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8286398" w:displacedByCustomXml="next"/>
    <w:bookmarkStart w:id="1" w:name="_Toc461237292" w:displacedByCustomXml="next"/>
    <w:bookmarkStart w:id="2" w:name="_Toc461113064" w:displacedByCustomXml="next"/>
    <w:bookmarkStart w:id="3" w:name="_Toc458962358" w:displacedByCustomXml="next"/>
    <w:bookmarkStart w:id="4" w:name="_Toc452577822" w:displacedByCustomXml="next"/>
    <w:bookmarkStart w:id="5" w:name="_Toc452577738" w:displacedByCustomXml="next"/>
    <w:bookmarkStart w:id="6" w:name="_Toc451155450" w:displacedByCustomXml="next"/>
    <w:bookmarkStart w:id="7" w:name="_Toc451154937" w:displacedByCustomXml="next"/>
    <w:bookmarkStart w:id="8" w:name="_Toc451153736" w:displacedByCustomXml="next"/>
    <w:bookmarkStart w:id="9" w:name="_Toc451152412" w:displacedByCustomXml="next"/>
    <w:bookmarkStart w:id="10" w:name="_Toc451152333" w:displacedByCustomXml="next"/>
    <w:bookmarkStart w:id="11" w:name="_Toc451151030" w:displacedByCustomXml="next"/>
    <w:bookmarkStart w:id="12" w:name="_Toc450780556" w:displacedByCustomXml="next"/>
    <w:sdt>
      <w:sdtPr>
        <w:id w:val="1349757682"/>
        <w:docPartObj>
          <w:docPartGallery w:val="Cover Pages"/>
          <w:docPartUnique/>
        </w:docPartObj>
      </w:sdtPr>
      <w:sdtEndPr>
        <w:rPr>
          <w:b/>
        </w:rPr>
      </w:sdtEndPr>
      <w:sdtContent>
        <w:p w:rsidR="0012440D" w:rsidRPr="000D20E3" w:rsidRDefault="0012440D" w:rsidP="0012440D">
          <w:pPr>
            <w:jc w:val="center"/>
            <w:rPr>
              <w:b/>
            </w:rPr>
          </w:pPr>
          <w:r w:rsidRPr="000D20E3">
            <w:rPr>
              <w:b/>
            </w:rPr>
            <w:t>SUPERVISION OF TEACHING AND TEACHERS’ PERFORMANCE IN GOVERNMENT- AIDED SECONDARY SCHOOLS IN MOYO DISTRICT, NORTHERN UGANDA</w:t>
          </w:r>
        </w:p>
        <w:p w:rsidR="0012440D" w:rsidRPr="000D20E3" w:rsidRDefault="0012440D" w:rsidP="0012440D">
          <w:pPr>
            <w:jc w:val="center"/>
            <w:rPr>
              <w:b/>
            </w:rPr>
          </w:pPr>
        </w:p>
        <w:p w:rsidR="0012440D" w:rsidRPr="000D20E3" w:rsidRDefault="0012440D" w:rsidP="0012440D">
          <w:pPr>
            <w:jc w:val="center"/>
            <w:rPr>
              <w:b/>
            </w:rPr>
          </w:pPr>
        </w:p>
        <w:p w:rsidR="0012440D" w:rsidRPr="000D20E3" w:rsidRDefault="0012440D" w:rsidP="0012440D">
          <w:pPr>
            <w:jc w:val="center"/>
            <w:rPr>
              <w:b/>
            </w:rPr>
          </w:pPr>
        </w:p>
        <w:p w:rsidR="0012440D" w:rsidRDefault="0012440D" w:rsidP="00A6422A">
          <w:pPr>
            <w:spacing w:after="0"/>
            <w:jc w:val="center"/>
            <w:rPr>
              <w:b/>
            </w:rPr>
          </w:pPr>
          <w:r w:rsidRPr="000D20E3">
            <w:rPr>
              <w:b/>
            </w:rPr>
            <w:t>FLORENCE ORYEMA</w:t>
          </w:r>
        </w:p>
        <w:p w:rsidR="00A6422A" w:rsidRDefault="00A6422A" w:rsidP="00A6422A">
          <w:pPr>
            <w:spacing w:after="0" w:line="240" w:lineRule="auto"/>
            <w:jc w:val="center"/>
          </w:pPr>
          <w:r>
            <w:rPr>
              <w:b/>
            </w:rPr>
            <w:t>15-MMS-</w:t>
          </w:r>
          <w:r w:rsidRPr="00BE458A">
            <w:rPr>
              <w:b/>
            </w:rPr>
            <w:t>15</w:t>
          </w:r>
          <w:r>
            <w:rPr>
              <w:b/>
            </w:rPr>
            <w:t>-KLA-DAY-</w:t>
          </w:r>
          <w:r w:rsidRPr="00BE458A">
            <w:rPr>
              <w:b/>
            </w:rPr>
            <w:t>0020</w:t>
          </w:r>
        </w:p>
        <w:p w:rsidR="00A6422A" w:rsidRPr="000D20E3" w:rsidRDefault="00A6422A" w:rsidP="00A6422A">
          <w:pPr>
            <w:spacing w:after="0"/>
            <w:jc w:val="center"/>
            <w:rPr>
              <w:b/>
            </w:rPr>
          </w:pPr>
        </w:p>
        <w:p w:rsidR="0012440D" w:rsidRPr="000D20E3" w:rsidRDefault="0012440D" w:rsidP="0012440D">
          <w:pPr>
            <w:jc w:val="center"/>
            <w:rPr>
              <w:b/>
            </w:rPr>
          </w:pPr>
        </w:p>
        <w:p w:rsidR="0012440D" w:rsidRPr="000D20E3" w:rsidRDefault="0012440D" w:rsidP="0012440D">
          <w:pPr>
            <w:jc w:val="center"/>
            <w:rPr>
              <w:b/>
            </w:rPr>
          </w:pPr>
        </w:p>
        <w:p w:rsidR="0012440D" w:rsidRPr="000D20E3" w:rsidRDefault="0012440D" w:rsidP="0012440D">
          <w:pPr>
            <w:jc w:val="center"/>
            <w:rPr>
              <w:b/>
            </w:rPr>
          </w:pPr>
        </w:p>
        <w:p w:rsidR="0012440D" w:rsidRPr="000D20E3" w:rsidRDefault="0012440D" w:rsidP="0012440D">
          <w:pPr>
            <w:jc w:val="center"/>
            <w:rPr>
              <w:b/>
            </w:rPr>
          </w:pPr>
          <w:r w:rsidRPr="000D20E3">
            <w:rPr>
              <w:b/>
            </w:rPr>
            <w:t>A DISSERTATION SUBMITTED TO THE SCHOOL OF BUSINESS AND MANAGEMENT IN PARTIAL FULFILLMENT OF THE REQUIREMENTS FOR THE AWARD OF MASTER’S DEGREE IN MANAGEMENT STUDIES (HUMAN RESOURCE MANAGEMENT) OF UGANDA MANAGEMENT INSTITUTE, KAMPALA</w:t>
          </w:r>
        </w:p>
        <w:p w:rsidR="0012440D" w:rsidRPr="000D20E3" w:rsidRDefault="0012440D" w:rsidP="0012440D">
          <w:pPr>
            <w:jc w:val="center"/>
            <w:rPr>
              <w:b/>
            </w:rPr>
          </w:pPr>
        </w:p>
        <w:p w:rsidR="0012440D" w:rsidRDefault="0012440D" w:rsidP="0012440D">
          <w:pPr>
            <w:jc w:val="center"/>
            <w:rPr>
              <w:b/>
            </w:rPr>
          </w:pPr>
        </w:p>
        <w:p w:rsidR="0012440D" w:rsidRPr="000D20E3" w:rsidRDefault="00D535B1" w:rsidP="00A6422A">
          <w:pPr>
            <w:tabs>
              <w:tab w:val="left" w:pos="6098"/>
            </w:tabs>
            <w:jc w:val="center"/>
            <w:rPr>
              <w:b/>
            </w:rPr>
          </w:pPr>
          <w:r>
            <w:rPr>
              <w:b/>
            </w:rPr>
            <w:t>OCTO</w:t>
          </w:r>
          <w:r w:rsidR="0012440D" w:rsidRPr="000D20E3">
            <w:rPr>
              <w:b/>
            </w:rPr>
            <w:t>BER, 2017</w:t>
          </w:r>
        </w:p>
        <w:p w:rsidR="000D20E3" w:rsidRPr="000D20E3" w:rsidRDefault="000D20E3" w:rsidP="000D20E3">
          <w:pPr>
            <w:pStyle w:val="Heading1"/>
            <w:jc w:val="center"/>
            <w:rPr>
              <w:rStyle w:val="Heading1Char"/>
              <w:rFonts w:ascii="Times New Roman" w:eastAsiaTheme="minorHAnsi" w:hAnsi="Times New Roman" w:cs="Times New Roman"/>
              <w:b/>
              <w:color w:val="auto"/>
              <w:sz w:val="24"/>
              <w:szCs w:val="24"/>
            </w:rPr>
          </w:pPr>
          <w:bookmarkStart w:id="13" w:name="_Toc501741671"/>
          <w:bookmarkStart w:id="14" w:name="_Toc501741776"/>
          <w:r w:rsidRPr="000D20E3">
            <w:rPr>
              <w:rStyle w:val="Heading1Char"/>
              <w:rFonts w:ascii="Times New Roman" w:hAnsi="Times New Roman" w:cs="Times New Roman"/>
              <w:b/>
              <w:color w:val="000000" w:themeColor="text1"/>
              <w:sz w:val="24"/>
              <w:szCs w:val="24"/>
            </w:rPr>
            <w:lastRenderedPageBreak/>
            <w:t>DECLARATION AND APPROVAL</w:t>
          </w:r>
          <w:bookmarkEnd w:id="13"/>
          <w:bookmarkEnd w:id="14"/>
        </w:p>
        <w:p w:rsidR="000D20E3" w:rsidRDefault="000D20E3" w:rsidP="000D20E3">
          <w:pPr>
            <w:rPr>
              <w:b/>
            </w:rPr>
          </w:pPr>
          <w:r>
            <w:t xml:space="preserve">I </w:t>
          </w:r>
          <w:r w:rsidRPr="003A402D">
            <w:t xml:space="preserve">declare that this </w:t>
          </w:r>
          <w:r>
            <w:t xml:space="preserve">dissertation </w:t>
          </w:r>
          <w:r w:rsidRPr="003A402D">
            <w:t>is my own original work and that it has never been presented to any other University for the award of a degree.</w:t>
          </w:r>
          <w:r>
            <w:t xml:space="preserve"> All work</w:t>
          </w:r>
          <w:r w:rsidR="006C7ED0">
            <w:t>s</w:t>
          </w:r>
          <w:r>
            <w:t xml:space="preserve"> from other sources have been duly acknowledged.</w:t>
          </w:r>
        </w:p>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Start w:id="15" w:name="_Toc451154938" w:displacedByCustomXml="prev"/>
    <w:bookmarkStart w:id="16" w:name="_Toc450780557" w:displacedByCustomXml="prev"/>
    <w:bookmarkEnd w:id="15"/>
    <w:p w:rsidR="0089595A" w:rsidRPr="003A402D" w:rsidRDefault="0089595A" w:rsidP="0089595A">
      <w:pPr>
        <w:spacing w:line="240" w:lineRule="auto"/>
      </w:pPr>
      <w:r>
        <w:t>Signature</w:t>
      </w:r>
      <w:r w:rsidRPr="003A402D">
        <w:t>:</w:t>
      </w:r>
      <w:r>
        <w:t xml:space="preserve"> ……………………………………… </w:t>
      </w:r>
      <w:r w:rsidRPr="003A402D">
        <w:t>Date:</w:t>
      </w:r>
      <w:r>
        <w:t xml:space="preserve"> ………………………………………</w:t>
      </w:r>
    </w:p>
    <w:p w:rsidR="00BB2422" w:rsidRPr="00BE458A" w:rsidRDefault="00BB2422" w:rsidP="00BB2422">
      <w:pPr>
        <w:spacing w:line="240" w:lineRule="auto"/>
        <w:rPr>
          <w:b/>
        </w:rPr>
      </w:pPr>
      <w:r w:rsidRPr="00BE458A">
        <w:rPr>
          <w:b/>
        </w:rPr>
        <w:t>Florence Oryema</w:t>
      </w:r>
    </w:p>
    <w:p w:rsidR="00BB2422" w:rsidRDefault="00D21926" w:rsidP="00BB2422">
      <w:pPr>
        <w:spacing w:line="240" w:lineRule="auto"/>
      </w:pPr>
      <w:r>
        <w:rPr>
          <w:b/>
        </w:rPr>
        <w:t>15-MMS-</w:t>
      </w:r>
      <w:r w:rsidR="00BB2422" w:rsidRPr="00BE458A">
        <w:rPr>
          <w:b/>
        </w:rPr>
        <w:t>15</w:t>
      </w:r>
      <w:r>
        <w:rPr>
          <w:b/>
        </w:rPr>
        <w:t>-KLA-DAY-</w:t>
      </w:r>
      <w:r w:rsidR="00BB2422" w:rsidRPr="00BE458A">
        <w:rPr>
          <w:b/>
        </w:rPr>
        <w:t>0020</w:t>
      </w:r>
    </w:p>
    <w:p w:rsidR="00BB2422" w:rsidRPr="00D21926" w:rsidRDefault="00BB2422" w:rsidP="00D21926">
      <w:pPr>
        <w:jc w:val="center"/>
        <w:rPr>
          <w:b/>
        </w:rPr>
      </w:pPr>
    </w:p>
    <w:p w:rsidR="00BB2422" w:rsidRDefault="00BB2422" w:rsidP="00BB2422">
      <w:r>
        <w:t>This dissertation has been written under our</w:t>
      </w:r>
      <w:r w:rsidRPr="00B15A82">
        <w:t xml:space="preserve"> supervision and has been submitted </w:t>
      </w:r>
      <w:r w:rsidR="0089595A">
        <w:t xml:space="preserve">for examination </w:t>
      </w:r>
      <w:r>
        <w:t>with our approval as supervisors.</w:t>
      </w:r>
    </w:p>
    <w:p w:rsidR="000D20E3" w:rsidRDefault="000D20E3" w:rsidP="000D20E3"/>
    <w:p w:rsidR="000D20E3" w:rsidRDefault="000D20E3" w:rsidP="000D20E3">
      <w:r>
        <w:t>Signature</w:t>
      </w:r>
      <w:r w:rsidRPr="003A402D">
        <w:t>:</w:t>
      </w:r>
      <w:r>
        <w:t xml:space="preserve"> ……………………………………… </w:t>
      </w:r>
      <w:r w:rsidRPr="003A402D">
        <w:t>Date:</w:t>
      </w:r>
      <w:r>
        <w:t xml:space="preserve"> ………………………………………</w:t>
      </w:r>
    </w:p>
    <w:p w:rsidR="000D20E3" w:rsidRPr="0089595A" w:rsidRDefault="000D20E3" w:rsidP="000D20E3">
      <w:pPr>
        <w:spacing w:line="240" w:lineRule="auto"/>
        <w:rPr>
          <w:b/>
        </w:rPr>
      </w:pPr>
      <w:r w:rsidRPr="0089595A">
        <w:rPr>
          <w:b/>
        </w:rPr>
        <w:t>Dr. ProscoviaNamubiruSsentamu</w:t>
      </w:r>
    </w:p>
    <w:p w:rsidR="0089595A" w:rsidRDefault="000D20E3" w:rsidP="000D20E3">
      <w:r w:rsidRPr="0089595A">
        <w:rPr>
          <w:b/>
        </w:rPr>
        <w:t>Uganda Management Institute</w:t>
      </w:r>
    </w:p>
    <w:p w:rsidR="000D20E3" w:rsidRDefault="000D20E3" w:rsidP="000D20E3">
      <w:pPr>
        <w:spacing w:after="0" w:line="240" w:lineRule="auto"/>
      </w:pPr>
    </w:p>
    <w:p w:rsidR="0089595A" w:rsidRDefault="0089595A" w:rsidP="0089595A">
      <w:pPr>
        <w:spacing w:line="240" w:lineRule="auto"/>
      </w:pPr>
    </w:p>
    <w:p w:rsidR="00BB2422" w:rsidRDefault="0089595A" w:rsidP="0089595A">
      <w:pPr>
        <w:spacing w:line="240" w:lineRule="auto"/>
      </w:pPr>
      <w:r>
        <w:t>Signature</w:t>
      </w:r>
      <w:r w:rsidRPr="003A402D">
        <w:t>:</w:t>
      </w:r>
      <w:r>
        <w:t xml:space="preserve"> ……………………………………… </w:t>
      </w:r>
      <w:r w:rsidRPr="003A402D">
        <w:t>Date:</w:t>
      </w:r>
      <w:r>
        <w:t xml:space="preserve"> ………………………………………</w:t>
      </w:r>
    </w:p>
    <w:p w:rsidR="00BB2422" w:rsidRPr="0089595A" w:rsidRDefault="00BB2422" w:rsidP="0089595A">
      <w:pPr>
        <w:spacing w:line="240" w:lineRule="auto"/>
        <w:rPr>
          <w:b/>
        </w:rPr>
      </w:pPr>
      <w:r w:rsidRPr="0089595A">
        <w:rPr>
          <w:b/>
        </w:rPr>
        <w:t>Mr. TophilOdoyOwino</w:t>
      </w:r>
    </w:p>
    <w:p w:rsidR="00BB2422" w:rsidRDefault="00BB2422" w:rsidP="0089595A">
      <w:pPr>
        <w:spacing w:line="240" w:lineRule="auto"/>
        <w:rPr>
          <w:b/>
        </w:rPr>
      </w:pPr>
      <w:r w:rsidRPr="0089595A">
        <w:rPr>
          <w:b/>
        </w:rPr>
        <w:t>Uganda Management Institute</w:t>
      </w:r>
    </w:p>
    <w:p w:rsidR="00492355" w:rsidRDefault="00492355" w:rsidP="0089595A">
      <w:pPr>
        <w:spacing w:line="240" w:lineRule="auto"/>
        <w:rPr>
          <w:b/>
        </w:rPr>
      </w:pPr>
    </w:p>
    <w:p w:rsidR="00492355" w:rsidRDefault="00492355" w:rsidP="0089595A">
      <w:pPr>
        <w:spacing w:line="240" w:lineRule="auto"/>
      </w:pPr>
    </w:p>
    <w:p w:rsidR="00BB2422" w:rsidRDefault="00BB2422" w:rsidP="00C17DC7">
      <w:pPr>
        <w:pStyle w:val="TOCHeading"/>
        <w:jc w:val="center"/>
        <w:outlineLvl w:val="0"/>
        <w:rPr>
          <w:rStyle w:val="Heading1Char"/>
          <w:rFonts w:ascii="Times New Roman" w:hAnsi="Times New Roman" w:cs="Times New Roman"/>
          <w:b/>
          <w:color w:val="000000" w:themeColor="text1"/>
          <w:sz w:val="24"/>
          <w:szCs w:val="24"/>
        </w:rPr>
      </w:pPr>
      <w:bookmarkStart w:id="17" w:name="_Toc501741672"/>
      <w:bookmarkStart w:id="18" w:name="_Toc501741777"/>
      <w:r>
        <w:rPr>
          <w:rStyle w:val="Heading1Char"/>
          <w:rFonts w:ascii="Times New Roman" w:hAnsi="Times New Roman" w:cs="Times New Roman"/>
          <w:b/>
          <w:color w:val="000000" w:themeColor="text1"/>
          <w:sz w:val="24"/>
          <w:szCs w:val="24"/>
        </w:rPr>
        <w:lastRenderedPageBreak/>
        <w:t>DEDICATION</w:t>
      </w:r>
      <w:bookmarkEnd w:id="17"/>
      <w:bookmarkEnd w:id="18"/>
    </w:p>
    <w:p w:rsidR="00BB2422" w:rsidRDefault="00C17DC7" w:rsidP="00BB2422">
      <w:pPr>
        <w:rPr>
          <w:rFonts w:asciiTheme="majorHAnsi" w:eastAsiaTheme="majorEastAsia" w:hAnsiTheme="majorHAnsi" w:cstheme="majorBidi"/>
          <w:color w:val="365F91" w:themeColor="accent1" w:themeShade="BF"/>
          <w:sz w:val="28"/>
          <w:szCs w:val="28"/>
        </w:rPr>
      </w:pPr>
      <w:r w:rsidRPr="00C17DC7">
        <w:t>This work is dedicated to the Most Sacred Heart of Jesus and Mary our Mother whose continued intercession has made it possible to undertake this study.</w:t>
      </w:r>
      <w:r w:rsidR="00BB2422">
        <w:br w:type="page"/>
      </w:r>
    </w:p>
    <w:p w:rsidR="00BB2422" w:rsidRDefault="00BB2422" w:rsidP="00C17DC7">
      <w:pPr>
        <w:pStyle w:val="TOCHeading"/>
        <w:jc w:val="center"/>
        <w:outlineLvl w:val="0"/>
        <w:rPr>
          <w:rStyle w:val="Heading1Char"/>
          <w:rFonts w:ascii="Times New Roman" w:hAnsi="Times New Roman" w:cs="Times New Roman"/>
          <w:b/>
          <w:color w:val="000000" w:themeColor="text1"/>
          <w:sz w:val="24"/>
          <w:szCs w:val="24"/>
        </w:rPr>
      </w:pPr>
      <w:bookmarkStart w:id="19" w:name="_Toc493798540"/>
      <w:bookmarkStart w:id="20" w:name="_Toc501741673"/>
      <w:bookmarkStart w:id="21" w:name="_Toc501741778"/>
      <w:r>
        <w:rPr>
          <w:rStyle w:val="Heading1Char"/>
          <w:rFonts w:ascii="Times New Roman" w:hAnsi="Times New Roman" w:cs="Times New Roman"/>
          <w:b/>
          <w:color w:val="000000" w:themeColor="text1"/>
          <w:sz w:val="24"/>
          <w:szCs w:val="24"/>
        </w:rPr>
        <w:lastRenderedPageBreak/>
        <w:t>ACKNOWLEDGEMENT</w:t>
      </w:r>
      <w:bookmarkEnd w:id="19"/>
      <w:bookmarkEnd w:id="20"/>
      <w:bookmarkEnd w:id="21"/>
    </w:p>
    <w:p w:rsidR="00BB2422" w:rsidRDefault="00BB2422" w:rsidP="00BB2422">
      <w:pPr>
        <w:spacing w:line="360" w:lineRule="auto"/>
      </w:pPr>
      <w:r>
        <w:t xml:space="preserve">I thank the almighty God for having given me the chance to undertake this study and for having guided and protected me throughout the course of this study despite numerous challenges. </w:t>
      </w:r>
    </w:p>
    <w:p w:rsidR="00BB2422" w:rsidRDefault="00BB2422" w:rsidP="00BB2422">
      <w:pPr>
        <w:spacing w:line="360" w:lineRule="auto"/>
      </w:pPr>
      <w:r>
        <w:t>In a very special way, my sincere gratitude go</w:t>
      </w:r>
      <w:r w:rsidR="003446A2">
        <w:t>es</w:t>
      </w:r>
      <w:r>
        <w:t xml:space="preserve"> to my supervisors for their close guidance and availability every time I needed them in the course of my study. Without their immense input, my efforts would</w:t>
      </w:r>
      <w:r w:rsidR="003446A2">
        <w:t>n’t have born</w:t>
      </w:r>
      <w:r>
        <w:t xml:space="preserve"> much fruit.</w:t>
      </w:r>
    </w:p>
    <w:p w:rsidR="00BB2422" w:rsidRDefault="00BB2422" w:rsidP="00BB2422">
      <w:pPr>
        <w:spacing w:line="360" w:lineRule="auto"/>
      </w:pPr>
      <w:r>
        <w:t>I am very grateful to all the facilitators who helped me, so dearly, during my period of studies and carefully led me to appreciate research work which enabled me to undertake this study with determination.</w:t>
      </w:r>
    </w:p>
    <w:p w:rsidR="00BB2422" w:rsidRDefault="00BB2422" w:rsidP="00BB2422">
      <w:pPr>
        <w:spacing w:line="360" w:lineRule="auto"/>
      </w:pPr>
      <w:r>
        <w:t>I am sincerely thankful to the DEO – Moyo, Mr. Michael Mali for his keen interest and great support towards this study and for all his encouragement that greatly motivated me to carry on the study to the end. Without his support, it would have been very difficult for me to access the schools for the needed information.</w:t>
      </w:r>
    </w:p>
    <w:p w:rsidR="00BB2422" w:rsidRDefault="00BB2422" w:rsidP="00BB2422">
      <w:pPr>
        <w:spacing w:line="360" w:lineRule="auto"/>
      </w:pPr>
      <w:r>
        <w:t>I thank the head teachers, B.O.G Chairpersons, teachers and student leaders of the schools sampled for this study, whose generosity in providing information that was much needed, made it possible fo</w:t>
      </w:r>
      <w:r w:rsidR="009202BC">
        <w:t>r me to successfully conduct this</w:t>
      </w:r>
      <w:r>
        <w:t xml:space="preserve"> study. </w:t>
      </w:r>
    </w:p>
    <w:p w:rsidR="00BB2422" w:rsidRDefault="00BB2422" w:rsidP="00BB2422">
      <w:pPr>
        <w:spacing w:line="360" w:lineRule="auto"/>
      </w:pPr>
      <w:r>
        <w:t>I cannot forget to recognize the great contributions of my colleagues and friends who have been very close and helpful throughout the study period. Their support and encouragement have been a great boost to the success of this study.</w:t>
      </w:r>
      <w:r w:rsidR="00B87844">
        <w:t xml:space="preserve"> </w:t>
      </w:r>
      <w:r w:rsidR="00C95D3B">
        <w:t>I am p</w:t>
      </w:r>
      <w:r w:rsidR="00B87844">
        <w:t>ar</w:t>
      </w:r>
      <w:r w:rsidR="00821EC3">
        <w:t>ticular</w:t>
      </w:r>
      <w:r w:rsidR="00C95D3B">
        <w:t>ly</w:t>
      </w:r>
      <w:r w:rsidR="00821EC3">
        <w:t xml:space="preserve"> </w:t>
      </w:r>
      <w:r w:rsidR="00B87844">
        <w:t>grat</w:t>
      </w:r>
      <w:r w:rsidR="00C95D3B">
        <w:t>eful</w:t>
      </w:r>
      <w:r w:rsidR="00B87844">
        <w:t xml:space="preserve"> to Mr. Peter Takahikire who edit</w:t>
      </w:r>
      <w:r w:rsidR="00C95D3B">
        <w:t>ed</w:t>
      </w:r>
      <w:r w:rsidR="00B87844">
        <w:t xml:space="preserve"> this work and </w:t>
      </w:r>
      <w:r w:rsidR="00C95D3B">
        <w:t xml:space="preserve"> to </w:t>
      </w:r>
      <w:r w:rsidR="00B87844">
        <w:t xml:space="preserve">Mr. </w:t>
      </w:r>
      <w:r w:rsidR="00951466">
        <w:t xml:space="preserve">Moses </w:t>
      </w:r>
      <w:r w:rsidR="009C0222">
        <w:t>Kasolo</w:t>
      </w:r>
      <w:r w:rsidR="00951466">
        <w:t xml:space="preserve"> for his statistical enrichment.</w:t>
      </w:r>
    </w:p>
    <w:p w:rsidR="00BB2422" w:rsidRDefault="00BB2422" w:rsidP="00BB2422">
      <w:pPr>
        <w:spacing w:line="360" w:lineRule="auto"/>
      </w:pPr>
      <w:r>
        <w:t xml:space="preserve">I am </w:t>
      </w:r>
      <w:r w:rsidR="00C95D3B">
        <w:t xml:space="preserve">even more </w:t>
      </w:r>
      <w:r>
        <w:t>grateful for the support and encouragement</w:t>
      </w:r>
      <w:r w:rsidR="00821EC3">
        <w:t xml:space="preserve"> of my family members that gave </w:t>
      </w:r>
      <w:r>
        <w:t>me new strength to continue this struggle. I thank them for having journeyed with me through this demanding time.</w:t>
      </w:r>
    </w:p>
    <w:p w:rsidR="00BB2422" w:rsidRDefault="00BB2422" w:rsidP="00BB2422">
      <w:r>
        <w:t>Finally, I thank my superiors and the sisters of my congregation for their understanding and for giving me the time I needed to pursue this study.</w:t>
      </w:r>
    </w:p>
    <w:p w:rsidR="00063417" w:rsidRDefault="00063417" w:rsidP="005F2D23"/>
    <w:sdt>
      <w:sdtPr>
        <w:rPr>
          <w:rFonts w:ascii="Times New Roman" w:eastAsiaTheme="minorHAnsi" w:hAnsi="Times New Roman" w:cs="Times New Roman"/>
          <w:b w:val="0"/>
          <w:bCs w:val="0"/>
          <w:color w:val="auto"/>
          <w:sz w:val="24"/>
          <w:szCs w:val="24"/>
        </w:rPr>
        <w:id w:val="-362593622"/>
        <w:docPartObj>
          <w:docPartGallery w:val="Table of Contents"/>
          <w:docPartUnique/>
        </w:docPartObj>
      </w:sdtPr>
      <w:sdtEndPr>
        <w:rPr>
          <w:noProof/>
        </w:rPr>
      </w:sdtEndPr>
      <w:sdtContent>
        <w:p w:rsidR="00C55695" w:rsidRPr="002D7DDF" w:rsidRDefault="0012440D" w:rsidP="002D7DDF">
          <w:pPr>
            <w:pStyle w:val="TOCHeading"/>
            <w:jc w:val="center"/>
            <w:rPr>
              <w:rFonts w:ascii="Times New Roman" w:hAnsi="Times New Roman" w:cs="Times New Roman"/>
              <w:color w:val="auto"/>
              <w:sz w:val="24"/>
              <w:szCs w:val="24"/>
            </w:rPr>
          </w:pPr>
          <w:r w:rsidRPr="002D7DDF">
            <w:rPr>
              <w:rFonts w:ascii="Times New Roman" w:hAnsi="Times New Roman" w:cs="Times New Roman"/>
              <w:color w:val="auto"/>
              <w:sz w:val="24"/>
              <w:szCs w:val="24"/>
            </w:rPr>
            <w:t>TABLE OF CONTENTS</w:t>
          </w:r>
        </w:p>
        <w:p w:rsidR="009C13AA" w:rsidRDefault="00352121">
          <w:pPr>
            <w:pStyle w:val="TOC1"/>
            <w:rPr>
              <w:rFonts w:asciiTheme="minorHAnsi" w:hAnsiTheme="minorHAnsi" w:cstheme="minorBidi"/>
              <w:sz w:val="22"/>
              <w:szCs w:val="22"/>
            </w:rPr>
          </w:pPr>
          <w:r>
            <w:fldChar w:fldCharType="begin"/>
          </w:r>
          <w:r w:rsidR="00C55695">
            <w:instrText xml:space="preserve"> TOC \o "1-3" \h \z \u </w:instrText>
          </w:r>
          <w:r>
            <w:fldChar w:fldCharType="separate"/>
          </w:r>
          <w:hyperlink w:anchor="_Toc501741776" w:history="1">
            <w:r w:rsidR="009C13AA" w:rsidRPr="00140815">
              <w:rPr>
                <w:rStyle w:val="Hyperlink"/>
              </w:rPr>
              <w:t>DECLARATION AND APPROVAL</w:t>
            </w:r>
            <w:r w:rsidR="009C13AA">
              <w:rPr>
                <w:webHidden/>
              </w:rPr>
              <w:tab/>
            </w:r>
            <w:r>
              <w:rPr>
                <w:webHidden/>
              </w:rPr>
              <w:fldChar w:fldCharType="begin"/>
            </w:r>
            <w:r w:rsidR="009C13AA">
              <w:rPr>
                <w:webHidden/>
              </w:rPr>
              <w:instrText xml:space="preserve"> PAGEREF _Toc501741776 \h </w:instrText>
            </w:r>
            <w:r>
              <w:rPr>
                <w:webHidden/>
              </w:rPr>
            </w:r>
            <w:r>
              <w:rPr>
                <w:webHidden/>
              </w:rPr>
              <w:fldChar w:fldCharType="separate"/>
            </w:r>
            <w:r w:rsidR="009C13AA">
              <w:rPr>
                <w:webHidden/>
              </w:rPr>
              <w:t>i</w:t>
            </w:r>
            <w:r>
              <w:rPr>
                <w:webHidden/>
              </w:rPr>
              <w:fldChar w:fldCharType="end"/>
            </w:r>
          </w:hyperlink>
        </w:p>
        <w:p w:rsidR="009C13AA" w:rsidRDefault="00CC0AA7">
          <w:pPr>
            <w:pStyle w:val="TOC1"/>
            <w:rPr>
              <w:rFonts w:asciiTheme="minorHAnsi" w:hAnsiTheme="minorHAnsi" w:cstheme="minorBidi"/>
              <w:sz w:val="22"/>
              <w:szCs w:val="22"/>
            </w:rPr>
          </w:pPr>
          <w:hyperlink w:anchor="_Toc501741777" w:history="1">
            <w:r w:rsidR="009C13AA" w:rsidRPr="00140815">
              <w:rPr>
                <w:rStyle w:val="Hyperlink"/>
              </w:rPr>
              <w:t>DEDICATION</w:t>
            </w:r>
            <w:r w:rsidR="009C13AA">
              <w:rPr>
                <w:webHidden/>
              </w:rPr>
              <w:tab/>
            </w:r>
            <w:r w:rsidR="00352121">
              <w:rPr>
                <w:webHidden/>
              </w:rPr>
              <w:fldChar w:fldCharType="begin"/>
            </w:r>
            <w:r w:rsidR="009C13AA">
              <w:rPr>
                <w:webHidden/>
              </w:rPr>
              <w:instrText xml:space="preserve"> PAGEREF _Toc501741777 \h </w:instrText>
            </w:r>
            <w:r w:rsidR="00352121">
              <w:rPr>
                <w:webHidden/>
              </w:rPr>
            </w:r>
            <w:r w:rsidR="00352121">
              <w:rPr>
                <w:webHidden/>
              </w:rPr>
              <w:fldChar w:fldCharType="separate"/>
            </w:r>
            <w:r w:rsidR="009C13AA">
              <w:rPr>
                <w:webHidden/>
              </w:rPr>
              <w:t>ii</w:t>
            </w:r>
            <w:r w:rsidR="00352121">
              <w:rPr>
                <w:webHidden/>
              </w:rPr>
              <w:fldChar w:fldCharType="end"/>
            </w:r>
          </w:hyperlink>
        </w:p>
        <w:p w:rsidR="009C13AA" w:rsidRDefault="00CC0AA7">
          <w:pPr>
            <w:pStyle w:val="TOC1"/>
            <w:rPr>
              <w:rFonts w:asciiTheme="minorHAnsi" w:hAnsiTheme="minorHAnsi" w:cstheme="minorBidi"/>
              <w:sz w:val="22"/>
              <w:szCs w:val="22"/>
            </w:rPr>
          </w:pPr>
          <w:hyperlink w:anchor="_Toc501741778" w:history="1">
            <w:r w:rsidR="009C13AA" w:rsidRPr="00140815">
              <w:rPr>
                <w:rStyle w:val="Hyperlink"/>
              </w:rPr>
              <w:t>ACKNOWLEDGEMENT</w:t>
            </w:r>
            <w:r w:rsidR="009C13AA">
              <w:rPr>
                <w:webHidden/>
              </w:rPr>
              <w:tab/>
            </w:r>
            <w:r w:rsidR="00352121">
              <w:rPr>
                <w:webHidden/>
              </w:rPr>
              <w:fldChar w:fldCharType="begin"/>
            </w:r>
            <w:r w:rsidR="009C13AA">
              <w:rPr>
                <w:webHidden/>
              </w:rPr>
              <w:instrText xml:space="preserve"> PAGEREF _Toc501741778 \h </w:instrText>
            </w:r>
            <w:r w:rsidR="00352121">
              <w:rPr>
                <w:webHidden/>
              </w:rPr>
            </w:r>
            <w:r w:rsidR="00352121">
              <w:rPr>
                <w:webHidden/>
              </w:rPr>
              <w:fldChar w:fldCharType="separate"/>
            </w:r>
            <w:r w:rsidR="009C13AA">
              <w:rPr>
                <w:webHidden/>
              </w:rPr>
              <w:t>iii</w:t>
            </w:r>
            <w:r w:rsidR="00352121">
              <w:rPr>
                <w:webHidden/>
              </w:rPr>
              <w:fldChar w:fldCharType="end"/>
            </w:r>
          </w:hyperlink>
        </w:p>
        <w:p w:rsidR="009C13AA" w:rsidRDefault="00CC0AA7">
          <w:pPr>
            <w:pStyle w:val="TOC1"/>
            <w:rPr>
              <w:rFonts w:asciiTheme="minorHAnsi" w:hAnsiTheme="minorHAnsi" w:cstheme="minorBidi"/>
              <w:sz w:val="22"/>
              <w:szCs w:val="22"/>
            </w:rPr>
          </w:pPr>
          <w:hyperlink w:anchor="_Toc501741779" w:history="1">
            <w:r w:rsidR="009C13AA" w:rsidRPr="00140815">
              <w:rPr>
                <w:rStyle w:val="Hyperlink"/>
              </w:rPr>
              <w:t>LIST OF TABLES</w:t>
            </w:r>
            <w:r w:rsidR="009C13AA">
              <w:rPr>
                <w:webHidden/>
              </w:rPr>
              <w:tab/>
            </w:r>
            <w:r w:rsidR="00352121">
              <w:rPr>
                <w:webHidden/>
              </w:rPr>
              <w:fldChar w:fldCharType="begin"/>
            </w:r>
            <w:r w:rsidR="009C13AA">
              <w:rPr>
                <w:webHidden/>
              </w:rPr>
              <w:instrText xml:space="preserve"> PAGEREF _Toc501741779 \h </w:instrText>
            </w:r>
            <w:r w:rsidR="00352121">
              <w:rPr>
                <w:webHidden/>
              </w:rPr>
            </w:r>
            <w:r w:rsidR="00352121">
              <w:rPr>
                <w:webHidden/>
              </w:rPr>
              <w:fldChar w:fldCharType="separate"/>
            </w:r>
            <w:r w:rsidR="009C13AA">
              <w:rPr>
                <w:webHidden/>
              </w:rPr>
              <w:t>xi</w:t>
            </w:r>
            <w:r w:rsidR="00352121">
              <w:rPr>
                <w:webHidden/>
              </w:rPr>
              <w:fldChar w:fldCharType="end"/>
            </w:r>
          </w:hyperlink>
        </w:p>
        <w:p w:rsidR="009C13AA" w:rsidRDefault="00CC0AA7">
          <w:pPr>
            <w:pStyle w:val="TOC1"/>
            <w:rPr>
              <w:rFonts w:asciiTheme="minorHAnsi" w:hAnsiTheme="minorHAnsi" w:cstheme="minorBidi"/>
              <w:sz w:val="22"/>
              <w:szCs w:val="22"/>
            </w:rPr>
          </w:pPr>
          <w:hyperlink w:anchor="_Toc501741780" w:history="1">
            <w:r w:rsidR="009C13AA" w:rsidRPr="00140815">
              <w:rPr>
                <w:rStyle w:val="Hyperlink"/>
              </w:rPr>
              <w:t>LIST OF ABBREVIATIONS</w:t>
            </w:r>
            <w:r w:rsidR="009C13AA">
              <w:rPr>
                <w:webHidden/>
              </w:rPr>
              <w:tab/>
            </w:r>
            <w:r w:rsidR="00352121">
              <w:rPr>
                <w:webHidden/>
              </w:rPr>
              <w:fldChar w:fldCharType="begin"/>
            </w:r>
            <w:r w:rsidR="009C13AA">
              <w:rPr>
                <w:webHidden/>
              </w:rPr>
              <w:instrText xml:space="preserve"> PAGEREF _Toc501741780 \h </w:instrText>
            </w:r>
            <w:r w:rsidR="00352121">
              <w:rPr>
                <w:webHidden/>
              </w:rPr>
            </w:r>
            <w:r w:rsidR="00352121">
              <w:rPr>
                <w:webHidden/>
              </w:rPr>
              <w:fldChar w:fldCharType="separate"/>
            </w:r>
            <w:r w:rsidR="009C13AA">
              <w:rPr>
                <w:webHidden/>
              </w:rPr>
              <w:t>xiv</w:t>
            </w:r>
            <w:r w:rsidR="00352121">
              <w:rPr>
                <w:webHidden/>
              </w:rPr>
              <w:fldChar w:fldCharType="end"/>
            </w:r>
          </w:hyperlink>
        </w:p>
        <w:p w:rsidR="009C13AA" w:rsidRDefault="00CC0AA7">
          <w:pPr>
            <w:pStyle w:val="TOC1"/>
            <w:rPr>
              <w:rFonts w:asciiTheme="minorHAnsi" w:hAnsiTheme="minorHAnsi" w:cstheme="minorBidi"/>
              <w:sz w:val="22"/>
              <w:szCs w:val="22"/>
            </w:rPr>
          </w:pPr>
          <w:hyperlink w:anchor="_Toc501741781" w:history="1">
            <w:r w:rsidR="009C13AA" w:rsidRPr="00140815">
              <w:rPr>
                <w:rStyle w:val="Hyperlink"/>
              </w:rPr>
              <w:t>ABSTRACT</w:t>
            </w:r>
            <w:r w:rsidR="009C13AA">
              <w:rPr>
                <w:webHidden/>
              </w:rPr>
              <w:tab/>
            </w:r>
            <w:r w:rsidR="00352121">
              <w:rPr>
                <w:webHidden/>
              </w:rPr>
              <w:fldChar w:fldCharType="begin"/>
            </w:r>
            <w:r w:rsidR="009C13AA">
              <w:rPr>
                <w:webHidden/>
              </w:rPr>
              <w:instrText xml:space="preserve"> PAGEREF _Toc501741781 \h </w:instrText>
            </w:r>
            <w:r w:rsidR="00352121">
              <w:rPr>
                <w:webHidden/>
              </w:rPr>
            </w:r>
            <w:r w:rsidR="00352121">
              <w:rPr>
                <w:webHidden/>
              </w:rPr>
              <w:fldChar w:fldCharType="separate"/>
            </w:r>
            <w:r w:rsidR="009C13AA">
              <w:rPr>
                <w:webHidden/>
              </w:rPr>
              <w:t>xv</w:t>
            </w:r>
            <w:r w:rsidR="00352121">
              <w:rPr>
                <w:webHidden/>
              </w:rPr>
              <w:fldChar w:fldCharType="end"/>
            </w:r>
          </w:hyperlink>
        </w:p>
        <w:p w:rsidR="009C13AA" w:rsidRDefault="00CC0AA7">
          <w:pPr>
            <w:pStyle w:val="TOC1"/>
            <w:rPr>
              <w:rFonts w:asciiTheme="minorHAnsi" w:hAnsiTheme="minorHAnsi" w:cstheme="minorBidi"/>
              <w:sz w:val="22"/>
              <w:szCs w:val="22"/>
            </w:rPr>
          </w:pPr>
          <w:hyperlink w:anchor="_Toc501741782" w:history="1">
            <w:r w:rsidR="009C13AA" w:rsidRPr="00140815">
              <w:rPr>
                <w:rStyle w:val="Hyperlink"/>
              </w:rPr>
              <w:t>CHAPTER ONE</w:t>
            </w:r>
            <w:r w:rsidR="009C13AA">
              <w:rPr>
                <w:webHidden/>
              </w:rPr>
              <w:tab/>
            </w:r>
            <w:r w:rsidR="00352121">
              <w:rPr>
                <w:webHidden/>
              </w:rPr>
              <w:fldChar w:fldCharType="begin"/>
            </w:r>
            <w:r w:rsidR="009C13AA">
              <w:rPr>
                <w:webHidden/>
              </w:rPr>
              <w:instrText xml:space="preserve"> PAGEREF _Toc501741782 \h </w:instrText>
            </w:r>
            <w:r w:rsidR="00352121">
              <w:rPr>
                <w:webHidden/>
              </w:rPr>
            </w:r>
            <w:r w:rsidR="00352121">
              <w:rPr>
                <w:webHidden/>
              </w:rPr>
              <w:fldChar w:fldCharType="separate"/>
            </w:r>
            <w:r w:rsidR="009C13AA">
              <w:rPr>
                <w:webHidden/>
              </w:rPr>
              <w:t>1</w:t>
            </w:r>
            <w:r w:rsidR="00352121">
              <w:rPr>
                <w:webHidden/>
              </w:rPr>
              <w:fldChar w:fldCharType="end"/>
            </w:r>
          </w:hyperlink>
        </w:p>
        <w:p w:rsidR="009C13AA" w:rsidRDefault="00CC0AA7">
          <w:pPr>
            <w:pStyle w:val="TOC1"/>
            <w:rPr>
              <w:rFonts w:asciiTheme="minorHAnsi" w:hAnsiTheme="minorHAnsi" w:cstheme="minorBidi"/>
              <w:sz w:val="22"/>
              <w:szCs w:val="22"/>
            </w:rPr>
          </w:pPr>
          <w:hyperlink w:anchor="_Toc501741783" w:history="1">
            <w:r w:rsidR="009C13AA" w:rsidRPr="00140815">
              <w:rPr>
                <w:rStyle w:val="Hyperlink"/>
              </w:rPr>
              <w:t>INTRODUCTION</w:t>
            </w:r>
            <w:r w:rsidR="009C13AA">
              <w:rPr>
                <w:webHidden/>
              </w:rPr>
              <w:tab/>
            </w:r>
            <w:r w:rsidR="00352121">
              <w:rPr>
                <w:webHidden/>
              </w:rPr>
              <w:fldChar w:fldCharType="begin"/>
            </w:r>
            <w:r w:rsidR="009C13AA">
              <w:rPr>
                <w:webHidden/>
              </w:rPr>
              <w:instrText xml:space="preserve"> PAGEREF _Toc501741783 \h </w:instrText>
            </w:r>
            <w:r w:rsidR="00352121">
              <w:rPr>
                <w:webHidden/>
              </w:rPr>
            </w:r>
            <w:r w:rsidR="00352121">
              <w:rPr>
                <w:webHidden/>
              </w:rPr>
              <w:fldChar w:fldCharType="separate"/>
            </w:r>
            <w:r w:rsidR="009C13AA">
              <w:rPr>
                <w:webHidden/>
              </w:rPr>
              <w:t>1</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784" w:history="1">
            <w:r w:rsidR="009C13AA" w:rsidRPr="00140815">
              <w:rPr>
                <w:rStyle w:val="Hyperlink"/>
                <w:noProof/>
              </w:rPr>
              <w:t>1.1 Introduction</w:t>
            </w:r>
            <w:r w:rsidR="009C13AA">
              <w:rPr>
                <w:noProof/>
                <w:webHidden/>
              </w:rPr>
              <w:tab/>
            </w:r>
            <w:r w:rsidR="00352121">
              <w:rPr>
                <w:noProof/>
                <w:webHidden/>
              </w:rPr>
              <w:fldChar w:fldCharType="begin"/>
            </w:r>
            <w:r w:rsidR="009C13AA">
              <w:rPr>
                <w:noProof/>
                <w:webHidden/>
              </w:rPr>
              <w:instrText xml:space="preserve"> PAGEREF _Toc501741784 \h </w:instrText>
            </w:r>
            <w:r w:rsidR="00352121">
              <w:rPr>
                <w:noProof/>
                <w:webHidden/>
              </w:rPr>
            </w:r>
            <w:r w:rsidR="00352121">
              <w:rPr>
                <w:noProof/>
                <w:webHidden/>
              </w:rPr>
              <w:fldChar w:fldCharType="separate"/>
            </w:r>
            <w:r w:rsidR="009C13AA">
              <w:rPr>
                <w:noProof/>
                <w:webHidden/>
              </w:rPr>
              <w:t>1</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785" w:history="1">
            <w:r w:rsidR="009C13AA" w:rsidRPr="00140815">
              <w:rPr>
                <w:rStyle w:val="Hyperlink"/>
                <w:noProof/>
              </w:rPr>
              <w:t>1.2 Background to the Study</w:t>
            </w:r>
            <w:r w:rsidR="009C13AA">
              <w:rPr>
                <w:noProof/>
                <w:webHidden/>
              </w:rPr>
              <w:tab/>
            </w:r>
            <w:r w:rsidR="00352121">
              <w:rPr>
                <w:noProof/>
                <w:webHidden/>
              </w:rPr>
              <w:fldChar w:fldCharType="begin"/>
            </w:r>
            <w:r w:rsidR="009C13AA">
              <w:rPr>
                <w:noProof/>
                <w:webHidden/>
              </w:rPr>
              <w:instrText xml:space="preserve"> PAGEREF _Toc501741785 \h </w:instrText>
            </w:r>
            <w:r w:rsidR="00352121">
              <w:rPr>
                <w:noProof/>
                <w:webHidden/>
              </w:rPr>
            </w:r>
            <w:r w:rsidR="00352121">
              <w:rPr>
                <w:noProof/>
                <w:webHidden/>
              </w:rPr>
              <w:fldChar w:fldCharType="separate"/>
            </w:r>
            <w:r w:rsidR="009C13AA">
              <w:rPr>
                <w:noProof/>
                <w:webHidden/>
              </w:rPr>
              <w:t>1</w:t>
            </w:r>
            <w:r w:rsidR="00352121">
              <w:rPr>
                <w:noProof/>
                <w:webHidden/>
              </w:rPr>
              <w:fldChar w:fldCharType="end"/>
            </w:r>
          </w:hyperlink>
        </w:p>
        <w:p w:rsidR="009C13AA" w:rsidRDefault="00CC0AA7">
          <w:pPr>
            <w:pStyle w:val="TOC3"/>
            <w:rPr>
              <w:rFonts w:asciiTheme="minorHAnsi" w:hAnsiTheme="minorHAnsi" w:cstheme="minorBidi"/>
              <w:sz w:val="22"/>
              <w:szCs w:val="22"/>
            </w:rPr>
          </w:pPr>
          <w:hyperlink w:anchor="_Toc501741786" w:history="1">
            <w:r w:rsidR="009C13AA" w:rsidRPr="00140815">
              <w:rPr>
                <w:rStyle w:val="Hyperlink"/>
                <w:rFonts w:eastAsia="Times New Roman"/>
              </w:rPr>
              <w:t>1.2.1</w:t>
            </w:r>
            <w:r w:rsidR="009C13AA" w:rsidRPr="00140815">
              <w:rPr>
                <w:rStyle w:val="Hyperlink"/>
              </w:rPr>
              <w:t>The Historical Background</w:t>
            </w:r>
            <w:r w:rsidR="009C13AA">
              <w:rPr>
                <w:webHidden/>
              </w:rPr>
              <w:tab/>
            </w:r>
            <w:r w:rsidR="00352121">
              <w:rPr>
                <w:webHidden/>
              </w:rPr>
              <w:fldChar w:fldCharType="begin"/>
            </w:r>
            <w:r w:rsidR="009C13AA">
              <w:rPr>
                <w:webHidden/>
              </w:rPr>
              <w:instrText xml:space="preserve"> PAGEREF _Toc501741786 \h </w:instrText>
            </w:r>
            <w:r w:rsidR="00352121">
              <w:rPr>
                <w:webHidden/>
              </w:rPr>
            </w:r>
            <w:r w:rsidR="00352121">
              <w:rPr>
                <w:webHidden/>
              </w:rPr>
              <w:fldChar w:fldCharType="separate"/>
            </w:r>
            <w:r w:rsidR="009C13AA">
              <w:rPr>
                <w:webHidden/>
              </w:rPr>
              <w:t>1</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787" w:history="1">
            <w:r w:rsidR="009C13AA" w:rsidRPr="00140815">
              <w:rPr>
                <w:rStyle w:val="Hyperlink"/>
                <w:rFonts w:eastAsia="Times New Roman"/>
              </w:rPr>
              <w:t>1.2.2 The</w:t>
            </w:r>
            <w:r w:rsidR="009C13AA" w:rsidRPr="00140815">
              <w:rPr>
                <w:rStyle w:val="Hyperlink"/>
              </w:rPr>
              <w:t xml:space="preserve"> Theoretical Background</w:t>
            </w:r>
            <w:r w:rsidR="009C13AA">
              <w:rPr>
                <w:webHidden/>
              </w:rPr>
              <w:tab/>
            </w:r>
            <w:r w:rsidR="00352121">
              <w:rPr>
                <w:webHidden/>
              </w:rPr>
              <w:fldChar w:fldCharType="begin"/>
            </w:r>
            <w:r w:rsidR="009C13AA">
              <w:rPr>
                <w:webHidden/>
              </w:rPr>
              <w:instrText xml:space="preserve"> PAGEREF _Toc501741787 \h </w:instrText>
            </w:r>
            <w:r w:rsidR="00352121">
              <w:rPr>
                <w:webHidden/>
              </w:rPr>
            </w:r>
            <w:r w:rsidR="00352121">
              <w:rPr>
                <w:webHidden/>
              </w:rPr>
              <w:fldChar w:fldCharType="separate"/>
            </w:r>
            <w:r w:rsidR="009C13AA">
              <w:rPr>
                <w:webHidden/>
              </w:rPr>
              <w:t>4</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788" w:history="1">
            <w:r w:rsidR="009C13AA" w:rsidRPr="00140815">
              <w:rPr>
                <w:rStyle w:val="Hyperlink"/>
                <w:rFonts w:eastAsia="Times New Roman"/>
              </w:rPr>
              <w:t>1.2.3</w:t>
            </w:r>
            <w:r w:rsidR="009C13AA" w:rsidRPr="00140815">
              <w:rPr>
                <w:rStyle w:val="Hyperlink"/>
              </w:rPr>
              <w:t>The Conceptual Background</w:t>
            </w:r>
            <w:r w:rsidR="009C13AA">
              <w:rPr>
                <w:webHidden/>
              </w:rPr>
              <w:tab/>
            </w:r>
            <w:r w:rsidR="00352121">
              <w:rPr>
                <w:webHidden/>
              </w:rPr>
              <w:fldChar w:fldCharType="begin"/>
            </w:r>
            <w:r w:rsidR="009C13AA">
              <w:rPr>
                <w:webHidden/>
              </w:rPr>
              <w:instrText xml:space="preserve"> PAGEREF _Toc501741788 \h </w:instrText>
            </w:r>
            <w:r w:rsidR="00352121">
              <w:rPr>
                <w:webHidden/>
              </w:rPr>
            </w:r>
            <w:r w:rsidR="00352121">
              <w:rPr>
                <w:webHidden/>
              </w:rPr>
              <w:fldChar w:fldCharType="separate"/>
            </w:r>
            <w:r w:rsidR="009C13AA">
              <w:rPr>
                <w:webHidden/>
              </w:rPr>
              <w:t>5</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789" w:history="1">
            <w:r w:rsidR="009C13AA" w:rsidRPr="00140815">
              <w:rPr>
                <w:rStyle w:val="Hyperlink"/>
              </w:rPr>
              <w:t>1.2.4The Contextual Background</w:t>
            </w:r>
            <w:r w:rsidR="009C13AA">
              <w:rPr>
                <w:webHidden/>
              </w:rPr>
              <w:tab/>
            </w:r>
            <w:r w:rsidR="00352121">
              <w:rPr>
                <w:webHidden/>
              </w:rPr>
              <w:fldChar w:fldCharType="begin"/>
            </w:r>
            <w:r w:rsidR="009C13AA">
              <w:rPr>
                <w:webHidden/>
              </w:rPr>
              <w:instrText xml:space="preserve"> PAGEREF _Toc501741789 \h </w:instrText>
            </w:r>
            <w:r w:rsidR="00352121">
              <w:rPr>
                <w:webHidden/>
              </w:rPr>
            </w:r>
            <w:r w:rsidR="00352121">
              <w:rPr>
                <w:webHidden/>
              </w:rPr>
              <w:fldChar w:fldCharType="separate"/>
            </w:r>
            <w:r w:rsidR="009C13AA">
              <w:rPr>
                <w:webHidden/>
              </w:rPr>
              <w:t>5</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790" w:history="1">
            <w:r w:rsidR="009C13AA" w:rsidRPr="00140815">
              <w:rPr>
                <w:rStyle w:val="Hyperlink"/>
                <w:noProof/>
              </w:rPr>
              <w:t>1.3 Statement of the Problem</w:t>
            </w:r>
            <w:r w:rsidR="009C13AA">
              <w:rPr>
                <w:noProof/>
                <w:webHidden/>
              </w:rPr>
              <w:tab/>
            </w:r>
            <w:r w:rsidR="00352121">
              <w:rPr>
                <w:noProof/>
                <w:webHidden/>
              </w:rPr>
              <w:fldChar w:fldCharType="begin"/>
            </w:r>
            <w:r w:rsidR="009C13AA">
              <w:rPr>
                <w:noProof/>
                <w:webHidden/>
              </w:rPr>
              <w:instrText xml:space="preserve"> PAGEREF _Toc501741790 \h </w:instrText>
            </w:r>
            <w:r w:rsidR="00352121">
              <w:rPr>
                <w:noProof/>
                <w:webHidden/>
              </w:rPr>
            </w:r>
            <w:r w:rsidR="00352121">
              <w:rPr>
                <w:noProof/>
                <w:webHidden/>
              </w:rPr>
              <w:fldChar w:fldCharType="separate"/>
            </w:r>
            <w:r w:rsidR="009C13AA">
              <w:rPr>
                <w:noProof/>
                <w:webHidden/>
              </w:rPr>
              <w:t>6</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791" w:history="1">
            <w:r w:rsidR="009C13AA" w:rsidRPr="00140815">
              <w:rPr>
                <w:rStyle w:val="Hyperlink"/>
                <w:noProof/>
              </w:rPr>
              <w:t>1.4 Objectives of the Study</w:t>
            </w:r>
            <w:r w:rsidR="009C13AA">
              <w:rPr>
                <w:noProof/>
                <w:webHidden/>
              </w:rPr>
              <w:tab/>
            </w:r>
            <w:r w:rsidR="00352121">
              <w:rPr>
                <w:noProof/>
                <w:webHidden/>
              </w:rPr>
              <w:fldChar w:fldCharType="begin"/>
            </w:r>
            <w:r w:rsidR="009C13AA">
              <w:rPr>
                <w:noProof/>
                <w:webHidden/>
              </w:rPr>
              <w:instrText xml:space="preserve"> PAGEREF _Toc501741791 \h </w:instrText>
            </w:r>
            <w:r w:rsidR="00352121">
              <w:rPr>
                <w:noProof/>
                <w:webHidden/>
              </w:rPr>
            </w:r>
            <w:r w:rsidR="00352121">
              <w:rPr>
                <w:noProof/>
                <w:webHidden/>
              </w:rPr>
              <w:fldChar w:fldCharType="separate"/>
            </w:r>
            <w:r w:rsidR="009C13AA">
              <w:rPr>
                <w:noProof/>
                <w:webHidden/>
              </w:rPr>
              <w:t>7</w:t>
            </w:r>
            <w:r w:rsidR="00352121">
              <w:rPr>
                <w:noProof/>
                <w:webHidden/>
              </w:rPr>
              <w:fldChar w:fldCharType="end"/>
            </w:r>
          </w:hyperlink>
        </w:p>
        <w:p w:rsidR="009C13AA" w:rsidRDefault="00CC0AA7">
          <w:pPr>
            <w:pStyle w:val="TOC3"/>
            <w:rPr>
              <w:rFonts w:asciiTheme="minorHAnsi" w:hAnsiTheme="minorHAnsi" w:cstheme="minorBidi"/>
              <w:sz w:val="22"/>
              <w:szCs w:val="22"/>
            </w:rPr>
          </w:pPr>
          <w:hyperlink w:anchor="_Toc501741792" w:history="1">
            <w:r w:rsidR="009C13AA" w:rsidRPr="00140815">
              <w:rPr>
                <w:rStyle w:val="Hyperlink"/>
              </w:rPr>
              <w:t>1.4.1 Specific Objectives of the Study</w:t>
            </w:r>
            <w:r w:rsidR="009C13AA">
              <w:rPr>
                <w:webHidden/>
              </w:rPr>
              <w:tab/>
            </w:r>
            <w:r w:rsidR="00352121">
              <w:rPr>
                <w:webHidden/>
              </w:rPr>
              <w:fldChar w:fldCharType="begin"/>
            </w:r>
            <w:r w:rsidR="009C13AA">
              <w:rPr>
                <w:webHidden/>
              </w:rPr>
              <w:instrText xml:space="preserve"> PAGEREF _Toc501741792 \h </w:instrText>
            </w:r>
            <w:r w:rsidR="00352121">
              <w:rPr>
                <w:webHidden/>
              </w:rPr>
            </w:r>
            <w:r w:rsidR="00352121">
              <w:rPr>
                <w:webHidden/>
              </w:rPr>
              <w:fldChar w:fldCharType="separate"/>
            </w:r>
            <w:r w:rsidR="009C13AA">
              <w:rPr>
                <w:webHidden/>
              </w:rPr>
              <w:t>7</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793" w:history="1">
            <w:r w:rsidR="009C13AA" w:rsidRPr="00140815">
              <w:rPr>
                <w:rStyle w:val="Hyperlink"/>
                <w:noProof/>
              </w:rPr>
              <w:t>1.5Research Questions</w:t>
            </w:r>
            <w:r w:rsidR="009C13AA">
              <w:rPr>
                <w:noProof/>
                <w:webHidden/>
              </w:rPr>
              <w:tab/>
            </w:r>
            <w:r w:rsidR="00352121">
              <w:rPr>
                <w:noProof/>
                <w:webHidden/>
              </w:rPr>
              <w:fldChar w:fldCharType="begin"/>
            </w:r>
            <w:r w:rsidR="009C13AA">
              <w:rPr>
                <w:noProof/>
                <w:webHidden/>
              </w:rPr>
              <w:instrText xml:space="preserve"> PAGEREF _Toc501741793 \h </w:instrText>
            </w:r>
            <w:r w:rsidR="00352121">
              <w:rPr>
                <w:noProof/>
                <w:webHidden/>
              </w:rPr>
            </w:r>
            <w:r w:rsidR="00352121">
              <w:rPr>
                <w:noProof/>
                <w:webHidden/>
              </w:rPr>
              <w:fldChar w:fldCharType="separate"/>
            </w:r>
            <w:r w:rsidR="009C13AA">
              <w:rPr>
                <w:noProof/>
                <w:webHidden/>
              </w:rPr>
              <w:t>8</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794" w:history="1">
            <w:r w:rsidR="009C13AA" w:rsidRPr="00140815">
              <w:rPr>
                <w:rStyle w:val="Hyperlink"/>
                <w:noProof/>
              </w:rPr>
              <w:t>1.6 Hypotheses of the Study</w:t>
            </w:r>
            <w:r w:rsidR="009C13AA">
              <w:rPr>
                <w:noProof/>
                <w:webHidden/>
              </w:rPr>
              <w:tab/>
            </w:r>
            <w:r w:rsidR="00352121">
              <w:rPr>
                <w:noProof/>
                <w:webHidden/>
              </w:rPr>
              <w:fldChar w:fldCharType="begin"/>
            </w:r>
            <w:r w:rsidR="009C13AA">
              <w:rPr>
                <w:noProof/>
                <w:webHidden/>
              </w:rPr>
              <w:instrText xml:space="preserve"> PAGEREF _Toc501741794 \h </w:instrText>
            </w:r>
            <w:r w:rsidR="00352121">
              <w:rPr>
                <w:noProof/>
                <w:webHidden/>
              </w:rPr>
            </w:r>
            <w:r w:rsidR="00352121">
              <w:rPr>
                <w:noProof/>
                <w:webHidden/>
              </w:rPr>
              <w:fldChar w:fldCharType="separate"/>
            </w:r>
            <w:r w:rsidR="009C13AA">
              <w:rPr>
                <w:noProof/>
                <w:webHidden/>
              </w:rPr>
              <w:t>8</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795" w:history="1">
            <w:r w:rsidR="009C13AA" w:rsidRPr="00140815">
              <w:rPr>
                <w:rStyle w:val="Hyperlink"/>
                <w:noProof/>
              </w:rPr>
              <w:t>1.7The Conceptual Framework</w:t>
            </w:r>
            <w:r w:rsidR="009C13AA">
              <w:rPr>
                <w:noProof/>
                <w:webHidden/>
              </w:rPr>
              <w:tab/>
            </w:r>
            <w:r w:rsidR="00352121">
              <w:rPr>
                <w:noProof/>
                <w:webHidden/>
              </w:rPr>
              <w:fldChar w:fldCharType="begin"/>
            </w:r>
            <w:r w:rsidR="009C13AA">
              <w:rPr>
                <w:noProof/>
                <w:webHidden/>
              </w:rPr>
              <w:instrText xml:space="preserve"> PAGEREF _Toc501741795 \h </w:instrText>
            </w:r>
            <w:r w:rsidR="00352121">
              <w:rPr>
                <w:noProof/>
                <w:webHidden/>
              </w:rPr>
            </w:r>
            <w:r w:rsidR="00352121">
              <w:rPr>
                <w:noProof/>
                <w:webHidden/>
              </w:rPr>
              <w:fldChar w:fldCharType="separate"/>
            </w:r>
            <w:r w:rsidR="009C13AA">
              <w:rPr>
                <w:noProof/>
                <w:webHidden/>
              </w:rPr>
              <w:t>9</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796" w:history="1">
            <w:r w:rsidR="009C13AA" w:rsidRPr="00140815">
              <w:rPr>
                <w:rStyle w:val="Hyperlink"/>
                <w:noProof/>
              </w:rPr>
              <w:t>1.8 Significance of the Study</w:t>
            </w:r>
            <w:r w:rsidR="009C13AA">
              <w:rPr>
                <w:noProof/>
                <w:webHidden/>
              </w:rPr>
              <w:tab/>
            </w:r>
            <w:r w:rsidR="00352121">
              <w:rPr>
                <w:noProof/>
                <w:webHidden/>
              </w:rPr>
              <w:fldChar w:fldCharType="begin"/>
            </w:r>
            <w:r w:rsidR="009C13AA">
              <w:rPr>
                <w:noProof/>
                <w:webHidden/>
              </w:rPr>
              <w:instrText xml:space="preserve"> PAGEREF _Toc501741796 \h </w:instrText>
            </w:r>
            <w:r w:rsidR="00352121">
              <w:rPr>
                <w:noProof/>
                <w:webHidden/>
              </w:rPr>
            </w:r>
            <w:r w:rsidR="00352121">
              <w:rPr>
                <w:noProof/>
                <w:webHidden/>
              </w:rPr>
              <w:fldChar w:fldCharType="separate"/>
            </w:r>
            <w:r w:rsidR="009C13AA">
              <w:rPr>
                <w:noProof/>
                <w:webHidden/>
              </w:rPr>
              <w:t>10</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797" w:history="1">
            <w:r w:rsidR="009C13AA" w:rsidRPr="00140815">
              <w:rPr>
                <w:rStyle w:val="Hyperlink"/>
                <w:noProof/>
              </w:rPr>
              <w:t>1.9Justification of the Study</w:t>
            </w:r>
            <w:r w:rsidR="009C13AA">
              <w:rPr>
                <w:noProof/>
                <w:webHidden/>
              </w:rPr>
              <w:tab/>
            </w:r>
            <w:r w:rsidR="00352121">
              <w:rPr>
                <w:noProof/>
                <w:webHidden/>
              </w:rPr>
              <w:fldChar w:fldCharType="begin"/>
            </w:r>
            <w:r w:rsidR="009C13AA">
              <w:rPr>
                <w:noProof/>
                <w:webHidden/>
              </w:rPr>
              <w:instrText xml:space="preserve"> PAGEREF _Toc501741797 \h </w:instrText>
            </w:r>
            <w:r w:rsidR="00352121">
              <w:rPr>
                <w:noProof/>
                <w:webHidden/>
              </w:rPr>
            </w:r>
            <w:r w:rsidR="00352121">
              <w:rPr>
                <w:noProof/>
                <w:webHidden/>
              </w:rPr>
              <w:fldChar w:fldCharType="separate"/>
            </w:r>
            <w:r w:rsidR="009C13AA">
              <w:rPr>
                <w:noProof/>
                <w:webHidden/>
              </w:rPr>
              <w:t>11</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798" w:history="1">
            <w:r w:rsidR="009C13AA" w:rsidRPr="00140815">
              <w:rPr>
                <w:rStyle w:val="Hyperlink"/>
                <w:noProof/>
              </w:rPr>
              <w:t>1.10 Scope of the Study</w:t>
            </w:r>
            <w:r w:rsidR="009C13AA">
              <w:rPr>
                <w:noProof/>
                <w:webHidden/>
              </w:rPr>
              <w:tab/>
            </w:r>
            <w:r w:rsidR="00352121">
              <w:rPr>
                <w:noProof/>
                <w:webHidden/>
              </w:rPr>
              <w:fldChar w:fldCharType="begin"/>
            </w:r>
            <w:r w:rsidR="009C13AA">
              <w:rPr>
                <w:noProof/>
                <w:webHidden/>
              </w:rPr>
              <w:instrText xml:space="preserve"> PAGEREF _Toc501741798 \h </w:instrText>
            </w:r>
            <w:r w:rsidR="00352121">
              <w:rPr>
                <w:noProof/>
                <w:webHidden/>
              </w:rPr>
            </w:r>
            <w:r w:rsidR="00352121">
              <w:rPr>
                <w:noProof/>
                <w:webHidden/>
              </w:rPr>
              <w:fldChar w:fldCharType="separate"/>
            </w:r>
            <w:r w:rsidR="009C13AA">
              <w:rPr>
                <w:noProof/>
                <w:webHidden/>
              </w:rPr>
              <w:t>11</w:t>
            </w:r>
            <w:r w:rsidR="00352121">
              <w:rPr>
                <w:noProof/>
                <w:webHidden/>
              </w:rPr>
              <w:fldChar w:fldCharType="end"/>
            </w:r>
          </w:hyperlink>
        </w:p>
        <w:p w:rsidR="009C13AA" w:rsidRDefault="00CC0AA7">
          <w:pPr>
            <w:pStyle w:val="TOC3"/>
            <w:rPr>
              <w:rFonts w:asciiTheme="minorHAnsi" w:hAnsiTheme="minorHAnsi" w:cstheme="minorBidi"/>
              <w:sz w:val="22"/>
              <w:szCs w:val="22"/>
            </w:rPr>
          </w:pPr>
          <w:hyperlink w:anchor="_Toc501741799" w:history="1">
            <w:r w:rsidR="009C13AA" w:rsidRPr="00140815">
              <w:rPr>
                <w:rStyle w:val="Hyperlink"/>
              </w:rPr>
              <w:t>1.10.1 Geographical Scope</w:t>
            </w:r>
            <w:r w:rsidR="009C13AA">
              <w:rPr>
                <w:webHidden/>
              </w:rPr>
              <w:tab/>
            </w:r>
            <w:r w:rsidR="00352121">
              <w:rPr>
                <w:webHidden/>
              </w:rPr>
              <w:fldChar w:fldCharType="begin"/>
            </w:r>
            <w:r w:rsidR="009C13AA">
              <w:rPr>
                <w:webHidden/>
              </w:rPr>
              <w:instrText xml:space="preserve"> PAGEREF _Toc501741799 \h </w:instrText>
            </w:r>
            <w:r w:rsidR="00352121">
              <w:rPr>
                <w:webHidden/>
              </w:rPr>
            </w:r>
            <w:r w:rsidR="00352121">
              <w:rPr>
                <w:webHidden/>
              </w:rPr>
              <w:fldChar w:fldCharType="separate"/>
            </w:r>
            <w:r w:rsidR="009C13AA">
              <w:rPr>
                <w:webHidden/>
              </w:rPr>
              <w:t>11</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00" w:history="1">
            <w:r w:rsidR="009C13AA" w:rsidRPr="00140815">
              <w:rPr>
                <w:rStyle w:val="Hyperlink"/>
              </w:rPr>
              <w:t>1.10.2 Content Scope</w:t>
            </w:r>
            <w:r w:rsidR="009C13AA">
              <w:rPr>
                <w:webHidden/>
              </w:rPr>
              <w:tab/>
            </w:r>
            <w:r w:rsidR="00352121">
              <w:rPr>
                <w:webHidden/>
              </w:rPr>
              <w:fldChar w:fldCharType="begin"/>
            </w:r>
            <w:r w:rsidR="009C13AA">
              <w:rPr>
                <w:webHidden/>
              </w:rPr>
              <w:instrText xml:space="preserve"> PAGEREF _Toc501741800 \h </w:instrText>
            </w:r>
            <w:r w:rsidR="00352121">
              <w:rPr>
                <w:webHidden/>
              </w:rPr>
            </w:r>
            <w:r w:rsidR="00352121">
              <w:rPr>
                <w:webHidden/>
              </w:rPr>
              <w:fldChar w:fldCharType="separate"/>
            </w:r>
            <w:r w:rsidR="009C13AA">
              <w:rPr>
                <w:webHidden/>
              </w:rPr>
              <w:t>12</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01" w:history="1">
            <w:r w:rsidR="009C13AA" w:rsidRPr="00140815">
              <w:rPr>
                <w:rStyle w:val="Hyperlink"/>
              </w:rPr>
              <w:t>1.10.3 Time Scope</w:t>
            </w:r>
            <w:r w:rsidR="009C13AA">
              <w:rPr>
                <w:webHidden/>
              </w:rPr>
              <w:tab/>
            </w:r>
            <w:r w:rsidR="00352121">
              <w:rPr>
                <w:webHidden/>
              </w:rPr>
              <w:fldChar w:fldCharType="begin"/>
            </w:r>
            <w:r w:rsidR="009C13AA">
              <w:rPr>
                <w:webHidden/>
              </w:rPr>
              <w:instrText xml:space="preserve"> PAGEREF _Toc501741801 \h </w:instrText>
            </w:r>
            <w:r w:rsidR="00352121">
              <w:rPr>
                <w:webHidden/>
              </w:rPr>
            </w:r>
            <w:r w:rsidR="00352121">
              <w:rPr>
                <w:webHidden/>
              </w:rPr>
              <w:fldChar w:fldCharType="separate"/>
            </w:r>
            <w:r w:rsidR="009C13AA">
              <w:rPr>
                <w:webHidden/>
              </w:rPr>
              <w:t>12</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02" w:history="1">
            <w:r w:rsidR="009C13AA" w:rsidRPr="00140815">
              <w:rPr>
                <w:rStyle w:val="Hyperlink"/>
                <w:noProof/>
              </w:rPr>
              <w:t>1.11Operational Definitions</w:t>
            </w:r>
            <w:r w:rsidR="009C13AA">
              <w:rPr>
                <w:noProof/>
                <w:webHidden/>
              </w:rPr>
              <w:tab/>
            </w:r>
            <w:r w:rsidR="00352121">
              <w:rPr>
                <w:noProof/>
                <w:webHidden/>
              </w:rPr>
              <w:fldChar w:fldCharType="begin"/>
            </w:r>
            <w:r w:rsidR="009C13AA">
              <w:rPr>
                <w:noProof/>
                <w:webHidden/>
              </w:rPr>
              <w:instrText xml:space="preserve"> PAGEREF _Toc501741802 \h </w:instrText>
            </w:r>
            <w:r w:rsidR="00352121">
              <w:rPr>
                <w:noProof/>
                <w:webHidden/>
              </w:rPr>
            </w:r>
            <w:r w:rsidR="00352121">
              <w:rPr>
                <w:noProof/>
                <w:webHidden/>
              </w:rPr>
              <w:fldChar w:fldCharType="separate"/>
            </w:r>
            <w:r w:rsidR="009C13AA">
              <w:rPr>
                <w:noProof/>
                <w:webHidden/>
              </w:rPr>
              <w:t>12</w:t>
            </w:r>
            <w:r w:rsidR="00352121">
              <w:rPr>
                <w:noProof/>
                <w:webHidden/>
              </w:rPr>
              <w:fldChar w:fldCharType="end"/>
            </w:r>
          </w:hyperlink>
        </w:p>
        <w:p w:rsidR="009C13AA" w:rsidRDefault="00CC0AA7">
          <w:pPr>
            <w:pStyle w:val="TOC1"/>
            <w:rPr>
              <w:rFonts w:asciiTheme="minorHAnsi" w:hAnsiTheme="minorHAnsi" w:cstheme="minorBidi"/>
              <w:sz w:val="22"/>
              <w:szCs w:val="22"/>
            </w:rPr>
          </w:pPr>
          <w:hyperlink w:anchor="_Toc501741803" w:history="1">
            <w:r w:rsidR="009C13AA" w:rsidRPr="00140815">
              <w:rPr>
                <w:rStyle w:val="Hyperlink"/>
              </w:rPr>
              <w:t>CHAPTER TWO</w:t>
            </w:r>
            <w:r w:rsidR="009C13AA">
              <w:rPr>
                <w:webHidden/>
              </w:rPr>
              <w:tab/>
            </w:r>
            <w:r w:rsidR="00352121">
              <w:rPr>
                <w:webHidden/>
              </w:rPr>
              <w:fldChar w:fldCharType="begin"/>
            </w:r>
            <w:r w:rsidR="009C13AA">
              <w:rPr>
                <w:webHidden/>
              </w:rPr>
              <w:instrText xml:space="preserve"> PAGEREF _Toc501741803 \h </w:instrText>
            </w:r>
            <w:r w:rsidR="00352121">
              <w:rPr>
                <w:webHidden/>
              </w:rPr>
            </w:r>
            <w:r w:rsidR="00352121">
              <w:rPr>
                <w:webHidden/>
              </w:rPr>
              <w:fldChar w:fldCharType="separate"/>
            </w:r>
            <w:r w:rsidR="009C13AA">
              <w:rPr>
                <w:webHidden/>
              </w:rPr>
              <w:t>13</w:t>
            </w:r>
            <w:r w:rsidR="00352121">
              <w:rPr>
                <w:webHidden/>
              </w:rPr>
              <w:fldChar w:fldCharType="end"/>
            </w:r>
          </w:hyperlink>
        </w:p>
        <w:p w:rsidR="009C13AA" w:rsidRDefault="00CC0AA7">
          <w:pPr>
            <w:pStyle w:val="TOC1"/>
            <w:rPr>
              <w:rFonts w:asciiTheme="minorHAnsi" w:hAnsiTheme="minorHAnsi" w:cstheme="minorBidi"/>
              <w:sz w:val="22"/>
              <w:szCs w:val="22"/>
            </w:rPr>
          </w:pPr>
          <w:hyperlink w:anchor="_Toc501741804" w:history="1">
            <w:r w:rsidR="009C13AA" w:rsidRPr="00140815">
              <w:rPr>
                <w:rStyle w:val="Hyperlink"/>
              </w:rPr>
              <w:t>LITERATURE REVIEW</w:t>
            </w:r>
            <w:r w:rsidR="009C13AA">
              <w:rPr>
                <w:webHidden/>
              </w:rPr>
              <w:tab/>
            </w:r>
            <w:r w:rsidR="00352121">
              <w:rPr>
                <w:webHidden/>
              </w:rPr>
              <w:fldChar w:fldCharType="begin"/>
            </w:r>
            <w:r w:rsidR="009C13AA">
              <w:rPr>
                <w:webHidden/>
              </w:rPr>
              <w:instrText xml:space="preserve"> PAGEREF _Toc501741804 \h </w:instrText>
            </w:r>
            <w:r w:rsidR="00352121">
              <w:rPr>
                <w:webHidden/>
              </w:rPr>
            </w:r>
            <w:r w:rsidR="00352121">
              <w:rPr>
                <w:webHidden/>
              </w:rPr>
              <w:fldChar w:fldCharType="separate"/>
            </w:r>
            <w:r w:rsidR="009C13AA">
              <w:rPr>
                <w:webHidden/>
              </w:rPr>
              <w:t>13</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05" w:history="1">
            <w:r w:rsidR="009C13AA" w:rsidRPr="00140815">
              <w:rPr>
                <w:rStyle w:val="Hyperlink"/>
                <w:noProof/>
              </w:rPr>
              <w:t>2.1Introduction</w:t>
            </w:r>
            <w:r w:rsidR="009C13AA">
              <w:rPr>
                <w:noProof/>
                <w:webHidden/>
              </w:rPr>
              <w:tab/>
            </w:r>
            <w:r w:rsidR="00352121">
              <w:rPr>
                <w:noProof/>
                <w:webHidden/>
              </w:rPr>
              <w:fldChar w:fldCharType="begin"/>
            </w:r>
            <w:r w:rsidR="009C13AA">
              <w:rPr>
                <w:noProof/>
                <w:webHidden/>
              </w:rPr>
              <w:instrText xml:space="preserve"> PAGEREF _Toc501741805 \h </w:instrText>
            </w:r>
            <w:r w:rsidR="00352121">
              <w:rPr>
                <w:noProof/>
                <w:webHidden/>
              </w:rPr>
            </w:r>
            <w:r w:rsidR="00352121">
              <w:rPr>
                <w:noProof/>
                <w:webHidden/>
              </w:rPr>
              <w:fldChar w:fldCharType="separate"/>
            </w:r>
            <w:r w:rsidR="009C13AA">
              <w:rPr>
                <w:noProof/>
                <w:webHidden/>
              </w:rPr>
              <w:t>13</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06" w:history="1">
            <w:r w:rsidR="009C13AA" w:rsidRPr="00140815">
              <w:rPr>
                <w:rStyle w:val="Hyperlink"/>
                <w:noProof/>
              </w:rPr>
              <w:t>2.2 The Theoretical Review</w:t>
            </w:r>
            <w:r w:rsidR="009C13AA">
              <w:rPr>
                <w:noProof/>
                <w:webHidden/>
              </w:rPr>
              <w:tab/>
            </w:r>
            <w:r w:rsidR="00352121">
              <w:rPr>
                <w:noProof/>
                <w:webHidden/>
              </w:rPr>
              <w:fldChar w:fldCharType="begin"/>
            </w:r>
            <w:r w:rsidR="009C13AA">
              <w:rPr>
                <w:noProof/>
                <w:webHidden/>
              </w:rPr>
              <w:instrText xml:space="preserve"> PAGEREF _Toc501741806 \h </w:instrText>
            </w:r>
            <w:r w:rsidR="00352121">
              <w:rPr>
                <w:noProof/>
                <w:webHidden/>
              </w:rPr>
            </w:r>
            <w:r w:rsidR="00352121">
              <w:rPr>
                <w:noProof/>
                <w:webHidden/>
              </w:rPr>
              <w:fldChar w:fldCharType="separate"/>
            </w:r>
            <w:r w:rsidR="009C13AA">
              <w:rPr>
                <w:noProof/>
                <w:webHidden/>
              </w:rPr>
              <w:t>13</w:t>
            </w:r>
            <w:r w:rsidR="00352121">
              <w:rPr>
                <w:noProof/>
                <w:webHidden/>
              </w:rPr>
              <w:fldChar w:fldCharType="end"/>
            </w:r>
          </w:hyperlink>
        </w:p>
        <w:p w:rsidR="009C13AA" w:rsidRDefault="00CC0AA7">
          <w:pPr>
            <w:pStyle w:val="TOC3"/>
            <w:rPr>
              <w:rFonts w:asciiTheme="minorHAnsi" w:hAnsiTheme="minorHAnsi" w:cstheme="minorBidi"/>
              <w:sz w:val="22"/>
              <w:szCs w:val="22"/>
            </w:rPr>
          </w:pPr>
          <w:hyperlink w:anchor="_Toc501741807" w:history="1">
            <w:r w:rsidR="009C13AA" w:rsidRPr="00140815">
              <w:rPr>
                <w:rStyle w:val="Hyperlink"/>
              </w:rPr>
              <w:t>2.3.1Influence of Supervision of pre-teaching activities on teacher performance in schools</w:t>
            </w:r>
            <w:r w:rsidR="009C13AA">
              <w:rPr>
                <w:webHidden/>
              </w:rPr>
              <w:tab/>
            </w:r>
            <w:r w:rsidR="00352121">
              <w:rPr>
                <w:webHidden/>
              </w:rPr>
              <w:fldChar w:fldCharType="begin"/>
            </w:r>
            <w:r w:rsidR="009C13AA">
              <w:rPr>
                <w:webHidden/>
              </w:rPr>
              <w:instrText xml:space="preserve"> PAGEREF _Toc501741807 \h </w:instrText>
            </w:r>
            <w:r w:rsidR="00352121">
              <w:rPr>
                <w:webHidden/>
              </w:rPr>
            </w:r>
            <w:r w:rsidR="00352121">
              <w:rPr>
                <w:webHidden/>
              </w:rPr>
              <w:fldChar w:fldCharType="separate"/>
            </w:r>
            <w:r w:rsidR="009C13AA">
              <w:rPr>
                <w:webHidden/>
              </w:rPr>
              <w:t>18</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08" w:history="1">
            <w:r w:rsidR="009C13AA" w:rsidRPr="00140815">
              <w:rPr>
                <w:rStyle w:val="Hyperlink"/>
              </w:rPr>
              <w:t>2.3.2 Influence of Supervision of actual teaching activities on teacher performance in Schools</w:t>
            </w:r>
            <w:r w:rsidR="009C13AA">
              <w:rPr>
                <w:webHidden/>
              </w:rPr>
              <w:tab/>
            </w:r>
            <w:r w:rsidR="00352121">
              <w:rPr>
                <w:webHidden/>
              </w:rPr>
              <w:fldChar w:fldCharType="begin"/>
            </w:r>
            <w:r w:rsidR="009C13AA">
              <w:rPr>
                <w:webHidden/>
              </w:rPr>
              <w:instrText xml:space="preserve"> PAGEREF _Toc501741808 \h </w:instrText>
            </w:r>
            <w:r w:rsidR="00352121">
              <w:rPr>
                <w:webHidden/>
              </w:rPr>
            </w:r>
            <w:r w:rsidR="00352121">
              <w:rPr>
                <w:webHidden/>
              </w:rPr>
              <w:fldChar w:fldCharType="separate"/>
            </w:r>
            <w:r w:rsidR="009C13AA">
              <w:rPr>
                <w:webHidden/>
              </w:rPr>
              <w:t>23</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09" w:history="1">
            <w:r w:rsidR="009C13AA" w:rsidRPr="00140815">
              <w:rPr>
                <w:rStyle w:val="Hyperlink"/>
              </w:rPr>
              <w:t>2.3.3 Influence of Supervision of post-teaching activities on teacher performance in Schools</w:t>
            </w:r>
            <w:r w:rsidR="009C13AA">
              <w:rPr>
                <w:webHidden/>
              </w:rPr>
              <w:tab/>
            </w:r>
            <w:r w:rsidR="00352121">
              <w:rPr>
                <w:webHidden/>
              </w:rPr>
              <w:fldChar w:fldCharType="begin"/>
            </w:r>
            <w:r w:rsidR="009C13AA">
              <w:rPr>
                <w:webHidden/>
              </w:rPr>
              <w:instrText xml:space="preserve"> PAGEREF _Toc501741809 \h </w:instrText>
            </w:r>
            <w:r w:rsidR="00352121">
              <w:rPr>
                <w:webHidden/>
              </w:rPr>
            </w:r>
            <w:r w:rsidR="00352121">
              <w:rPr>
                <w:webHidden/>
              </w:rPr>
              <w:fldChar w:fldCharType="separate"/>
            </w:r>
            <w:r w:rsidR="009C13AA">
              <w:rPr>
                <w:webHidden/>
              </w:rPr>
              <w:t>30</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10" w:history="1">
            <w:r w:rsidR="009C13AA" w:rsidRPr="00140815">
              <w:rPr>
                <w:rStyle w:val="Hyperlink"/>
                <w:noProof/>
              </w:rPr>
              <w:t>2.4 Teacher Performance</w:t>
            </w:r>
            <w:r w:rsidR="009C13AA">
              <w:rPr>
                <w:noProof/>
                <w:webHidden/>
              </w:rPr>
              <w:tab/>
            </w:r>
            <w:r w:rsidR="00352121">
              <w:rPr>
                <w:noProof/>
                <w:webHidden/>
              </w:rPr>
              <w:fldChar w:fldCharType="begin"/>
            </w:r>
            <w:r w:rsidR="009C13AA">
              <w:rPr>
                <w:noProof/>
                <w:webHidden/>
              </w:rPr>
              <w:instrText xml:space="preserve"> PAGEREF _Toc501741810 \h </w:instrText>
            </w:r>
            <w:r w:rsidR="00352121">
              <w:rPr>
                <w:noProof/>
                <w:webHidden/>
              </w:rPr>
            </w:r>
            <w:r w:rsidR="00352121">
              <w:rPr>
                <w:noProof/>
                <w:webHidden/>
              </w:rPr>
              <w:fldChar w:fldCharType="separate"/>
            </w:r>
            <w:r w:rsidR="009C13AA">
              <w:rPr>
                <w:noProof/>
                <w:webHidden/>
              </w:rPr>
              <w:t>35</w:t>
            </w:r>
            <w:r w:rsidR="00352121">
              <w:rPr>
                <w:noProof/>
                <w:webHidden/>
              </w:rPr>
              <w:fldChar w:fldCharType="end"/>
            </w:r>
          </w:hyperlink>
        </w:p>
        <w:p w:rsidR="009C13AA" w:rsidRDefault="00CC0AA7">
          <w:pPr>
            <w:pStyle w:val="TOC3"/>
            <w:rPr>
              <w:rFonts w:asciiTheme="minorHAnsi" w:hAnsiTheme="minorHAnsi" w:cstheme="minorBidi"/>
              <w:sz w:val="22"/>
              <w:szCs w:val="22"/>
            </w:rPr>
          </w:pPr>
          <w:hyperlink w:anchor="_Toc501741811" w:history="1">
            <w:r w:rsidR="009C13AA" w:rsidRPr="00140815">
              <w:rPr>
                <w:rStyle w:val="Hyperlink"/>
              </w:rPr>
              <w:t>2.4.1 Task Accomplishment</w:t>
            </w:r>
            <w:r w:rsidR="009C13AA">
              <w:rPr>
                <w:webHidden/>
              </w:rPr>
              <w:tab/>
            </w:r>
            <w:r w:rsidR="00352121">
              <w:rPr>
                <w:webHidden/>
              </w:rPr>
              <w:fldChar w:fldCharType="begin"/>
            </w:r>
            <w:r w:rsidR="009C13AA">
              <w:rPr>
                <w:webHidden/>
              </w:rPr>
              <w:instrText xml:space="preserve"> PAGEREF _Toc501741811 \h </w:instrText>
            </w:r>
            <w:r w:rsidR="00352121">
              <w:rPr>
                <w:webHidden/>
              </w:rPr>
            </w:r>
            <w:r w:rsidR="00352121">
              <w:rPr>
                <w:webHidden/>
              </w:rPr>
              <w:fldChar w:fldCharType="separate"/>
            </w:r>
            <w:r w:rsidR="009C13AA">
              <w:rPr>
                <w:webHidden/>
              </w:rPr>
              <w:t>36</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12" w:history="1">
            <w:r w:rsidR="009C13AA" w:rsidRPr="00140815">
              <w:rPr>
                <w:rStyle w:val="Hyperlink"/>
              </w:rPr>
              <w:t>2.4.2 Syllabi Coverage</w:t>
            </w:r>
            <w:r w:rsidR="009C13AA">
              <w:rPr>
                <w:webHidden/>
              </w:rPr>
              <w:tab/>
            </w:r>
            <w:r w:rsidR="00352121">
              <w:rPr>
                <w:webHidden/>
              </w:rPr>
              <w:fldChar w:fldCharType="begin"/>
            </w:r>
            <w:r w:rsidR="009C13AA">
              <w:rPr>
                <w:webHidden/>
              </w:rPr>
              <w:instrText xml:space="preserve"> PAGEREF _Toc501741812 \h </w:instrText>
            </w:r>
            <w:r w:rsidR="00352121">
              <w:rPr>
                <w:webHidden/>
              </w:rPr>
            </w:r>
            <w:r w:rsidR="00352121">
              <w:rPr>
                <w:webHidden/>
              </w:rPr>
              <w:fldChar w:fldCharType="separate"/>
            </w:r>
            <w:r w:rsidR="009C13AA">
              <w:rPr>
                <w:webHidden/>
              </w:rPr>
              <w:t>37</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13" w:history="1">
            <w:r w:rsidR="009C13AA" w:rsidRPr="00140815">
              <w:rPr>
                <w:rStyle w:val="Hyperlink"/>
                <w:rFonts w:eastAsia="Times New Roman"/>
              </w:rPr>
              <w:t>2.4.3 Time management</w:t>
            </w:r>
            <w:r w:rsidR="009C13AA">
              <w:rPr>
                <w:webHidden/>
              </w:rPr>
              <w:tab/>
            </w:r>
            <w:r w:rsidR="00352121">
              <w:rPr>
                <w:webHidden/>
              </w:rPr>
              <w:fldChar w:fldCharType="begin"/>
            </w:r>
            <w:r w:rsidR="009C13AA">
              <w:rPr>
                <w:webHidden/>
              </w:rPr>
              <w:instrText xml:space="preserve"> PAGEREF _Toc501741813 \h </w:instrText>
            </w:r>
            <w:r w:rsidR="00352121">
              <w:rPr>
                <w:webHidden/>
              </w:rPr>
            </w:r>
            <w:r w:rsidR="00352121">
              <w:rPr>
                <w:webHidden/>
              </w:rPr>
              <w:fldChar w:fldCharType="separate"/>
            </w:r>
            <w:r w:rsidR="009C13AA">
              <w:rPr>
                <w:webHidden/>
              </w:rPr>
              <w:t>38</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14" w:history="1">
            <w:r w:rsidR="009C13AA" w:rsidRPr="00140815">
              <w:rPr>
                <w:rStyle w:val="Hyperlink"/>
                <w:noProof/>
              </w:rPr>
              <w:t>2.5 Summary of reviewed related literature</w:t>
            </w:r>
            <w:r w:rsidR="009C13AA">
              <w:rPr>
                <w:noProof/>
                <w:webHidden/>
              </w:rPr>
              <w:tab/>
            </w:r>
            <w:r w:rsidR="00352121">
              <w:rPr>
                <w:noProof/>
                <w:webHidden/>
              </w:rPr>
              <w:fldChar w:fldCharType="begin"/>
            </w:r>
            <w:r w:rsidR="009C13AA">
              <w:rPr>
                <w:noProof/>
                <w:webHidden/>
              </w:rPr>
              <w:instrText xml:space="preserve"> PAGEREF _Toc501741814 \h </w:instrText>
            </w:r>
            <w:r w:rsidR="00352121">
              <w:rPr>
                <w:noProof/>
                <w:webHidden/>
              </w:rPr>
            </w:r>
            <w:r w:rsidR="00352121">
              <w:rPr>
                <w:noProof/>
                <w:webHidden/>
              </w:rPr>
              <w:fldChar w:fldCharType="separate"/>
            </w:r>
            <w:r w:rsidR="009C13AA">
              <w:rPr>
                <w:noProof/>
                <w:webHidden/>
              </w:rPr>
              <w:t>39</w:t>
            </w:r>
            <w:r w:rsidR="00352121">
              <w:rPr>
                <w:noProof/>
                <w:webHidden/>
              </w:rPr>
              <w:fldChar w:fldCharType="end"/>
            </w:r>
          </w:hyperlink>
        </w:p>
        <w:p w:rsidR="009C13AA" w:rsidRDefault="00CC0AA7">
          <w:pPr>
            <w:pStyle w:val="TOC1"/>
            <w:rPr>
              <w:rFonts w:asciiTheme="minorHAnsi" w:hAnsiTheme="minorHAnsi" w:cstheme="minorBidi"/>
              <w:sz w:val="22"/>
              <w:szCs w:val="22"/>
            </w:rPr>
          </w:pPr>
          <w:hyperlink w:anchor="_Toc501741815" w:history="1">
            <w:r w:rsidR="009C13AA" w:rsidRPr="00140815">
              <w:rPr>
                <w:rStyle w:val="Hyperlink"/>
              </w:rPr>
              <w:t>CHAPTER THREE</w:t>
            </w:r>
            <w:r w:rsidR="009C13AA">
              <w:rPr>
                <w:webHidden/>
              </w:rPr>
              <w:tab/>
            </w:r>
            <w:r w:rsidR="00352121">
              <w:rPr>
                <w:webHidden/>
              </w:rPr>
              <w:fldChar w:fldCharType="begin"/>
            </w:r>
            <w:r w:rsidR="009C13AA">
              <w:rPr>
                <w:webHidden/>
              </w:rPr>
              <w:instrText xml:space="preserve"> PAGEREF _Toc501741815 \h </w:instrText>
            </w:r>
            <w:r w:rsidR="00352121">
              <w:rPr>
                <w:webHidden/>
              </w:rPr>
            </w:r>
            <w:r w:rsidR="00352121">
              <w:rPr>
                <w:webHidden/>
              </w:rPr>
              <w:fldChar w:fldCharType="separate"/>
            </w:r>
            <w:r w:rsidR="009C13AA">
              <w:rPr>
                <w:webHidden/>
              </w:rPr>
              <w:t>41</w:t>
            </w:r>
            <w:r w:rsidR="00352121">
              <w:rPr>
                <w:webHidden/>
              </w:rPr>
              <w:fldChar w:fldCharType="end"/>
            </w:r>
          </w:hyperlink>
        </w:p>
        <w:p w:rsidR="009C13AA" w:rsidRDefault="00CC0AA7">
          <w:pPr>
            <w:pStyle w:val="TOC1"/>
            <w:rPr>
              <w:rFonts w:asciiTheme="minorHAnsi" w:hAnsiTheme="minorHAnsi" w:cstheme="minorBidi"/>
              <w:sz w:val="22"/>
              <w:szCs w:val="22"/>
            </w:rPr>
          </w:pPr>
          <w:hyperlink w:anchor="_Toc501741816" w:history="1">
            <w:r w:rsidR="009C13AA" w:rsidRPr="00140815">
              <w:rPr>
                <w:rStyle w:val="Hyperlink"/>
              </w:rPr>
              <w:t>RESEARCH METHODOLOGY</w:t>
            </w:r>
            <w:r w:rsidR="009C13AA">
              <w:rPr>
                <w:webHidden/>
              </w:rPr>
              <w:tab/>
            </w:r>
            <w:r w:rsidR="00352121">
              <w:rPr>
                <w:webHidden/>
              </w:rPr>
              <w:fldChar w:fldCharType="begin"/>
            </w:r>
            <w:r w:rsidR="009C13AA">
              <w:rPr>
                <w:webHidden/>
              </w:rPr>
              <w:instrText xml:space="preserve"> PAGEREF _Toc501741816 \h </w:instrText>
            </w:r>
            <w:r w:rsidR="00352121">
              <w:rPr>
                <w:webHidden/>
              </w:rPr>
            </w:r>
            <w:r w:rsidR="00352121">
              <w:rPr>
                <w:webHidden/>
              </w:rPr>
              <w:fldChar w:fldCharType="separate"/>
            </w:r>
            <w:r w:rsidR="009C13AA">
              <w:rPr>
                <w:webHidden/>
              </w:rPr>
              <w:t>41</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17" w:history="1">
            <w:r w:rsidR="009C13AA" w:rsidRPr="00140815">
              <w:rPr>
                <w:rStyle w:val="Hyperlink"/>
                <w:noProof/>
              </w:rPr>
              <w:t>3.1 Introduction</w:t>
            </w:r>
            <w:r w:rsidR="009C13AA">
              <w:rPr>
                <w:noProof/>
                <w:webHidden/>
              </w:rPr>
              <w:tab/>
            </w:r>
            <w:r w:rsidR="00352121">
              <w:rPr>
                <w:noProof/>
                <w:webHidden/>
              </w:rPr>
              <w:fldChar w:fldCharType="begin"/>
            </w:r>
            <w:r w:rsidR="009C13AA">
              <w:rPr>
                <w:noProof/>
                <w:webHidden/>
              </w:rPr>
              <w:instrText xml:space="preserve"> PAGEREF _Toc501741817 \h </w:instrText>
            </w:r>
            <w:r w:rsidR="00352121">
              <w:rPr>
                <w:noProof/>
                <w:webHidden/>
              </w:rPr>
            </w:r>
            <w:r w:rsidR="00352121">
              <w:rPr>
                <w:noProof/>
                <w:webHidden/>
              </w:rPr>
              <w:fldChar w:fldCharType="separate"/>
            </w:r>
            <w:r w:rsidR="009C13AA">
              <w:rPr>
                <w:noProof/>
                <w:webHidden/>
              </w:rPr>
              <w:t>41</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18" w:history="1">
            <w:r w:rsidR="009C13AA" w:rsidRPr="00140815">
              <w:rPr>
                <w:rStyle w:val="Hyperlink"/>
                <w:noProof/>
              </w:rPr>
              <w:t>3.2 Study Design</w:t>
            </w:r>
            <w:r w:rsidR="009C13AA">
              <w:rPr>
                <w:noProof/>
                <w:webHidden/>
              </w:rPr>
              <w:tab/>
            </w:r>
            <w:r w:rsidR="00352121">
              <w:rPr>
                <w:noProof/>
                <w:webHidden/>
              </w:rPr>
              <w:fldChar w:fldCharType="begin"/>
            </w:r>
            <w:r w:rsidR="009C13AA">
              <w:rPr>
                <w:noProof/>
                <w:webHidden/>
              </w:rPr>
              <w:instrText xml:space="preserve"> PAGEREF _Toc501741818 \h </w:instrText>
            </w:r>
            <w:r w:rsidR="00352121">
              <w:rPr>
                <w:noProof/>
                <w:webHidden/>
              </w:rPr>
            </w:r>
            <w:r w:rsidR="00352121">
              <w:rPr>
                <w:noProof/>
                <w:webHidden/>
              </w:rPr>
              <w:fldChar w:fldCharType="separate"/>
            </w:r>
            <w:r w:rsidR="009C13AA">
              <w:rPr>
                <w:noProof/>
                <w:webHidden/>
              </w:rPr>
              <w:t>41</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19" w:history="1">
            <w:r w:rsidR="009C13AA" w:rsidRPr="00140815">
              <w:rPr>
                <w:rStyle w:val="Hyperlink"/>
                <w:noProof/>
              </w:rPr>
              <w:t>3.3 Study Population</w:t>
            </w:r>
            <w:r w:rsidR="009C13AA">
              <w:rPr>
                <w:noProof/>
                <w:webHidden/>
              </w:rPr>
              <w:tab/>
            </w:r>
            <w:r w:rsidR="00352121">
              <w:rPr>
                <w:noProof/>
                <w:webHidden/>
              </w:rPr>
              <w:fldChar w:fldCharType="begin"/>
            </w:r>
            <w:r w:rsidR="009C13AA">
              <w:rPr>
                <w:noProof/>
                <w:webHidden/>
              </w:rPr>
              <w:instrText xml:space="preserve"> PAGEREF _Toc501741819 \h </w:instrText>
            </w:r>
            <w:r w:rsidR="00352121">
              <w:rPr>
                <w:noProof/>
                <w:webHidden/>
              </w:rPr>
            </w:r>
            <w:r w:rsidR="00352121">
              <w:rPr>
                <w:noProof/>
                <w:webHidden/>
              </w:rPr>
              <w:fldChar w:fldCharType="separate"/>
            </w:r>
            <w:r w:rsidR="009C13AA">
              <w:rPr>
                <w:noProof/>
                <w:webHidden/>
              </w:rPr>
              <w:t>41</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20" w:history="1">
            <w:r w:rsidR="009C13AA" w:rsidRPr="00140815">
              <w:rPr>
                <w:rStyle w:val="Hyperlink"/>
                <w:noProof/>
              </w:rPr>
              <w:t>3.4 Sample and Sampling Technique</w:t>
            </w:r>
            <w:r w:rsidR="009C13AA">
              <w:rPr>
                <w:noProof/>
                <w:webHidden/>
              </w:rPr>
              <w:tab/>
            </w:r>
            <w:r w:rsidR="00352121">
              <w:rPr>
                <w:noProof/>
                <w:webHidden/>
              </w:rPr>
              <w:fldChar w:fldCharType="begin"/>
            </w:r>
            <w:r w:rsidR="009C13AA">
              <w:rPr>
                <w:noProof/>
                <w:webHidden/>
              </w:rPr>
              <w:instrText xml:space="preserve"> PAGEREF _Toc501741820 \h </w:instrText>
            </w:r>
            <w:r w:rsidR="00352121">
              <w:rPr>
                <w:noProof/>
                <w:webHidden/>
              </w:rPr>
            </w:r>
            <w:r w:rsidR="00352121">
              <w:rPr>
                <w:noProof/>
                <w:webHidden/>
              </w:rPr>
              <w:fldChar w:fldCharType="separate"/>
            </w:r>
            <w:r w:rsidR="009C13AA">
              <w:rPr>
                <w:noProof/>
                <w:webHidden/>
              </w:rPr>
              <w:t>42</w:t>
            </w:r>
            <w:r w:rsidR="00352121">
              <w:rPr>
                <w:noProof/>
                <w:webHidden/>
              </w:rPr>
              <w:fldChar w:fldCharType="end"/>
            </w:r>
          </w:hyperlink>
        </w:p>
        <w:p w:rsidR="009C13AA" w:rsidRDefault="00CC0AA7">
          <w:pPr>
            <w:pStyle w:val="TOC3"/>
            <w:rPr>
              <w:rFonts w:asciiTheme="minorHAnsi" w:hAnsiTheme="minorHAnsi" w:cstheme="minorBidi"/>
              <w:sz w:val="22"/>
              <w:szCs w:val="22"/>
            </w:rPr>
          </w:pPr>
          <w:hyperlink w:anchor="_Toc501741821" w:history="1">
            <w:r w:rsidR="009C13AA" w:rsidRPr="00140815">
              <w:rPr>
                <w:rStyle w:val="Hyperlink"/>
              </w:rPr>
              <w:t>3.4.1Sample Size Selection</w:t>
            </w:r>
            <w:r w:rsidR="009C13AA">
              <w:rPr>
                <w:webHidden/>
              </w:rPr>
              <w:tab/>
            </w:r>
            <w:r w:rsidR="00352121">
              <w:rPr>
                <w:webHidden/>
              </w:rPr>
              <w:fldChar w:fldCharType="begin"/>
            </w:r>
            <w:r w:rsidR="009C13AA">
              <w:rPr>
                <w:webHidden/>
              </w:rPr>
              <w:instrText xml:space="preserve"> PAGEREF _Toc501741821 \h </w:instrText>
            </w:r>
            <w:r w:rsidR="00352121">
              <w:rPr>
                <w:webHidden/>
              </w:rPr>
            </w:r>
            <w:r w:rsidR="00352121">
              <w:rPr>
                <w:webHidden/>
              </w:rPr>
              <w:fldChar w:fldCharType="separate"/>
            </w:r>
            <w:r w:rsidR="009C13AA">
              <w:rPr>
                <w:webHidden/>
              </w:rPr>
              <w:t>43</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22" w:history="1">
            <w:r w:rsidR="009C13AA" w:rsidRPr="00140815">
              <w:rPr>
                <w:rStyle w:val="Hyperlink"/>
              </w:rPr>
              <w:t>3.4.2 Summary of Sample size and Techniques used</w:t>
            </w:r>
            <w:r w:rsidR="009C13AA">
              <w:rPr>
                <w:webHidden/>
              </w:rPr>
              <w:tab/>
            </w:r>
            <w:r w:rsidR="00352121">
              <w:rPr>
                <w:webHidden/>
              </w:rPr>
              <w:fldChar w:fldCharType="begin"/>
            </w:r>
            <w:r w:rsidR="009C13AA">
              <w:rPr>
                <w:webHidden/>
              </w:rPr>
              <w:instrText xml:space="preserve"> PAGEREF _Toc501741822 \h </w:instrText>
            </w:r>
            <w:r w:rsidR="00352121">
              <w:rPr>
                <w:webHidden/>
              </w:rPr>
            </w:r>
            <w:r w:rsidR="00352121">
              <w:rPr>
                <w:webHidden/>
              </w:rPr>
              <w:fldChar w:fldCharType="separate"/>
            </w:r>
            <w:r w:rsidR="009C13AA">
              <w:rPr>
                <w:webHidden/>
              </w:rPr>
              <w:t>43</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23" w:history="1">
            <w:r w:rsidR="009C13AA" w:rsidRPr="00140815">
              <w:rPr>
                <w:rStyle w:val="Hyperlink"/>
                <w:noProof/>
              </w:rPr>
              <w:t>3.5Data Collection Instruments and Methods</w:t>
            </w:r>
            <w:r w:rsidR="009C13AA">
              <w:rPr>
                <w:noProof/>
                <w:webHidden/>
              </w:rPr>
              <w:tab/>
            </w:r>
            <w:r w:rsidR="00352121">
              <w:rPr>
                <w:noProof/>
                <w:webHidden/>
              </w:rPr>
              <w:fldChar w:fldCharType="begin"/>
            </w:r>
            <w:r w:rsidR="009C13AA">
              <w:rPr>
                <w:noProof/>
                <w:webHidden/>
              </w:rPr>
              <w:instrText xml:space="preserve"> PAGEREF _Toc501741823 \h </w:instrText>
            </w:r>
            <w:r w:rsidR="00352121">
              <w:rPr>
                <w:noProof/>
                <w:webHidden/>
              </w:rPr>
            </w:r>
            <w:r w:rsidR="00352121">
              <w:rPr>
                <w:noProof/>
                <w:webHidden/>
              </w:rPr>
              <w:fldChar w:fldCharType="separate"/>
            </w:r>
            <w:r w:rsidR="009C13AA">
              <w:rPr>
                <w:noProof/>
                <w:webHidden/>
              </w:rPr>
              <w:t>44</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24" w:history="1">
            <w:r w:rsidR="009C13AA" w:rsidRPr="00140815">
              <w:rPr>
                <w:rStyle w:val="Hyperlink"/>
                <w:noProof/>
              </w:rPr>
              <w:t>3.6 Pretesting for Reliability and Validity of Research Instruments</w:t>
            </w:r>
            <w:r w:rsidR="009C13AA">
              <w:rPr>
                <w:noProof/>
                <w:webHidden/>
              </w:rPr>
              <w:tab/>
            </w:r>
            <w:r w:rsidR="00352121">
              <w:rPr>
                <w:noProof/>
                <w:webHidden/>
              </w:rPr>
              <w:fldChar w:fldCharType="begin"/>
            </w:r>
            <w:r w:rsidR="009C13AA">
              <w:rPr>
                <w:noProof/>
                <w:webHidden/>
              </w:rPr>
              <w:instrText xml:space="preserve"> PAGEREF _Toc501741824 \h </w:instrText>
            </w:r>
            <w:r w:rsidR="00352121">
              <w:rPr>
                <w:noProof/>
                <w:webHidden/>
              </w:rPr>
            </w:r>
            <w:r w:rsidR="00352121">
              <w:rPr>
                <w:noProof/>
                <w:webHidden/>
              </w:rPr>
              <w:fldChar w:fldCharType="separate"/>
            </w:r>
            <w:r w:rsidR="009C13AA">
              <w:rPr>
                <w:noProof/>
                <w:webHidden/>
              </w:rPr>
              <w:t>44</w:t>
            </w:r>
            <w:r w:rsidR="00352121">
              <w:rPr>
                <w:noProof/>
                <w:webHidden/>
              </w:rPr>
              <w:fldChar w:fldCharType="end"/>
            </w:r>
          </w:hyperlink>
        </w:p>
        <w:p w:rsidR="009C13AA" w:rsidRDefault="00CC0AA7">
          <w:pPr>
            <w:pStyle w:val="TOC3"/>
            <w:rPr>
              <w:rFonts w:asciiTheme="minorHAnsi" w:hAnsiTheme="minorHAnsi" w:cstheme="minorBidi"/>
              <w:sz w:val="22"/>
              <w:szCs w:val="22"/>
            </w:rPr>
          </w:pPr>
          <w:hyperlink w:anchor="_Toc501741825" w:history="1">
            <w:r w:rsidR="009C13AA" w:rsidRPr="00140815">
              <w:rPr>
                <w:rStyle w:val="Hyperlink"/>
              </w:rPr>
              <w:t>3.6.1 Validity of Research Instruments</w:t>
            </w:r>
            <w:r w:rsidR="009C13AA">
              <w:rPr>
                <w:webHidden/>
              </w:rPr>
              <w:tab/>
            </w:r>
            <w:r w:rsidR="00352121">
              <w:rPr>
                <w:webHidden/>
              </w:rPr>
              <w:fldChar w:fldCharType="begin"/>
            </w:r>
            <w:r w:rsidR="009C13AA">
              <w:rPr>
                <w:webHidden/>
              </w:rPr>
              <w:instrText xml:space="preserve"> PAGEREF _Toc501741825 \h </w:instrText>
            </w:r>
            <w:r w:rsidR="00352121">
              <w:rPr>
                <w:webHidden/>
              </w:rPr>
            </w:r>
            <w:r w:rsidR="00352121">
              <w:rPr>
                <w:webHidden/>
              </w:rPr>
              <w:fldChar w:fldCharType="separate"/>
            </w:r>
            <w:r w:rsidR="009C13AA">
              <w:rPr>
                <w:webHidden/>
              </w:rPr>
              <w:t>44</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26" w:history="1">
            <w:r w:rsidR="009C13AA" w:rsidRPr="00140815">
              <w:rPr>
                <w:rStyle w:val="Hyperlink"/>
              </w:rPr>
              <w:t>3.6.2 Reliability</w:t>
            </w:r>
            <w:r w:rsidR="009C13AA">
              <w:rPr>
                <w:webHidden/>
              </w:rPr>
              <w:tab/>
            </w:r>
            <w:r w:rsidR="00352121">
              <w:rPr>
                <w:webHidden/>
              </w:rPr>
              <w:fldChar w:fldCharType="begin"/>
            </w:r>
            <w:r w:rsidR="009C13AA">
              <w:rPr>
                <w:webHidden/>
              </w:rPr>
              <w:instrText xml:space="preserve"> PAGEREF _Toc501741826 \h </w:instrText>
            </w:r>
            <w:r w:rsidR="00352121">
              <w:rPr>
                <w:webHidden/>
              </w:rPr>
            </w:r>
            <w:r w:rsidR="00352121">
              <w:rPr>
                <w:webHidden/>
              </w:rPr>
              <w:fldChar w:fldCharType="separate"/>
            </w:r>
            <w:r w:rsidR="009C13AA">
              <w:rPr>
                <w:webHidden/>
              </w:rPr>
              <w:t>45</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27" w:history="1">
            <w:r w:rsidR="009C13AA" w:rsidRPr="00140815">
              <w:rPr>
                <w:rStyle w:val="Hyperlink"/>
                <w:noProof/>
              </w:rPr>
              <w:t>3.7 Data Collection Procedures</w:t>
            </w:r>
            <w:r w:rsidR="009C13AA">
              <w:rPr>
                <w:noProof/>
                <w:webHidden/>
              </w:rPr>
              <w:tab/>
            </w:r>
            <w:r w:rsidR="00352121">
              <w:rPr>
                <w:noProof/>
                <w:webHidden/>
              </w:rPr>
              <w:fldChar w:fldCharType="begin"/>
            </w:r>
            <w:r w:rsidR="009C13AA">
              <w:rPr>
                <w:noProof/>
                <w:webHidden/>
              </w:rPr>
              <w:instrText xml:space="preserve"> PAGEREF _Toc501741827 \h </w:instrText>
            </w:r>
            <w:r w:rsidR="00352121">
              <w:rPr>
                <w:noProof/>
                <w:webHidden/>
              </w:rPr>
            </w:r>
            <w:r w:rsidR="00352121">
              <w:rPr>
                <w:noProof/>
                <w:webHidden/>
              </w:rPr>
              <w:fldChar w:fldCharType="separate"/>
            </w:r>
            <w:r w:rsidR="009C13AA">
              <w:rPr>
                <w:noProof/>
                <w:webHidden/>
              </w:rPr>
              <w:t>47</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28" w:history="1">
            <w:r w:rsidR="009C13AA" w:rsidRPr="00140815">
              <w:rPr>
                <w:rStyle w:val="Hyperlink"/>
                <w:noProof/>
              </w:rPr>
              <w:t>3.8 Data Processing and Analysis</w:t>
            </w:r>
            <w:r w:rsidR="009C13AA">
              <w:rPr>
                <w:noProof/>
                <w:webHidden/>
              </w:rPr>
              <w:tab/>
            </w:r>
            <w:r w:rsidR="00352121">
              <w:rPr>
                <w:noProof/>
                <w:webHidden/>
              </w:rPr>
              <w:fldChar w:fldCharType="begin"/>
            </w:r>
            <w:r w:rsidR="009C13AA">
              <w:rPr>
                <w:noProof/>
                <w:webHidden/>
              </w:rPr>
              <w:instrText xml:space="preserve"> PAGEREF _Toc501741828 \h </w:instrText>
            </w:r>
            <w:r w:rsidR="00352121">
              <w:rPr>
                <w:noProof/>
                <w:webHidden/>
              </w:rPr>
            </w:r>
            <w:r w:rsidR="00352121">
              <w:rPr>
                <w:noProof/>
                <w:webHidden/>
              </w:rPr>
              <w:fldChar w:fldCharType="separate"/>
            </w:r>
            <w:r w:rsidR="009C13AA">
              <w:rPr>
                <w:noProof/>
                <w:webHidden/>
              </w:rPr>
              <w:t>48</w:t>
            </w:r>
            <w:r w:rsidR="00352121">
              <w:rPr>
                <w:noProof/>
                <w:webHidden/>
              </w:rPr>
              <w:fldChar w:fldCharType="end"/>
            </w:r>
          </w:hyperlink>
        </w:p>
        <w:p w:rsidR="009C13AA" w:rsidRDefault="00CC0AA7">
          <w:pPr>
            <w:pStyle w:val="TOC3"/>
            <w:rPr>
              <w:rFonts w:asciiTheme="minorHAnsi" w:hAnsiTheme="minorHAnsi" w:cstheme="minorBidi"/>
              <w:sz w:val="22"/>
              <w:szCs w:val="22"/>
            </w:rPr>
          </w:pPr>
          <w:hyperlink w:anchor="_Toc501741829" w:history="1">
            <w:r w:rsidR="009C13AA" w:rsidRPr="00140815">
              <w:rPr>
                <w:rStyle w:val="Hyperlink"/>
              </w:rPr>
              <w:t>3.8.1Quantitative Data Analysis</w:t>
            </w:r>
            <w:r w:rsidR="009C13AA">
              <w:rPr>
                <w:webHidden/>
              </w:rPr>
              <w:tab/>
            </w:r>
            <w:r w:rsidR="00352121">
              <w:rPr>
                <w:webHidden/>
              </w:rPr>
              <w:fldChar w:fldCharType="begin"/>
            </w:r>
            <w:r w:rsidR="009C13AA">
              <w:rPr>
                <w:webHidden/>
              </w:rPr>
              <w:instrText xml:space="preserve"> PAGEREF _Toc501741829 \h </w:instrText>
            </w:r>
            <w:r w:rsidR="00352121">
              <w:rPr>
                <w:webHidden/>
              </w:rPr>
            </w:r>
            <w:r w:rsidR="00352121">
              <w:rPr>
                <w:webHidden/>
              </w:rPr>
              <w:fldChar w:fldCharType="separate"/>
            </w:r>
            <w:r w:rsidR="009C13AA">
              <w:rPr>
                <w:webHidden/>
              </w:rPr>
              <w:t>48</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30" w:history="1">
            <w:r w:rsidR="009C13AA" w:rsidRPr="00140815">
              <w:rPr>
                <w:rStyle w:val="Hyperlink"/>
                <w:noProof/>
              </w:rPr>
              <w:t>3.9 Measurement of Variables</w:t>
            </w:r>
            <w:r w:rsidR="009C13AA">
              <w:rPr>
                <w:noProof/>
                <w:webHidden/>
              </w:rPr>
              <w:tab/>
            </w:r>
            <w:r w:rsidR="00352121">
              <w:rPr>
                <w:noProof/>
                <w:webHidden/>
              </w:rPr>
              <w:fldChar w:fldCharType="begin"/>
            </w:r>
            <w:r w:rsidR="009C13AA">
              <w:rPr>
                <w:noProof/>
                <w:webHidden/>
              </w:rPr>
              <w:instrText xml:space="preserve"> PAGEREF _Toc501741830 \h </w:instrText>
            </w:r>
            <w:r w:rsidR="00352121">
              <w:rPr>
                <w:noProof/>
                <w:webHidden/>
              </w:rPr>
            </w:r>
            <w:r w:rsidR="00352121">
              <w:rPr>
                <w:noProof/>
                <w:webHidden/>
              </w:rPr>
              <w:fldChar w:fldCharType="separate"/>
            </w:r>
            <w:r w:rsidR="009C13AA">
              <w:rPr>
                <w:noProof/>
                <w:webHidden/>
              </w:rPr>
              <w:t>49</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31" w:history="1">
            <w:r w:rsidR="009C13AA" w:rsidRPr="00140815">
              <w:rPr>
                <w:rStyle w:val="Hyperlink"/>
                <w:noProof/>
              </w:rPr>
              <w:t>3.10 Ethical considerations</w:t>
            </w:r>
            <w:r w:rsidR="009C13AA">
              <w:rPr>
                <w:noProof/>
                <w:webHidden/>
              </w:rPr>
              <w:tab/>
            </w:r>
            <w:r w:rsidR="00352121">
              <w:rPr>
                <w:noProof/>
                <w:webHidden/>
              </w:rPr>
              <w:fldChar w:fldCharType="begin"/>
            </w:r>
            <w:r w:rsidR="009C13AA">
              <w:rPr>
                <w:noProof/>
                <w:webHidden/>
              </w:rPr>
              <w:instrText xml:space="preserve"> PAGEREF _Toc501741831 \h </w:instrText>
            </w:r>
            <w:r w:rsidR="00352121">
              <w:rPr>
                <w:noProof/>
                <w:webHidden/>
              </w:rPr>
            </w:r>
            <w:r w:rsidR="00352121">
              <w:rPr>
                <w:noProof/>
                <w:webHidden/>
              </w:rPr>
              <w:fldChar w:fldCharType="separate"/>
            </w:r>
            <w:r w:rsidR="009C13AA">
              <w:rPr>
                <w:noProof/>
                <w:webHidden/>
              </w:rPr>
              <w:t>49</w:t>
            </w:r>
            <w:r w:rsidR="00352121">
              <w:rPr>
                <w:noProof/>
                <w:webHidden/>
              </w:rPr>
              <w:fldChar w:fldCharType="end"/>
            </w:r>
          </w:hyperlink>
        </w:p>
        <w:p w:rsidR="009C13AA" w:rsidRDefault="00CC0AA7">
          <w:pPr>
            <w:pStyle w:val="TOC1"/>
            <w:rPr>
              <w:rFonts w:asciiTheme="minorHAnsi" w:hAnsiTheme="minorHAnsi" w:cstheme="minorBidi"/>
              <w:sz w:val="22"/>
              <w:szCs w:val="22"/>
            </w:rPr>
          </w:pPr>
          <w:hyperlink w:anchor="_Toc501741832" w:history="1">
            <w:r w:rsidR="009C13AA" w:rsidRPr="00140815">
              <w:rPr>
                <w:rStyle w:val="Hyperlink"/>
              </w:rPr>
              <w:t>CHAPTER FOUR</w:t>
            </w:r>
            <w:r w:rsidR="009C13AA">
              <w:rPr>
                <w:webHidden/>
              </w:rPr>
              <w:tab/>
            </w:r>
            <w:r w:rsidR="00352121">
              <w:rPr>
                <w:webHidden/>
              </w:rPr>
              <w:fldChar w:fldCharType="begin"/>
            </w:r>
            <w:r w:rsidR="009C13AA">
              <w:rPr>
                <w:webHidden/>
              </w:rPr>
              <w:instrText xml:space="preserve"> PAGEREF _Toc501741832 \h </w:instrText>
            </w:r>
            <w:r w:rsidR="00352121">
              <w:rPr>
                <w:webHidden/>
              </w:rPr>
            </w:r>
            <w:r w:rsidR="00352121">
              <w:rPr>
                <w:webHidden/>
              </w:rPr>
              <w:fldChar w:fldCharType="separate"/>
            </w:r>
            <w:r w:rsidR="009C13AA">
              <w:rPr>
                <w:webHidden/>
              </w:rPr>
              <w:t>51</w:t>
            </w:r>
            <w:r w:rsidR="00352121">
              <w:rPr>
                <w:webHidden/>
              </w:rPr>
              <w:fldChar w:fldCharType="end"/>
            </w:r>
          </w:hyperlink>
        </w:p>
        <w:p w:rsidR="009C13AA" w:rsidRDefault="00CC0AA7">
          <w:pPr>
            <w:pStyle w:val="TOC1"/>
            <w:rPr>
              <w:rFonts w:asciiTheme="minorHAnsi" w:hAnsiTheme="minorHAnsi" w:cstheme="minorBidi"/>
              <w:sz w:val="22"/>
              <w:szCs w:val="22"/>
            </w:rPr>
          </w:pPr>
          <w:hyperlink w:anchor="_Toc501741833" w:history="1">
            <w:r w:rsidR="009C13AA" w:rsidRPr="00140815">
              <w:rPr>
                <w:rStyle w:val="Hyperlink"/>
              </w:rPr>
              <w:t>PRESENTATION, ANALYSIS AND INTERPRETATION OF FINDINGS</w:t>
            </w:r>
            <w:r w:rsidR="009C13AA">
              <w:rPr>
                <w:webHidden/>
              </w:rPr>
              <w:tab/>
            </w:r>
            <w:r w:rsidR="00352121">
              <w:rPr>
                <w:webHidden/>
              </w:rPr>
              <w:fldChar w:fldCharType="begin"/>
            </w:r>
            <w:r w:rsidR="009C13AA">
              <w:rPr>
                <w:webHidden/>
              </w:rPr>
              <w:instrText xml:space="preserve"> PAGEREF _Toc501741833 \h </w:instrText>
            </w:r>
            <w:r w:rsidR="00352121">
              <w:rPr>
                <w:webHidden/>
              </w:rPr>
            </w:r>
            <w:r w:rsidR="00352121">
              <w:rPr>
                <w:webHidden/>
              </w:rPr>
              <w:fldChar w:fldCharType="separate"/>
            </w:r>
            <w:r w:rsidR="009C13AA">
              <w:rPr>
                <w:webHidden/>
              </w:rPr>
              <w:t>51</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34" w:history="1">
            <w:r w:rsidR="009C13AA" w:rsidRPr="00140815">
              <w:rPr>
                <w:rStyle w:val="Hyperlink"/>
                <w:noProof/>
              </w:rPr>
              <w:t>4.1 Introduction</w:t>
            </w:r>
            <w:r w:rsidR="009C13AA">
              <w:rPr>
                <w:noProof/>
                <w:webHidden/>
              </w:rPr>
              <w:tab/>
            </w:r>
            <w:r w:rsidR="00352121">
              <w:rPr>
                <w:noProof/>
                <w:webHidden/>
              </w:rPr>
              <w:fldChar w:fldCharType="begin"/>
            </w:r>
            <w:r w:rsidR="009C13AA">
              <w:rPr>
                <w:noProof/>
                <w:webHidden/>
              </w:rPr>
              <w:instrText xml:space="preserve"> PAGEREF _Toc501741834 \h </w:instrText>
            </w:r>
            <w:r w:rsidR="00352121">
              <w:rPr>
                <w:noProof/>
                <w:webHidden/>
              </w:rPr>
            </w:r>
            <w:r w:rsidR="00352121">
              <w:rPr>
                <w:noProof/>
                <w:webHidden/>
              </w:rPr>
              <w:fldChar w:fldCharType="separate"/>
            </w:r>
            <w:r w:rsidR="009C13AA">
              <w:rPr>
                <w:noProof/>
                <w:webHidden/>
              </w:rPr>
              <w:t>51</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35" w:history="1">
            <w:r w:rsidR="009C13AA" w:rsidRPr="00140815">
              <w:rPr>
                <w:rStyle w:val="Hyperlink"/>
                <w:noProof/>
              </w:rPr>
              <w:t>4.2 Response Rate</w:t>
            </w:r>
            <w:r w:rsidR="009C13AA">
              <w:rPr>
                <w:noProof/>
                <w:webHidden/>
              </w:rPr>
              <w:tab/>
            </w:r>
            <w:r w:rsidR="00352121">
              <w:rPr>
                <w:noProof/>
                <w:webHidden/>
              </w:rPr>
              <w:fldChar w:fldCharType="begin"/>
            </w:r>
            <w:r w:rsidR="009C13AA">
              <w:rPr>
                <w:noProof/>
                <w:webHidden/>
              </w:rPr>
              <w:instrText xml:space="preserve"> PAGEREF _Toc501741835 \h </w:instrText>
            </w:r>
            <w:r w:rsidR="00352121">
              <w:rPr>
                <w:noProof/>
                <w:webHidden/>
              </w:rPr>
            </w:r>
            <w:r w:rsidR="00352121">
              <w:rPr>
                <w:noProof/>
                <w:webHidden/>
              </w:rPr>
              <w:fldChar w:fldCharType="separate"/>
            </w:r>
            <w:r w:rsidR="009C13AA">
              <w:rPr>
                <w:noProof/>
                <w:webHidden/>
              </w:rPr>
              <w:t>51</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36" w:history="1">
            <w:r w:rsidR="009C13AA" w:rsidRPr="00140815">
              <w:rPr>
                <w:rStyle w:val="Hyperlink"/>
                <w:noProof/>
              </w:rPr>
              <w:t>4.3 Demographic Characteristics of Schools and Respondents</w:t>
            </w:r>
            <w:r w:rsidR="009C13AA">
              <w:rPr>
                <w:noProof/>
                <w:webHidden/>
              </w:rPr>
              <w:tab/>
            </w:r>
            <w:r w:rsidR="00352121">
              <w:rPr>
                <w:noProof/>
                <w:webHidden/>
              </w:rPr>
              <w:fldChar w:fldCharType="begin"/>
            </w:r>
            <w:r w:rsidR="009C13AA">
              <w:rPr>
                <w:noProof/>
                <w:webHidden/>
              </w:rPr>
              <w:instrText xml:space="preserve"> PAGEREF _Toc501741836 \h </w:instrText>
            </w:r>
            <w:r w:rsidR="00352121">
              <w:rPr>
                <w:noProof/>
                <w:webHidden/>
              </w:rPr>
            </w:r>
            <w:r w:rsidR="00352121">
              <w:rPr>
                <w:noProof/>
                <w:webHidden/>
              </w:rPr>
              <w:fldChar w:fldCharType="separate"/>
            </w:r>
            <w:r w:rsidR="009C13AA">
              <w:rPr>
                <w:noProof/>
                <w:webHidden/>
              </w:rPr>
              <w:t>52</w:t>
            </w:r>
            <w:r w:rsidR="00352121">
              <w:rPr>
                <w:noProof/>
                <w:webHidden/>
              </w:rPr>
              <w:fldChar w:fldCharType="end"/>
            </w:r>
          </w:hyperlink>
        </w:p>
        <w:p w:rsidR="009C13AA" w:rsidRDefault="00CC0AA7">
          <w:pPr>
            <w:pStyle w:val="TOC3"/>
            <w:rPr>
              <w:rFonts w:asciiTheme="minorHAnsi" w:hAnsiTheme="minorHAnsi" w:cstheme="minorBidi"/>
              <w:sz w:val="22"/>
              <w:szCs w:val="22"/>
            </w:rPr>
          </w:pPr>
          <w:hyperlink w:anchor="_Toc501741837" w:history="1">
            <w:r w:rsidR="009C13AA" w:rsidRPr="00140815">
              <w:rPr>
                <w:rStyle w:val="Hyperlink"/>
              </w:rPr>
              <w:t>4.3.1 Information about the Schools</w:t>
            </w:r>
            <w:r w:rsidR="009C13AA">
              <w:rPr>
                <w:webHidden/>
              </w:rPr>
              <w:tab/>
            </w:r>
            <w:r w:rsidR="00352121">
              <w:rPr>
                <w:webHidden/>
              </w:rPr>
              <w:fldChar w:fldCharType="begin"/>
            </w:r>
            <w:r w:rsidR="009C13AA">
              <w:rPr>
                <w:webHidden/>
              </w:rPr>
              <w:instrText xml:space="preserve"> PAGEREF _Toc501741837 \h </w:instrText>
            </w:r>
            <w:r w:rsidR="00352121">
              <w:rPr>
                <w:webHidden/>
              </w:rPr>
            </w:r>
            <w:r w:rsidR="00352121">
              <w:rPr>
                <w:webHidden/>
              </w:rPr>
              <w:fldChar w:fldCharType="separate"/>
            </w:r>
            <w:r w:rsidR="009C13AA">
              <w:rPr>
                <w:webHidden/>
              </w:rPr>
              <w:t>52</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38" w:history="1">
            <w:r w:rsidR="009C13AA" w:rsidRPr="00140815">
              <w:rPr>
                <w:rStyle w:val="Hyperlink"/>
              </w:rPr>
              <w:t>4.3.2 Information on Teachers</w:t>
            </w:r>
            <w:r w:rsidR="009C13AA">
              <w:rPr>
                <w:webHidden/>
              </w:rPr>
              <w:tab/>
            </w:r>
            <w:r w:rsidR="00352121">
              <w:rPr>
                <w:webHidden/>
              </w:rPr>
              <w:fldChar w:fldCharType="begin"/>
            </w:r>
            <w:r w:rsidR="009C13AA">
              <w:rPr>
                <w:webHidden/>
              </w:rPr>
              <w:instrText xml:space="preserve"> PAGEREF _Toc501741838 \h </w:instrText>
            </w:r>
            <w:r w:rsidR="00352121">
              <w:rPr>
                <w:webHidden/>
              </w:rPr>
            </w:r>
            <w:r w:rsidR="00352121">
              <w:rPr>
                <w:webHidden/>
              </w:rPr>
              <w:fldChar w:fldCharType="separate"/>
            </w:r>
            <w:r w:rsidR="009C13AA">
              <w:rPr>
                <w:webHidden/>
              </w:rPr>
              <w:t>53</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39" w:history="1">
            <w:r w:rsidR="009C13AA" w:rsidRPr="00140815">
              <w:rPr>
                <w:rStyle w:val="Hyperlink"/>
                <w:noProof/>
              </w:rPr>
              <w:t>4.4 Supervision of Pre-teaching Activities and Teacher Performance</w:t>
            </w:r>
            <w:r w:rsidR="009C13AA">
              <w:rPr>
                <w:noProof/>
                <w:webHidden/>
              </w:rPr>
              <w:tab/>
            </w:r>
            <w:r w:rsidR="00352121">
              <w:rPr>
                <w:noProof/>
                <w:webHidden/>
              </w:rPr>
              <w:fldChar w:fldCharType="begin"/>
            </w:r>
            <w:r w:rsidR="009C13AA">
              <w:rPr>
                <w:noProof/>
                <w:webHidden/>
              </w:rPr>
              <w:instrText xml:space="preserve"> PAGEREF _Toc501741839 \h </w:instrText>
            </w:r>
            <w:r w:rsidR="00352121">
              <w:rPr>
                <w:noProof/>
                <w:webHidden/>
              </w:rPr>
            </w:r>
            <w:r w:rsidR="00352121">
              <w:rPr>
                <w:noProof/>
                <w:webHidden/>
              </w:rPr>
              <w:fldChar w:fldCharType="separate"/>
            </w:r>
            <w:r w:rsidR="009C13AA">
              <w:rPr>
                <w:noProof/>
                <w:webHidden/>
              </w:rPr>
              <w:t>56</w:t>
            </w:r>
            <w:r w:rsidR="00352121">
              <w:rPr>
                <w:noProof/>
                <w:webHidden/>
              </w:rPr>
              <w:fldChar w:fldCharType="end"/>
            </w:r>
          </w:hyperlink>
        </w:p>
        <w:p w:rsidR="009C13AA" w:rsidRDefault="00CC0AA7">
          <w:pPr>
            <w:pStyle w:val="TOC3"/>
            <w:rPr>
              <w:rFonts w:asciiTheme="minorHAnsi" w:hAnsiTheme="minorHAnsi" w:cstheme="minorBidi"/>
              <w:sz w:val="22"/>
              <w:szCs w:val="22"/>
            </w:rPr>
          </w:pPr>
          <w:hyperlink w:anchor="_Toc501741840" w:history="1">
            <w:r w:rsidR="009C13AA" w:rsidRPr="00140815">
              <w:rPr>
                <w:rStyle w:val="Hyperlink"/>
              </w:rPr>
              <w:t>4.4.1 Descriptive Presentation of Data on Supervision of Pre-teaching Activities and Teacher Performance in the Schools</w:t>
            </w:r>
            <w:r w:rsidR="009C13AA">
              <w:rPr>
                <w:webHidden/>
              </w:rPr>
              <w:tab/>
            </w:r>
            <w:r w:rsidR="00352121">
              <w:rPr>
                <w:webHidden/>
              </w:rPr>
              <w:fldChar w:fldCharType="begin"/>
            </w:r>
            <w:r w:rsidR="009C13AA">
              <w:rPr>
                <w:webHidden/>
              </w:rPr>
              <w:instrText xml:space="preserve"> PAGEREF _Toc501741840 \h </w:instrText>
            </w:r>
            <w:r w:rsidR="00352121">
              <w:rPr>
                <w:webHidden/>
              </w:rPr>
            </w:r>
            <w:r w:rsidR="00352121">
              <w:rPr>
                <w:webHidden/>
              </w:rPr>
              <w:fldChar w:fldCharType="separate"/>
            </w:r>
            <w:r w:rsidR="009C13AA">
              <w:rPr>
                <w:webHidden/>
              </w:rPr>
              <w:t>57</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42" w:history="1">
            <w:r w:rsidR="009C13AA" w:rsidRPr="00140815">
              <w:rPr>
                <w:rStyle w:val="Hyperlink"/>
                <w:noProof/>
              </w:rPr>
              <w:t>4.5 Supervision of actual teaching activities and teacher performance</w:t>
            </w:r>
            <w:r w:rsidR="009C13AA">
              <w:rPr>
                <w:noProof/>
                <w:webHidden/>
              </w:rPr>
              <w:tab/>
            </w:r>
            <w:r w:rsidR="00352121">
              <w:rPr>
                <w:noProof/>
                <w:webHidden/>
              </w:rPr>
              <w:fldChar w:fldCharType="begin"/>
            </w:r>
            <w:r w:rsidR="009C13AA">
              <w:rPr>
                <w:noProof/>
                <w:webHidden/>
              </w:rPr>
              <w:instrText xml:space="preserve"> PAGEREF _Toc501741842 \h </w:instrText>
            </w:r>
            <w:r w:rsidR="00352121">
              <w:rPr>
                <w:noProof/>
                <w:webHidden/>
              </w:rPr>
            </w:r>
            <w:r w:rsidR="00352121">
              <w:rPr>
                <w:noProof/>
                <w:webHidden/>
              </w:rPr>
              <w:fldChar w:fldCharType="separate"/>
            </w:r>
            <w:r w:rsidR="009C13AA">
              <w:rPr>
                <w:noProof/>
                <w:webHidden/>
              </w:rPr>
              <w:t>65</w:t>
            </w:r>
            <w:r w:rsidR="00352121">
              <w:rPr>
                <w:noProof/>
                <w:webHidden/>
              </w:rPr>
              <w:fldChar w:fldCharType="end"/>
            </w:r>
          </w:hyperlink>
        </w:p>
        <w:p w:rsidR="009C13AA" w:rsidRDefault="00CC0AA7">
          <w:pPr>
            <w:pStyle w:val="TOC3"/>
            <w:rPr>
              <w:rFonts w:asciiTheme="minorHAnsi" w:hAnsiTheme="minorHAnsi" w:cstheme="minorBidi"/>
              <w:sz w:val="22"/>
              <w:szCs w:val="22"/>
            </w:rPr>
          </w:pPr>
          <w:hyperlink w:anchor="_Toc501741843" w:history="1">
            <w:r w:rsidR="009C13AA" w:rsidRPr="00140815">
              <w:rPr>
                <w:rStyle w:val="Hyperlink"/>
              </w:rPr>
              <w:t>4.5.1 Descriptive presentation of data on supervision of actual teaching activities and teacher performance in the schools</w:t>
            </w:r>
            <w:r w:rsidR="009C13AA">
              <w:rPr>
                <w:webHidden/>
              </w:rPr>
              <w:tab/>
            </w:r>
            <w:r w:rsidR="00352121">
              <w:rPr>
                <w:webHidden/>
              </w:rPr>
              <w:fldChar w:fldCharType="begin"/>
            </w:r>
            <w:r w:rsidR="009C13AA">
              <w:rPr>
                <w:webHidden/>
              </w:rPr>
              <w:instrText xml:space="preserve"> PAGEREF _Toc501741843 \h </w:instrText>
            </w:r>
            <w:r w:rsidR="00352121">
              <w:rPr>
                <w:webHidden/>
              </w:rPr>
            </w:r>
            <w:r w:rsidR="00352121">
              <w:rPr>
                <w:webHidden/>
              </w:rPr>
              <w:fldChar w:fldCharType="separate"/>
            </w:r>
            <w:r w:rsidR="009C13AA">
              <w:rPr>
                <w:webHidden/>
              </w:rPr>
              <w:t>65</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44" w:history="1">
            <w:r w:rsidR="009C13AA" w:rsidRPr="00140815">
              <w:rPr>
                <w:rStyle w:val="Hyperlink"/>
              </w:rPr>
              <w:t>Qualitative results on content delivery</w:t>
            </w:r>
            <w:r w:rsidR="009C13AA">
              <w:rPr>
                <w:webHidden/>
              </w:rPr>
              <w:tab/>
            </w:r>
            <w:r w:rsidR="00352121">
              <w:rPr>
                <w:webHidden/>
              </w:rPr>
              <w:fldChar w:fldCharType="begin"/>
            </w:r>
            <w:r w:rsidR="009C13AA">
              <w:rPr>
                <w:webHidden/>
              </w:rPr>
              <w:instrText xml:space="preserve"> PAGEREF _Toc501741844 \h </w:instrText>
            </w:r>
            <w:r w:rsidR="00352121">
              <w:rPr>
                <w:webHidden/>
              </w:rPr>
            </w:r>
            <w:r w:rsidR="00352121">
              <w:rPr>
                <w:webHidden/>
              </w:rPr>
              <w:fldChar w:fldCharType="separate"/>
            </w:r>
            <w:r w:rsidR="009C13AA">
              <w:rPr>
                <w:webHidden/>
              </w:rPr>
              <w:t>67</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45" w:history="1">
            <w:r w:rsidR="009C13AA" w:rsidRPr="00140815">
              <w:rPr>
                <w:rStyle w:val="Hyperlink"/>
              </w:rPr>
              <w:t>4.5.2 Relationship between supervision of actual teaching activities and teacher performance in the schools</w:t>
            </w:r>
            <w:r w:rsidR="009C13AA">
              <w:rPr>
                <w:webHidden/>
              </w:rPr>
              <w:tab/>
            </w:r>
            <w:r w:rsidR="00352121">
              <w:rPr>
                <w:webHidden/>
              </w:rPr>
              <w:fldChar w:fldCharType="begin"/>
            </w:r>
            <w:r w:rsidR="009C13AA">
              <w:rPr>
                <w:webHidden/>
              </w:rPr>
              <w:instrText xml:space="preserve"> PAGEREF _Toc501741845 \h </w:instrText>
            </w:r>
            <w:r w:rsidR="00352121">
              <w:rPr>
                <w:webHidden/>
              </w:rPr>
            </w:r>
            <w:r w:rsidR="00352121">
              <w:rPr>
                <w:webHidden/>
              </w:rPr>
              <w:fldChar w:fldCharType="separate"/>
            </w:r>
            <w:r w:rsidR="009C13AA">
              <w:rPr>
                <w:webHidden/>
              </w:rPr>
              <w:t>71</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47" w:history="1">
            <w:r w:rsidR="009C13AA" w:rsidRPr="00140815">
              <w:rPr>
                <w:rStyle w:val="Hyperlink"/>
                <w:noProof/>
              </w:rPr>
              <w:t>4.6 Supervision of post teaching activities and teacher performance</w:t>
            </w:r>
            <w:r w:rsidR="009C13AA">
              <w:rPr>
                <w:noProof/>
                <w:webHidden/>
              </w:rPr>
              <w:tab/>
            </w:r>
            <w:r w:rsidR="00352121">
              <w:rPr>
                <w:noProof/>
                <w:webHidden/>
              </w:rPr>
              <w:fldChar w:fldCharType="begin"/>
            </w:r>
            <w:r w:rsidR="009C13AA">
              <w:rPr>
                <w:noProof/>
                <w:webHidden/>
              </w:rPr>
              <w:instrText xml:space="preserve"> PAGEREF _Toc501741847 \h </w:instrText>
            </w:r>
            <w:r w:rsidR="00352121">
              <w:rPr>
                <w:noProof/>
                <w:webHidden/>
              </w:rPr>
            </w:r>
            <w:r w:rsidR="00352121">
              <w:rPr>
                <w:noProof/>
                <w:webHidden/>
              </w:rPr>
              <w:fldChar w:fldCharType="separate"/>
            </w:r>
            <w:r w:rsidR="009C13AA">
              <w:rPr>
                <w:noProof/>
                <w:webHidden/>
              </w:rPr>
              <w:t>74</w:t>
            </w:r>
            <w:r w:rsidR="00352121">
              <w:rPr>
                <w:noProof/>
                <w:webHidden/>
              </w:rPr>
              <w:fldChar w:fldCharType="end"/>
            </w:r>
          </w:hyperlink>
        </w:p>
        <w:p w:rsidR="009C13AA" w:rsidRDefault="00CC0AA7">
          <w:pPr>
            <w:pStyle w:val="TOC3"/>
            <w:rPr>
              <w:rFonts w:asciiTheme="minorHAnsi" w:hAnsiTheme="minorHAnsi" w:cstheme="minorBidi"/>
              <w:sz w:val="22"/>
              <w:szCs w:val="22"/>
            </w:rPr>
          </w:pPr>
          <w:hyperlink w:anchor="_Toc501741848" w:history="1">
            <w:r w:rsidR="009C13AA" w:rsidRPr="00140815">
              <w:rPr>
                <w:rStyle w:val="Hyperlink"/>
              </w:rPr>
              <w:t>4.6.1 Descriptive presentation of data on supervision of post teaching activities and teacher performance in the schools</w:t>
            </w:r>
            <w:r w:rsidR="009C13AA">
              <w:rPr>
                <w:webHidden/>
              </w:rPr>
              <w:tab/>
            </w:r>
            <w:r w:rsidR="00352121">
              <w:rPr>
                <w:webHidden/>
              </w:rPr>
              <w:fldChar w:fldCharType="begin"/>
            </w:r>
            <w:r w:rsidR="009C13AA">
              <w:rPr>
                <w:webHidden/>
              </w:rPr>
              <w:instrText xml:space="preserve"> PAGEREF _Toc501741848 \h </w:instrText>
            </w:r>
            <w:r w:rsidR="00352121">
              <w:rPr>
                <w:webHidden/>
              </w:rPr>
            </w:r>
            <w:r w:rsidR="00352121">
              <w:rPr>
                <w:webHidden/>
              </w:rPr>
              <w:fldChar w:fldCharType="separate"/>
            </w:r>
            <w:r w:rsidR="009C13AA">
              <w:rPr>
                <w:webHidden/>
              </w:rPr>
              <w:t>75</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49" w:history="1">
            <w:r w:rsidR="009C13AA" w:rsidRPr="00140815">
              <w:rPr>
                <w:rStyle w:val="Hyperlink"/>
              </w:rPr>
              <w:t>4.6.2 Relationship between supervision of post teaching activities and teacher performance</w:t>
            </w:r>
            <w:r w:rsidR="009C13AA">
              <w:rPr>
                <w:webHidden/>
              </w:rPr>
              <w:tab/>
            </w:r>
            <w:r w:rsidR="00352121">
              <w:rPr>
                <w:webHidden/>
              </w:rPr>
              <w:fldChar w:fldCharType="begin"/>
            </w:r>
            <w:r w:rsidR="009C13AA">
              <w:rPr>
                <w:webHidden/>
              </w:rPr>
              <w:instrText xml:space="preserve"> PAGEREF _Toc501741849 \h </w:instrText>
            </w:r>
            <w:r w:rsidR="00352121">
              <w:rPr>
                <w:webHidden/>
              </w:rPr>
            </w:r>
            <w:r w:rsidR="00352121">
              <w:rPr>
                <w:webHidden/>
              </w:rPr>
              <w:fldChar w:fldCharType="separate"/>
            </w:r>
            <w:r w:rsidR="009C13AA">
              <w:rPr>
                <w:webHidden/>
              </w:rPr>
              <w:t>79</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50" w:history="1"/>
        </w:p>
        <w:p w:rsidR="009C13AA" w:rsidRDefault="00CC0AA7">
          <w:pPr>
            <w:pStyle w:val="TOC1"/>
            <w:rPr>
              <w:rFonts w:asciiTheme="minorHAnsi" w:hAnsiTheme="minorHAnsi" w:cstheme="minorBidi"/>
              <w:sz w:val="22"/>
              <w:szCs w:val="22"/>
            </w:rPr>
          </w:pPr>
          <w:hyperlink w:anchor="_Toc501741851" w:history="1">
            <w:r w:rsidR="009C13AA" w:rsidRPr="00140815">
              <w:rPr>
                <w:rStyle w:val="Hyperlink"/>
              </w:rPr>
              <w:t>CHAPTER FIVE</w:t>
            </w:r>
            <w:r w:rsidR="009C13AA">
              <w:rPr>
                <w:webHidden/>
              </w:rPr>
              <w:tab/>
            </w:r>
            <w:r w:rsidR="00352121">
              <w:rPr>
                <w:webHidden/>
              </w:rPr>
              <w:fldChar w:fldCharType="begin"/>
            </w:r>
            <w:r w:rsidR="009C13AA">
              <w:rPr>
                <w:webHidden/>
              </w:rPr>
              <w:instrText xml:space="preserve"> PAGEREF _Toc501741851 \h </w:instrText>
            </w:r>
            <w:r w:rsidR="00352121">
              <w:rPr>
                <w:webHidden/>
              </w:rPr>
            </w:r>
            <w:r w:rsidR="00352121">
              <w:rPr>
                <w:webHidden/>
              </w:rPr>
              <w:fldChar w:fldCharType="separate"/>
            </w:r>
            <w:r w:rsidR="009C13AA">
              <w:rPr>
                <w:webHidden/>
              </w:rPr>
              <w:t>82</w:t>
            </w:r>
            <w:r w:rsidR="00352121">
              <w:rPr>
                <w:webHidden/>
              </w:rPr>
              <w:fldChar w:fldCharType="end"/>
            </w:r>
          </w:hyperlink>
        </w:p>
        <w:p w:rsidR="009C13AA" w:rsidRDefault="00CC0AA7">
          <w:pPr>
            <w:pStyle w:val="TOC1"/>
            <w:rPr>
              <w:rFonts w:asciiTheme="minorHAnsi" w:hAnsiTheme="minorHAnsi" w:cstheme="minorBidi"/>
              <w:sz w:val="22"/>
              <w:szCs w:val="22"/>
            </w:rPr>
          </w:pPr>
          <w:hyperlink w:anchor="_Toc501741852" w:history="1">
            <w:r w:rsidR="009C13AA" w:rsidRPr="00140815">
              <w:rPr>
                <w:rStyle w:val="Hyperlink"/>
              </w:rPr>
              <w:t>SUMMARY, DISCUSSIONS, CONCLUSIONS AND RECOMMENDATIONS</w:t>
            </w:r>
            <w:r w:rsidR="009C13AA">
              <w:rPr>
                <w:webHidden/>
              </w:rPr>
              <w:tab/>
            </w:r>
            <w:r w:rsidR="00352121">
              <w:rPr>
                <w:webHidden/>
              </w:rPr>
              <w:fldChar w:fldCharType="begin"/>
            </w:r>
            <w:r w:rsidR="009C13AA">
              <w:rPr>
                <w:webHidden/>
              </w:rPr>
              <w:instrText xml:space="preserve"> PAGEREF _Toc501741852 \h </w:instrText>
            </w:r>
            <w:r w:rsidR="00352121">
              <w:rPr>
                <w:webHidden/>
              </w:rPr>
            </w:r>
            <w:r w:rsidR="00352121">
              <w:rPr>
                <w:webHidden/>
              </w:rPr>
              <w:fldChar w:fldCharType="separate"/>
            </w:r>
            <w:r w:rsidR="009C13AA">
              <w:rPr>
                <w:webHidden/>
              </w:rPr>
              <w:t>82</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53" w:history="1">
            <w:r w:rsidR="009C13AA" w:rsidRPr="00140815">
              <w:rPr>
                <w:rStyle w:val="Hyperlink"/>
                <w:noProof/>
              </w:rPr>
              <w:t>5.1Introduction</w:t>
            </w:r>
            <w:r w:rsidR="009C13AA">
              <w:rPr>
                <w:noProof/>
                <w:webHidden/>
              </w:rPr>
              <w:tab/>
            </w:r>
            <w:r w:rsidR="00352121">
              <w:rPr>
                <w:noProof/>
                <w:webHidden/>
              </w:rPr>
              <w:fldChar w:fldCharType="begin"/>
            </w:r>
            <w:r w:rsidR="009C13AA">
              <w:rPr>
                <w:noProof/>
                <w:webHidden/>
              </w:rPr>
              <w:instrText xml:space="preserve"> PAGEREF _Toc501741853 \h </w:instrText>
            </w:r>
            <w:r w:rsidR="00352121">
              <w:rPr>
                <w:noProof/>
                <w:webHidden/>
              </w:rPr>
            </w:r>
            <w:r w:rsidR="00352121">
              <w:rPr>
                <w:noProof/>
                <w:webHidden/>
              </w:rPr>
              <w:fldChar w:fldCharType="separate"/>
            </w:r>
            <w:r w:rsidR="009C13AA">
              <w:rPr>
                <w:noProof/>
                <w:webHidden/>
              </w:rPr>
              <w:t>82</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54" w:history="1">
            <w:r w:rsidR="009C13AA" w:rsidRPr="00140815">
              <w:rPr>
                <w:rStyle w:val="Hyperlink"/>
                <w:noProof/>
              </w:rPr>
              <w:t>5.2 Summary of findings</w:t>
            </w:r>
            <w:r w:rsidR="009C13AA">
              <w:rPr>
                <w:noProof/>
                <w:webHidden/>
              </w:rPr>
              <w:tab/>
            </w:r>
            <w:r w:rsidR="00352121">
              <w:rPr>
                <w:noProof/>
                <w:webHidden/>
              </w:rPr>
              <w:fldChar w:fldCharType="begin"/>
            </w:r>
            <w:r w:rsidR="009C13AA">
              <w:rPr>
                <w:noProof/>
                <w:webHidden/>
              </w:rPr>
              <w:instrText xml:space="preserve"> PAGEREF _Toc501741854 \h </w:instrText>
            </w:r>
            <w:r w:rsidR="00352121">
              <w:rPr>
                <w:noProof/>
                <w:webHidden/>
              </w:rPr>
            </w:r>
            <w:r w:rsidR="00352121">
              <w:rPr>
                <w:noProof/>
                <w:webHidden/>
              </w:rPr>
              <w:fldChar w:fldCharType="separate"/>
            </w:r>
            <w:r w:rsidR="009C13AA">
              <w:rPr>
                <w:noProof/>
                <w:webHidden/>
              </w:rPr>
              <w:t>82</w:t>
            </w:r>
            <w:r w:rsidR="00352121">
              <w:rPr>
                <w:noProof/>
                <w:webHidden/>
              </w:rPr>
              <w:fldChar w:fldCharType="end"/>
            </w:r>
          </w:hyperlink>
        </w:p>
        <w:p w:rsidR="009C13AA" w:rsidRDefault="00CC0AA7">
          <w:pPr>
            <w:pStyle w:val="TOC3"/>
            <w:rPr>
              <w:rFonts w:asciiTheme="minorHAnsi" w:hAnsiTheme="minorHAnsi" w:cstheme="minorBidi"/>
              <w:sz w:val="22"/>
              <w:szCs w:val="22"/>
            </w:rPr>
          </w:pPr>
          <w:hyperlink w:anchor="_Toc501741855" w:history="1">
            <w:r w:rsidR="009C13AA" w:rsidRPr="00140815">
              <w:rPr>
                <w:rStyle w:val="Hyperlink"/>
              </w:rPr>
              <w:t>5.2.1 Relationship between supervision of pre-teaching activities and teacher performance in government aided secondary schools in Moyo District</w:t>
            </w:r>
            <w:r w:rsidR="009C13AA">
              <w:rPr>
                <w:webHidden/>
              </w:rPr>
              <w:tab/>
            </w:r>
            <w:r w:rsidR="00352121">
              <w:rPr>
                <w:webHidden/>
              </w:rPr>
              <w:fldChar w:fldCharType="begin"/>
            </w:r>
            <w:r w:rsidR="009C13AA">
              <w:rPr>
                <w:webHidden/>
              </w:rPr>
              <w:instrText xml:space="preserve"> PAGEREF _Toc501741855 \h </w:instrText>
            </w:r>
            <w:r w:rsidR="00352121">
              <w:rPr>
                <w:webHidden/>
              </w:rPr>
            </w:r>
            <w:r w:rsidR="00352121">
              <w:rPr>
                <w:webHidden/>
              </w:rPr>
              <w:fldChar w:fldCharType="separate"/>
            </w:r>
            <w:r w:rsidR="009C13AA">
              <w:rPr>
                <w:webHidden/>
              </w:rPr>
              <w:t>82</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56" w:history="1">
            <w:r w:rsidR="009C13AA" w:rsidRPr="00140815">
              <w:rPr>
                <w:rStyle w:val="Hyperlink"/>
              </w:rPr>
              <w:t>5.2.2 Relationship between supervision of actual-teaching activities and teacher performance in government aided secondary schools in Moyo District</w:t>
            </w:r>
            <w:r w:rsidR="009C13AA">
              <w:rPr>
                <w:webHidden/>
              </w:rPr>
              <w:tab/>
            </w:r>
            <w:r w:rsidR="00352121">
              <w:rPr>
                <w:webHidden/>
              </w:rPr>
              <w:fldChar w:fldCharType="begin"/>
            </w:r>
            <w:r w:rsidR="009C13AA">
              <w:rPr>
                <w:webHidden/>
              </w:rPr>
              <w:instrText xml:space="preserve"> PAGEREF _Toc501741856 \h </w:instrText>
            </w:r>
            <w:r w:rsidR="00352121">
              <w:rPr>
                <w:webHidden/>
              </w:rPr>
            </w:r>
            <w:r w:rsidR="00352121">
              <w:rPr>
                <w:webHidden/>
              </w:rPr>
              <w:fldChar w:fldCharType="separate"/>
            </w:r>
            <w:r w:rsidR="009C13AA">
              <w:rPr>
                <w:webHidden/>
              </w:rPr>
              <w:t>83</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57" w:history="1">
            <w:r w:rsidR="009C13AA" w:rsidRPr="00140815">
              <w:rPr>
                <w:rStyle w:val="Hyperlink"/>
              </w:rPr>
              <w:t>5.2.3 Relationship between Supervision of post - teaching activities and teacher performance in government aided secondary schools in Moyo District</w:t>
            </w:r>
            <w:r w:rsidR="009C13AA">
              <w:rPr>
                <w:webHidden/>
              </w:rPr>
              <w:tab/>
            </w:r>
            <w:r w:rsidR="00352121">
              <w:rPr>
                <w:webHidden/>
              </w:rPr>
              <w:fldChar w:fldCharType="begin"/>
            </w:r>
            <w:r w:rsidR="009C13AA">
              <w:rPr>
                <w:webHidden/>
              </w:rPr>
              <w:instrText xml:space="preserve"> PAGEREF _Toc501741857 \h </w:instrText>
            </w:r>
            <w:r w:rsidR="00352121">
              <w:rPr>
                <w:webHidden/>
              </w:rPr>
            </w:r>
            <w:r w:rsidR="00352121">
              <w:rPr>
                <w:webHidden/>
              </w:rPr>
              <w:fldChar w:fldCharType="separate"/>
            </w:r>
            <w:r w:rsidR="009C13AA">
              <w:rPr>
                <w:webHidden/>
              </w:rPr>
              <w:t>84</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58" w:history="1">
            <w:r w:rsidR="009C13AA" w:rsidRPr="00140815">
              <w:rPr>
                <w:rStyle w:val="Hyperlink"/>
                <w:noProof/>
              </w:rPr>
              <w:t>5.3 Discussions</w:t>
            </w:r>
            <w:r w:rsidR="009C13AA">
              <w:rPr>
                <w:noProof/>
                <w:webHidden/>
              </w:rPr>
              <w:tab/>
            </w:r>
            <w:r w:rsidR="00352121">
              <w:rPr>
                <w:noProof/>
                <w:webHidden/>
              </w:rPr>
              <w:fldChar w:fldCharType="begin"/>
            </w:r>
            <w:r w:rsidR="009C13AA">
              <w:rPr>
                <w:noProof/>
                <w:webHidden/>
              </w:rPr>
              <w:instrText xml:space="preserve"> PAGEREF _Toc501741858 \h </w:instrText>
            </w:r>
            <w:r w:rsidR="00352121">
              <w:rPr>
                <w:noProof/>
                <w:webHidden/>
              </w:rPr>
            </w:r>
            <w:r w:rsidR="00352121">
              <w:rPr>
                <w:noProof/>
                <w:webHidden/>
              </w:rPr>
              <w:fldChar w:fldCharType="separate"/>
            </w:r>
            <w:r w:rsidR="009C13AA">
              <w:rPr>
                <w:noProof/>
                <w:webHidden/>
              </w:rPr>
              <w:t>85</w:t>
            </w:r>
            <w:r w:rsidR="00352121">
              <w:rPr>
                <w:noProof/>
                <w:webHidden/>
              </w:rPr>
              <w:fldChar w:fldCharType="end"/>
            </w:r>
          </w:hyperlink>
        </w:p>
        <w:p w:rsidR="009C13AA" w:rsidRDefault="00CC0AA7">
          <w:pPr>
            <w:pStyle w:val="TOC3"/>
            <w:rPr>
              <w:rFonts w:asciiTheme="minorHAnsi" w:hAnsiTheme="minorHAnsi" w:cstheme="minorBidi"/>
              <w:sz w:val="22"/>
              <w:szCs w:val="22"/>
            </w:rPr>
          </w:pPr>
          <w:hyperlink w:anchor="_Toc501741859" w:history="1">
            <w:r w:rsidR="009C13AA" w:rsidRPr="00140815">
              <w:rPr>
                <w:rStyle w:val="Hyperlink"/>
              </w:rPr>
              <w:t>5.3.1Influence of supervision of pre-teaching activities on teacher performance in government aided secondary schools in Moyo District</w:t>
            </w:r>
            <w:r w:rsidR="009C13AA">
              <w:rPr>
                <w:webHidden/>
              </w:rPr>
              <w:tab/>
            </w:r>
            <w:r w:rsidR="00352121">
              <w:rPr>
                <w:webHidden/>
              </w:rPr>
              <w:fldChar w:fldCharType="begin"/>
            </w:r>
            <w:r w:rsidR="009C13AA">
              <w:rPr>
                <w:webHidden/>
              </w:rPr>
              <w:instrText xml:space="preserve"> PAGEREF _Toc501741859 \h </w:instrText>
            </w:r>
            <w:r w:rsidR="00352121">
              <w:rPr>
                <w:webHidden/>
              </w:rPr>
            </w:r>
            <w:r w:rsidR="00352121">
              <w:rPr>
                <w:webHidden/>
              </w:rPr>
              <w:fldChar w:fldCharType="separate"/>
            </w:r>
            <w:r w:rsidR="009C13AA">
              <w:rPr>
                <w:webHidden/>
              </w:rPr>
              <w:t>85</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60" w:history="1">
            <w:r w:rsidR="009C13AA" w:rsidRPr="00140815">
              <w:rPr>
                <w:rStyle w:val="Hyperlink"/>
              </w:rPr>
              <w:t>5.3.2 Influence of supervision of actual teaching activities on teacher performance in government aided secondary schools in Moyo District</w:t>
            </w:r>
            <w:r w:rsidR="009C13AA">
              <w:rPr>
                <w:webHidden/>
              </w:rPr>
              <w:tab/>
            </w:r>
            <w:r w:rsidR="00352121">
              <w:rPr>
                <w:webHidden/>
              </w:rPr>
              <w:fldChar w:fldCharType="begin"/>
            </w:r>
            <w:r w:rsidR="009C13AA">
              <w:rPr>
                <w:webHidden/>
              </w:rPr>
              <w:instrText xml:space="preserve"> PAGEREF _Toc501741860 \h </w:instrText>
            </w:r>
            <w:r w:rsidR="00352121">
              <w:rPr>
                <w:webHidden/>
              </w:rPr>
            </w:r>
            <w:r w:rsidR="00352121">
              <w:rPr>
                <w:webHidden/>
              </w:rPr>
              <w:fldChar w:fldCharType="separate"/>
            </w:r>
            <w:r w:rsidR="009C13AA">
              <w:rPr>
                <w:webHidden/>
              </w:rPr>
              <w:t>87</w:t>
            </w:r>
            <w:r w:rsidR="00352121">
              <w:rPr>
                <w:webHidden/>
              </w:rPr>
              <w:fldChar w:fldCharType="end"/>
            </w:r>
          </w:hyperlink>
        </w:p>
        <w:p w:rsidR="009C13AA" w:rsidRDefault="00CC0AA7">
          <w:pPr>
            <w:pStyle w:val="TOC3"/>
            <w:rPr>
              <w:rFonts w:asciiTheme="minorHAnsi" w:hAnsiTheme="minorHAnsi" w:cstheme="minorBidi"/>
              <w:sz w:val="22"/>
              <w:szCs w:val="22"/>
            </w:rPr>
          </w:pPr>
          <w:hyperlink w:anchor="_Toc501741861" w:history="1">
            <w:r w:rsidR="009C13AA" w:rsidRPr="00140815">
              <w:rPr>
                <w:rStyle w:val="Hyperlink"/>
              </w:rPr>
              <w:t>5.3.3 Influence of supervision of post teaching activities on teacher performance in government aided secondary schools in Moyo District</w:t>
            </w:r>
            <w:r w:rsidR="009C13AA">
              <w:rPr>
                <w:webHidden/>
              </w:rPr>
              <w:tab/>
            </w:r>
            <w:r w:rsidR="00352121">
              <w:rPr>
                <w:webHidden/>
              </w:rPr>
              <w:fldChar w:fldCharType="begin"/>
            </w:r>
            <w:r w:rsidR="009C13AA">
              <w:rPr>
                <w:webHidden/>
              </w:rPr>
              <w:instrText xml:space="preserve"> PAGEREF _Toc501741861 \h </w:instrText>
            </w:r>
            <w:r w:rsidR="00352121">
              <w:rPr>
                <w:webHidden/>
              </w:rPr>
            </w:r>
            <w:r w:rsidR="00352121">
              <w:rPr>
                <w:webHidden/>
              </w:rPr>
              <w:fldChar w:fldCharType="separate"/>
            </w:r>
            <w:r w:rsidR="009C13AA">
              <w:rPr>
                <w:webHidden/>
              </w:rPr>
              <w:t>90</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62" w:history="1">
            <w:r w:rsidR="009C13AA" w:rsidRPr="00140815">
              <w:rPr>
                <w:rStyle w:val="Hyperlink"/>
                <w:noProof/>
              </w:rPr>
              <w:t>5.4 Conclusions</w:t>
            </w:r>
            <w:r w:rsidR="009C13AA">
              <w:rPr>
                <w:noProof/>
                <w:webHidden/>
              </w:rPr>
              <w:tab/>
            </w:r>
            <w:r w:rsidR="00352121">
              <w:rPr>
                <w:noProof/>
                <w:webHidden/>
              </w:rPr>
              <w:fldChar w:fldCharType="begin"/>
            </w:r>
            <w:r w:rsidR="009C13AA">
              <w:rPr>
                <w:noProof/>
                <w:webHidden/>
              </w:rPr>
              <w:instrText xml:space="preserve"> PAGEREF _Toc501741862 \h </w:instrText>
            </w:r>
            <w:r w:rsidR="00352121">
              <w:rPr>
                <w:noProof/>
                <w:webHidden/>
              </w:rPr>
            </w:r>
            <w:r w:rsidR="00352121">
              <w:rPr>
                <w:noProof/>
                <w:webHidden/>
              </w:rPr>
              <w:fldChar w:fldCharType="separate"/>
            </w:r>
            <w:r w:rsidR="009C13AA">
              <w:rPr>
                <w:noProof/>
                <w:webHidden/>
              </w:rPr>
              <w:t>91</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63" w:history="1">
            <w:r w:rsidR="009C13AA" w:rsidRPr="00140815">
              <w:rPr>
                <w:rStyle w:val="Hyperlink"/>
                <w:noProof/>
              </w:rPr>
              <w:t>5.5 Recommendations</w:t>
            </w:r>
            <w:r w:rsidR="009C13AA">
              <w:rPr>
                <w:noProof/>
                <w:webHidden/>
              </w:rPr>
              <w:tab/>
            </w:r>
            <w:r w:rsidR="00352121">
              <w:rPr>
                <w:noProof/>
                <w:webHidden/>
              </w:rPr>
              <w:fldChar w:fldCharType="begin"/>
            </w:r>
            <w:r w:rsidR="009C13AA">
              <w:rPr>
                <w:noProof/>
                <w:webHidden/>
              </w:rPr>
              <w:instrText xml:space="preserve"> PAGEREF _Toc501741863 \h </w:instrText>
            </w:r>
            <w:r w:rsidR="00352121">
              <w:rPr>
                <w:noProof/>
                <w:webHidden/>
              </w:rPr>
            </w:r>
            <w:r w:rsidR="00352121">
              <w:rPr>
                <w:noProof/>
                <w:webHidden/>
              </w:rPr>
              <w:fldChar w:fldCharType="separate"/>
            </w:r>
            <w:r w:rsidR="009C13AA">
              <w:rPr>
                <w:noProof/>
                <w:webHidden/>
              </w:rPr>
              <w:t>94</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64" w:history="1">
            <w:r w:rsidR="009C13AA" w:rsidRPr="00140815">
              <w:rPr>
                <w:rStyle w:val="Hyperlink"/>
                <w:noProof/>
              </w:rPr>
              <w:t>5.6 Limitations of the Study</w:t>
            </w:r>
            <w:r w:rsidR="009C13AA">
              <w:rPr>
                <w:noProof/>
                <w:webHidden/>
              </w:rPr>
              <w:tab/>
            </w:r>
            <w:r w:rsidR="00352121">
              <w:rPr>
                <w:noProof/>
                <w:webHidden/>
              </w:rPr>
              <w:fldChar w:fldCharType="begin"/>
            </w:r>
            <w:r w:rsidR="009C13AA">
              <w:rPr>
                <w:noProof/>
                <w:webHidden/>
              </w:rPr>
              <w:instrText xml:space="preserve"> PAGEREF _Toc501741864 \h </w:instrText>
            </w:r>
            <w:r w:rsidR="00352121">
              <w:rPr>
                <w:noProof/>
                <w:webHidden/>
              </w:rPr>
            </w:r>
            <w:r w:rsidR="00352121">
              <w:rPr>
                <w:noProof/>
                <w:webHidden/>
              </w:rPr>
              <w:fldChar w:fldCharType="separate"/>
            </w:r>
            <w:r w:rsidR="009C13AA">
              <w:rPr>
                <w:noProof/>
                <w:webHidden/>
              </w:rPr>
              <w:t>96</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65" w:history="1">
            <w:r w:rsidR="009C13AA" w:rsidRPr="00140815">
              <w:rPr>
                <w:rStyle w:val="Hyperlink"/>
                <w:noProof/>
              </w:rPr>
              <w:t>5.7Contributions of the study</w:t>
            </w:r>
            <w:r w:rsidR="009C13AA">
              <w:rPr>
                <w:noProof/>
                <w:webHidden/>
              </w:rPr>
              <w:tab/>
            </w:r>
            <w:r w:rsidR="00352121">
              <w:rPr>
                <w:noProof/>
                <w:webHidden/>
              </w:rPr>
              <w:fldChar w:fldCharType="begin"/>
            </w:r>
            <w:r w:rsidR="009C13AA">
              <w:rPr>
                <w:noProof/>
                <w:webHidden/>
              </w:rPr>
              <w:instrText xml:space="preserve"> PAGEREF _Toc501741865 \h </w:instrText>
            </w:r>
            <w:r w:rsidR="00352121">
              <w:rPr>
                <w:noProof/>
                <w:webHidden/>
              </w:rPr>
            </w:r>
            <w:r w:rsidR="00352121">
              <w:rPr>
                <w:noProof/>
                <w:webHidden/>
              </w:rPr>
              <w:fldChar w:fldCharType="separate"/>
            </w:r>
            <w:r w:rsidR="009C13AA">
              <w:rPr>
                <w:noProof/>
                <w:webHidden/>
              </w:rPr>
              <w:t>96</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66" w:history="1">
            <w:r w:rsidR="009C13AA" w:rsidRPr="00140815">
              <w:rPr>
                <w:rStyle w:val="Hyperlink"/>
                <w:noProof/>
              </w:rPr>
              <w:t>5.8Areas of further studies</w:t>
            </w:r>
            <w:r w:rsidR="009C13AA">
              <w:rPr>
                <w:noProof/>
                <w:webHidden/>
              </w:rPr>
              <w:tab/>
            </w:r>
            <w:r w:rsidR="00352121">
              <w:rPr>
                <w:noProof/>
                <w:webHidden/>
              </w:rPr>
              <w:fldChar w:fldCharType="begin"/>
            </w:r>
            <w:r w:rsidR="009C13AA">
              <w:rPr>
                <w:noProof/>
                <w:webHidden/>
              </w:rPr>
              <w:instrText xml:space="preserve"> PAGEREF _Toc501741866 \h </w:instrText>
            </w:r>
            <w:r w:rsidR="00352121">
              <w:rPr>
                <w:noProof/>
                <w:webHidden/>
              </w:rPr>
            </w:r>
            <w:r w:rsidR="00352121">
              <w:rPr>
                <w:noProof/>
                <w:webHidden/>
              </w:rPr>
              <w:fldChar w:fldCharType="separate"/>
            </w:r>
            <w:r w:rsidR="009C13AA">
              <w:rPr>
                <w:noProof/>
                <w:webHidden/>
              </w:rPr>
              <w:t>97</w:t>
            </w:r>
            <w:r w:rsidR="00352121">
              <w:rPr>
                <w:noProof/>
                <w:webHidden/>
              </w:rPr>
              <w:fldChar w:fldCharType="end"/>
            </w:r>
          </w:hyperlink>
        </w:p>
        <w:p w:rsidR="009C13AA" w:rsidRDefault="00CC0AA7">
          <w:pPr>
            <w:pStyle w:val="TOC1"/>
            <w:rPr>
              <w:rFonts w:asciiTheme="minorHAnsi" w:hAnsiTheme="minorHAnsi" w:cstheme="minorBidi"/>
              <w:sz w:val="22"/>
              <w:szCs w:val="22"/>
            </w:rPr>
          </w:pPr>
          <w:hyperlink w:anchor="_Toc501741867" w:history="1">
            <w:r w:rsidR="009C13AA" w:rsidRPr="00140815">
              <w:rPr>
                <w:rStyle w:val="Hyperlink"/>
              </w:rPr>
              <w:t>REFERENCES</w:t>
            </w:r>
            <w:r w:rsidR="009C13AA">
              <w:rPr>
                <w:webHidden/>
              </w:rPr>
              <w:tab/>
            </w:r>
            <w:r w:rsidR="00352121">
              <w:rPr>
                <w:webHidden/>
              </w:rPr>
              <w:fldChar w:fldCharType="begin"/>
            </w:r>
            <w:r w:rsidR="009C13AA">
              <w:rPr>
                <w:webHidden/>
              </w:rPr>
              <w:instrText xml:space="preserve"> PAGEREF _Toc501741867 \h </w:instrText>
            </w:r>
            <w:r w:rsidR="00352121">
              <w:rPr>
                <w:webHidden/>
              </w:rPr>
            </w:r>
            <w:r w:rsidR="00352121">
              <w:rPr>
                <w:webHidden/>
              </w:rPr>
              <w:fldChar w:fldCharType="separate"/>
            </w:r>
            <w:r w:rsidR="009C13AA">
              <w:rPr>
                <w:webHidden/>
              </w:rPr>
              <w:t>98</w:t>
            </w:r>
            <w:r w:rsidR="00352121">
              <w:rPr>
                <w:webHidden/>
              </w:rPr>
              <w:fldChar w:fldCharType="end"/>
            </w:r>
          </w:hyperlink>
        </w:p>
        <w:p w:rsidR="009C13AA" w:rsidRDefault="00CC0AA7">
          <w:pPr>
            <w:pStyle w:val="TOC1"/>
            <w:rPr>
              <w:rFonts w:asciiTheme="minorHAnsi" w:hAnsiTheme="minorHAnsi" w:cstheme="minorBidi"/>
              <w:sz w:val="22"/>
              <w:szCs w:val="22"/>
            </w:rPr>
          </w:pPr>
          <w:hyperlink w:anchor="_Toc501741868" w:history="1">
            <w:r w:rsidR="009C13AA" w:rsidRPr="00140815">
              <w:rPr>
                <w:rStyle w:val="Hyperlink"/>
              </w:rPr>
              <w:t>APPENDICES</w:t>
            </w:r>
            <w:r w:rsidR="009C13AA">
              <w:rPr>
                <w:webHidden/>
              </w:rPr>
              <w:tab/>
            </w:r>
            <w:r w:rsidR="00352121">
              <w:rPr>
                <w:webHidden/>
              </w:rPr>
              <w:fldChar w:fldCharType="begin"/>
            </w:r>
            <w:r w:rsidR="009C13AA">
              <w:rPr>
                <w:webHidden/>
              </w:rPr>
              <w:instrText xml:space="preserve"> PAGEREF _Toc501741868 \h </w:instrText>
            </w:r>
            <w:r w:rsidR="00352121">
              <w:rPr>
                <w:webHidden/>
              </w:rPr>
            </w:r>
            <w:r w:rsidR="00352121">
              <w:rPr>
                <w:webHidden/>
              </w:rPr>
              <w:fldChar w:fldCharType="separate"/>
            </w:r>
            <w:r w:rsidR="009C13AA">
              <w:rPr>
                <w:webHidden/>
              </w:rPr>
              <w:t>112</w:t>
            </w:r>
            <w:r w:rsidR="00352121">
              <w:rPr>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69" w:history="1">
            <w:r w:rsidR="009C13AA" w:rsidRPr="00140815">
              <w:rPr>
                <w:rStyle w:val="Hyperlink"/>
                <w:noProof/>
              </w:rPr>
              <w:t>Appendix I: Questionnaire for Teachers</w:t>
            </w:r>
            <w:r w:rsidR="009C13AA">
              <w:rPr>
                <w:noProof/>
                <w:webHidden/>
              </w:rPr>
              <w:tab/>
            </w:r>
            <w:r w:rsidR="00352121">
              <w:rPr>
                <w:noProof/>
                <w:webHidden/>
              </w:rPr>
              <w:fldChar w:fldCharType="begin"/>
            </w:r>
            <w:r w:rsidR="009C13AA">
              <w:rPr>
                <w:noProof/>
                <w:webHidden/>
              </w:rPr>
              <w:instrText xml:space="preserve"> PAGEREF _Toc501741869 \h </w:instrText>
            </w:r>
            <w:r w:rsidR="00352121">
              <w:rPr>
                <w:noProof/>
                <w:webHidden/>
              </w:rPr>
            </w:r>
            <w:r w:rsidR="00352121">
              <w:rPr>
                <w:noProof/>
                <w:webHidden/>
              </w:rPr>
              <w:fldChar w:fldCharType="separate"/>
            </w:r>
            <w:r w:rsidR="009C13AA">
              <w:rPr>
                <w:noProof/>
                <w:webHidden/>
              </w:rPr>
              <w:t>112</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70" w:history="1">
            <w:r w:rsidR="009C13AA" w:rsidRPr="00140815">
              <w:rPr>
                <w:rStyle w:val="Hyperlink"/>
                <w:noProof/>
              </w:rPr>
              <w:t>Appendix II: Questionnaire for Student Leaders</w:t>
            </w:r>
            <w:r w:rsidR="009C13AA">
              <w:rPr>
                <w:noProof/>
                <w:webHidden/>
              </w:rPr>
              <w:tab/>
            </w:r>
            <w:r w:rsidR="00352121">
              <w:rPr>
                <w:noProof/>
                <w:webHidden/>
              </w:rPr>
              <w:fldChar w:fldCharType="begin"/>
            </w:r>
            <w:r w:rsidR="009C13AA">
              <w:rPr>
                <w:noProof/>
                <w:webHidden/>
              </w:rPr>
              <w:instrText xml:space="preserve"> PAGEREF _Toc501741870 \h </w:instrText>
            </w:r>
            <w:r w:rsidR="00352121">
              <w:rPr>
                <w:noProof/>
                <w:webHidden/>
              </w:rPr>
            </w:r>
            <w:r w:rsidR="00352121">
              <w:rPr>
                <w:noProof/>
                <w:webHidden/>
              </w:rPr>
              <w:fldChar w:fldCharType="separate"/>
            </w:r>
            <w:r w:rsidR="009C13AA">
              <w:rPr>
                <w:noProof/>
                <w:webHidden/>
              </w:rPr>
              <w:t>118</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71" w:history="1">
            <w:r w:rsidR="009C13AA" w:rsidRPr="00140815">
              <w:rPr>
                <w:rStyle w:val="Hyperlink"/>
                <w:noProof/>
              </w:rPr>
              <w:t>Appendix III: Interview Guide for Head Teachers</w:t>
            </w:r>
            <w:r w:rsidR="009C13AA">
              <w:rPr>
                <w:noProof/>
                <w:webHidden/>
              </w:rPr>
              <w:tab/>
            </w:r>
            <w:r w:rsidR="00352121">
              <w:rPr>
                <w:noProof/>
                <w:webHidden/>
              </w:rPr>
              <w:fldChar w:fldCharType="begin"/>
            </w:r>
            <w:r w:rsidR="009C13AA">
              <w:rPr>
                <w:noProof/>
                <w:webHidden/>
              </w:rPr>
              <w:instrText xml:space="preserve"> PAGEREF _Toc501741871 \h </w:instrText>
            </w:r>
            <w:r w:rsidR="00352121">
              <w:rPr>
                <w:noProof/>
                <w:webHidden/>
              </w:rPr>
            </w:r>
            <w:r w:rsidR="00352121">
              <w:rPr>
                <w:noProof/>
                <w:webHidden/>
              </w:rPr>
              <w:fldChar w:fldCharType="separate"/>
            </w:r>
            <w:r w:rsidR="009C13AA">
              <w:rPr>
                <w:noProof/>
                <w:webHidden/>
              </w:rPr>
              <w:t>121</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72" w:history="1">
            <w:r w:rsidR="009C13AA" w:rsidRPr="00140815">
              <w:rPr>
                <w:rStyle w:val="Hyperlink"/>
                <w:noProof/>
              </w:rPr>
              <w:t>Appendix IV: Interview Guide for Bog Chairpersons</w:t>
            </w:r>
            <w:r w:rsidR="009C13AA">
              <w:rPr>
                <w:noProof/>
                <w:webHidden/>
              </w:rPr>
              <w:tab/>
            </w:r>
            <w:r w:rsidR="00352121">
              <w:rPr>
                <w:noProof/>
                <w:webHidden/>
              </w:rPr>
              <w:fldChar w:fldCharType="begin"/>
            </w:r>
            <w:r w:rsidR="009C13AA">
              <w:rPr>
                <w:noProof/>
                <w:webHidden/>
              </w:rPr>
              <w:instrText xml:space="preserve"> PAGEREF _Toc501741872 \h </w:instrText>
            </w:r>
            <w:r w:rsidR="00352121">
              <w:rPr>
                <w:noProof/>
                <w:webHidden/>
              </w:rPr>
            </w:r>
            <w:r w:rsidR="00352121">
              <w:rPr>
                <w:noProof/>
                <w:webHidden/>
              </w:rPr>
              <w:fldChar w:fldCharType="separate"/>
            </w:r>
            <w:r w:rsidR="009C13AA">
              <w:rPr>
                <w:noProof/>
                <w:webHidden/>
              </w:rPr>
              <w:t>122</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73" w:history="1">
            <w:r w:rsidR="009C13AA" w:rsidRPr="00140815">
              <w:rPr>
                <w:rStyle w:val="Hyperlink"/>
                <w:noProof/>
              </w:rPr>
              <w:t>Appendix V: Work Plan and Time Frame</w:t>
            </w:r>
            <w:r w:rsidR="009C13AA">
              <w:rPr>
                <w:noProof/>
                <w:webHidden/>
              </w:rPr>
              <w:tab/>
            </w:r>
            <w:r w:rsidR="00352121">
              <w:rPr>
                <w:noProof/>
                <w:webHidden/>
              </w:rPr>
              <w:fldChar w:fldCharType="begin"/>
            </w:r>
            <w:r w:rsidR="009C13AA">
              <w:rPr>
                <w:noProof/>
                <w:webHidden/>
              </w:rPr>
              <w:instrText xml:space="preserve"> PAGEREF _Toc501741873 \h </w:instrText>
            </w:r>
            <w:r w:rsidR="00352121">
              <w:rPr>
                <w:noProof/>
                <w:webHidden/>
              </w:rPr>
            </w:r>
            <w:r w:rsidR="00352121">
              <w:rPr>
                <w:noProof/>
                <w:webHidden/>
              </w:rPr>
              <w:fldChar w:fldCharType="separate"/>
            </w:r>
            <w:r w:rsidR="009C13AA">
              <w:rPr>
                <w:noProof/>
                <w:webHidden/>
              </w:rPr>
              <w:t>123</w:t>
            </w:r>
            <w:r w:rsidR="00352121">
              <w:rPr>
                <w:noProof/>
                <w:webHidden/>
              </w:rPr>
              <w:fldChar w:fldCharType="end"/>
            </w:r>
          </w:hyperlink>
        </w:p>
        <w:p w:rsidR="009C13AA" w:rsidRDefault="00CC0AA7">
          <w:pPr>
            <w:pStyle w:val="TOC2"/>
            <w:tabs>
              <w:tab w:val="right" w:leader="dot" w:pos="9350"/>
            </w:tabs>
            <w:rPr>
              <w:rFonts w:asciiTheme="minorHAnsi" w:hAnsiTheme="minorHAnsi" w:cstheme="minorBidi"/>
              <w:noProof/>
              <w:sz w:val="22"/>
              <w:szCs w:val="22"/>
            </w:rPr>
          </w:pPr>
          <w:hyperlink w:anchor="_Toc501741874" w:history="1">
            <w:r w:rsidR="009C13AA" w:rsidRPr="00140815">
              <w:rPr>
                <w:rStyle w:val="Hyperlink"/>
                <w:noProof/>
              </w:rPr>
              <w:t>Appendix VIII: Krejcie and Morghan Table (1970)</w:t>
            </w:r>
            <w:r w:rsidR="009C13AA">
              <w:rPr>
                <w:noProof/>
                <w:webHidden/>
              </w:rPr>
              <w:tab/>
            </w:r>
            <w:r w:rsidR="00352121">
              <w:rPr>
                <w:noProof/>
                <w:webHidden/>
              </w:rPr>
              <w:fldChar w:fldCharType="begin"/>
            </w:r>
            <w:r w:rsidR="009C13AA">
              <w:rPr>
                <w:noProof/>
                <w:webHidden/>
              </w:rPr>
              <w:instrText xml:space="preserve"> PAGEREF _Toc501741874 \h </w:instrText>
            </w:r>
            <w:r w:rsidR="00352121">
              <w:rPr>
                <w:noProof/>
                <w:webHidden/>
              </w:rPr>
            </w:r>
            <w:r w:rsidR="00352121">
              <w:rPr>
                <w:noProof/>
                <w:webHidden/>
              </w:rPr>
              <w:fldChar w:fldCharType="separate"/>
            </w:r>
            <w:r w:rsidR="009C13AA">
              <w:rPr>
                <w:noProof/>
                <w:webHidden/>
              </w:rPr>
              <w:t>124</w:t>
            </w:r>
            <w:r w:rsidR="00352121">
              <w:rPr>
                <w:noProof/>
                <w:webHidden/>
              </w:rPr>
              <w:fldChar w:fldCharType="end"/>
            </w:r>
          </w:hyperlink>
        </w:p>
        <w:p w:rsidR="00C55695" w:rsidRDefault="00352121" w:rsidP="00A31AEB">
          <w:pPr>
            <w:spacing w:line="360" w:lineRule="auto"/>
          </w:pPr>
          <w:r>
            <w:rPr>
              <w:b/>
              <w:bCs/>
              <w:noProof/>
            </w:rPr>
            <w:fldChar w:fldCharType="end"/>
          </w:r>
        </w:p>
      </w:sdtContent>
    </w:sdt>
    <w:p w:rsidR="00C55695" w:rsidRDefault="00C55695">
      <w:pPr>
        <w:spacing w:line="276" w:lineRule="auto"/>
        <w:jc w:val="left"/>
        <w:rPr>
          <w:b/>
        </w:rPr>
      </w:pPr>
      <w:r>
        <w:rPr>
          <w:b/>
        </w:rPr>
        <w:br w:type="page"/>
      </w:r>
    </w:p>
    <w:p w:rsidR="00B8536C" w:rsidRPr="00063417" w:rsidRDefault="00B8536C" w:rsidP="00063417">
      <w:pPr>
        <w:pStyle w:val="Heading1"/>
        <w:jc w:val="center"/>
        <w:rPr>
          <w:rFonts w:ascii="Times New Roman" w:hAnsi="Times New Roman" w:cs="Times New Roman"/>
          <w:color w:val="auto"/>
          <w:sz w:val="24"/>
          <w:szCs w:val="24"/>
        </w:rPr>
      </w:pPr>
      <w:bookmarkStart w:id="22" w:name="_Toc450780558"/>
      <w:bookmarkStart w:id="23" w:name="_Toc501741674"/>
      <w:bookmarkStart w:id="24" w:name="_Toc501741779"/>
      <w:bookmarkEnd w:id="16"/>
      <w:r w:rsidRPr="00063417">
        <w:rPr>
          <w:rFonts w:ascii="Times New Roman" w:hAnsi="Times New Roman" w:cs="Times New Roman"/>
          <w:color w:val="auto"/>
          <w:sz w:val="24"/>
          <w:szCs w:val="24"/>
        </w:rPr>
        <w:lastRenderedPageBreak/>
        <w:t>LIST OF TABLES</w:t>
      </w:r>
      <w:bookmarkEnd w:id="22"/>
      <w:bookmarkEnd w:id="23"/>
      <w:bookmarkEnd w:id="24"/>
    </w:p>
    <w:p w:rsidR="003127B6" w:rsidRPr="003127B6" w:rsidRDefault="00352121">
      <w:pPr>
        <w:pStyle w:val="TableofFigures"/>
        <w:tabs>
          <w:tab w:val="right" w:leader="dot" w:pos="9350"/>
        </w:tabs>
        <w:rPr>
          <w:rFonts w:asciiTheme="minorHAnsi" w:eastAsiaTheme="minorEastAsia" w:hAnsiTheme="minorHAnsi" w:cstheme="minorBidi"/>
          <w:noProof/>
          <w:sz w:val="22"/>
          <w:szCs w:val="22"/>
        </w:rPr>
      </w:pPr>
      <w:r w:rsidRPr="003127B6">
        <w:fldChar w:fldCharType="begin"/>
      </w:r>
      <w:r w:rsidR="00A31AEB" w:rsidRPr="003127B6">
        <w:instrText xml:space="preserve"> TOC \h \z \t "Caption" \c </w:instrText>
      </w:r>
      <w:r w:rsidRPr="003127B6">
        <w:fldChar w:fldCharType="separate"/>
      </w:r>
      <w:hyperlink w:anchor="_Toc495536042" w:history="1">
        <w:r w:rsidR="003127B6" w:rsidRPr="003127B6">
          <w:rPr>
            <w:rStyle w:val="Hyperlink"/>
            <w:noProof/>
          </w:rPr>
          <w:t>Table 3.1: Category, Target population, Sample, Sampling techniques and Research methods</w:t>
        </w:r>
        <w:r w:rsidR="003127B6" w:rsidRPr="003127B6">
          <w:rPr>
            <w:noProof/>
            <w:webHidden/>
          </w:rPr>
          <w:tab/>
        </w:r>
        <w:r w:rsidRPr="003127B6">
          <w:rPr>
            <w:noProof/>
            <w:webHidden/>
          </w:rPr>
          <w:fldChar w:fldCharType="begin"/>
        </w:r>
        <w:r w:rsidR="003127B6" w:rsidRPr="003127B6">
          <w:rPr>
            <w:noProof/>
            <w:webHidden/>
          </w:rPr>
          <w:instrText xml:space="preserve"> PAGEREF _Toc495536042 \h </w:instrText>
        </w:r>
        <w:r w:rsidRPr="003127B6">
          <w:rPr>
            <w:noProof/>
            <w:webHidden/>
          </w:rPr>
        </w:r>
        <w:r w:rsidRPr="003127B6">
          <w:rPr>
            <w:noProof/>
            <w:webHidden/>
          </w:rPr>
          <w:fldChar w:fldCharType="separate"/>
        </w:r>
        <w:r w:rsidR="00EF75DE">
          <w:rPr>
            <w:noProof/>
            <w:webHidden/>
          </w:rPr>
          <w:t>4</w:t>
        </w:r>
        <w:r w:rsidRPr="003127B6">
          <w:rPr>
            <w:noProof/>
            <w:webHidden/>
          </w:rPr>
          <w:fldChar w:fldCharType="end"/>
        </w:r>
      </w:hyperlink>
      <w:r w:rsidR="007A495E">
        <w:t>3</w:t>
      </w:r>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43" w:history="1">
        <w:r w:rsidR="003127B6" w:rsidRPr="003127B6">
          <w:rPr>
            <w:rStyle w:val="Hyperlink"/>
            <w:noProof/>
          </w:rPr>
          <w:t>Table 3.2:  The Validity of Teachers’ Questionnaire</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_Toc495536043 \h </w:instrText>
        </w:r>
        <w:r w:rsidR="00352121" w:rsidRPr="003127B6">
          <w:rPr>
            <w:noProof/>
            <w:webHidden/>
          </w:rPr>
        </w:r>
        <w:r w:rsidR="00352121" w:rsidRPr="003127B6">
          <w:rPr>
            <w:noProof/>
            <w:webHidden/>
          </w:rPr>
          <w:fldChar w:fldCharType="separate"/>
        </w:r>
        <w:r w:rsidR="00EF75DE">
          <w:rPr>
            <w:noProof/>
            <w:webHidden/>
          </w:rPr>
          <w:t>4</w:t>
        </w:r>
        <w:r w:rsidR="00352121" w:rsidRPr="003127B6">
          <w:rPr>
            <w:noProof/>
            <w:webHidden/>
          </w:rPr>
          <w:fldChar w:fldCharType="end"/>
        </w:r>
      </w:hyperlink>
      <w:r w:rsidR="007A495E">
        <w:t>5</w:t>
      </w:r>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44" w:history="1">
        <w:r w:rsidR="003127B6" w:rsidRPr="003127B6">
          <w:rPr>
            <w:rStyle w:val="Hyperlink"/>
            <w:noProof/>
          </w:rPr>
          <w:t>Table 3.3: The Validity of Student Leaders’ Questionnaire</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_Toc495536044 \h </w:instrText>
        </w:r>
        <w:r w:rsidR="00352121" w:rsidRPr="003127B6">
          <w:rPr>
            <w:noProof/>
            <w:webHidden/>
          </w:rPr>
        </w:r>
        <w:r w:rsidR="00352121" w:rsidRPr="003127B6">
          <w:rPr>
            <w:noProof/>
            <w:webHidden/>
          </w:rPr>
          <w:fldChar w:fldCharType="separate"/>
        </w:r>
        <w:r w:rsidR="00EF75DE">
          <w:rPr>
            <w:noProof/>
            <w:webHidden/>
          </w:rPr>
          <w:t>4</w:t>
        </w:r>
        <w:r w:rsidR="00352121" w:rsidRPr="003127B6">
          <w:rPr>
            <w:noProof/>
            <w:webHidden/>
          </w:rPr>
          <w:fldChar w:fldCharType="end"/>
        </w:r>
      </w:hyperlink>
      <w:r w:rsidR="007A495E">
        <w:t>5</w:t>
      </w:r>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45" w:history="1">
        <w:r w:rsidR="003127B6" w:rsidRPr="003127B6">
          <w:rPr>
            <w:rStyle w:val="Hyperlink"/>
            <w:noProof/>
          </w:rPr>
          <w:t>Table 3.4: Reliability Statistics for the Teachers’ Questionnaire</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_Toc495536045 \h </w:instrText>
        </w:r>
        <w:r w:rsidR="00352121" w:rsidRPr="003127B6">
          <w:rPr>
            <w:noProof/>
            <w:webHidden/>
          </w:rPr>
        </w:r>
        <w:r w:rsidR="00352121" w:rsidRPr="003127B6">
          <w:rPr>
            <w:noProof/>
            <w:webHidden/>
          </w:rPr>
          <w:fldChar w:fldCharType="separate"/>
        </w:r>
        <w:r w:rsidR="00EF75DE">
          <w:rPr>
            <w:noProof/>
            <w:webHidden/>
          </w:rPr>
          <w:t>4</w:t>
        </w:r>
        <w:r w:rsidR="00352121" w:rsidRPr="003127B6">
          <w:rPr>
            <w:noProof/>
            <w:webHidden/>
          </w:rPr>
          <w:fldChar w:fldCharType="end"/>
        </w:r>
      </w:hyperlink>
      <w:r w:rsidR="007A495E">
        <w:t>6</w:t>
      </w:r>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46" w:history="1">
        <w:r w:rsidR="003127B6" w:rsidRPr="003127B6">
          <w:rPr>
            <w:rStyle w:val="Hyperlink"/>
            <w:noProof/>
          </w:rPr>
          <w:t>Table 3.5: Reliability Statistics for the Student Leaders’ Questionnaire</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_Toc495536046 \h </w:instrText>
        </w:r>
        <w:r w:rsidR="00352121" w:rsidRPr="003127B6">
          <w:rPr>
            <w:noProof/>
            <w:webHidden/>
          </w:rPr>
        </w:r>
        <w:r w:rsidR="00352121" w:rsidRPr="003127B6">
          <w:rPr>
            <w:noProof/>
            <w:webHidden/>
          </w:rPr>
          <w:fldChar w:fldCharType="separate"/>
        </w:r>
        <w:r w:rsidR="00EF75DE">
          <w:rPr>
            <w:noProof/>
            <w:webHidden/>
          </w:rPr>
          <w:t>4</w:t>
        </w:r>
        <w:r w:rsidR="00352121" w:rsidRPr="003127B6">
          <w:rPr>
            <w:noProof/>
            <w:webHidden/>
          </w:rPr>
          <w:fldChar w:fldCharType="end"/>
        </w:r>
      </w:hyperlink>
      <w:r w:rsidR="007A495E">
        <w:t>7</w:t>
      </w:r>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47" w:history="1">
        <w:r w:rsidR="003127B6" w:rsidRPr="003127B6">
          <w:rPr>
            <w:rStyle w:val="Hyperlink"/>
            <w:noProof/>
          </w:rPr>
          <w:t>Table 4.1: Response Rate</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_Toc495536047 \h </w:instrText>
        </w:r>
        <w:r w:rsidR="00352121" w:rsidRPr="003127B6">
          <w:rPr>
            <w:noProof/>
            <w:webHidden/>
          </w:rPr>
        </w:r>
        <w:r w:rsidR="00352121" w:rsidRPr="003127B6">
          <w:rPr>
            <w:noProof/>
            <w:webHidden/>
          </w:rPr>
          <w:fldChar w:fldCharType="separate"/>
        </w:r>
        <w:r w:rsidR="00EF75DE">
          <w:rPr>
            <w:noProof/>
            <w:webHidden/>
          </w:rPr>
          <w:t>51</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48" w:history="1">
        <w:r w:rsidR="003127B6" w:rsidRPr="003127B6">
          <w:rPr>
            <w:rStyle w:val="Hyperlink"/>
            <w:noProof/>
          </w:rPr>
          <w:t>Table 4.2: Location of schools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_Toc495536048 \h </w:instrText>
        </w:r>
        <w:r w:rsidR="00352121" w:rsidRPr="003127B6">
          <w:rPr>
            <w:noProof/>
            <w:webHidden/>
          </w:rPr>
        </w:r>
        <w:r w:rsidR="00352121" w:rsidRPr="003127B6">
          <w:rPr>
            <w:noProof/>
            <w:webHidden/>
          </w:rPr>
          <w:fldChar w:fldCharType="separate"/>
        </w:r>
        <w:r w:rsidR="00EF75DE">
          <w:rPr>
            <w:noProof/>
            <w:webHidden/>
          </w:rPr>
          <w:t>52</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49" w:history="1">
        <w:r w:rsidR="003127B6" w:rsidRPr="003127B6">
          <w:rPr>
            <w:rStyle w:val="Hyperlink"/>
            <w:noProof/>
          </w:rPr>
          <w:t>Table 4.3: Status of the Schools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_Toc495536049 \h </w:instrText>
        </w:r>
        <w:r w:rsidR="00352121" w:rsidRPr="003127B6">
          <w:rPr>
            <w:noProof/>
            <w:webHidden/>
          </w:rPr>
        </w:r>
        <w:r w:rsidR="00352121" w:rsidRPr="003127B6">
          <w:rPr>
            <w:noProof/>
            <w:webHidden/>
          </w:rPr>
          <w:fldChar w:fldCharType="separate"/>
        </w:r>
        <w:r w:rsidR="00EF75DE">
          <w:rPr>
            <w:noProof/>
            <w:webHidden/>
          </w:rPr>
          <w:t>53</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50" w:history="1">
        <w:r w:rsidR="003127B6" w:rsidRPr="003127B6">
          <w:rPr>
            <w:rStyle w:val="Hyperlink"/>
            <w:noProof/>
          </w:rPr>
          <w:t>Table 4.4: Background data of the teachers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_Toc495536050 \h </w:instrText>
        </w:r>
        <w:r w:rsidR="00352121" w:rsidRPr="003127B6">
          <w:rPr>
            <w:noProof/>
            <w:webHidden/>
          </w:rPr>
        </w:r>
        <w:r w:rsidR="00352121" w:rsidRPr="003127B6">
          <w:rPr>
            <w:noProof/>
            <w:webHidden/>
          </w:rPr>
          <w:fldChar w:fldCharType="separate"/>
        </w:r>
        <w:r w:rsidR="00EF75DE">
          <w:rPr>
            <w:noProof/>
            <w:webHidden/>
          </w:rPr>
          <w:t>54</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51" w:history="1">
        <w:r w:rsidR="003127B6" w:rsidRPr="003127B6">
          <w:rPr>
            <w:rStyle w:val="Hyperlink"/>
            <w:noProof/>
          </w:rPr>
          <w:t>Table 4.5: Teachers’ Operational Information</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_Toc495536051 \h </w:instrText>
        </w:r>
        <w:r w:rsidR="00352121" w:rsidRPr="003127B6">
          <w:rPr>
            <w:noProof/>
            <w:webHidden/>
          </w:rPr>
        </w:r>
        <w:r w:rsidR="00352121" w:rsidRPr="003127B6">
          <w:rPr>
            <w:noProof/>
            <w:webHidden/>
          </w:rPr>
          <w:fldChar w:fldCharType="separate"/>
        </w:r>
        <w:r w:rsidR="00EF75DE">
          <w:rPr>
            <w:noProof/>
            <w:webHidden/>
          </w:rPr>
          <w:t>56</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52" w:history="1">
        <w:r w:rsidR="003127B6" w:rsidRPr="003127B6">
          <w:rPr>
            <w:rStyle w:val="Hyperlink"/>
            <w:noProof/>
          </w:rPr>
          <w:t>Table 4.6: Opinion of the teachers on scheme of work preparation and management in the schools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_Toc495536052 \h </w:instrText>
        </w:r>
        <w:r w:rsidR="00352121" w:rsidRPr="003127B6">
          <w:rPr>
            <w:noProof/>
            <w:webHidden/>
          </w:rPr>
        </w:r>
        <w:r w:rsidR="00352121" w:rsidRPr="003127B6">
          <w:rPr>
            <w:noProof/>
            <w:webHidden/>
          </w:rPr>
          <w:fldChar w:fldCharType="separate"/>
        </w:r>
        <w:r w:rsidR="00EF75DE">
          <w:rPr>
            <w:noProof/>
            <w:webHidden/>
          </w:rPr>
          <w:t>58</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53" w:history="1">
        <w:r w:rsidR="003127B6" w:rsidRPr="003127B6">
          <w:rPr>
            <w:rStyle w:val="Hyperlink"/>
            <w:noProof/>
          </w:rPr>
          <w:t>Table 4.7: Opinion of the teachers on lesson plan preparation in the schools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_Toc495536053 \h </w:instrText>
        </w:r>
        <w:r w:rsidR="00352121" w:rsidRPr="003127B6">
          <w:rPr>
            <w:noProof/>
            <w:webHidden/>
          </w:rPr>
        </w:r>
        <w:r w:rsidR="00352121" w:rsidRPr="003127B6">
          <w:rPr>
            <w:noProof/>
            <w:webHidden/>
          </w:rPr>
          <w:fldChar w:fldCharType="separate"/>
        </w:r>
        <w:r w:rsidR="00EF75DE">
          <w:rPr>
            <w:noProof/>
            <w:webHidden/>
          </w:rPr>
          <w:t>59</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54" w:history="1">
        <w:r w:rsidR="003127B6" w:rsidRPr="003127B6">
          <w:rPr>
            <w:rStyle w:val="Hyperlink"/>
            <w:noProof/>
          </w:rPr>
          <w:t>Table 4.8: The views of the teachers about lesson preparation and its importance in Teaching</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_Toc495536054 \h </w:instrText>
        </w:r>
        <w:r w:rsidR="00352121" w:rsidRPr="003127B6">
          <w:rPr>
            <w:noProof/>
            <w:webHidden/>
          </w:rPr>
        </w:r>
        <w:r w:rsidR="00352121" w:rsidRPr="003127B6">
          <w:rPr>
            <w:noProof/>
            <w:webHidden/>
          </w:rPr>
          <w:fldChar w:fldCharType="separate"/>
        </w:r>
        <w:r w:rsidR="00EF75DE">
          <w:rPr>
            <w:noProof/>
            <w:webHidden/>
          </w:rPr>
          <w:t>60</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55" w:history="1">
        <w:r w:rsidR="003127B6" w:rsidRPr="003127B6">
          <w:rPr>
            <w:rStyle w:val="Hyperlink"/>
            <w:noProof/>
          </w:rPr>
          <w:t>Table 4.9: Opinion of the teachers on organization of teaching/learning aids in the schools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_Toc495536055 \h </w:instrText>
        </w:r>
        <w:r w:rsidR="00352121" w:rsidRPr="003127B6">
          <w:rPr>
            <w:noProof/>
            <w:webHidden/>
          </w:rPr>
        </w:r>
        <w:r w:rsidR="00352121" w:rsidRPr="003127B6">
          <w:rPr>
            <w:noProof/>
            <w:webHidden/>
          </w:rPr>
          <w:fldChar w:fldCharType="separate"/>
        </w:r>
        <w:r w:rsidR="00EF75DE">
          <w:rPr>
            <w:noProof/>
            <w:webHidden/>
          </w:rPr>
          <w:t>61</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56" w:history="1">
        <w:r w:rsidR="003127B6" w:rsidRPr="003127B6">
          <w:rPr>
            <w:rStyle w:val="Hyperlink"/>
            <w:noProof/>
          </w:rPr>
          <w:t>Table 4.10: Teachers’ views on provision of teaching/learning aids in the schools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_Toc495536056 \h </w:instrText>
        </w:r>
        <w:r w:rsidR="00352121" w:rsidRPr="003127B6">
          <w:rPr>
            <w:noProof/>
            <w:webHidden/>
          </w:rPr>
        </w:r>
        <w:r w:rsidR="00352121" w:rsidRPr="003127B6">
          <w:rPr>
            <w:noProof/>
            <w:webHidden/>
          </w:rPr>
          <w:fldChar w:fldCharType="separate"/>
        </w:r>
        <w:r w:rsidR="00EF75DE">
          <w:rPr>
            <w:noProof/>
            <w:webHidden/>
          </w:rPr>
          <w:t>62</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57" w:history="1">
        <w:r w:rsidR="003127B6" w:rsidRPr="003127B6">
          <w:rPr>
            <w:rStyle w:val="Hyperlink"/>
            <w:noProof/>
          </w:rPr>
          <w:t>Table 4.11: Correlation coefficient between supervision of pre-teaching activities and teacher performance in government aided secondary schools in Moyo District</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_Toc495536057 \h </w:instrText>
        </w:r>
        <w:r w:rsidR="00352121" w:rsidRPr="003127B6">
          <w:rPr>
            <w:noProof/>
            <w:webHidden/>
          </w:rPr>
        </w:r>
        <w:r w:rsidR="00352121" w:rsidRPr="003127B6">
          <w:rPr>
            <w:noProof/>
            <w:webHidden/>
          </w:rPr>
          <w:fldChar w:fldCharType="separate"/>
        </w:r>
        <w:r w:rsidR="00EF75DE">
          <w:rPr>
            <w:noProof/>
            <w:webHidden/>
          </w:rPr>
          <w:t>63</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58" w:history="1">
        <w:r w:rsidR="003127B6" w:rsidRPr="003127B6">
          <w:rPr>
            <w:rStyle w:val="Hyperlink"/>
            <w:noProof/>
          </w:rPr>
          <w:t>Table 4.12: The coefficient of determination for supervision of pre-teaching activities and teacher performance</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_Toc495536058 \h </w:instrText>
        </w:r>
        <w:r w:rsidR="00352121" w:rsidRPr="003127B6">
          <w:rPr>
            <w:noProof/>
            <w:webHidden/>
          </w:rPr>
        </w:r>
        <w:r w:rsidR="00352121" w:rsidRPr="003127B6">
          <w:rPr>
            <w:noProof/>
            <w:webHidden/>
          </w:rPr>
          <w:fldChar w:fldCharType="separate"/>
        </w:r>
        <w:r w:rsidR="00EF75DE">
          <w:rPr>
            <w:noProof/>
            <w:webHidden/>
          </w:rPr>
          <w:t>64</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59" w:history="1">
        <w:r w:rsidR="003127B6" w:rsidRPr="003127B6">
          <w:rPr>
            <w:rStyle w:val="Hyperlink"/>
            <w:noProof/>
          </w:rPr>
          <w:t>Table 4.13: Hypothesis Test Results from F-Test (ANOVA) for supervision of pre-teaching activities and teacher performance</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_Toc495536059 \h </w:instrText>
        </w:r>
        <w:r w:rsidR="00352121" w:rsidRPr="003127B6">
          <w:rPr>
            <w:noProof/>
            <w:webHidden/>
          </w:rPr>
        </w:r>
        <w:r w:rsidR="00352121" w:rsidRPr="003127B6">
          <w:rPr>
            <w:noProof/>
            <w:webHidden/>
          </w:rPr>
          <w:fldChar w:fldCharType="separate"/>
        </w:r>
        <w:r w:rsidR="00EF75DE">
          <w:rPr>
            <w:noProof/>
            <w:webHidden/>
          </w:rPr>
          <w:t>64</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60" w:history="1">
        <w:r w:rsidR="003127B6" w:rsidRPr="003127B6">
          <w:rPr>
            <w:rStyle w:val="Hyperlink"/>
            <w:noProof/>
          </w:rPr>
          <w:t>Table 4.14: Descriptive Statistics on frequency of head teachers’ termly lesson supervision in the schools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_Toc495536060 \h </w:instrText>
        </w:r>
        <w:r w:rsidR="00352121" w:rsidRPr="003127B6">
          <w:rPr>
            <w:noProof/>
            <w:webHidden/>
          </w:rPr>
        </w:r>
        <w:r w:rsidR="00352121" w:rsidRPr="003127B6">
          <w:rPr>
            <w:noProof/>
            <w:webHidden/>
          </w:rPr>
          <w:fldChar w:fldCharType="separate"/>
        </w:r>
        <w:r w:rsidR="00EF75DE">
          <w:rPr>
            <w:noProof/>
            <w:webHidden/>
          </w:rPr>
          <w:t>6</w:t>
        </w:r>
        <w:r w:rsidR="00352121" w:rsidRPr="003127B6">
          <w:rPr>
            <w:noProof/>
            <w:webHidden/>
          </w:rPr>
          <w:fldChar w:fldCharType="end"/>
        </w:r>
      </w:hyperlink>
      <w:r w:rsidR="00A30084">
        <w:t>6</w:t>
      </w:r>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61" w:history="1">
        <w:r w:rsidR="003127B6" w:rsidRPr="003127B6">
          <w:rPr>
            <w:rStyle w:val="Hyperlink"/>
            <w:noProof/>
          </w:rPr>
          <w:t>Table 4.15: Opinion of the teachers on effectiveness of content delivery in the schools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_Toc495536061 \h </w:instrText>
        </w:r>
        <w:r w:rsidR="00352121" w:rsidRPr="003127B6">
          <w:rPr>
            <w:noProof/>
            <w:webHidden/>
          </w:rPr>
        </w:r>
        <w:r w:rsidR="00352121" w:rsidRPr="003127B6">
          <w:rPr>
            <w:noProof/>
            <w:webHidden/>
          </w:rPr>
          <w:fldChar w:fldCharType="separate"/>
        </w:r>
        <w:r w:rsidR="00EF75DE">
          <w:rPr>
            <w:noProof/>
            <w:webHidden/>
          </w:rPr>
          <w:t>6</w:t>
        </w:r>
        <w:r w:rsidR="00352121" w:rsidRPr="003127B6">
          <w:rPr>
            <w:noProof/>
            <w:webHidden/>
          </w:rPr>
          <w:fldChar w:fldCharType="end"/>
        </w:r>
      </w:hyperlink>
      <w:r w:rsidR="00DB6321">
        <w:t>7</w:t>
      </w:r>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62" w:history="1">
        <w:r w:rsidR="003127B6" w:rsidRPr="003127B6">
          <w:rPr>
            <w:rStyle w:val="Hyperlink"/>
            <w:noProof/>
          </w:rPr>
          <w:t>Table 4.16: Opinion of the teachers on use of teaching/learning aids in the schools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_Toc495536062 \h </w:instrText>
        </w:r>
        <w:r w:rsidR="00352121" w:rsidRPr="003127B6">
          <w:rPr>
            <w:noProof/>
            <w:webHidden/>
          </w:rPr>
        </w:r>
        <w:r w:rsidR="00352121" w:rsidRPr="003127B6">
          <w:rPr>
            <w:noProof/>
            <w:webHidden/>
          </w:rPr>
          <w:fldChar w:fldCharType="separate"/>
        </w:r>
        <w:r w:rsidR="00EF75DE">
          <w:rPr>
            <w:noProof/>
            <w:webHidden/>
          </w:rPr>
          <w:t>68</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63" w:history="1">
        <w:r w:rsidR="003127B6" w:rsidRPr="003127B6">
          <w:rPr>
            <w:rStyle w:val="Hyperlink"/>
            <w:noProof/>
          </w:rPr>
          <w:t>Table 4.17: Views of student leaders on use of teaching/learning aids in the schools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_Toc495536063 \h </w:instrText>
        </w:r>
        <w:r w:rsidR="00352121" w:rsidRPr="003127B6">
          <w:rPr>
            <w:noProof/>
            <w:webHidden/>
          </w:rPr>
        </w:r>
        <w:r w:rsidR="00352121" w:rsidRPr="003127B6">
          <w:rPr>
            <w:noProof/>
            <w:webHidden/>
          </w:rPr>
          <w:fldChar w:fldCharType="separate"/>
        </w:r>
        <w:r w:rsidR="00EF75DE">
          <w:rPr>
            <w:noProof/>
            <w:webHidden/>
          </w:rPr>
          <w:t>6</w:t>
        </w:r>
        <w:r w:rsidR="00352121" w:rsidRPr="003127B6">
          <w:rPr>
            <w:noProof/>
            <w:webHidden/>
          </w:rPr>
          <w:fldChar w:fldCharType="end"/>
        </w:r>
      </w:hyperlink>
      <w:r w:rsidR="00DB6321">
        <w:t>9</w:t>
      </w:r>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64" w:history="1">
        <w:r w:rsidR="003127B6" w:rsidRPr="003127B6">
          <w:rPr>
            <w:rStyle w:val="Hyperlink"/>
            <w:noProof/>
          </w:rPr>
          <w:t>Table 4.18: Opinion of the teachers on class management in the schools</w:t>
        </w:r>
        <w:r w:rsidR="003127B6" w:rsidRPr="003127B6">
          <w:rPr>
            <w:noProof/>
            <w:webHidden/>
          </w:rPr>
          <w:tab/>
        </w:r>
      </w:hyperlink>
      <w:r w:rsidR="00DB6321">
        <w:t>70</w:t>
      </w:r>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65" w:history="1">
        <w:r w:rsidR="003127B6" w:rsidRPr="003127B6">
          <w:rPr>
            <w:rStyle w:val="Hyperlink"/>
            <w:noProof/>
          </w:rPr>
          <w:t>Table 4.19: Opinion of student leaders on teaching/learning activities in the schools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_Toc495536065 \h </w:instrText>
        </w:r>
        <w:r w:rsidR="00352121" w:rsidRPr="003127B6">
          <w:rPr>
            <w:noProof/>
            <w:webHidden/>
          </w:rPr>
        </w:r>
        <w:r w:rsidR="00352121" w:rsidRPr="003127B6">
          <w:rPr>
            <w:noProof/>
            <w:webHidden/>
          </w:rPr>
          <w:fldChar w:fldCharType="separate"/>
        </w:r>
        <w:r w:rsidR="00EF75DE">
          <w:rPr>
            <w:noProof/>
            <w:webHidden/>
          </w:rPr>
          <w:t>7</w:t>
        </w:r>
        <w:r w:rsidR="00352121" w:rsidRPr="003127B6">
          <w:rPr>
            <w:noProof/>
            <w:webHidden/>
          </w:rPr>
          <w:fldChar w:fldCharType="end"/>
        </w:r>
      </w:hyperlink>
      <w:r w:rsidR="00DB6321">
        <w:t>1</w:t>
      </w:r>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66" w:history="1">
        <w:r w:rsidR="003127B6" w:rsidRPr="003127B6">
          <w:rPr>
            <w:rStyle w:val="Hyperlink"/>
            <w:noProof/>
          </w:rPr>
          <w:t>Table 4.20: Correlation coefficient between supervision of actual-teaching activities and teacher performance in government aided secondary schools in Moyo District</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_Toc495536066 \h </w:instrText>
        </w:r>
        <w:r w:rsidR="00352121" w:rsidRPr="003127B6">
          <w:rPr>
            <w:noProof/>
            <w:webHidden/>
          </w:rPr>
        </w:r>
        <w:r w:rsidR="00352121" w:rsidRPr="003127B6">
          <w:rPr>
            <w:noProof/>
            <w:webHidden/>
          </w:rPr>
          <w:fldChar w:fldCharType="separate"/>
        </w:r>
        <w:r w:rsidR="00EF75DE">
          <w:rPr>
            <w:noProof/>
            <w:webHidden/>
          </w:rPr>
          <w:t>72</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67" w:history="1">
        <w:r w:rsidR="003127B6" w:rsidRPr="003127B6">
          <w:rPr>
            <w:rStyle w:val="Hyperlink"/>
            <w:noProof/>
          </w:rPr>
          <w:t>Table 4.21: The coefficient of determination for supervision of actual teaching activities and teacher performance</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_Toc495536067 \h </w:instrText>
        </w:r>
        <w:r w:rsidR="00352121" w:rsidRPr="003127B6">
          <w:rPr>
            <w:noProof/>
            <w:webHidden/>
          </w:rPr>
        </w:r>
        <w:r w:rsidR="00352121" w:rsidRPr="003127B6">
          <w:rPr>
            <w:noProof/>
            <w:webHidden/>
          </w:rPr>
          <w:fldChar w:fldCharType="separate"/>
        </w:r>
        <w:r w:rsidR="00EF75DE">
          <w:rPr>
            <w:noProof/>
            <w:webHidden/>
          </w:rPr>
          <w:t>7</w:t>
        </w:r>
        <w:r w:rsidR="00352121" w:rsidRPr="003127B6">
          <w:rPr>
            <w:noProof/>
            <w:webHidden/>
          </w:rPr>
          <w:fldChar w:fldCharType="end"/>
        </w:r>
      </w:hyperlink>
      <w:r w:rsidR="0055236C">
        <w:t>3</w:t>
      </w:r>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68" w:history="1">
        <w:r w:rsidR="003127B6" w:rsidRPr="003127B6">
          <w:rPr>
            <w:rStyle w:val="Hyperlink"/>
            <w:noProof/>
          </w:rPr>
          <w:t>Table 4.22: Hypothesis Test Results from F-Test (ANOVA) for supervision of actual teaching activities and teacher performance</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_Toc495536068 \h </w:instrText>
        </w:r>
        <w:r w:rsidR="00352121" w:rsidRPr="003127B6">
          <w:rPr>
            <w:noProof/>
            <w:webHidden/>
          </w:rPr>
        </w:r>
        <w:r w:rsidR="00352121" w:rsidRPr="003127B6">
          <w:rPr>
            <w:noProof/>
            <w:webHidden/>
          </w:rPr>
          <w:fldChar w:fldCharType="separate"/>
        </w:r>
        <w:r w:rsidR="00EF75DE">
          <w:rPr>
            <w:noProof/>
            <w:webHidden/>
          </w:rPr>
          <w:t>73</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69" w:history="1">
        <w:r w:rsidR="003127B6" w:rsidRPr="003127B6">
          <w:rPr>
            <w:rStyle w:val="Hyperlink"/>
            <w:noProof/>
          </w:rPr>
          <w:t>Table 4.23: Opinion of teachers on assessment of learners in the schools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_Toc495536069 \h </w:instrText>
        </w:r>
        <w:r w:rsidR="00352121" w:rsidRPr="003127B6">
          <w:rPr>
            <w:noProof/>
            <w:webHidden/>
          </w:rPr>
        </w:r>
        <w:r w:rsidR="00352121" w:rsidRPr="003127B6">
          <w:rPr>
            <w:noProof/>
            <w:webHidden/>
          </w:rPr>
          <w:fldChar w:fldCharType="separate"/>
        </w:r>
        <w:r w:rsidR="00EF75DE">
          <w:rPr>
            <w:noProof/>
            <w:webHidden/>
          </w:rPr>
          <w:t>75</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70" w:history="1">
        <w:r w:rsidR="003127B6" w:rsidRPr="003127B6">
          <w:rPr>
            <w:rStyle w:val="Hyperlink"/>
            <w:noProof/>
          </w:rPr>
          <w:t>Table 4.24: Views of student leaders on assessment of learners in the schools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_Toc495536070 \h </w:instrText>
        </w:r>
        <w:r w:rsidR="00352121" w:rsidRPr="003127B6">
          <w:rPr>
            <w:noProof/>
            <w:webHidden/>
          </w:rPr>
        </w:r>
        <w:r w:rsidR="00352121" w:rsidRPr="003127B6">
          <w:rPr>
            <w:noProof/>
            <w:webHidden/>
          </w:rPr>
          <w:fldChar w:fldCharType="separate"/>
        </w:r>
        <w:r w:rsidR="00EF75DE">
          <w:rPr>
            <w:noProof/>
            <w:webHidden/>
          </w:rPr>
          <w:t>7</w:t>
        </w:r>
        <w:r w:rsidR="00352121" w:rsidRPr="003127B6">
          <w:rPr>
            <w:noProof/>
            <w:webHidden/>
          </w:rPr>
          <w:fldChar w:fldCharType="end"/>
        </w:r>
      </w:hyperlink>
      <w:r w:rsidR="004739E7">
        <w:t>6</w:t>
      </w:r>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71" w:history="1">
        <w:r w:rsidR="003127B6" w:rsidRPr="003127B6">
          <w:rPr>
            <w:rStyle w:val="Hyperlink"/>
            <w:noProof/>
          </w:rPr>
          <w:t>Table 4.25: Opinion of the teachers on maintaining records of progress in the schools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_Toc495536071 \h </w:instrText>
        </w:r>
        <w:r w:rsidR="00352121" w:rsidRPr="003127B6">
          <w:rPr>
            <w:noProof/>
            <w:webHidden/>
          </w:rPr>
        </w:r>
        <w:r w:rsidR="00352121" w:rsidRPr="003127B6">
          <w:rPr>
            <w:noProof/>
            <w:webHidden/>
          </w:rPr>
          <w:fldChar w:fldCharType="separate"/>
        </w:r>
        <w:r w:rsidR="00EF75DE">
          <w:rPr>
            <w:noProof/>
            <w:webHidden/>
          </w:rPr>
          <w:t>7</w:t>
        </w:r>
        <w:r w:rsidR="00352121" w:rsidRPr="003127B6">
          <w:rPr>
            <w:noProof/>
            <w:webHidden/>
          </w:rPr>
          <w:fldChar w:fldCharType="end"/>
        </w:r>
      </w:hyperlink>
      <w:r w:rsidR="004739E7">
        <w:t>7</w:t>
      </w:r>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72" w:history="1">
        <w:r w:rsidR="003127B6" w:rsidRPr="003127B6">
          <w:rPr>
            <w:rStyle w:val="Hyperlink"/>
            <w:noProof/>
          </w:rPr>
          <w:t>Table 4.26: Opinion of the teachers on remedial teaching in the schools</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_Toc495536072 \h </w:instrText>
        </w:r>
        <w:r w:rsidR="00352121" w:rsidRPr="003127B6">
          <w:rPr>
            <w:noProof/>
            <w:webHidden/>
          </w:rPr>
        </w:r>
        <w:r w:rsidR="00352121" w:rsidRPr="003127B6">
          <w:rPr>
            <w:noProof/>
            <w:webHidden/>
          </w:rPr>
          <w:fldChar w:fldCharType="separate"/>
        </w:r>
        <w:r w:rsidR="00EF75DE">
          <w:rPr>
            <w:noProof/>
            <w:webHidden/>
          </w:rPr>
          <w:t>78</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73" w:history="1">
        <w:r w:rsidR="003127B6" w:rsidRPr="003127B6">
          <w:rPr>
            <w:rStyle w:val="Hyperlink"/>
            <w:noProof/>
          </w:rPr>
          <w:t>Table 4.27: Correlation coefficient between supervision of post teaching activities and teacher performance in government aided secondary schools in Moyo District</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_Toc495536073 \h </w:instrText>
        </w:r>
        <w:r w:rsidR="00352121" w:rsidRPr="003127B6">
          <w:rPr>
            <w:noProof/>
            <w:webHidden/>
          </w:rPr>
        </w:r>
        <w:r w:rsidR="00352121" w:rsidRPr="003127B6">
          <w:rPr>
            <w:noProof/>
            <w:webHidden/>
          </w:rPr>
          <w:fldChar w:fldCharType="separate"/>
        </w:r>
        <w:r w:rsidR="00EF75DE">
          <w:rPr>
            <w:noProof/>
            <w:webHidden/>
          </w:rPr>
          <w:t>79</w:t>
        </w:r>
        <w:r w:rsidR="00352121" w:rsidRPr="003127B6">
          <w:rPr>
            <w:noProof/>
            <w:webHidden/>
          </w:rPr>
          <w:fldChar w:fldCharType="end"/>
        </w:r>
      </w:hyperlink>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74" w:history="1">
        <w:r w:rsidR="003127B6" w:rsidRPr="003127B6">
          <w:rPr>
            <w:rStyle w:val="Hyperlink"/>
            <w:noProof/>
          </w:rPr>
          <w:t>Table 4.28: Coefficient of determination results for supervision of post teaching activities and teacher performance</w:t>
        </w:r>
        <w:r w:rsidR="003127B6" w:rsidRPr="003127B6">
          <w:rPr>
            <w:noProof/>
            <w:webHidden/>
          </w:rPr>
          <w:tab/>
        </w:r>
      </w:hyperlink>
      <w:r w:rsidR="00DF027A">
        <w:t>80</w:t>
      </w:r>
    </w:p>
    <w:p w:rsidR="003127B6" w:rsidRPr="003127B6" w:rsidRDefault="00CC0AA7">
      <w:pPr>
        <w:pStyle w:val="TableofFigures"/>
        <w:tabs>
          <w:tab w:val="right" w:leader="dot" w:pos="9350"/>
        </w:tabs>
        <w:rPr>
          <w:rFonts w:asciiTheme="minorHAnsi" w:eastAsiaTheme="minorEastAsia" w:hAnsiTheme="minorHAnsi" w:cstheme="minorBidi"/>
          <w:noProof/>
          <w:sz w:val="22"/>
          <w:szCs w:val="22"/>
        </w:rPr>
      </w:pPr>
      <w:hyperlink w:anchor="_Toc495536075" w:history="1">
        <w:r w:rsidR="003127B6" w:rsidRPr="003127B6">
          <w:rPr>
            <w:rStyle w:val="Hyperlink"/>
            <w:noProof/>
          </w:rPr>
          <w:t>Table 4.29: Hypothesis Test results from F-Test (ANOVA) for supervision of post teaching activities and teacher performance</w:t>
        </w:r>
        <w:r w:rsidR="003127B6" w:rsidRPr="003127B6">
          <w:rPr>
            <w:noProof/>
            <w:webHidden/>
          </w:rPr>
          <w:tab/>
        </w:r>
        <w:r w:rsidR="00352121" w:rsidRPr="003127B6">
          <w:rPr>
            <w:noProof/>
            <w:webHidden/>
          </w:rPr>
          <w:fldChar w:fldCharType="begin"/>
        </w:r>
        <w:r w:rsidR="003127B6" w:rsidRPr="003127B6">
          <w:rPr>
            <w:noProof/>
            <w:webHidden/>
          </w:rPr>
          <w:instrText xml:space="preserve"> PAGEREF _Toc495536075 \h </w:instrText>
        </w:r>
        <w:r w:rsidR="00352121" w:rsidRPr="003127B6">
          <w:rPr>
            <w:noProof/>
            <w:webHidden/>
          </w:rPr>
        </w:r>
        <w:r w:rsidR="00352121" w:rsidRPr="003127B6">
          <w:rPr>
            <w:noProof/>
            <w:webHidden/>
          </w:rPr>
          <w:fldChar w:fldCharType="separate"/>
        </w:r>
        <w:r w:rsidR="00EF75DE">
          <w:rPr>
            <w:noProof/>
            <w:webHidden/>
          </w:rPr>
          <w:t>80</w:t>
        </w:r>
        <w:r w:rsidR="00352121" w:rsidRPr="003127B6">
          <w:rPr>
            <w:noProof/>
            <w:webHidden/>
          </w:rPr>
          <w:fldChar w:fldCharType="end"/>
        </w:r>
      </w:hyperlink>
    </w:p>
    <w:p w:rsidR="00B8536C" w:rsidRPr="003127B6" w:rsidRDefault="00352121" w:rsidP="003127B6">
      <w:pPr>
        <w:jc w:val="center"/>
        <w:rPr>
          <w:b/>
        </w:rPr>
      </w:pPr>
      <w:r w:rsidRPr="003127B6">
        <w:lastRenderedPageBreak/>
        <w:fldChar w:fldCharType="end"/>
      </w:r>
      <w:bookmarkStart w:id="25" w:name="_Toc450780559"/>
      <w:r w:rsidR="00B8536C" w:rsidRPr="003127B6">
        <w:rPr>
          <w:b/>
        </w:rPr>
        <w:t>LIST OF FIGURES</w:t>
      </w:r>
      <w:bookmarkEnd w:id="25"/>
    </w:p>
    <w:p w:rsidR="00D41A6A" w:rsidRPr="00D41A6A" w:rsidRDefault="00352121">
      <w:pPr>
        <w:pStyle w:val="TableofFigures"/>
        <w:tabs>
          <w:tab w:val="right" w:leader="dot" w:pos="9350"/>
        </w:tabs>
        <w:rPr>
          <w:rFonts w:asciiTheme="minorHAnsi" w:eastAsiaTheme="minorEastAsia" w:hAnsiTheme="minorHAnsi" w:cstheme="minorBidi"/>
          <w:noProof/>
          <w:sz w:val="22"/>
          <w:szCs w:val="22"/>
        </w:rPr>
      </w:pPr>
      <w:r w:rsidRPr="00D41A6A">
        <w:fldChar w:fldCharType="begin"/>
      </w:r>
      <w:r w:rsidR="00D41A6A" w:rsidRPr="00D41A6A">
        <w:instrText xml:space="preserve"> TOC \h \z \c "Figure" </w:instrText>
      </w:r>
      <w:r w:rsidRPr="00D41A6A">
        <w:fldChar w:fldCharType="separate"/>
      </w:r>
      <w:hyperlink w:anchor="_Toc495511581" w:history="1">
        <w:r w:rsidR="00D41A6A" w:rsidRPr="00D41A6A">
          <w:rPr>
            <w:rStyle w:val="Hyperlink"/>
            <w:noProof/>
          </w:rPr>
          <w:t>Figure 1.1: Supervision of teaching and teacher performance</w:t>
        </w:r>
        <w:r w:rsidR="00D41A6A" w:rsidRPr="00D41A6A">
          <w:rPr>
            <w:noProof/>
            <w:webHidden/>
          </w:rPr>
          <w:tab/>
        </w:r>
        <w:r w:rsidRPr="00D41A6A">
          <w:rPr>
            <w:noProof/>
            <w:webHidden/>
          </w:rPr>
          <w:fldChar w:fldCharType="begin"/>
        </w:r>
        <w:r w:rsidR="00D41A6A" w:rsidRPr="00D41A6A">
          <w:rPr>
            <w:noProof/>
            <w:webHidden/>
          </w:rPr>
          <w:instrText xml:space="preserve"> PAGEREF _Toc495511581 \h </w:instrText>
        </w:r>
        <w:r w:rsidRPr="00D41A6A">
          <w:rPr>
            <w:noProof/>
            <w:webHidden/>
          </w:rPr>
        </w:r>
        <w:r w:rsidRPr="00D41A6A">
          <w:rPr>
            <w:noProof/>
            <w:webHidden/>
          </w:rPr>
          <w:fldChar w:fldCharType="separate"/>
        </w:r>
        <w:r w:rsidR="00EF75DE">
          <w:rPr>
            <w:noProof/>
            <w:webHidden/>
          </w:rPr>
          <w:t>9</w:t>
        </w:r>
        <w:r w:rsidRPr="00D41A6A">
          <w:rPr>
            <w:noProof/>
            <w:webHidden/>
          </w:rPr>
          <w:fldChar w:fldCharType="end"/>
        </w:r>
      </w:hyperlink>
    </w:p>
    <w:p w:rsidR="00B8536C" w:rsidRDefault="00352121" w:rsidP="005F2D23">
      <w:r w:rsidRPr="00D41A6A">
        <w:fldChar w:fldCharType="end"/>
      </w:r>
    </w:p>
    <w:p w:rsidR="006B4B47" w:rsidRDefault="006B4B47" w:rsidP="005F2D23"/>
    <w:p w:rsidR="006B4B47" w:rsidRDefault="006B4B47" w:rsidP="005F2D23"/>
    <w:p w:rsidR="006B4B47" w:rsidRDefault="006B4B47" w:rsidP="005F2D23"/>
    <w:p w:rsidR="006B4B47" w:rsidRDefault="006B4B47" w:rsidP="005F2D23"/>
    <w:p w:rsidR="006B4B47" w:rsidRDefault="006B4B47" w:rsidP="005F2D23"/>
    <w:p w:rsidR="006B4B47" w:rsidRDefault="006B4B47" w:rsidP="005F2D23"/>
    <w:p w:rsidR="006B4B47" w:rsidRDefault="006B4B47" w:rsidP="005F2D23"/>
    <w:p w:rsidR="006B4B47" w:rsidRDefault="006B4B47" w:rsidP="005F2D23"/>
    <w:p w:rsidR="006B4B47" w:rsidRDefault="006B4B47" w:rsidP="005F2D23"/>
    <w:p w:rsidR="00D5183A" w:rsidRDefault="00D5183A" w:rsidP="005F2D23"/>
    <w:p w:rsidR="00D5183A" w:rsidRDefault="00D5183A" w:rsidP="005F2D23"/>
    <w:p w:rsidR="00D5183A" w:rsidRDefault="00D5183A" w:rsidP="005F2D23"/>
    <w:p w:rsidR="00D5183A" w:rsidRDefault="00D5183A" w:rsidP="005F2D23"/>
    <w:p w:rsidR="006B4B47" w:rsidRDefault="006B4B47" w:rsidP="005F2D23"/>
    <w:p w:rsidR="00C55695" w:rsidRDefault="00C55695">
      <w:pPr>
        <w:spacing w:line="276" w:lineRule="auto"/>
        <w:jc w:val="left"/>
        <w:rPr>
          <w:rFonts w:eastAsiaTheme="majorEastAsia"/>
          <w:b/>
          <w:bCs/>
        </w:rPr>
      </w:pPr>
      <w:r>
        <w:br w:type="page"/>
      </w:r>
    </w:p>
    <w:p w:rsidR="00C55695" w:rsidRPr="00C17DC7" w:rsidRDefault="00C55695" w:rsidP="00C17DC7">
      <w:pPr>
        <w:pStyle w:val="Heading1"/>
        <w:jc w:val="center"/>
        <w:rPr>
          <w:rFonts w:ascii="Times New Roman" w:hAnsi="Times New Roman" w:cs="Times New Roman"/>
          <w:color w:val="auto"/>
          <w:sz w:val="24"/>
          <w:szCs w:val="24"/>
        </w:rPr>
      </w:pPr>
      <w:bookmarkStart w:id="26" w:name="_Toc501741675"/>
      <w:bookmarkStart w:id="27" w:name="_Toc501741780"/>
      <w:r w:rsidRPr="00C17DC7">
        <w:rPr>
          <w:rFonts w:ascii="Times New Roman" w:hAnsi="Times New Roman" w:cs="Times New Roman"/>
          <w:color w:val="auto"/>
          <w:sz w:val="24"/>
          <w:szCs w:val="24"/>
        </w:rPr>
        <w:lastRenderedPageBreak/>
        <w:t>LIST OF ABBREVIATIONS</w:t>
      </w:r>
      <w:bookmarkEnd w:id="26"/>
      <w:bookmarkEnd w:id="27"/>
    </w:p>
    <w:p w:rsidR="00C55695" w:rsidRDefault="00C55695" w:rsidP="00C55695">
      <w:r>
        <w:t>BRMS</w:t>
      </w:r>
      <w:r>
        <w:tab/>
      </w:r>
      <w:r>
        <w:tab/>
        <w:t xml:space="preserve">Basic Requirements and Minimum Standards </w:t>
      </w:r>
    </w:p>
    <w:p w:rsidR="00C55695" w:rsidRDefault="00C55695" w:rsidP="00C55695">
      <w:r>
        <w:t>CVI</w:t>
      </w:r>
      <w:r>
        <w:tab/>
      </w:r>
      <w:r>
        <w:tab/>
        <w:t>Content Validity Index</w:t>
      </w:r>
    </w:p>
    <w:p w:rsidR="00C55695" w:rsidRDefault="00C55695" w:rsidP="00C55695">
      <w:r>
        <w:t>DEO</w:t>
      </w:r>
      <w:r>
        <w:tab/>
      </w:r>
      <w:r>
        <w:tab/>
        <w:t>District Education Officer</w:t>
      </w:r>
    </w:p>
    <w:p w:rsidR="00C55695" w:rsidRDefault="00C55695" w:rsidP="00C55695">
      <w:r>
        <w:t>DES</w:t>
      </w:r>
      <w:r>
        <w:tab/>
      </w:r>
      <w:r>
        <w:tab/>
        <w:t>Directorate of Education Standards</w:t>
      </w:r>
    </w:p>
    <w:p w:rsidR="00C55695" w:rsidRDefault="00C55695" w:rsidP="00C55695">
      <w:r>
        <w:t>DV</w:t>
      </w:r>
      <w:r>
        <w:tab/>
      </w:r>
      <w:r>
        <w:tab/>
        <w:t>Dependent Variable</w:t>
      </w:r>
    </w:p>
    <w:p w:rsidR="00C55695" w:rsidRDefault="00C55695" w:rsidP="00C55695">
      <w:r>
        <w:t>IV</w:t>
      </w:r>
      <w:r>
        <w:tab/>
      </w:r>
      <w:r>
        <w:tab/>
        <w:t>Independent Variable</w:t>
      </w:r>
    </w:p>
    <w:p w:rsidR="00C55695" w:rsidRDefault="00C55695" w:rsidP="00C55695">
      <w:r>
        <w:t>MoES</w:t>
      </w:r>
      <w:r>
        <w:tab/>
      </w:r>
      <w:r>
        <w:tab/>
        <w:t>Ministry of Education and Sports</w:t>
      </w:r>
    </w:p>
    <w:p w:rsidR="00C55695" w:rsidRDefault="00C55695" w:rsidP="00C55695">
      <w:r>
        <w:t>MESTS</w:t>
      </w:r>
      <w:r>
        <w:tab/>
        <w:t>Ministry of Education, Science, Technology and Sports</w:t>
      </w:r>
    </w:p>
    <w:p w:rsidR="00C55695" w:rsidRDefault="00C55695" w:rsidP="00C55695">
      <w:r>
        <w:t>NAPE</w:t>
      </w:r>
      <w:r>
        <w:tab/>
      </w:r>
      <w:r>
        <w:tab/>
        <w:t>National Assessment for Progress in Education</w:t>
      </w:r>
    </w:p>
    <w:p w:rsidR="00C55695" w:rsidRDefault="00C55695" w:rsidP="00C55695">
      <w:r>
        <w:t>NEA</w:t>
      </w:r>
      <w:r>
        <w:tab/>
      </w:r>
      <w:r>
        <w:tab/>
        <w:t>National Education Association</w:t>
      </w:r>
    </w:p>
    <w:p w:rsidR="00C55695" w:rsidRDefault="00C55695" w:rsidP="00C55695">
      <w:r>
        <w:t>PTA</w:t>
      </w:r>
      <w:r>
        <w:tab/>
      </w:r>
      <w:r>
        <w:tab/>
        <w:t>Parents’ – Teachers’ Association</w:t>
      </w:r>
    </w:p>
    <w:p w:rsidR="00C55695" w:rsidRDefault="00C55695" w:rsidP="00C55695">
      <w:r>
        <w:t>SPSS</w:t>
      </w:r>
      <w:r>
        <w:tab/>
      </w:r>
      <w:r>
        <w:tab/>
        <w:t>Statistical Packages for Social Scientists</w:t>
      </w:r>
    </w:p>
    <w:p w:rsidR="00C55695" w:rsidRDefault="00C55695" w:rsidP="00C55695">
      <w:r>
        <w:t>TISSA</w:t>
      </w:r>
      <w:r>
        <w:tab/>
      </w:r>
      <w:r>
        <w:tab/>
        <w:t>Teachers’ Initiative in Sub-Saharan Africa</w:t>
      </w:r>
    </w:p>
    <w:p w:rsidR="00C55695" w:rsidRDefault="00C55695" w:rsidP="00C55695">
      <w:r>
        <w:t>UMI</w:t>
      </w:r>
      <w:r>
        <w:tab/>
      </w:r>
      <w:r>
        <w:tab/>
        <w:t>Uganda Management Institute</w:t>
      </w:r>
    </w:p>
    <w:p w:rsidR="00C55695" w:rsidRDefault="00C55695" w:rsidP="00C55695">
      <w:r>
        <w:t>UPE</w:t>
      </w:r>
      <w:r>
        <w:tab/>
      </w:r>
      <w:r>
        <w:tab/>
        <w:t>Universal Primary Education</w:t>
      </w:r>
    </w:p>
    <w:p w:rsidR="00C55695" w:rsidRDefault="00C55695" w:rsidP="00C55695">
      <w:pPr>
        <w:spacing w:line="276" w:lineRule="auto"/>
        <w:jc w:val="left"/>
        <w:rPr>
          <w:rFonts w:eastAsiaTheme="majorEastAsia"/>
          <w:b/>
          <w:bCs/>
        </w:rPr>
      </w:pPr>
      <w:r>
        <w:t>USA</w:t>
      </w:r>
      <w:r>
        <w:tab/>
      </w:r>
      <w:r>
        <w:tab/>
        <w:t>United States of America</w:t>
      </w:r>
    </w:p>
    <w:p w:rsidR="00B8536C" w:rsidRDefault="006B4B47" w:rsidP="00AA11D5">
      <w:pPr>
        <w:pStyle w:val="Heading1"/>
        <w:spacing w:line="240" w:lineRule="auto"/>
        <w:jc w:val="center"/>
        <w:rPr>
          <w:rFonts w:ascii="Times New Roman" w:hAnsi="Times New Roman" w:cs="Times New Roman"/>
          <w:color w:val="auto"/>
          <w:sz w:val="24"/>
          <w:szCs w:val="24"/>
        </w:rPr>
      </w:pPr>
      <w:bookmarkStart w:id="28" w:name="_Toc501741676"/>
      <w:bookmarkStart w:id="29" w:name="_Toc501741781"/>
      <w:r w:rsidRPr="00652C5C">
        <w:rPr>
          <w:rFonts w:ascii="Times New Roman" w:hAnsi="Times New Roman" w:cs="Times New Roman"/>
          <w:color w:val="auto"/>
          <w:sz w:val="24"/>
          <w:szCs w:val="24"/>
        </w:rPr>
        <w:lastRenderedPageBreak/>
        <w:t>ABSTRACT</w:t>
      </w:r>
      <w:bookmarkEnd w:id="28"/>
      <w:bookmarkEnd w:id="29"/>
    </w:p>
    <w:p w:rsidR="00881746" w:rsidRDefault="00A4691A" w:rsidP="00CD39EE">
      <w:pPr>
        <w:spacing w:line="276" w:lineRule="auto"/>
      </w:pPr>
      <w:r>
        <w:t>This study investigated the influence of</w:t>
      </w:r>
      <w:r w:rsidR="00D5183A">
        <w:t xml:space="preserve"> superv</w:t>
      </w:r>
      <w:r>
        <w:t>ision of teaching activities on</w:t>
      </w:r>
      <w:r w:rsidR="00D5183A">
        <w:t xml:space="preserve"> teacher performance in government aided secondary schools in </w:t>
      </w:r>
      <w:r w:rsidR="00116908">
        <w:t xml:space="preserve">Moyo District, </w:t>
      </w:r>
      <w:r w:rsidR="00492355">
        <w:t xml:space="preserve">Northern </w:t>
      </w:r>
      <w:r w:rsidR="00116908">
        <w:t>Uganda.</w:t>
      </w:r>
      <w:r w:rsidR="00237E9D">
        <w:t xml:space="preserve"> </w:t>
      </w:r>
      <w:r w:rsidR="00717D78">
        <w:t xml:space="preserve">To achieve the purpose of the study, three null hypotheses were formulated.  </w:t>
      </w:r>
      <w:r w:rsidR="00DC4A6C">
        <w:t xml:space="preserve">Cross – sectional research design was used for the study. Purposive sampling was used to identify head teachers and BOG chairpersons, while simple random sampling was used </w:t>
      </w:r>
      <w:r w:rsidR="00717D78">
        <w:t>to select</w:t>
      </w:r>
      <w:r w:rsidR="00DC4A6C">
        <w:t xml:space="preserve"> teachers and student leaders. Content validity of the instruments was established by subjecting the instruments to the scrutiny of research experts and the instruments refined at their recommendations. Questionnaires further subjected to rating and Content Validity Index (CVI) </w:t>
      </w:r>
      <w:r w:rsidR="00FA1798">
        <w:t>of 0.974 and 0.939</w:t>
      </w:r>
      <w:r w:rsidR="00DC4A6C">
        <w:t xml:space="preserve"> obtained for the teachers’ and students’ questionnaires respectively. </w:t>
      </w:r>
      <w:r w:rsidR="00052851">
        <w:t xml:space="preserve">To determine reliability of the instruments, Cronboch’s alpha reliability coefficient was computed for each set of </w:t>
      </w:r>
      <w:r w:rsidR="00602217">
        <w:t>questionnaires using</w:t>
      </w:r>
      <w:r w:rsidR="00052851">
        <w:t xml:space="preserve"> SPSS program (Version 20) and Cronboch’s alpha value of 0.9</w:t>
      </w:r>
      <w:r w:rsidR="007C415C">
        <w:t>56 and 0.865</w:t>
      </w:r>
      <w:r w:rsidR="00052851">
        <w:t xml:space="preserve"> obtained respectively, confirming that the instruments were reliable in achieving the objectives of the study.</w:t>
      </w:r>
      <w:r w:rsidR="00237E9D">
        <w:t xml:space="preserve"> </w:t>
      </w:r>
      <w:r w:rsidR="00717D78">
        <w:t xml:space="preserve">Data collection was carried out using interviews and questionnaire survey. </w:t>
      </w:r>
      <w:r w:rsidR="00052851">
        <w:t xml:space="preserve"> Descriptive statistical Analysis</w:t>
      </w:r>
      <w:r w:rsidR="00602217">
        <w:t xml:space="preserve"> with frequencies and percentages was used to analyze quantitative data and Pearson Product Moment Correlation</w:t>
      </w:r>
      <w:r w:rsidR="00717D78">
        <w:t xml:space="preserve"> co-efficient</w:t>
      </w:r>
      <w:r w:rsidR="00602217">
        <w:t xml:space="preserve"> (r</w:t>
      </w:r>
      <w:r w:rsidR="00717D78">
        <w:t xml:space="preserve">) was </w:t>
      </w:r>
      <w:r w:rsidR="00602217">
        <w:t xml:space="preserve">used to establish the direction and strength of relationship between supervision and teacher performance </w:t>
      </w:r>
      <w:r w:rsidR="00237E9D">
        <w:t>at 0.05</w:t>
      </w:r>
      <w:r w:rsidR="008F1996">
        <w:t xml:space="preserve"> level of significance.  </w:t>
      </w:r>
      <w:r w:rsidR="008F1996" w:rsidRPr="00492355">
        <w:t>C</w:t>
      </w:r>
      <w:r w:rsidR="00602217" w:rsidRPr="00492355">
        <w:t>oefficient of determination (r</w:t>
      </w:r>
      <w:r w:rsidR="00602217" w:rsidRPr="00492355">
        <w:rPr>
          <w:vertAlign w:val="superscript"/>
        </w:rPr>
        <w:t>2</w:t>
      </w:r>
      <w:r w:rsidR="00602217" w:rsidRPr="00492355">
        <w:t>)</w:t>
      </w:r>
      <w:r w:rsidR="00602217">
        <w:t xml:space="preserve"> was computed to determine the influence of supervision on teacher performance. Results obtained revealed that supervision of pre-teaching activities, supervision of actual teaching activities and supervision of post teaching activities all have significant </w:t>
      </w:r>
      <w:r w:rsidR="00ED45E3">
        <w:t xml:space="preserve">positive relationship with teacher performance; also supervision of pre-teaching activities, supervision of actual teaching activities and supervision of post teaching activities all have </w:t>
      </w:r>
      <w:r w:rsidR="00237E9D">
        <w:t xml:space="preserve">significant </w:t>
      </w:r>
      <w:r w:rsidR="00ED45E3">
        <w:t>positive influence on teacher performance</w:t>
      </w:r>
      <w:r w:rsidR="00121F98">
        <w:t xml:space="preserve"> in government aided secondary schools</w:t>
      </w:r>
      <w:r w:rsidR="00ED45E3">
        <w:t xml:space="preserve">. </w:t>
      </w:r>
      <w:r w:rsidR="00A90F1A">
        <w:t xml:space="preserve">The study concluded that supervision of pre-teaching activities has </w:t>
      </w:r>
      <w:r w:rsidR="00717D78">
        <w:t>weak</w:t>
      </w:r>
      <w:r w:rsidR="00237E9D">
        <w:t xml:space="preserve"> but significant</w:t>
      </w:r>
      <w:r w:rsidR="00717D78">
        <w:t xml:space="preserve"> positive</w:t>
      </w:r>
      <w:r w:rsidR="00A90F1A">
        <w:t xml:space="preserve"> i</w:t>
      </w:r>
      <w:r w:rsidR="00881746">
        <w:t>nfluence on teacher performance</w:t>
      </w:r>
      <w:r w:rsidR="007F0A06">
        <w:t xml:space="preserve">; supervision of actual teaching activities has a </w:t>
      </w:r>
      <w:r w:rsidR="00717D78">
        <w:t xml:space="preserve">high </w:t>
      </w:r>
      <w:r w:rsidR="007F0A06">
        <w:t>positive influe</w:t>
      </w:r>
      <w:r w:rsidR="00881746">
        <w:t>nce on teacher performance</w:t>
      </w:r>
      <w:r w:rsidR="007F0A06">
        <w:t>; and supervision of post teaching activities has a moderate positive influence on teacher performance in government aided secondary schools.</w:t>
      </w:r>
      <w:r w:rsidR="00881746">
        <w:t xml:space="preserve"> The study recommended </w:t>
      </w:r>
      <w:r w:rsidR="00237E9D">
        <w:t xml:space="preserve">that supervision be carry out alongside </w:t>
      </w:r>
      <w:r w:rsidR="00881746">
        <w:t>improvement in working conditions to create job satisfaction for teachers</w:t>
      </w:r>
      <w:r w:rsidR="007B13F3">
        <w:t xml:space="preserve"> for better performance</w:t>
      </w:r>
      <w:r w:rsidR="00881746">
        <w:t xml:space="preserve">, regular </w:t>
      </w:r>
      <w:r w:rsidR="00237E9D">
        <w:t xml:space="preserve">class </w:t>
      </w:r>
      <w:r w:rsidR="00881746">
        <w:t>supervision by head teachers and prompt feedback to the teachers and regular worksho</w:t>
      </w:r>
      <w:r w:rsidR="007B13F3">
        <w:t>ps and seminars by Ministry of E</w:t>
      </w:r>
      <w:r w:rsidR="00881746">
        <w:t>ducation and Sports to equip head teachers with skil</w:t>
      </w:r>
      <w:r w:rsidR="007B13F3">
        <w:t>ls for effective supervision that will lead to</w:t>
      </w:r>
      <w:r w:rsidR="00881746">
        <w:t xml:space="preserve"> better performance. </w:t>
      </w:r>
      <w:r w:rsidR="00B40142">
        <w:t>Further studies could therefore consid</w:t>
      </w:r>
      <w:r w:rsidR="00492355">
        <w:t>er investigating</w:t>
      </w:r>
      <w:r w:rsidR="00B40142">
        <w:t xml:space="preserve"> supervision and teacher performance in other districts</w:t>
      </w:r>
      <w:r w:rsidR="00BD2554">
        <w:t>;</w:t>
      </w:r>
      <w:r w:rsidR="00B40142">
        <w:t xml:space="preserve"> investigate </w:t>
      </w:r>
      <w:r w:rsidR="00BD2554">
        <w:t>supervision and teacher performance in private schools in Moyo District; or investigate other factors influencing teacher performance in schools.</w:t>
      </w:r>
    </w:p>
    <w:p w:rsidR="007F0A06" w:rsidRDefault="007F0A06" w:rsidP="00881746">
      <w:pPr>
        <w:spacing w:line="240" w:lineRule="auto"/>
      </w:pPr>
    </w:p>
    <w:p w:rsidR="00665093" w:rsidRDefault="00665093" w:rsidP="00AA11D5">
      <w:pPr>
        <w:spacing w:line="240" w:lineRule="auto"/>
      </w:pPr>
    </w:p>
    <w:p w:rsidR="007F0A06" w:rsidRDefault="007F0A06" w:rsidP="007F0A06"/>
    <w:p w:rsidR="00116908" w:rsidRDefault="00116908" w:rsidP="00B02D04">
      <w:pPr>
        <w:spacing w:line="360" w:lineRule="auto"/>
      </w:pPr>
    </w:p>
    <w:p w:rsidR="00F859E5" w:rsidRDefault="00F859E5" w:rsidP="003A3DDB">
      <w:pPr>
        <w:pStyle w:val="Heading1"/>
        <w:spacing w:before="0"/>
        <w:jc w:val="center"/>
        <w:rPr>
          <w:rFonts w:ascii="Times New Roman" w:hAnsi="Times New Roman" w:cs="Times New Roman"/>
          <w:color w:val="auto"/>
          <w:sz w:val="24"/>
          <w:szCs w:val="24"/>
        </w:rPr>
        <w:sectPr w:rsidR="00F859E5" w:rsidSect="0012440D">
          <w:footerReference w:type="default" r:id="rId8"/>
          <w:headerReference w:type="first" r:id="rId9"/>
          <w:footerReference w:type="first" r:id="rId10"/>
          <w:pgSz w:w="12240" w:h="15840" w:code="1"/>
          <w:pgMar w:top="1440" w:right="1440" w:bottom="1440" w:left="1440" w:header="720" w:footer="720" w:gutter="0"/>
          <w:pgNumType w:fmt="lowerRoman" w:start="0"/>
          <w:cols w:space="720"/>
          <w:titlePg/>
          <w:docGrid w:linePitch="360"/>
        </w:sectPr>
      </w:pPr>
      <w:bookmarkStart w:id="30" w:name="_Toc450780560"/>
    </w:p>
    <w:p w:rsidR="00A8793E" w:rsidRPr="00BE458A" w:rsidRDefault="00A8793E" w:rsidP="003A3DDB">
      <w:pPr>
        <w:pStyle w:val="Heading1"/>
        <w:spacing w:before="0"/>
        <w:jc w:val="center"/>
        <w:rPr>
          <w:rFonts w:ascii="Times New Roman" w:hAnsi="Times New Roman" w:cs="Times New Roman"/>
          <w:color w:val="auto"/>
          <w:sz w:val="24"/>
          <w:szCs w:val="24"/>
        </w:rPr>
      </w:pPr>
      <w:bookmarkStart w:id="31" w:name="_Toc501741677"/>
      <w:bookmarkStart w:id="32" w:name="_Toc501741782"/>
      <w:r w:rsidRPr="00BE458A">
        <w:rPr>
          <w:rFonts w:ascii="Times New Roman" w:hAnsi="Times New Roman" w:cs="Times New Roman"/>
          <w:color w:val="auto"/>
          <w:sz w:val="24"/>
          <w:szCs w:val="24"/>
        </w:rPr>
        <w:lastRenderedPageBreak/>
        <w:t>CHAPTER ONE</w:t>
      </w:r>
      <w:bookmarkEnd w:id="30"/>
      <w:bookmarkEnd w:id="31"/>
      <w:bookmarkEnd w:id="32"/>
    </w:p>
    <w:p w:rsidR="00A8793E" w:rsidRPr="00BE458A" w:rsidRDefault="00A8793E" w:rsidP="003A3DDB">
      <w:pPr>
        <w:pStyle w:val="Heading1"/>
        <w:spacing w:before="0"/>
        <w:jc w:val="center"/>
        <w:rPr>
          <w:rFonts w:ascii="Times New Roman" w:hAnsi="Times New Roman" w:cs="Times New Roman"/>
          <w:color w:val="auto"/>
          <w:sz w:val="24"/>
          <w:szCs w:val="24"/>
        </w:rPr>
      </w:pPr>
      <w:bookmarkStart w:id="33" w:name="_Toc450780561"/>
      <w:bookmarkStart w:id="34" w:name="_Toc501741678"/>
      <w:bookmarkStart w:id="35" w:name="_Toc501741783"/>
      <w:r w:rsidRPr="00BE458A">
        <w:rPr>
          <w:rFonts w:ascii="Times New Roman" w:hAnsi="Times New Roman" w:cs="Times New Roman"/>
          <w:color w:val="auto"/>
          <w:sz w:val="24"/>
          <w:szCs w:val="24"/>
        </w:rPr>
        <w:t>INTRODUCTION</w:t>
      </w:r>
      <w:bookmarkEnd w:id="33"/>
      <w:bookmarkEnd w:id="34"/>
      <w:bookmarkEnd w:id="35"/>
    </w:p>
    <w:p w:rsidR="00A8793E" w:rsidRDefault="00C83525" w:rsidP="00C83525">
      <w:pPr>
        <w:pStyle w:val="Heading2"/>
        <w:spacing w:before="0"/>
        <w:jc w:val="left"/>
        <w:rPr>
          <w:rFonts w:ascii="Times New Roman" w:hAnsi="Times New Roman" w:cs="Times New Roman"/>
          <w:color w:val="auto"/>
          <w:sz w:val="24"/>
          <w:szCs w:val="24"/>
        </w:rPr>
      </w:pPr>
      <w:bookmarkStart w:id="36" w:name="_Toc450780562"/>
      <w:bookmarkStart w:id="37" w:name="_Toc501741679"/>
      <w:bookmarkStart w:id="38" w:name="_Toc501741784"/>
      <w:r>
        <w:rPr>
          <w:rFonts w:ascii="Times New Roman" w:hAnsi="Times New Roman" w:cs="Times New Roman"/>
          <w:color w:val="auto"/>
          <w:sz w:val="24"/>
          <w:szCs w:val="24"/>
        </w:rPr>
        <w:t xml:space="preserve">1.1 </w:t>
      </w:r>
      <w:r w:rsidR="00A8793E" w:rsidRPr="00BE458A">
        <w:rPr>
          <w:rFonts w:ascii="Times New Roman" w:hAnsi="Times New Roman" w:cs="Times New Roman"/>
          <w:color w:val="auto"/>
          <w:sz w:val="24"/>
          <w:szCs w:val="24"/>
        </w:rPr>
        <w:t>Introduction</w:t>
      </w:r>
      <w:bookmarkEnd w:id="36"/>
      <w:bookmarkEnd w:id="37"/>
      <w:bookmarkEnd w:id="38"/>
    </w:p>
    <w:p w:rsidR="00A8793E" w:rsidRDefault="001D0285" w:rsidP="00BE458A">
      <w:r>
        <w:t>O</w:t>
      </w:r>
      <w:r w:rsidR="000A6002">
        <w:t>rganizations cannot do without supervisors’ involvement</w:t>
      </w:r>
      <w:r>
        <w:t xml:space="preserve"> because the responsibility of improving staff performance by equipping them with knowledge and skills rests on them</w:t>
      </w:r>
      <w:r w:rsidR="000A6002">
        <w:t xml:space="preserve"> (Apenteng, 2012). </w:t>
      </w:r>
      <w:r w:rsidR="00B16A75">
        <w:t>This study</w:t>
      </w:r>
      <w:r w:rsidR="00556B28">
        <w:t xml:space="preserve"> investigated</w:t>
      </w:r>
      <w:r w:rsidR="00B53BF3">
        <w:t xml:space="preserve"> supervision of teaching</w:t>
      </w:r>
      <w:r w:rsidR="00A8793E">
        <w:t xml:space="preserve"> and teacher performance in government-aided second</w:t>
      </w:r>
      <w:r w:rsidR="00086BB1">
        <w:t>ary schools in</w:t>
      </w:r>
      <w:r w:rsidR="00C34287">
        <w:t xml:space="preserve"> </w:t>
      </w:r>
      <w:r w:rsidR="00A8793E">
        <w:t>Moyo District</w:t>
      </w:r>
      <w:r w:rsidR="00086BB1">
        <w:t xml:space="preserve">, Northern Uganda. </w:t>
      </w:r>
      <w:r w:rsidR="00E26BAF">
        <w:t xml:space="preserve"> The factors</w:t>
      </w:r>
      <w:r w:rsidR="00A8793E">
        <w:t xml:space="preserve"> studied under the independent variable include supervision of pre-teaching activities, supervision of actual teaching activities and supervision of post-teaching activities while</w:t>
      </w:r>
      <w:r w:rsidR="00E26BAF">
        <w:t xml:space="preserve"> the dependent variable was examined</w:t>
      </w:r>
      <w:r w:rsidR="00A8793E">
        <w:t xml:space="preserve"> in terms </w:t>
      </w:r>
      <w:r w:rsidR="00C34287">
        <w:t>of</w:t>
      </w:r>
      <w:r w:rsidR="00184B51">
        <w:t xml:space="preserve"> syllabi coverage, task accomplishment and time management</w:t>
      </w:r>
      <w:r w:rsidR="007F3C91">
        <w:t xml:space="preserve">. Chapter one presents the </w:t>
      </w:r>
      <w:r w:rsidR="00A8793E">
        <w:t>statement of the problem, objectives of the study, research questions, hypotheses, conceptual framework, significance and justification of the study as well as scope of the study a</w:t>
      </w:r>
      <w:r w:rsidR="00E26BAF">
        <w:t>nd operational definitions</w:t>
      </w:r>
      <w:r w:rsidR="00A8793E">
        <w:t>.</w:t>
      </w:r>
    </w:p>
    <w:p w:rsidR="00D62FB1" w:rsidRPr="00C17DC7" w:rsidRDefault="00C17DC7" w:rsidP="00C83525">
      <w:pPr>
        <w:pStyle w:val="Heading2"/>
        <w:rPr>
          <w:rStyle w:val="Heading2Char"/>
          <w:rFonts w:ascii="Times New Roman" w:hAnsi="Times New Roman" w:cs="Times New Roman"/>
          <w:b/>
          <w:color w:val="000000" w:themeColor="text1"/>
          <w:sz w:val="24"/>
          <w:szCs w:val="24"/>
        </w:rPr>
      </w:pPr>
      <w:bookmarkStart w:id="39" w:name="_Toc450780563"/>
      <w:bookmarkStart w:id="40" w:name="_Toc501741680"/>
      <w:bookmarkStart w:id="41" w:name="_Toc501741785"/>
      <w:r w:rsidRPr="00C17DC7">
        <w:rPr>
          <w:rStyle w:val="Heading2Char"/>
          <w:rFonts w:ascii="Times New Roman" w:hAnsi="Times New Roman" w:cs="Times New Roman"/>
          <w:b/>
          <w:color w:val="000000" w:themeColor="text1"/>
          <w:sz w:val="24"/>
          <w:szCs w:val="24"/>
        </w:rPr>
        <w:t xml:space="preserve">1.2 </w:t>
      </w:r>
      <w:r w:rsidR="00A8793E" w:rsidRPr="00C17DC7">
        <w:rPr>
          <w:rStyle w:val="Heading2Char"/>
          <w:rFonts w:ascii="Times New Roman" w:hAnsi="Times New Roman" w:cs="Times New Roman"/>
          <w:b/>
          <w:color w:val="000000" w:themeColor="text1"/>
          <w:sz w:val="24"/>
          <w:szCs w:val="24"/>
        </w:rPr>
        <w:t>Background to the Study</w:t>
      </w:r>
      <w:bookmarkEnd w:id="39"/>
      <w:bookmarkEnd w:id="40"/>
      <w:bookmarkEnd w:id="41"/>
    </w:p>
    <w:p w:rsidR="00C83525" w:rsidRDefault="00C83525" w:rsidP="00C83525">
      <w:pPr>
        <w:rPr>
          <w:rFonts w:eastAsia="Times New Roman"/>
        </w:rPr>
      </w:pPr>
      <w:r w:rsidRPr="00C83525">
        <w:rPr>
          <w:rFonts w:eastAsia="Times New Roman"/>
        </w:rPr>
        <w:t>The background to this study is broken down into four perspectives: Historical background, Theoretical background, Conceptual background and Contextual background as presented in the subsections that follow.</w:t>
      </w:r>
    </w:p>
    <w:p w:rsidR="00A8793E" w:rsidRDefault="00C17DC7" w:rsidP="005F2D23">
      <w:pPr>
        <w:pStyle w:val="Heading3"/>
        <w:rPr>
          <w:rFonts w:eastAsia="Times New Roman"/>
        </w:rPr>
      </w:pPr>
      <w:bookmarkStart w:id="42" w:name="_Toc501741681"/>
      <w:bookmarkStart w:id="43" w:name="_Toc501741786"/>
      <w:r>
        <w:rPr>
          <w:rFonts w:ascii="Times New Roman" w:eastAsia="Times New Roman" w:hAnsi="Times New Roman" w:cs="Times New Roman"/>
          <w:color w:val="auto"/>
        </w:rPr>
        <w:t>1.2</w:t>
      </w:r>
      <w:r w:rsidR="00A8793E" w:rsidRPr="003F6954">
        <w:rPr>
          <w:rFonts w:ascii="Times New Roman" w:eastAsia="Times New Roman" w:hAnsi="Times New Roman" w:cs="Times New Roman"/>
          <w:color w:val="auto"/>
        </w:rPr>
        <w:t>.1</w:t>
      </w:r>
      <w:bookmarkStart w:id="44" w:name="_Toc450780564"/>
      <w:r w:rsidR="00A8793E" w:rsidRPr="0059457D">
        <w:rPr>
          <w:rStyle w:val="Heading3Char"/>
          <w:rFonts w:ascii="Times New Roman" w:hAnsi="Times New Roman" w:cs="Times New Roman"/>
          <w:b/>
          <w:color w:val="000000" w:themeColor="text1"/>
        </w:rPr>
        <w:t>The Historical Background</w:t>
      </w:r>
      <w:bookmarkEnd w:id="42"/>
      <w:bookmarkEnd w:id="43"/>
      <w:bookmarkEnd w:id="44"/>
    </w:p>
    <w:p w:rsidR="00B24214" w:rsidRDefault="00B16A75" w:rsidP="00B24214">
      <w:r>
        <w:t>Okumbe (2007) points out that the history of supervision can be traced back to the early American Education System in the year 1642</w:t>
      </w:r>
      <w:r w:rsidR="00032712">
        <w:t>. He identifies five stages through which supervision evolved to reach the current pract</w:t>
      </w:r>
      <w:r w:rsidR="00F312E4">
        <w:t xml:space="preserve">ice in educational institutions </w:t>
      </w:r>
      <w:r w:rsidR="00DB4773">
        <w:t>as the</w:t>
      </w:r>
      <w:r w:rsidR="00F312E4">
        <w:t xml:space="preserve"> administrative inspection period (1642 – 1875), where the main focus of supervision was on</w:t>
      </w:r>
      <w:r w:rsidR="00CB7E29">
        <w:t xml:space="preserve"> </w:t>
      </w:r>
      <w:r w:rsidR="00F312E4">
        <w:t xml:space="preserve">appraising the general achievement of learners, evaluating methods of teaching, general management of the </w:t>
      </w:r>
      <w:r w:rsidR="00DB4773">
        <w:t xml:space="preserve">school and use of funds, adopting a judgmental approach to supervision; </w:t>
      </w:r>
      <w:r w:rsidR="007F3C91">
        <w:t>the efficiency orientation p</w:t>
      </w:r>
      <w:r w:rsidR="00F312E4">
        <w:t xml:space="preserve">eriod (1876 – 1936) </w:t>
      </w:r>
      <w:r w:rsidR="00F312E4">
        <w:lastRenderedPageBreak/>
        <w:t>which focused on assisting teachers improve their teaching effectiveness</w:t>
      </w:r>
      <w:r w:rsidR="00DB4773">
        <w:t>;</w:t>
      </w:r>
      <w:r w:rsidR="00410211">
        <w:t xml:space="preserve"> </w:t>
      </w:r>
      <w:r w:rsidR="00B24214">
        <w:t>the co-operative g</w:t>
      </w:r>
      <w:r w:rsidR="00DB4773">
        <w:t>roup effort period</w:t>
      </w:r>
      <w:r w:rsidR="00B24214">
        <w:t xml:space="preserve"> (1937 – 1959) </w:t>
      </w:r>
      <w:r w:rsidR="00DB4773">
        <w:t xml:space="preserve">which </w:t>
      </w:r>
      <w:r w:rsidR="00B24214">
        <w:t>saw the establishment of posts for superintendents of schoo</w:t>
      </w:r>
      <w:r w:rsidR="00DB4773">
        <w:t xml:space="preserve">ls and special area supervisors;  </w:t>
      </w:r>
      <w:r w:rsidR="007F3C91">
        <w:t>the research oriented p</w:t>
      </w:r>
      <w:r w:rsidR="00604A61">
        <w:t>eriod (</w:t>
      </w:r>
      <w:r w:rsidR="00B24214">
        <w:t>1960 – 1990) which emphasized research procedures in studying school administrat</w:t>
      </w:r>
      <w:r w:rsidR="00DB4773">
        <w:t>ion and supervision, and</w:t>
      </w:r>
      <w:r w:rsidR="007F3C91">
        <w:t xml:space="preserve"> the d</w:t>
      </w:r>
      <w:r w:rsidR="00B24214">
        <w:t>iplomacy an</w:t>
      </w:r>
      <w:r w:rsidR="007F3C91">
        <w:t>d political c</w:t>
      </w:r>
      <w:r w:rsidR="00B24214">
        <w:t>orr</w:t>
      </w:r>
      <w:r w:rsidR="007F3C91">
        <w:t>ectness period (1990 – p</w:t>
      </w:r>
      <w:r w:rsidR="00DB4773">
        <w:t>resent)</w:t>
      </w:r>
      <w:r w:rsidR="00B24214">
        <w:t xml:space="preserve"> where language has been used to improve human relations in all spheres of the economy, politics and business.</w:t>
      </w:r>
    </w:p>
    <w:p w:rsidR="003454B6" w:rsidRDefault="00A40825" w:rsidP="003454B6">
      <w:r>
        <w:t>According to UN</w:t>
      </w:r>
      <w:r w:rsidR="00006E86">
        <w:t xml:space="preserve">ESCO (2007), </w:t>
      </w:r>
      <w:r w:rsidR="00DA77DB">
        <w:t>supervisio</w:t>
      </w:r>
      <w:r>
        <w:t xml:space="preserve">n and support services have </w:t>
      </w:r>
      <w:r w:rsidR="00006E86">
        <w:t xml:space="preserve">undergone </w:t>
      </w:r>
      <w:r w:rsidR="00F31B7C">
        <w:t>various changes and reforms</w:t>
      </w:r>
      <w:r w:rsidR="00006E86">
        <w:t xml:space="preserve"> throughout history. </w:t>
      </w:r>
      <w:r w:rsidR="003454B6">
        <w:t>In the United St</w:t>
      </w:r>
      <w:r w:rsidR="00D646F1">
        <w:t>ates, the first provision for supervision by official school representative was authorized in 1654 by a statute of the General Court of Mass</w:t>
      </w:r>
      <w:r w:rsidR="00293CBA">
        <w:t>achusetts Bay colony (Mckean</w:t>
      </w:r>
      <w:r w:rsidR="00846E36">
        <w:t xml:space="preserve">, </w:t>
      </w:r>
      <w:r w:rsidR="00293CBA">
        <w:t>&amp;</w:t>
      </w:r>
      <w:r w:rsidR="00D646F1">
        <w:t xml:space="preserve"> Mills, 1967).</w:t>
      </w:r>
      <w:r w:rsidR="003C58E1">
        <w:t xml:space="preserve"> Under the law, the selectmen of the towns were given the responsibility of appointing teachers of sound faith and morals to work in the schools under their jurisdiction</w:t>
      </w:r>
      <w:r w:rsidR="00913DD3">
        <w:t xml:space="preserve">, charged with the responsibility of visiting each school to scrutinize the teachers’ conduct, observe pupils’ </w:t>
      </w:r>
      <w:r w:rsidR="007F3C91">
        <w:t>behavior</w:t>
      </w:r>
      <w:r w:rsidR="00913DD3">
        <w:t xml:space="preserve">, question the pupils closely and examine their written work. </w:t>
      </w:r>
      <w:r w:rsidR="00314668">
        <w:t>This practice ensured that teachers paid attention to their prescribed roles in the schools which ordinar</w:t>
      </w:r>
      <w:r w:rsidR="00AD6F83">
        <w:t>ily include</w:t>
      </w:r>
      <w:r w:rsidR="00314668">
        <w:t xml:space="preserve"> effective syllabus covera</w:t>
      </w:r>
      <w:r w:rsidR="00AD6F83">
        <w:t>ge, task accomplishment</w:t>
      </w:r>
      <w:r w:rsidR="00F31B7C">
        <w:t xml:space="preserve"> and</w:t>
      </w:r>
      <w:r w:rsidR="00AD6F83">
        <w:t xml:space="preserve"> time management</w:t>
      </w:r>
      <w:r w:rsidR="00F31B7C">
        <w:t xml:space="preserve"> among others</w:t>
      </w:r>
      <w:r w:rsidR="00314668">
        <w:t>.</w:t>
      </w:r>
      <w:r w:rsidR="00A65FAA">
        <w:t xml:space="preserve"> Supervisors are therefore to guide and direct the instructional activities of teachers in line with the professional c</w:t>
      </w:r>
      <w:r w:rsidR="00F31B7C">
        <w:t>onduct (Oy</w:t>
      </w:r>
      <w:r w:rsidR="00A65FAA">
        <w:t xml:space="preserve">e, 2009). </w:t>
      </w:r>
      <w:r w:rsidR="00006E86">
        <w:t>With the growth of schools and employment of more teachers</w:t>
      </w:r>
      <w:r w:rsidR="003306EF">
        <w:t>, one</w:t>
      </w:r>
      <w:r w:rsidR="00B80635">
        <w:t xml:space="preserve"> </w:t>
      </w:r>
      <w:r w:rsidR="00A65FAA">
        <w:t xml:space="preserve">of </w:t>
      </w:r>
      <w:r w:rsidR="00913DD3">
        <w:t xml:space="preserve">the teachers was designated as head or principal teacher and </w:t>
      </w:r>
      <w:r w:rsidR="00923C7F">
        <w:t xml:space="preserve">began to </w:t>
      </w:r>
      <w:r w:rsidR="00913DD3">
        <w:t xml:space="preserve">assume some of the responsibilities </w:t>
      </w:r>
      <w:r w:rsidR="00923C7F">
        <w:t>formerly held by the sele</w:t>
      </w:r>
      <w:r w:rsidR="00006E86">
        <w:t>ctmen, while maintaining</w:t>
      </w:r>
      <w:r w:rsidR="00923C7F">
        <w:t xml:space="preserve"> their full sc</w:t>
      </w:r>
      <w:r>
        <w:t>hedule of teaching duties.</w:t>
      </w:r>
      <w:r w:rsidR="00B80635">
        <w:t xml:space="preserve"> </w:t>
      </w:r>
      <w:r w:rsidR="003306EF">
        <w:t>This helped to establish</w:t>
      </w:r>
      <w:r w:rsidR="00266ECD">
        <w:t xml:space="preserve"> the pattern of supervision as inspection to ascertain the deficiencies </w:t>
      </w:r>
      <w:r w:rsidR="003306EF">
        <w:t>of teachers</w:t>
      </w:r>
      <w:r w:rsidR="007D447F">
        <w:t>.</w:t>
      </w:r>
    </w:p>
    <w:p w:rsidR="00A86AFE" w:rsidRPr="003454B6" w:rsidRDefault="00216A56" w:rsidP="003454B6">
      <w:r>
        <w:t>With time</w:t>
      </w:r>
      <w:r w:rsidR="008C357A">
        <w:t>, a</w:t>
      </w:r>
      <w:r w:rsidR="00361BBA">
        <w:t xml:space="preserve"> number of African Countries emphasized supervision and inspection with the aim of improving the quality of education (Umoh, 2013). In Kenya, the history of supervision traces back </w:t>
      </w:r>
      <w:r w:rsidR="00361BBA">
        <w:lastRenderedPageBreak/>
        <w:t xml:space="preserve">to the early 1900s, when the department of education was established by the colonial government. Leadership and control of schools were in the hands of the colonial administration. Supervision was viewed as directing and judging the activities of teachers and the school administration. </w:t>
      </w:r>
      <w:r w:rsidR="00A86AFE">
        <w:t>This however could not motivate teachers to perform highly</w:t>
      </w:r>
      <w:r>
        <w:t>. However</w:t>
      </w:r>
      <w:r w:rsidR="00297C92">
        <w:t>,</w:t>
      </w:r>
      <w:r w:rsidR="006A186B">
        <w:t xml:space="preserve"> </w:t>
      </w:r>
      <w:r w:rsidR="00C17DC7">
        <w:t>post-independence</w:t>
      </w:r>
      <w:r w:rsidR="00A86AFE">
        <w:t xml:space="preserve"> commissions such as the Aminde Commission later influenced supervision in the schools</w:t>
      </w:r>
      <w:r>
        <w:t xml:space="preserve"> for better performance</w:t>
      </w:r>
      <w:r w:rsidR="00A86AFE">
        <w:t xml:space="preserve"> (Republic of Kenya, 1964). </w:t>
      </w:r>
      <w:r w:rsidR="00B23636">
        <w:t xml:space="preserve">In its report, emphasis was laid on the importance of school supervision that ensures quality education to the learners. </w:t>
      </w:r>
      <w:r w:rsidR="007F3C91">
        <w:t>S</w:t>
      </w:r>
      <w:r w:rsidR="00B23636">
        <w:t xml:space="preserve">upervisors </w:t>
      </w:r>
      <w:r w:rsidR="00C17DC7">
        <w:t xml:space="preserve">were </w:t>
      </w:r>
      <w:r w:rsidR="00B23636">
        <w:t>to ensure that teachers effectively prepare for lessons, deliver and assess the learners’ progress.</w:t>
      </w:r>
    </w:p>
    <w:p w:rsidR="00A16610" w:rsidRDefault="00A8793E" w:rsidP="005F2D23">
      <w:r>
        <w:t xml:space="preserve">In Uganda, </w:t>
      </w:r>
      <w:r w:rsidR="003454B6">
        <w:t>supervision in education star</w:t>
      </w:r>
      <w:r w:rsidR="002F0086">
        <w:t>ted</w:t>
      </w:r>
      <w:r w:rsidR="003454B6">
        <w:t xml:space="preserve"> in </w:t>
      </w:r>
      <w:r w:rsidR="002F0086">
        <w:t>1925 with government</w:t>
      </w:r>
      <w:r>
        <w:t xml:space="preserve"> exercising control over education by establishing a Directorate of Education Standards</w:t>
      </w:r>
      <w:r w:rsidR="00BF6D6D">
        <w:t xml:space="preserve"> to ensure quality education</w:t>
      </w:r>
      <w:r>
        <w:t xml:space="preserve"> in all educational institutions</w:t>
      </w:r>
      <w:r w:rsidR="007F3C91">
        <w:t>,</w:t>
      </w:r>
      <w:r w:rsidR="008D1560">
        <w:t xml:space="preserve"> and rapidly expanded the system in the 1950s and 1960s</w:t>
      </w:r>
      <w:r>
        <w:t xml:space="preserve"> (</w:t>
      </w:r>
      <w:r w:rsidR="003E58D1">
        <w:t xml:space="preserve">The Republic of Uganda, </w:t>
      </w:r>
      <w:r>
        <w:t xml:space="preserve">Government White Paper on Education, 1992). </w:t>
      </w:r>
      <w:r w:rsidR="007359C5">
        <w:t xml:space="preserve">Efforts were later made to decentralize supervision for better performance in schools. </w:t>
      </w:r>
      <w:r>
        <w:t xml:space="preserve"> At district levels</w:t>
      </w:r>
      <w:r w:rsidR="000A2830">
        <w:t xml:space="preserve"> inspectors of schools were</w:t>
      </w:r>
      <w:r>
        <w:t xml:space="preserve"> empowered to carry out school inspection and supervision (The Republic of </w:t>
      </w:r>
      <w:r w:rsidR="007359C5">
        <w:t>Uganda, Education Act, 2008)</w:t>
      </w:r>
      <w:r w:rsidR="00A16610">
        <w:t xml:space="preserve">. This led to improvement in educational performance in terms </w:t>
      </w:r>
      <w:r w:rsidR="006A186B">
        <w:t>of syllabi coverage, accomplishment of assigned tasks and time management</w:t>
      </w:r>
      <w:r w:rsidR="00A16610">
        <w:t xml:space="preserve">. </w:t>
      </w:r>
    </w:p>
    <w:p w:rsidR="00A8793E" w:rsidRDefault="00A16610" w:rsidP="005F2D23">
      <w:r>
        <w:t xml:space="preserve">In Moyo District, supervision in </w:t>
      </w:r>
      <w:r w:rsidR="00C518B5">
        <w:t xml:space="preserve">secondary </w:t>
      </w:r>
      <w:r>
        <w:t>schools started in 1966 with the e</w:t>
      </w:r>
      <w:r w:rsidR="00CE1FCF">
        <w:t>stablishment of Moyo Secondary S</w:t>
      </w:r>
      <w:r>
        <w:t xml:space="preserve">chool as the first government aided secondary school in the then </w:t>
      </w:r>
      <w:r w:rsidR="001E2C6A">
        <w:t>Ma</w:t>
      </w:r>
      <w:r>
        <w:t xml:space="preserve">di District (Mali, 2014). </w:t>
      </w:r>
      <w:r w:rsidR="001E2C6A">
        <w:t xml:space="preserve">To date, supervision remains a key factor in the struggle for excellence in the schools. Thus the increased concern about declining performance in the government aided secondary schools in Moyo District prompted this study. </w:t>
      </w:r>
    </w:p>
    <w:p w:rsidR="00A8793E" w:rsidRDefault="00287447" w:rsidP="005F2D23">
      <w:pPr>
        <w:pStyle w:val="Heading3"/>
        <w:rPr>
          <w:rStyle w:val="Heading3Char"/>
          <w:rFonts w:ascii="Times New Roman" w:hAnsi="Times New Roman" w:cs="Times New Roman"/>
          <w:b/>
          <w:color w:val="000000" w:themeColor="text1"/>
        </w:rPr>
      </w:pPr>
      <w:bookmarkStart w:id="45" w:name="_Toc450780565"/>
      <w:bookmarkStart w:id="46" w:name="_Toc501741682"/>
      <w:bookmarkStart w:id="47" w:name="_Toc501741787"/>
      <w:r w:rsidRPr="003F6954">
        <w:rPr>
          <w:rFonts w:ascii="Times New Roman" w:eastAsia="Times New Roman" w:hAnsi="Times New Roman" w:cs="Times New Roman"/>
          <w:color w:val="auto"/>
        </w:rPr>
        <w:lastRenderedPageBreak/>
        <w:t>1</w:t>
      </w:r>
      <w:r>
        <w:rPr>
          <w:rFonts w:ascii="Times New Roman" w:eastAsia="Times New Roman" w:hAnsi="Times New Roman" w:cs="Times New Roman"/>
          <w:color w:val="auto"/>
        </w:rPr>
        <w:t>.2.2 The</w:t>
      </w:r>
      <w:r w:rsidR="00A8793E" w:rsidRPr="0059457D">
        <w:rPr>
          <w:rStyle w:val="Heading3Char"/>
          <w:rFonts w:ascii="Times New Roman" w:hAnsi="Times New Roman" w:cs="Times New Roman"/>
          <w:b/>
          <w:color w:val="000000" w:themeColor="text1"/>
        </w:rPr>
        <w:t xml:space="preserve"> Theoretical Background</w:t>
      </w:r>
      <w:bookmarkEnd w:id="45"/>
      <w:bookmarkEnd w:id="46"/>
      <w:bookmarkEnd w:id="47"/>
    </w:p>
    <w:p w:rsidR="00293422" w:rsidRDefault="007F3C91" w:rsidP="00CE0BD1">
      <w:r>
        <w:t>This study was guided by Role T</w:t>
      </w:r>
      <w:r w:rsidR="00F10364">
        <w:t xml:space="preserve">heory because it provides the basis for explaining how individual performance can be enhanced within a social group or system (Briddle, 1986). </w:t>
      </w:r>
      <w:r w:rsidR="006A02A9">
        <w:t>Role theory was developed in 1957 from contributions of Getzels Jacob and Guba</w:t>
      </w:r>
      <w:r w:rsidR="00EE793A">
        <w:t xml:space="preserve"> </w:t>
      </w:r>
      <w:r w:rsidR="006A02A9">
        <w:t>Ego</w:t>
      </w:r>
      <w:r w:rsidR="00293422">
        <w:t>n who looked at</w:t>
      </w:r>
      <w:r w:rsidR="006A02A9">
        <w:t xml:space="preserve"> organ</w:t>
      </w:r>
      <w:r w:rsidR="00293422">
        <w:t>ization as a social system</w:t>
      </w:r>
      <w:r w:rsidR="00776D48">
        <w:t xml:space="preserve">. According to Role theory, every individual within a social system has a specific defined role, distinct from those of others and there are specific expectations for each role which an individual has to fulfill </w:t>
      </w:r>
      <w:r w:rsidR="00293422">
        <w:t xml:space="preserve">within </w:t>
      </w:r>
      <w:r w:rsidR="00776D48">
        <w:t>the social system (</w:t>
      </w:r>
      <w:r w:rsidR="006A02A9">
        <w:t xml:space="preserve">Nyongeza, 2007).  </w:t>
      </w:r>
      <w:r w:rsidR="009B6541">
        <w:t>This expectation then influences the way an individual behave</w:t>
      </w:r>
      <w:r w:rsidR="00EE793A">
        <w:t>s and performs within the</w:t>
      </w:r>
      <w:r w:rsidR="009B6541">
        <w:t xml:space="preserve"> system.</w:t>
      </w:r>
    </w:p>
    <w:p w:rsidR="00C94673" w:rsidRDefault="00293422" w:rsidP="00C94673">
      <w:r>
        <w:t xml:space="preserve">Role </w:t>
      </w:r>
      <w:r w:rsidR="009B6541">
        <w:t xml:space="preserve">theorists assert that there are four basic assumptions of the </w:t>
      </w:r>
      <w:r>
        <w:t>t</w:t>
      </w:r>
      <w:r w:rsidR="00CE0BD1">
        <w:t>heory</w:t>
      </w:r>
      <w:r w:rsidR="009B6541">
        <w:t>: First, that an</w:t>
      </w:r>
      <w:r w:rsidR="00905D1F">
        <w:t xml:space="preserve"> </w:t>
      </w:r>
      <w:r w:rsidR="009B6541">
        <w:t>i</w:t>
      </w:r>
      <w:r>
        <w:t xml:space="preserve">ndividual will accept a role assigned to him as he accepts employment position from his employer; </w:t>
      </w:r>
      <w:r w:rsidR="009B6541">
        <w:t>second, f</w:t>
      </w:r>
      <w:r>
        <w:t xml:space="preserve">or organization to function optimally there must be consensus regarding the expectations of roles and the manner in which they interact; </w:t>
      </w:r>
      <w:r w:rsidR="009B6541">
        <w:t>Third, e</w:t>
      </w:r>
      <w:r>
        <w:t xml:space="preserve">ach role has a set of </w:t>
      </w:r>
      <w:r w:rsidR="00507F7E">
        <w:t>behavior</w:t>
      </w:r>
      <w:r>
        <w:t xml:space="preserve"> that are well defined and consistently adhered to by employees and </w:t>
      </w:r>
      <w:r w:rsidR="009B6541">
        <w:t>fourth, c</w:t>
      </w:r>
      <w:r w:rsidR="00C94673">
        <w:t>onflict will arise when role expectations embedded in one role conflict with other roles</w:t>
      </w:r>
      <w:r w:rsidR="00AC7108">
        <w:t xml:space="preserve"> (Katz </w:t>
      </w:r>
      <w:r w:rsidR="00C17DC7">
        <w:t>&amp;</w:t>
      </w:r>
      <w:r w:rsidR="00AC7108">
        <w:t xml:space="preserve"> Kahn, 1978).</w:t>
      </w:r>
      <w:r w:rsidR="00C224A1">
        <w:t xml:space="preserve">  T</w:t>
      </w:r>
      <w:r w:rsidR="0082523E">
        <w:t>herefore</w:t>
      </w:r>
      <w:r w:rsidR="00C224A1">
        <w:t>,</w:t>
      </w:r>
      <w:r w:rsidR="0082523E">
        <w:t xml:space="preserve"> roles </w:t>
      </w:r>
      <w:r w:rsidR="00C224A1">
        <w:t xml:space="preserve">must </w:t>
      </w:r>
      <w:r w:rsidR="0082523E">
        <w:t>be clearly spelt</w:t>
      </w:r>
      <w:r w:rsidR="0057436F">
        <w:t xml:space="preserve"> out</w:t>
      </w:r>
      <w:r w:rsidR="0082523E">
        <w:t xml:space="preserve"> to enhance performance and avoid conflicts.</w:t>
      </w:r>
    </w:p>
    <w:p w:rsidR="0082523E" w:rsidRDefault="00C224A1" w:rsidP="00C94673">
      <w:r>
        <w:t xml:space="preserve">This theory is appropriate in studying performance in a school context as a social system. </w:t>
      </w:r>
      <w:r w:rsidR="00F11ABA">
        <w:t>It guides</w:t>
      </w:r>
      <w:r>
        <w:t xml:space="preserve"> school administration</w:t>
      </w:r>
      <w:r w:rsidR="00F11ABA">
        <w:t xml:space="preserve"> and management in</w:t>
      </w:r>
      <w:r w:rsidR="0082523E">
        <w:t xml:space="preserve"> assign</w:t>
      </w:r>
      <w:r w:rsidR="00F11ABA">
        <w:t>ing specific</w:t>
      </w:r>
      <w:r w:rsidR="0082523E">
        <w:t xml:space="preserve"> roles to</w:t>
      </w:r>
      <w:r w:rsidR="00F11ABA">
        <w:t xml:space="preserve"> teachers and other individuals</w:t>
      </w:r>
      <w:r w:rsidR="00905D1F">
        <w:t xml:space="preserve"> </w:t>
      </w:r>
      <w:r w:rsidR="00B65422">
        <w:t xml:space="preserve">within the school </w:t>
      </w:r>
      <w:r w:rsidR="0082523E">
        <w:t xml:space="preserve">clearly stipulating </w:t>
      </w:r>
      <w:r w:rsidR="0057436F">
        <w:t>what is expected of each role</w:t>
      </w:r>
      <w:r w:rsidR="00B65422">
        <w:t>, which then becomes a motivation for high performance in attempt to fulfill role expectations.</w:t>
      </w:r>
    </w:p>
    <w:p w:rsidR="00A8793E" w:rsidRPr="003D4570" w:rsidRDefault="00C17DC7" w:rsidP="005F2D23">
      <w:pPr>
        <w:pStyle w:val="Heading3"/>
        <w:rPr>
          <w:rFonts w:eastAsia="Times New Roman"/>
        </w:rPr>
      </w:pPr>
      <w:bookmarkStart w:id="48" w:name="_Toc450780566"/>
      <w:bookmarkStart w:id="49" w:name="_Toc501741683"/>
      <w:bookmarkStart w:id="50" w:name="_Toc501741788"/>
      <w:r>
        <w:rPr>
          <w:rFonts w:ascii="Times New Roman" w:eastAsia="Times New Roman" w:hAnsi="Times New Roman" w:cs="Times New Roman"/>
          <w:color w:val="auto"/>
        </w:rPr>
        <w:t>1.2.3</w:t>
      </w:r>
      <w:r w:rsidR="00A8793E" w:rsidRPr="0059457D">
        <w:rPr>
          <w:rStyle w:val="Heading3Char"/>
          <w:rFonts w:ascii="Times New Roman" w:hAnsi="Times New Roman" w:cs="Times New Roman"/>
          <w:b/>
          <w:color w:val="000000" w:themeColor="text1"/>
        </w:rPr>
        <w:t>The Conceptual Background</w:t>
      </w:r>
      <w:bookmarkEnd w:id="48"/>
      <w:bookmarkEnd w:id="49"/>
      <w:bookmarkEnd w:id="50"/>
    </w:p>
    <w:p w:rsidR="00A8793E" w:rsidRPr="00C42B87" w:rsidRDefault="00334B17" w:rsidP="005F2D23">
      <w:r>
        <w:t xml:space="preserve">This study </w:t>
      </w:r>
      <w:r w:rsidR="007933EE">
        <w:t xml:space="preserve">conceptualized supervision of teaching </w:t>
      </w:r>
      <w:r w:rsidR="00844CD5">
        <w:t>to entail</w:t>
      </w:r>
      <w:r w:rsidR="007933EE">
        <w:t xml:space="preserve"> supervision of pre-teaching activities, </w:t>
      </w:r>
      <w:r w:rsidR="00844CD5">
        <w:t xml:space="preserve">supervision of actual teaching activities and supervision of post teaching activities as having direct </w:t>
      </w:r>
      <w:r w:rsidR="00844CD5">
        <w:lastRenderedPageBreak/>
        <w:t>influence o</w:t>
      </w:r>
      <w:r w:rsidR="007C3268">
        <w:t>n</w:t>
      </w:r>
      <w:r w:rsidR="00844CD5">
        <w:t xml:space="preserve"> teacher performance in terms of </w:t>
      </w:r>
      <w:r w:rsidR="00385183">
        <w:t xml:space="preserve">their </w:t>
      </w:r>
      <w:r w:rsidR="0009475B">
        <w:t>task accomplishment</w:t>
      </w:r>
      <w:r w:rsidR="00844CD5">
        <w:t>, syl</w:t>
      </w:r>
      <w:r w:rsidR="0009475B">
        <w:t>labi coverage, and time management</w:t>
      </w:r>
      <w:r w:rsidR="00844CD5">
        <w:t xml:space="preserve">.  </w:t>
      </w:r>
      <w:r w:rsidR="00E65ED8">
        <w:t xml:space="preserve">The study </w:t>
      </w:r>
      <w:r w:rsidR="00655CB4">
        <w:t>examined</w:t>
      </w:r>
      <w:r>
        <w:t xml:space="preserve"> the influence of Supe</w:t>
      </w:r>
      <w:r w:rsidR="00A877EB">
        <w:t>rvision of teaching on teacher</w:t>
      </w:r>
      <w:r w:rsidR="00F477DD">
        <w:t xml:space="preserve">’ </w:t>
      </w:r>
      <w:r>
        <w:t>performance, conceptualizing supervision of teaching to include supervision of pre-teaching activities, supervision of actual teaching activities and supervision of pos</w:t>
      </w:r>
      <w:r w:rsidR="00A877EB">
        <w:t>t teaching activities. Teacher</w:t>
      </w:r>
      <w:r>
        <w:t xml:space="preserve"> performance on the other hand is conceptualized </w:t>
      </w:r>
      <w:r w:rsidR="00971541">
        <w:t>in terms of task accomplishment</w:t>
      </w:r>
      <w:r>
        <w:t>, syl</w:t>
      </w:r>
      <w:r w:rsidR="00971541">
        <w:t>labi coverage and time management</w:t>
      </w:r>
      <w:r>
        <w:t xml:space="preserve">.   </w:t>
      </w:r>
      <w:r w:rsidR="00434DB9">
        <w:t>According to Ngala (1997), head teachers</w:t>
      </w:r>
      <w:r w:rsidR="004F110D">
        <w:t>’ supervisory</w:t>
      </w:r>
      <w:r w:rsidR="00655CB4">
        <w:t xml:space="preserve"> </w:t>
      </w:r>
      <w:r w:rsidR="00E65ED8">
        <w:t>role ensures</w:t>
      </w:r>
      <w:r w:rsidR="00655CB4">
        <w:t xml:space="preserve"> early planning of lessons, effective delivery technique</w:t>
      </w:r>
      <w:r w:rsidR="00031C2A">
        <w:t xml:space="preserve"> and proper use of teaching aids as well as strict follow up of the curriculum</w:t>
      </w:r>
      <w:r w:rsidR="007933EE">
        <w:t xml:space="preserve">. </w:t>
      </w:r>
      <w:r w:rsidR="00E65ED8">
        <w:t>S</w:t>
      </w:r>
      <w:r w:rsidR="00434DB9" w:rsidRPr="00C42B87">
        <w:t xml:space="preserve">upervision should ensure that teachers prepare adequately for their teaching task, deliver their lessons effectively in the classrooms to the full benefit of the learners and </w:t>
      </w:r>
      <w:r w:rsidR="00FF7664" w:rsidRPr="00C42B87">
        <w:t>cover their syllabus a</w:t>
      </w:r>
      <w:r w:rsidR="007933EE" w:rsidRPr="00C42B87">
        <w:t>s prescribed. Head teachers should</w:t>
      </w:r>
      <w:r w:rsidR="00FF7664" w:rsidRPr="00C42B87">
        <w:t xml:space="preserve"> therefore supervise teachers not only in the classrooms but at all the three stages of the teaching process: pre-teaching stage as they prepare for teaching, actual teaching stage in the classroom and post teaching stage after the classroom.</w:t>
      </w:r>
      <w:r w:rsidR="00E34E9D" w:rsidRPr="00C42B87">
        <w:t xml:space="preserve"> In this way, teachers will be able to perform better.</w:t>
      </w:r>
    </w:p>
    <w:p w:rsidR="00A8793E" w:rsidRPr="001734AA" w:rsidRDefault="00C17DC7" w:rsidP="005F2D23">
      <w:pPr>
        <w:pStyle w:val="Heading3"/>
      </w:pPr>
      <w:bookmarkStart w:id="51" w:name="_Toc450780567"/>
      <w:bookmarkStart w:id="52" w:name="_Toc501741684"/>
      <w:bookmarkStart w:id="53" w:name="_Toc501741789"/>
      <w:r>
        <w:rPr>
          <w:rFonts w:ascii="Times New Roman" w:hAnsi="Times New Roman" w:cs="Times New Roman"/>
          <w:color w:val="auto"/>
        </w:rPr>
        <w:t>1.2.4</w:t>
      </w:r>
      <w:r w:rsidR="00A8793E" w:rsidRPr="0059457D">
        <w:rPr>
          <w:rStyle w:val="Heading3Char"/>
          <w:rFonts w:ascii="Times New Roman" w:hAnsi="Times New Roman" w:cs="Times New Roman"/>
          <w:b/>
          <w:color w:val="000000" w:themeColor="text1"/>
        </w:rPr>
        <w:t>The Contextual Background</w:t>
      </w:r>
      <w:bookmarkEnd w:id="51"/>
      <w:bookmarkEnd w:id="52"/>
      <w:bookmarkEnd w:id="53"/>
    </w:p>
    <w:p w:rsidR="00F44040" w:rsidRDefault="00364E33" w:rsidP="00663BE6">
      <w:r>
        <w:t>Supervision in schools</w:t>
      </w:r>
      <w:r w:rsidR="00A8793E">
        <w:t xml:space="preserve"> in Moyo District started in 1966 with the establishment of Moyo Secondary School as the first government</w:t>
      </w:r>
      <w:r w:rsidR="00663BE6">
        <w:t xml:space="preserve"> aided</w:t>
      </w:r>
      <w:r w:rsidR="00A8793E">
        <w:t xml:space="preserve"> secondary school in Madi District </w:t>
      </w:r>
      <w:r w:rsidR="00C17DC7">
        <w:t>(Mali, 2014). From 1982 to 1991</w:t>
      </w:r>
      <w:r w:rsidR="001A74C9">
        <w:t>, five</w:t>
      </w:r>
      <w:r w:rsidR="00A8793E">
        <w:t xml:space="preserve"> other secondary schools were established and currently Moyo District has a total of 14 Secondary Schools: 6 government - aided, 3 private and 5 community secondary schools.  </w:t>
      </w:r>
    </w:p>
    <w:p w:rsidR="00F1576C" w:rsidRDefault="00663BE6" w:rsidP="00663BE6">
      <w:r>
        <w:t>At district levels inspectors of schools have been empowered to carry out school inspection and supervision (The Republic of Uganda, Education Act, 2008). This enhances educational performance in terms</w:t>
      </w:r>
      <w:r w:rsidR="00006058">
        <w:t xml:space="preserve"> of teacher task accomplishment, syllabi coverage and time management</w:t>
      </w:r>
      <w:r>
        <w:t>. The scheme of service for teaching personnel in Uganda stipulate</w:t>
      </w:r>
      <w:r w:rsidR="00F44040">
        <w:t>s</w:t>
      </w:r>
      <w:r>
        <w:t xml:space="preserve"> head teachers’ responsibility to supervise and appraise staff performance (The Republic of Uganda, Education Service </w:t>
      </w:r>
      <w:r>
        <w:lastRenderedPageBreak/>
        <w:t xml:space="preserve">Commission, 2008). </w:t>
      </w:r>
      <w:r w:rsidR="00F44040">
        <w:t>However</w:t>
      </w:r>
      <w:r w:rsidR="00CF339C">
        <w:t xml:space="preserve"> head teachers are over loaded with other administrative roles and find it difficult to regularly supervise teachers</w:t>
      </w:r>
      <w:r w:rsidR="002E51B7">
        <w:t xml:space="preserve"> personally often delegating the role to their deputies</w:t>
      </w:r>
      <w:r w:rsidR="00CF339C">
        <w:t xml:space="preserve">. </w:t>
      </w:r>
      <w:r w:rsidR="002E51B7">
        <w:t xml:space="preserve">The Board of Governors responsible for </w:t>
      </w:r>
      <w:r w:rsidR="00C9515F">
        <w:t>supervision are</w:t>
      </w:r>
      <w:r w:rsidR="002E51B7">
        <w:t xml:space="preserve"> either rare in the schools, limiting their roles only to attending </w:t>
      </w:r>
      <w:r w:rsidR="00C85630">
        <w:t>board meetings</w:t>
      </w:r>
      <w:r w:rsidR="002E51B7">
        <w:t xml:space="preserve">, or lack the knowledge and skills to supervise teachers. </w:t>
      </w:r>
      <w:r w:rsidR="00CF339C">
        <w:t>This difficulty is further fueled by the fact that most teachers commute to schools from far distances due to lack of accommodation within school premises and are irregular in the schools.</w:t>
      </w:r>
      <w:r w:rsidR="002E5329">
        <w:t xml:space="preserve"> For example,</w:t>
      </w:r>
      <w:r w:rsidR="00FC7834">
        <w:t xml:space="preserve"> s</w:t>
      </w:r>
      <w:r w:rsidR="00F1576C">
        <w:t>chool inspection report place</w:t>
      </w:r>
      <w:r w:rsidR="002E5329">
        <w:t>s</w:t>
      </w:r>
      <w:r w:rsidR="00F1576C">
        <w:t xml:space="preserve"> teacher attendance in term I</w:t>
      </w:r>
      <w:r w:rsidR="002E5329">
        <w:t>,</w:t>
      </w:r>
      <w:r w:rsidR="00F1576C">
        <w:t xml:space="preserve"> 2013 at 64.8% which declined further in term III 2014 to only 54.7%</w:t>
      </w:r>
      <w:r w:rsidR="002E51B7">
        <w:t xml:space="preserve">    (</w:t>
      </w:r>
      <w:r w:rsidR="00FC7834">
        <w:t>Moyo District Local Government, School Inspection Reports 2013 – 2014). Syllabi coverage too is unsatisfactory. Average</w:t>
      </w:r>
      <w:r w:rsidR="00006058">
        <w:t xml:space="preserve"> </w:t>
      </w:r>
      <w:r w:rsidR="00C17DC7">
        <w:t>syllabi coverage</w:t>
      </w:r>
      <w:r w:rsidR="00FC7834">
        <w:t xml:space="preserve"> for English </w:t>
      </w:r>
      <w:r w:rsidR="00E65ED8">
        <w:t xml:space="preserve">stands </w:t>
      </w:r>
      <w:r w:rsidR="00FC7834">
        <w:t xml:space="preserve">at 55%, Mathematics 60%, Biology 65%, </w:t>
      </w:r>
      <w:r w:rsidR="00006058">
        <w:t>Chemistry 85%, History 64% and G</w:t>
      </w:r>
      <w:r w:rsidR="00FC7834">
        <w:t>eography 75% (Moyo District Local Gover</w:t>
      </w:r>
      <w:r w:rsidR="00C204AD">
        <w:t>nment, School Inspection Report</w:t>
      </w:r>
      <w:r w:rsidR="00C33FD4">
        <w:t>,</w:t>
      </w:r>
      <w:r w:rsidR="00FC7834">
        <w:t xml:space="preserve"> 2015).</w:t>
      </w:r>
      <w:r w:rsidR="00F22F1F">
        <w:t xml:space="preserve"> This state of affairs necessitated investigation </w:t>
      </w:r>
      <w:r w:rsidR="000939D8">
        <w:t xml:space="preserve">into the practice of </w:t>
      </w:r>
      <w:r w:rsidR="00E64A57">
        <w:t>supervision and teacher performance</w:t>
      </w:r>
      <w:r w:rsidR="000939D8">
        <w:t xml:space="preserve"> in the government aided schools in the district.</w:t>
      </w:r>
    </w:p>
    <w:p w:rsidR="00A8793E" w:rsidRPr="00ED2608" w:rsidRDefault="00C17DC7" w:rsidP="005F2D23">
      <w:pPr>
        <w:pStyle w:val="Heading2"/>
      </w:pPr>
      <w:bookmarkStart w:id="54" w:name="_Toc450780568"/>
      <w:bookmarkStart w:id="55" w:name="_Toc501741685"/>
      <w:bookmarkStart w:id="56" w:name="_Toc501741790"/>
      <w:r>
        <w:rPr>
          <w:rFonts w:ascii="Times New Roman" w:hAnsi="Times New Roman" w:cs="Times New Roman"/>
          <w:color w:val="auto"/>
          <w:sz w:val="24"/>
          <w:szCs w:val="24"/>
        </w:rPr>
        <w:t xml:space="preserve">1.3 </w:t>
      </w:r>
      <w:r w:rsidR="00A8793E" w:rsidRPr="00ED2608">
        <w:rPr>
          <w:rStyle w:val="Heading2Char"/>
          <w:rFonts w:ascii="Times New Roman" w:hAnsi="Times New Roman" w:cs="Times New Roman"/>
          <w:b/>
          <w:color w:val="000000" w:themeColor="text1"/>
          <w:sz w:val="24"/>
          <w:szCs w:val="24"/>
        </w:rPr>
        <w:t>Statement of the Problem</w:t>
      </w:r>
      <w:bookmarkEnd w:id="54"/>
      <w:bookmarkEnd w:id="55"/>
      <w:bookmarkEnd w:id="56"/>
    </w:p>
    <w:p w:rsidR="00A8793E" w:rsidRDefault="00A8793E" w:rsidP="005F2D23">
      <w:r>
        <w:t>One of the objectives of the Education Sector Strategic Plan (MoES, 2004 – 2015) in the 2010 version has been the improvement of the effectiveness and efficiency of education service delivery at all l</w:t>
      </w:r>
      <w:r w:rsidR="002A0416">
        <w:t>evels by increasing</w:t>
      </w:r>
      <w:r>
        <w:t xml:space="preserve"> the management and monitoring capacity</w:t>
      </w:r>
      <w:r w:rsidR="00B87B05">
        <w:t xml:space="preserve"> in education</w:t>
      </w:r>
      <w:r w:rsidR="00F81349">
        <w:t xml:space="preserve"> </w:t>
      </w:r>
      <w:r>
        <w:t>(MoES, Basic Educa</w:t>
      </w:r>
      <w:r w:rsidR="00B87B05">
        <w:t>tion Analysis Report, 2012), which is</w:t>
      </w:r>
      <w:r>
        <w:t xml:space="preserve"> the responsibility of Government towards grant aided educational institutions to ensure effective service delivery (The Republic of Uganda, Education Act, 2008). The Directorate of Education Standards was set up in the Ministry of Education and Sports to ensure that educational standards are observed in educational institutions. At school level, the scheme of service for teaching personnel in the Uganda education service clearly stipulates the head teacher’s responsibility to supervise and appraise all the staff and employees of the institution </w:t>
      </w:r>
      <w:r>
        <w:lastRenderedPageBreak/>
        <w:t>and assess their performance (The Republic of Uganda, Education Service Commission, 2008). Despite these establi</w:t>
      </w:r>
      <w:r w:rsidR="001637FB">
        <w:t>shed supervisory structures in e</w:t>
      </w:r>
      <w:r>
        <w:t>ducation,  teacher performance in schools has remained a big public concern often shown by late reporting to schools, absenteeism, low syllabi coverage and low levels of participation in other school programs in the government – aided secondary schools in Moyo District. For instance teacher attendance rate in some of the schools has been as low as 36% (Moyo District</w:t>
      </w:r>
      <w:r w:rsidR="00A819B4">
        <w:t xml:space="preserve"> Inspection Report, 2013/ 2014) and </w:t>
      </w:r>
      <w:r w:rsidR="00A819B4" w:rsidRPr="00360E25">
        <w:rPr>
          <w:color w:val="FF0000"/>
        </w:rPr>
        <w:t xml:space="preserve">it remains unclear whether </w:t>
      </w:r>
      <w:r w:rsidR="00C30047" w:rsidRPr="00360E25">
        <w:rPr>
          <w:color w:val="FF0000"/>
        </w:rPr>
        <w:t>this situation can be explained by inadequacy of supervision in the schools</w:t>
      </w:r>
      <w:r w:rsidR="00A819B4">
        <w:t xml:space="preserve">. </w:t>
      </w:r>
      <w:r>
        <w:t xml:space="preserve"> If this trend continues unattended to, the performance of students in National Examinations will continue to deteriorate and government investment in education will not yield the expected returns towards the country’s development. </w:t>
      </w:r>
      <w:r w:rsidR="00E65ED8">
        <w:t>Therefore the purpose of the study is to investigate super</w:t>
      </w:r>
      <w:r w:rsidR="004013DC">
        <w:t>vision and teacher performance</w:t>
      </w:r>
      <w:r w:rsidR="00E65ED8">
        <w:t xml:space="preserve"> in Moyo public </w:t>
      </w:r>
      <w:r w:rsidR="009E7409">
        <w:t xml:space="preserve">secondary </w:t>
      </w:r>
      <w:r w:rsidR="00E65ED8">
        <w:t>schools.</w:t>
      </w:r>
    </w:p>
    <w:p w:rsidR="00A8793E" w:rsidRPr="00022860" w:rsidRDefault="00C17DC7" w:rsidP="005F2D23">
      <w:pPr>
        <w:pStyle w:val="Heading2"/>
        <w:rPr>
          <w:rStyle w:val="Heading2Char"/>
          <w:rFonts w:ascii="Times New Roman" w:hAnsi="Times New Roman" w:cs="Times New Roman"/>
          <w:b/>
          <w:color w:val="000000" w:themeColor="text1"/>
          <w:sz w:val="24"/>
          <w:szCs w:val="24"/>
        </w:rPr>
      </w:pPr>
      <w:bookmarkStart w:id="57" w:name="_Toc450780569"/>
      <w:bookmarkStart w:id="58" w:name="_Toc501741686"/>
      <w:bookmarkStart w:id="59" w:name="_Toc501741791"/>
      <w:r>
        <w:rPr>
          <w:rFonts w:ascii="Times New Roman" w:hAnsi="Times New Roman" w:cs="Times New Roman"/>
          <w:color w:val="auto"/>
          <w:sz w:val="24"/>
          <w:szCs w:val="24"/>
        </w:rPr>
        <w:t>1.4</w:t>
      </w:r>
      <w:r w:rsidR="00B55355">
        <w:rPr>
          <w:rFonts w:ascii="Times New Roman" w:hAnsi="Times New Roman" w:cs="Times New Roman"/>
          <w:color w:val="auto"/>
          <w:sz w:val="24"/>
          <w:szCs w:val="24"/>
        </w:rPr>
        <w:t xml:space="preserve"> </w:t>
      </w:r>
      <w:r w:rsidR="00A8793E" w:rsidRPr="00022860">
        <w:rPr>
          <w:rStyle w:val="Heading2Char"/>
          <w:rFonts w:ascii="Times New Roman" w:hAnsi="Times New Roman" w:cs="Times New Roman"/>
          <w:b/>
          <w:color w:val="000000" w:themeColor="text1"/>
          <w:sz w:val="24"/>
          <w:szCs w:val="24"/>
        </w:rPr>
        <w:t>Objective</w:t>
      </w:r>
      <w:r>
        <w:rPr>
          <w:rStyle w:val="Heading2Char"/>
          <w:rFonts w:ascii="Times New Roman" w:hAnsi="Times New Roman" w:cs="Times New Roman"/>
          <w:b/>
          <w:color w:val="000000" w:themeColor="text1"/>
          <w:sz w:val="24"/>
          <w:szCs w:val="24"/>
        </w:rPr>
        <w:t>s</w:t>
      </w:r>
      <w:r w:rsidR="00A8793E" w:rsidRPr="00022860">
        <w:rPr>
          <w:rStyle w:val="Heading2Char"/>
          <w:rFonts w:ascii="Times New Roman" w:hAnsi="Times New Roman" w:cs="Times New Roman"/>
          <w:b/>
          <w:color w:val="000000" w:themeColor="text1"/>
          <w:sz w:val="24"/>
          <w:szCs w:val="24"/>
        </w:rPr>
        <w:t xml:space="preserve"> of the Study</w:t>
      </w:r>
      <w:bookmarkEnd w:id="57"/>
      <w:bookmarkEnd w:id="58"/>
      <w:bookmarkEnd w:id="59"/>
    </w:p>
    <w:p w:rsidR="00A8793E" w:rsidRDefault="00C17DC7" w:rsidP="005F2D23">
      <w:r>
        <w:t>The general objective wa</w:t>
      </w:r>
      <w:r w:rsidR="00933C79">
        <w:t>s to assess</w:t>
      </w:r>
      <w:r w:rsidR="007B12B4">
        <w:t xml:space="preserve"> the</w:t>
      </w:r>
      <w:r w:rsidR="00C40493">
        <w:t xml:space="preserve"> influence</w:t>
      </w:r>
      <w:r w:rsidR="00CF2D0D">
        <w:t xml:space="preserve"> of</w:t>
      </w:r>
      <w:r w:rsidR="00BE7386">
        <w:t xml:space="preserve"> supervision of teaching</w:t>
      </w:r>
      <w:r w:rsidR="00A8793E">
        <w:t xml:space="preserve"> on teacher performance in government-aided secondary schools </w:t>
      </w:r>
      <w:r w:rsidR="007B12B4">
        <w:t>in Moyo District, Northern Uganda.</w:t>
      </w:r>
    </w:p>
    <w:p w:rsidR="00A8793E" w:rsidRPr="008F4F06" w:rsidRDefault="00A8793E" w:rsidP="00AB5FAB">
      <w:pPr>
        <w:pStyle w:val="Heading3"/>
        <w:rPr>
          <w:rStyle w:val="Heading3Char"/>
          <w:rFonts w:ascii="Times New Roman" w:hAnsi="Times New Roman" w:cs="Times New Roman"/>
          <w:b/>
        </w:rPr>
      </w:pPr>
      <w:bookmarkStart w:id="60" w:name="_Toc450780570"/>
      <w:bookmarkStart w:id="61" w:name="_Toc501741687"/>
      <w:bookmarkStart w:id="62" w:name="_Toc501741792"/>
      <w:r w:rsidRPr="00DA4396">
        <w:rPr>
          <w:rFonts w:ascii="Times New Roman" w:hAnsi="Times New Roman" w:cs="Times New Roman"/>
          <w:color w:val="auto"/>
        </w:rPr>
        <w:t>1.4.</w:t>
      </w:r>
      <w:r w:rsidR="00C17DC7">
        <w:rPr>
          <w:rFonts w:ascii="Times New Roman" w:hAnsi="Times New Roman" w:cs="Times New Roman"/>
          <w:color w:val="auto"/>
        </w:rPr>
        <w:t>1</w:t>
      </w:r>
      <w:r w:rsidR="00531473">
        <w:rPr>
          <w:rFonts w:ascii="Times New Roman" w:hAnsi="Times New Roman" w:cs="Times New Roman"/>
          <w:color w:val="auto"/>
        </w:rPr>
        <w:t xml:space="preserve"> </w:t>
      </w:r>
      <w:r w:rsidRPr="008F4F06">
        <w:rPr>
          <w:rStyle w:val="Heading3Char"/>
          <w:rFonts w:ascii="Times New Roman" w:hAnsi="Times New Roman" w:cs="Times New Roman"/>
          <w:b/>
          <w:color w:val="000000" w:themeColor="text1"/>
        </w:rPr>
        <w:t>Specific Objectives of the Study</w:t>
      </w:r>
      <w:bookmarkEnd w:id="60"/>
      <w:bookmarkEnd w:id="61"/>
      <w:bookmarkEnd w:id="62"/>
    </w:p>
    <w:p w:rsidR="00A8793E" w:rsidRDefault="008B16B9" w:rsidP="005F2D23">
      <w:r>
        <w:t>The study was</w:t>
      </w:r>
      <w:r w:rsidR="00A8793E">
        <w:t xml:space="preserve"> guided by the following specific objectives:</w:t>
      </w:r>
    </w:p>
    <w:p w:rsidR="00073887" w:rsidRDefault="00A8793E" w:rsidP="005F3D75">
      <w:pPr>
        <w:pStyle w:val="ListParagraph"/>
        <w:numPr>
          <w:ilvl w:val="0"/>
          <w:numId w:val="27"/>
        </w:numPr>
      </w:pPr>
      <w:r w:rsidRPr="00073887">
        <w:t xml:space="preserve">To find out the influence of supervision of pre-teaching activities                                                                   </w:t>
      </w:r>
      <w:r>
        <w:t>on teacher performance in government-aided secondary schools in Moyo District.</w:t>
      </w:r>
    </w:p>
    <w:p w:rsidR="00073887" w:rsidRDefault="00A8793E" w:rsidP="005F3D75">
      <w:pPr>
        <w:pStyle w:val="ListParagraph"/>
        <w:numPr>
          <w:ilvl w:val="0"/>
          <w:numId w:val="27"/>
        </w:numPr>
      </w:pPr>
      <w:r>
        <w:t>To establish the influence of supervision of actual teaching activities on teacher performance in government - aided secondary schools in Moyo District.</w:t>
      </w:r>
    </w:p>
    <w:p w:rsidR="00DA4396" w:rsidRDefault="00DA4396" w:rsidP="005F3D75">
      <w:pPr>
        <w:pStyle w:val="ListParagraph"/>
        <w:numPr>
          <w:ilvl w:val="0"/>
          <w:numId w:val="27"/>
        </w:numPr>
      </w:pPr>
      <w:r>
        <w:t xml:space="preserve">To find out the influence of supervision of post – teaching activities on teacher performance in </w:t>
      </w:r>
      <w:r w:rsidR="00B714B7">
        <w:t>government aided secondary schools in Moyo District.</w:t>
      </w:r>
    </w:p>
    <w:p w:rsidR="00A8793E" w:rsidRPr="00873A5E" w:rsidRDefault="00C17DC7" w:rsidP="005F2D23">
      <w:pPr>
        <w:pStyle w:val="Heading2"/>
        <w:rPr>
          <w:rStyle w:val="Heading2Char"/>
          <w:rFonts w:ascii="Times New Roman" w:hAnsi="Times New Roman" w:cs="Times New Roman"/>
          <w:color w:val="000000" w:themeColor="text1"/>
          <w:sz w:val="24"/>
          <w:szCs w:val="24"/>
        </w:rPr>
      </w:pPr>
      <w:bookmarkStart w:id="63" w:name="_Toc450780571"/>
      <w:bookmarkStart w:id="64" w:name="_Toc501741688"/>
      <w:bookmarkStart w:id="65" w:name="_Toc501741793"/>
      <w:r>
        <w:rPr>
          <w:rFonts w:ascii="Times New Roman" w:hAnsi="Times New Roman" w:cs="Times New Roman"/>
          <w:color w:val="auto"/>
          <w:sz w:val="24"/>
          <w:szCs w:val="24"/>
        </w:rPr>
        <w:lastRenderedPageBreak/>
        <w:t>1.5</w:t>
      </w:r>
      <w:r w:rsidR="00A8793E" w:rsidRPr="00761792">
        <w:rPr>
          <w:rStyle w:val="Heading2Char"/>
          <w:rFonts w:ascii="Times New Roman" w:hAnsi="Times New Roman" w:cs="Times New Roman"/>
          <w:b/>
          <w:color w:val="000000" w:themeColor="text1"/>
          <w:sz w:val="24"/>
          <w:szCs w:val="24"/>
        </w:rPr>
        <w:t>Research Questions</w:t>
      </w:r>
      <w:bookmarkEnd w:id="63"/>
      <w:bookmarkEnd w:id="64"/>
      <w:bookmarkEnd w:id="65"/>
    </w:p>
    <w:p w:rsidR="00A8793E" w:rsidRDefault="00A8793E" w:rsidP="00B714B7">
      <w:pPr>
        <w:spacing w:after="0"/>
      </w:pPr>
      <w:r>
        <w:t>The fo</w:t>
      </w:r>
      <w:r w:rsidR="008B16B9">
        <w:t xml:space="preserve">llowing research </w:t>
      </w:r>
      <w:r w:rsidR="00663590">
        <w:t>questions guided</w:t>
      </w:r>
      <w:r>
        <w:t xml:space="preserve"> the study:</w:t>
      </w:r>
    </w:p>
    <w:p w:rsidR="00A8793E" w:rsidRDefault="00873A5E" w:rsidP="00DA4396">
      <w:pPr>
        <w:pStyle w:val="ListParagraph"/>
        <w:numPr>
          <w:ilvl w:val="0"/>
          <w:numId w:val="26"/>
        </w:numPr>
      </w:pPr>
      <w:r>
        <w:t xml:space="preserve">What is the influence </w:t>
      </w:r>
      <w:r w:rsidR="00CA23B6">
        <w:t>of supervision</w:t>
      </w:r>
      <w:r w:rsidR="00A8793E">
        <w:t xml:space="preserve"> of pre-teaching activities on teacher performance in government - aided secondary schools in Moyo District?</w:t>
      </w:r>
    </w:p>
    <w:p w:rsidR="00073887" w:rsidRDefault="00CA23B6" w:rsidP="00073887">
      <w:pPr>
        <w:pStyle w:val="ListParagraph"/>
        <w:numPr>
          <w:ilvl w:val="0"/>
          <w:numId w:val="26"/>
        </w:numPr>
      </w:pPr>
      <w:r>
        <w:t>What is the influence of</w:t>
      </w:r>
      <w:r w:rsidR="00A8793E">
        <w:t xml:space="preserve"> supervision of actu</w:t>
      </w:r>
      <w:r>
        <w:t>al teaching activities on</w:t>
      </w:r>
      <w:r w:rsidR="00A8793E">
        <w:t xml:space="preserve"> teacher performance in government -aided secondary schools in Moyo District?</w:t>
      </w:r>
    </w:p>
    <w:p w:rsidR="00A8793E" w:rsidRDefault="00A8793E" w:rsidP="00073887">
      <w:pPr>
        <w:pStyle w:val="ListParagraph"/>
        <w:numPr>
          <w:ilvl w:val="0"/>
          <w:numId w:val="26"/>
        </w:numPr>
      </w:pPr>
      <w:r>
        <w:t>What is the influence of supervision of post-teaching activities on teacher performance in government - aided secondary schools in Moyo District?</w:t>
      </w:r>
    </w:p>
    <w:p w:rsidR="00A8793E" w:rsidRPr="00761792" w:rsidRDefault="00A8793E" w:rsidP="005F2D23">
      <w:pPr>
        <w:pStyle w:val="Heading2"/>
        <w:rPr>
          <w:rStyle w:val="Heading2Char"/>
          <w:rFonts w:ascii="Times New Roman" w:hAnsi="Times New Roman" w:cs="Times New Roman"/>
          <w:b/>
          <w:color w:val="000000" w:themeColor="text1"/>
          <w:sz w:val="24"/>
          <w:szCs w:val="24"/>
        </w:rPr>
      </w:pPr>
      <w:bookmarkStart w:id="66" w:name="_Toc450780572"/>
      <w:bookmarkStart w:id="67" w:name="_Toc501741689"/>
      <w:bookmarkStart w:id="68" w:name="_Toc501741794"/>
      <w:r w:rsidRPr="00AC1922">
        <w:rPr>
          <w:rFonts w:ascii="Times New Roman" w:hAnsi="Times New Roman" w:cs="Times New Roman"/>
          <w:color w:val="auto"/>
          <w:sz w:val="24"/>
          <w:szCs w:val="24"/>
        </w:rPr>
        <w:t>1</w:t>
      </w:r>
      <w:r w:rsidR="00073887">
        <w:rPr>
          <w:rFonts w:ascii="Times New Roman" w:hAnsi="Times New Roman" w:cs="Times New Roman"/>
          <w:color w:val="auto"/>
          <w:sz w:val="24"/>
          <w:szCs w:val="24"/>
        </w:rPr>
        <w:t>.6</w:t>
      </w:r>
      <w:r w:rsidR="000A6A83">
        <w:rPr>
          <w:rFonts w:ascii="Times New Roman" w:hAnsi="Times New Roman" w:cs="Times New Roman"/>
          <w:color w:val="auto"/>
          <w:sz w:val="24"/>
          <w:szCs w:val="24"/>
        </w:rPr>
        <w:t xml:space="preserve"> </w:t>
      </w:r>
      <w:r w:rsidRPr="00761792">
        <w:rPr>
          <w:rStyle w:val="Heading2Char"/>
          <w:rFonts w:ascii="Times New Roman" w:hAnsi="Times New Roman" w:cs="Times New Roman"/>
          <w:b/>
          <w:color w:val="000000" w:themeColor="text1"/>
          <w:sz w:val="24"/>
          <w:szCs w:val="24"/>
        </w:rPr>
        <w:t>Hypotheses of the Study</w:t>
      </w:r>
      <w:bookmarkEnd w:id="66"/>
      <w:bookmarkEnd w:id="67"/>
      <w:bookmarkEnd w:id="68"/>
    </w:p>
    <w:p w:rsidR="00A8793E" w:rsidRDefault="00EF5234" w:rsidP="00AC1922">
      <w:pPr>
        <w:spacing w:after="0"/>
      </w:pPr>
      <w:r>
        <w:t>The study was</w:t>
      </w:r>
      <w:r w:rsidR="00A8793E">
        <w:t xml:space="preserve"> based on the following hypotheses:</w:t>
      </w:r>
    </w:p>
    <w:p w:rsidR="00073887" w:rsidRDefault="00933C79" w:rsidP="00073887">
      <w:pPr>
        <w:pStyle w:val="ListParagraph"/>
        <w:spacing w:after="0"/>
        <w:ind w:left="1382" w:hanging="662"/>
      </w:pPr>
      <w:r>
        <w:t>HO</w:t>
      </w:r>
      <w:r w:rsidRPr="00C17DC7">
        <w:rPr>
          <w:vertAlign w:val="subscript"/>
        </w:rPr>
        <w:t>1</w:t>
      </w:r>
      <w:r w:rsidR="00C17DC7">
        <w:t xml:space="preserve">: </w:t>
      </w:r>
      <w:r>
        <w:t>Supervision</w:t>
      </w:r>
      <w:r w:rsidR="000A6A83">
        <w:t xml:space="preserve"> </w:t>
      </w:r>
      <w:r w:rsidR="004809B5">
        <w:t>of pre-teaching activities has no</w:t>
      </w:r>
      <w:r w:rsidR="000A6A83">
        <w:t xml:space="preserve"> significant</w:t>
      </w:r>
      <w:r w:rsidR="009F0179">
        <w:t xml:space="preserve"> positive </w:t>
      </w:r>
      <w:r w:rsidR="00F611F4">
        <w:t>influence</w:t>
      </w:r>
      <w:r w:rsidR="00A8793E">
        <w:t xml:space="preserve"> on teacher performance in government - aided se</w:t>
      </w:r>
      <w:r w:rsidR="003E2E70">
        <w:t>condary schools</w:t>
      </w:r>
      <w:r w:rsidR="00A8793E">
        <w:t>.</w:t>
      </w:r>
    </w:p>
    <w:p w:rsidR="00073887" w:rsidRDefault="00073887" w:rsidP="00073887">
      <w:pPr>
        <w:pStyle w:val="ListParagraph"/>
        <w:spacing w:after="0"/>
        <w:ind w:left="1382" w:hanging="662"/>
      </w:pPr>
      <w:r>
        <w:t xml:space="preserve">HO2: </w:t>
      </w:r>
      <w:r w:rsidR="00A8793E">
        <w:t>Supervision of actual teaching acti</w:t>
      </w:r>
      <w:r w:rsidR="004809B5">
        <w:t>vities has no</w:t>
      </w:r>
      <w:r w:rsidR="000A6A83">
        <w:t xml:space="preserve"> significant</w:t>
      </w:r>
      <w:r w:rsidR="00F611F4">
        <w:t xml:space="preserve"> </w:t>
      </w:r>
      <w:r w:rsidR="009F0179">
        <w:t xml:space="preserve">positive </w:t>
      </w:r>
      <w:r w:rsidR="00A8793E">
        <w:t>influence on teacher performance in government - aided se</w:t>
      </w:r>
      <w:r w:rsidR="003E2E70">
        <w:t>condary schools</w:t>
      </w:r>
      <w:r w:rsidR="00A8793E">
        <w:t>.</w:t>
      </w:r>
    </w:p>
    <w:p w:rsidR="005D6187" w:rsidRDefault="00073887" w:rsidP="00073887">
      <w:pPr>
        <w:pStyle w:val="ListParagraph"/>
        <w:spacing w:after="0"/>
        <w:ind w:left="1382" w:hanging="662"/>
      </w:pPr>
      <w:r>
        <w:t xml:space="preserve">HO3: </w:t>
      </w:r>
      <w:r w:rsidR="00AC1922">
        <w:t xml:space="preserve">Supervision of post-teaching activities has no </w:t>
      </w:r>
      <w:r w:rsidR="000A6A83">
        <w:t>significant</w:t>
      </w:r>
      <w:r w:rsidR="00F611F4">
        <w:t xml:space="preserve"> </w:t>
      </w:r>
      <w:r w:rsidR="009F0179">
        <w:t xml:space="preserve">positive </w:t>
      </w:r>
      <w:r w:rsidR="00AC1922">
        <w:t>influence on teacher performance in government- aided secondary schools.</w:t>
      </w:r>
    </w:p>
    <w:p w:rsidR="00A31AEB" w:rsidRDefault="00A31AEB">
      <w:pPr>
        <w:spacing w:line="276" w:lineRule="auto"/>
        <w:jc w:val="left"/>
        <w:rPr>
          <w:rFonts w:eastAsiaTheme="majorEastAsia"/>
          <w:b/>
          <w:bCs/>
          <w:color w:val="000000" w:themeColor="text1"/>
        </w:rPr>
      </w:pPr>
      <w:bookmarkStart w:id="69" w:name="_Toc461237317"/>
      <w:bookmarkStart w:id="70" w:name="_Toc450780573"/>
      <w:r>
        <w:rPr>
          <w:color w:val="000000" w:themeColor="text1"/>
        </w:rPr>
        <w:br w:type="page"/>
      </w:r>
    </w:p>
    <w:p w:rsidR="00F4764E" w:rsidRPr="006C0E39" w:rsidRDefault="00F4764E" w:rsidP="00F4764E">
      <w:pPr>
        <w:pStyle w:val="Heading2"/>
        <w:rPr>
          <w:rStyle w:val="Heading2Char"/>
          <w:rFonts w:ascii="Times New Roman" w:hAnsi="Times New Roman" w:cs="Times New Roman"/>
          <w:color w:val="000000" w:themeColor="text1"/>
          <w:sz w:val="24"/>
          <w:szCs w:val="24"/>
        </w:rPr>
      </w:pPr>
      <w:bookmarkStart w:id="71" w:name="_Toc501741690"/>
      <w:bookmarkStart w:id="72" w:name="_Toc501741795"/>
      <w:r w:rsidRPr="00487556">
        <w:rPr>
          <w:rFonts w:ascii="Times New Roman" w:hAnsi="Times New Roman" w:cs="Times New Roman"/>
          <w:color w:val="000000" w:themeColor="text1"/>
          <w:sz w:val="24"/>
          <w:szCs w:val="24"/>
        </w:rPr>
        <w:lastRenderedPageBreak/>
        <w:t>1.7</w:t>
      </w:r>
      <w:r w:rsidRPr="00F567E7">
        <w:rPr>
          <w:rStyle w:val="Heading2Char"/>
          <w:rFonts w:ascii="Times New Roman" w:hAnsi="Times New Roman" w:cs="Times New Roman"/>
          <w:b/>
          <w:color w:val="000000" w:themeColor="text1"/>
          <w:sz w:val="24"/>
          <w:szCs w:val="24"/>
        </w:rPr>
        <w:t>The Conceptual Framework</w:t>
      </w:r>
      <w:bookmarkEnd w:id="69"/>
      <w:bookmarkEnd w:id="71"/>
      <w:bookmarkEnd w:id="72"/>
    </w:p>
    <w:p w:rsidR="00F4764E" w:rsidRPr="00EE5EB2" w:rsidRDefault="003D4A13" w:rsidP="00F4764E">
      <w:pPr>
        <w:rPr>
          <w:b/>
          <w:sz w:val="20"/>
          <w:szCs w:val="20"/>
        </w:rPr>
      </w:pPr>
      <w:r>
        <w:rPr>
          <w:rFonts w:asciiTheme="minorHAnsi" w:hAnsiTheme="minorHAnsi" w:cstheme="minorBidi"/>
          <w:noProof/>
          <w:sz w:val="20"/>
          <w:szCs w:val="20"/>
          <w:lang w:val="en-GB" w:eastAsia="en-GB"/>
        </w:rPr>
        <mc:AlternateContent>
          <mc:Choice Requires="wps">
            <w:drawing>
              <wp:anchor distT="0" distB="0" distL="114300" distR="114300" simplePos="0" relativeHeight="251762688" behindDoc="0" locked="0" layoutInCell="1" allowOverlap="1">
                <wp:simplePos x="0" y="0"/>
                <wp:positionH relativeFrom="column">
                  <wp:posOffset>3314700</wp:posOffset>
                </wp:positionH>
                <wp:positionV relativeFrom="paragraph">
                  <wp:posOffset>224790</wp:posOffset>
                </wp:positionV>
                <wp:extent cx="2343150" cy="440690"/>
                <wp:effectExtent l="0" t="0" r="19050" b="16510"/>
                <wp:wrapNone/>
                <wp:docPr id="1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40690"/>
                        </a:xfrm>
                        <a:prstGeom prst="rect">
                          <a:avLst/>
                        </a:prstGeom>
                        <a:solidFill>
                          <a:srgbClr val="FFFFFF"/>
                        </a:solidFill>
                        <a:ln w="9525">
                          <a:solidFill>
                            <a:srgbClr val="000000"/>
                          </a:solidFill>
                          <a:miter lim="800000"/>
                          <a:headEnd/>
                          <a:tailEnd/>
                        </a:ln>
                      </wps:spPr>
                      <wps:txbx>
                        <w:txbxContent>
                          <w:p w:rsidR="0016737A" w:rsidRPr="00EE5EB2" w:rsidRDefault="0016737A" w:rsidP="00F4764E">
                            <w:pPr>
                              <w:jc w:val="center"/>
                              <w:rPr>
                                <w:rFonts w:ascii="Arial" w:hAnsi="Arial" w:cs="Arial"/>
                                <w:b/>
                                <w:sz w:val="20"/>
                                <w:szCs w:val="20"/>
                              </w:rPr>
                            </w:pPr>
                            <w:r w:rsidRPr="00EE5EB2">
                              <w:rPr>
                                <w:rFonts w:ascii="Arial" w:hAnsi="Arial" w:cs="Arial"/>
                                <w:b/>
                                <w:sz w:val="20"/>
                                <w:szCs w:val="20"/>
                              </w:rPr>
                              <w:t>TEACHER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1pt;margin-top:17.7pt;width:184.5pt;height:34.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">
                <v:textbox>
                  <w:txbxContent>
                    <w:p w:rsidR="0016737A" w:rsidRPr="00EE5EB2" w:rsidRDefault="0016737A" w:rsidP="00F4764E">
                      <w:pPr>
                        <w:jc w:val="center"/>
                        <w:rPr>
                          <w:rFonts w:ascii="Arial" w:hAnsi="Arial" w:cs="Arial"/>
                          <w:b/>
                          <w:sz w:val="20"/>
                          <w:szCs w:val="20"/>
                        </w:rPr>
                      </w:pPr>
                      <w:r w:rsidRPr="00EE5EB2">
                        <w:rPr>
                          <w:rFonts w:ascii="Arial" w:hAnsi="Arial" w:cs="Arial"/>
                          <w:b/>
                          <w:sz w:val="20"/>
                          <w:szCs w:val="20"/>
                        </w:rPr>
                        <w:t>TEACHER PERFORMANCE</w:t>
                      </w:r>
                    </w:p>
                  </w:txbxContent>
                </v:textbox>
              </v:rect>
            </w:pict>
          </mc:Fallback>
        </mc:AlternateContent>
      </w:r>
      <w:r>
        <w:rPr>
          <w:rFonts w:asciiTheme="minorHAnsi" w:hAnsiTheme="minorHAnsi" w:cstheme="minorBidi"/>
          <w:noProof/>
          <w:sz w:val="20"/>
          <w:szCs w:val="20"/>
          <w:lang w:val="en-GB" w:eastAsia="en-GB"/>
        </w:rPr>
        <mc:AlternateContent>
          <mc:Choice Requires="wps">
            <w:drawing>
              <wp:anchor distT="0" distB="0" distL="114300" distR="114300" simplePos="0" relativeHeight="251763712" behindDoc="0" locked="0" layoutInCell="1" allowOverlap="1">
                <wp:simplePos x="0" y="0"/>
                <wp:positionH relativeFrom="column">
                  <wp:posOffset>9525</wp:posOffset>
                </wp:positionH>
                <wp:positionV relativeFrom="paragraph">
                  <wp:posOffset>224790</wp:posOffset>
                </wp:positionV>
                <wp:extent cx="2781300" cy="440690"/>
                <wp:effectExtent l="0" t="0" r="19050" b="16510"/>
                <wp:wrapNone/>
                <wp:docPr id="1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40690"/>
                        </a:xfrm>
                        <a:prstGeom prst="rect">
                          <a:avLst/>
                        </a:prstGeom>
                        <a:solidFill>
                          <a:srgbClr val="FFFFFF"/>
                        </a:solidFill>
                        <a:ln w="9525">
                          <a:solidFill>
                            <a:srgbClr val="000000"/>
                          </a:solidFill>
                          <a:miter lim="800000"/>
                          <a:headEnd/>
                          <a:tailEnd/>
                        </a:ln>
                      </wps:spPr>
                      <wps:txbx>
                        <w:txbxContent>
                          <w:p w:rsidR="0016737A" w:rsidRPr="00EE5EB2" w:rsidRDefault="0016737A" w:rsidP="00F4764E">
                            <w:pPr>
                              <w:jc w:val="center"/>
                              <w:rPr>
                                <w:b/>
                                <w:sz w:val="20"/>
                                <w:szCs w:val="20"/>
                              </w:rPr>
                            </w:pPr>
                            <w:r w:rsidRPr="00EE5EB2">
                              <w:rPr>
                                <w:b/>
                                <w:sz w:val="20"/>
                                <w:szCs w:val="20"/>
                              </w:rPr>
                              <w:t>SUPERVIS</w:t>
                            </w:r>
                            <w:r>
                              <w:rPr>
                                <w:b/>
                                <w:sz w:val="20"/>
                                <w:szCs w:val="20"/>
                              </w:rPr>
                              <w:t>ION OF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75pt;margin-top:17.7pt;width:219pt;height:34.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">
                <v:textbox>
                  <w:txbxContent>
                    <w:p w:rsidR="0016737A" w:rsidRPr="00EE5EB2" w:rsidRDefault="0016737A" w:rsidP="00F4764E">
                      <w:pPr>
                        <w:jc w:val="center"/>
                        <w:rPr>
                          <w:b/>
                          <w:sz w:val="20"/>
                          <w:szCs w:val="20"/>
                        </w:rPr>
                      </w:pPr>
                      <w:r w:rsidRPr="00EE5EB2">
                        <w:rPr>
                          <w:b/>
                          <w:sz w:val="20"/>
                          <w:szCs w:val="20"/>
                        </w:rPr>
                        <w:t>SUPERVIS</w:t>
                      </w:r>
                      <w:r>
                        <w:rPr>
                          <w:b/>
                          <w:sz w:val="20"/>
                          <w:szCs w:val="20"/>
                        </w:rPr>
                        <w:t>ION OF TEACHING</w:t>
                      </w:r>
                    </w:p>
                  </w:txbxContent>
                </v:textbox>
              </v:rect>
            </w:pict>
          </mc:Fallback>
        </mc:AlternateContent>
      </w:r>
      <w:r w:rsidR="00F4764E" w:rsidRPr="00EE5EB2">
        <w:rPr>
          <w:b/>
          <w:sz w:val="20"/>
          <w:szCs w:val="20"/>
        </w:rPr>
        <w:t xml:space="preserve"> INDEPENDENT VARIABLE</w:t>
      </w:r>
      <w:r w:rsidR="00F4764E" w:rsidRPr="00EE5EB2">
        <w:rPr>
          <w:b/>
          <w:sz w:val="20"/>
          <w:szCs w:val="20"/>
        </w:rPr>
        <w:tab/>
        <w:t>(IV)</w:t>
      </w:r>
      <w:r w:rsidR="00F4764E" w:rsidRPr="00EE5EB2">
        <w:rPr>
          <w:b/>
          <w:sz w:val="20"/>
          <w:szCs w:val="20"/>
        </w:rPr>
        <w:tab/>
      </w:r>
      <w:r w:rsidR="00F4764E" w:rsidRPr="00EE5EB2">
        <w:rPr>
          <w:b/>
          <w:sz w:val="20"/>
          <w:szCs w:val="20"/>
        </w:rPr>
        <w:tab/>
      </w:r>
      <w:r w:rsidR="00F4764E">
        <w:rPr>
          <w:b/>
          <w:sz w:val="20"/>
          <w:szCs w:val="20"/>
        </w:rPr>
        <w:tab/>
      </w:r>
      <w:r w:rsidR="00F4764E">
        <w:rPr>
          <w:b/>
          <w:sz w:val="20"/>
          <w:szCs w:val="20"/>
        </w:rPr>
        <w:tab/>
      </w:r>
      <w:r w:rsidR="00F4764E" w:rsidRPr="00EE5EB2">
        <w:rPr>
          <w:b/>
          <w:sz w:val="20"/>
          <w:szCs w:val="20"/>
        </w:rPr>
        <w:t>DEPENDENT VARIABLE (DV)</w:t>
      </w:r>
    </w:p>
    <w:p w:rsidR="00F4764E" w:rsidRPr="00EE5EB2" w:rsidRDefault="003D4A13" w:rsidP="00F4764E">
      <w:pPr>
        <w:rPr>
          <w:sz w:val="20"/>
          <w:szCs w:val="20"/>
        </w:rPr>
      </w:pPr>
      <w:r>
        <w:rPr>
          <w:rFonts w:asciiTheme="minorHAnsi" w:hAnsiTheme="minorHAnsi" w:cstheme="minorBidi"/>
          <w:noProof/>
          <w:sz w:val="20"/>
          <w:szCs w:val="20"/>
          <w:lang w:val="en-GB" w:eastAsia="en-GB"/>
        </w:rPr>
        <mc:AlternateContent>
          <mc:Choice Requires="wps">
            <w:drawing>
              <wp:anchor distT="0" distB="0" distL="114300" distR="114300" simplePos="0" relativeHeight="251769856" behindDoc="0" locked="0" layoutInCell="1" allowOverlap="1">
                <wp:simplePos x="0" y="0"/>
                <wp:positionH relativeFrom="column">
                  <wp:posOffset>-1584325</wp:posOffset>
                </wp:positionH>
                <wp:positionV relativeFrom="paragraph">
                  <wp:posOffset>1932305</wp:posOffset>
                </wp:positionV>
                <wp:extent cx="3188335" cy="635"/>
                <wp:effectExtent l="0" t="6350" r="43815" b="5715"/>
                <wp:wrapNone/>
                <wp:docPr id="1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8833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0B5C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124.75pt;margin-top:152.15pt;width:251.05pt;height:.05pt;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" adj="10798"/>
            </w:pict>
          </mc:Fallback>
        </mc:AlternateContent>
      </w:r>
      <w:r>
        <w:rPr>
          <w:rFonts w:asciiTheme="minorHAnsi" w:hAnsiTheme="minorHAnsi" w:cstheme="minorBidi"/>
          <w:noProof/>
          <w:sz w:val="20"/>
          <w:szCs w:val="20"/>
          <w:lang w:val="en-GB" w:eastAsia="en-GB"/>
        </w:rPr>
        <mc:AlternateContent>
          <mc:Choice Requires="wps">
            <w:drawing>
              <wp:anchor distT="0" distB="0" distL="114298" distR="114298" simplePos="0" relativeHeight="251770880" behindDoc="0" locked="0" layoutInCell="1" allowOverlap="1">
                <wp:simplePos x="0" y="0"/>
                <wp:positionH relativeFrom="column">
                  <wp:posOffset>1196339</wp:posOffset>
                </wp:positionH>
                <wp:positionV relativeFrom="paragraph">
                  <wp:posOffset>1932940</wp:posOffset>
                </wp:positionV>
                <wp:extent cx="3188335" cy="0"/>
                <wp:effectExtent l="1594168" t="0" r="0" b="1606233"/>
                <wp:wrapNone/>
                <wp:docPr id="1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8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868E8" id="_x0000_t32" coordsize="21600,21600" o:spt="32" o:oned="t" path="m,l21600,21600e" filled="f">
                <v:path arrowok="t" fillok="f" o:connecttype="none"/>
                <o:lock v:ext="edit" shapetype="t"/>
              </v:shapetype>
              <v:shape id="AutoShape 10" o:spid="_x0000_s1026" type="#_x0000_t32" style="position:absolute;margin-left:94.2pt;margin-top:152.2pt;width:251.05pt;height:0;rotation:90;z-index:251770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"/>
            </w:pict>
          </mc:Fallback>
        </mc:AlternateContent>
      </w:r>
      <w:r>
        <w:rPr>
          <w:rFonts w:asciiTheme="minorHAnsi" w:hAnsiTheme="minorHAnsi" w:cstheme="minorBidi"/>
          <w:noProof/>
          <w:sz w:val="20"/>
          <w:szCs w:val="20"/>
          <w:lang w:val="en-GB" w:eastAsia="en-GB"/>
        </w:rPr>
        <mc:AlternateContent>
          <mc:Choice Requires="wps">
            <w:drawing>
              <wp:anchor distT="0" distB="0" distL="114300" distR="114300" simplePos="0" relativeHeight="251766784" behindDoc="0" locked="0" layoutInCell="1" allowOverlap="1">
                <wp:simplePos x="0" y="0"/>
                <wp:positionH relativeFrom="column">
                  <wp:posOffset>3314700</wp:posOffset>
                </wp:positionH>
                <wp:positionV relativeFrom="paragraph">
                  <wp:posOffset>386080</wp:posOffset>
                </wp:positionV>
                <wp:extent cx="2343150" cy="3203575"/>
                <wp:effectExtent l="0" t="0" r="19050" b="15875"/>
                <wp:wrapNone/>
                <wp:docPr id="10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203575"/>
                        </a:xfrm>
                        <a:prstGeom prst="roundRect">
                          <a:avLst>
                            <a:gd name="adj" fmla="val 16667"/>
                          </a:avLst>
                        </a:prstGeom>
                        <a:solidFill>
                          <a:srgbClr val="FFFFFF"/>
                        </a:solidFill>
                        <a:ln w="9525">
                          <a:solidFill>
                            <a:srgbClr val="000000"/>
                          </a:solidFill>
                          <a:round/>
                          <a:headEnd/>
                          <a:tailEnd/>
                        </a:ln>
                      </wps:spPr>
                      <wps:txbx>
                        <w:txbxContent>
                          <w:p w:rsidR="0016737A" w:rsidRDefault="0016737A" w:rsidP="00046327">
                            <w:pPr>
                              <w:rPr>
                                <w:sz w:val="20"/>
                                <w:szCs w:val="20"/>
                              </w:rPr>
                            </w:pPr>
                          </w:p>
                          <w:p w:rsidR="0016737A" w:rsidRDefault="0016737A" w:rsidP="00046327">
                            <w:pPr>
                              <w:pStyle w:val="ListParagraph"/>
                              <w:numPr>
                                <w:ilvl w:val="0"/>
                                <w:numId w:val="6"/>
                              </w:numPr>
                              <w:rPr>
                                <w:sz w:val="20"/>
                                <w:szCs w:val="20"/>
                              </w:rPr>
                            </w:pPr>
                            <w:r>
                              <w:rPr>
                                <w:sz w:val="20"/>
                                <w:szCs w:val="20"/>
                              </w:rPr>
                              <w:t>Task accomplishment</w:t>
                            </w:r>
                          </w:p>
                          <w:p w:rsidR="0016737A" w:rsidRDefault="0016737A" w:rsidP="00046327">
                            <w:pPr>
                              <w:ind w:left="360"/>
                              <w:rPr>
                                <w:sz w:val="20"/>
                                <w:szCs w:val="20"/>
                              </w:rPr>
                            </w:pPr>
                          </w:p>
                          <w:p w:rsidR="0016737A" w:rsidRPr="00EE5EB2" w:rsidRDefault="0016737A" w:rsidP="00F4764E">
                            <w:pPr>
                              <w:pStyle w:val="ListParagraph"/>
                              <w:numPr>
                                <w:ilvl w:val="0"/>
                                <w:numId w:val="6"/>
                              </w:numPr>
                              <w:spacing w:line="276" w:lineRule="auto"/>
                              <w:jc w:val="left"/>
                              <w:rPr>
                                <w:sz w:val="20"/>
                                <w:szCs w:val="20"/>
                              </w:rPr>
                            </w:pPr>
                            <w:r w:rsidRPr="00EE5EB2">
                              <w:rPr>
                                <w:sz w:val="20"/>
                                <w:szCs w:val="20"/>
                              </w:rPr>
                              <w:t>Syllabi  Coverage</w:t>
                            </w:r>
                          </w:p>
                          <w:p w:rsidR="0016737A" w:rsidRPr="00046327" w:rsidRDefault="0016737A" w:rsidP="00046327">
                            <w:pPr>
                              <w:spacing w:line="276" w:lineRule="auto"/>
                              <w:jc w:val="left"/>
                              <w:rPr>
                                <w:sz w:val="20"/>
                                <w:szCs w:val="20"/>
                              </w:rPr>
                            </w:pPr>
                          </w:p>
                          <w:p w:rsidR="0016737A" w:rsidRDefault="0016737A" w:rsidP="00F4764E">
                            <w:pPr>
                              <w:pStyle w:val="ListParagraph"/>
                              <w:rPr>
                                <w:sz w:val="20"/>
                                <w:szCs w:val="20"/>
                              </w:rPr>
                            </w:pPr>
                          </w:p>
                          <w:p w:rsidR="0016737A" w:rsidRPr="00EE5EB2" w:rsidRDefault="0016737A" w:rsidP="00F4764E">
                            <w:pPr>
                              <w:pStyle w:val="ListParagraph"/>
                              <w:numPr>
                                <w:ilvl w:val="0"/>
                                <w:numId w:val="6"/>
                              </w:numPr>
                              <w:spacing w:line="276" w:lineRule="auto"/>
                              <w:jc w:val="left"/>
                              <w:rPr>
                                <w:sz w:val="20"/>
                                <w:szCs w:val="20"/>
                              </w:rPr>
                            </w:pPr>
                            <w:r>
                              <w:rPr>
                                <w:sz w:val="20"/>
                                <w:szCs w:val="20"/>
                              </w:rPr>
                              <w:t>Time Management</w:t>
                            </w:r>
                          </w:p>
                          <w:p w:rsidR="0016737A" w:rsidRPr="00EE5EB2" w:rsidRDefault="0016737A" w:rsidP="00F4764E">
                            <w:pPr>
                              <w:rPr>
                                <w:sz w:val="20"/>
                                <w:szCs w:val="20"/>
                              </w:rPr>
                            </w:pPr>
                          </w:p>
                          <w:p w:rsidR="0016737A" w:rsidRPr="00EE5EB2" w:rsidRDefault="0016737A" w:rsidP="00F4764E">
                            <w:pPr>
                              <w:rPr>
                                <w:sz w:val="20"/>
                                <w:szCs w:val="20"/>
                              </w:rPr>
                            </w:pPr>
                          </w:p>
                          <w:p w:rsidR="0016737A" w:rsidRPr="00EE5EB2" w:rsidRDefault="0016737A" w:rsidP="00F4764E">
                            <w:pPr>
                              <w:pStyle w:val="ListParagraph"/>
                              <w:rPr>
                                <w:sz w:val="20"/>
                                <w:szCs w:val="20"/>
                              </w:rPr>
                            </w:pPr>
                          </w:p>
                          <w:p w:rsidR="0016737A" w:rsidRPr="00EE5EB2" w:rsidRDefault="0016737A" w:rsidP="00F4764E">
                            <w:pPr>
                              <w:pStyle w:val="ListParagraph"/>
                              <w:rPr>
                                <w:sz w:val="20"/>
                                <w:szCs w:val="20"/>
                              </w:rPr>
                            </w:pPr>
                          </w:p>
                          <w:p w:rsidR="0016737A" w:rsidRPr="00EE5EB2" w:rsidRDefault="0016737A" w:rsidP="00F4764E">
                            <w:pPr>
                              <w:rPr>
                                <w:sz w:val="20"/>
                                <w:szCs w:val="20"/>
                              </w:rPr>
                            </w:pPr>
                          </w:p>
                          <w:p w:rsidR="0016737A" w:rsidRPr="00EE5EB2" w:rsidRDefault="0016737A" w:rsidP="00F4764E">
                            <w:pPr>
                              <w:rPr>
                                <w:sz w:val="20"/>
                                <w:szCs w:val="20"/>
                              </w:rPr>
                            </w:pPr>
                          </w:p>
                          <w:p w:rsidR="0016737A" w:rsidRPr="00EE5EB2" w:rsidRDefault="0016737A" w:rsidP="00F4764E">
                            <w:pPr>
                              <w:pStyle w:val="ListParagraph"/>
                              <w:rPr>
                                <w:sz w:val="20"/>
                                <w:szCs w:val="20"/>
                              </w:rPr>
                            </w:pPr>
                          </w:p>
                          <w:p w:rsidR="0016737A" w:rsidRPr="00EE5EB2" w:rsidRDefault="0016737A" w:rsidP="00F4764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261pt;margin-top:30.4pt;width:184.5pt;height:25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">
                <v:textbox>
                  <w:txbxContent>
                    <w:p w:rsidR="0016737A" w:rsidRDefault="0016737A" w:rsidP="00046327">
                      <w:pPr>
                        <w:rPr>
                          <w:sz w:val="20"/>
                          <w:szCs w:val="20"/>
                        </w:rPr>
                      </w:pPr>
                    </w:p>
                    <w:p w:rsidR="0016737A" w:rsidRDefault="0016737A" w:rsidP="00046327">
                      <w:pPr>
                        <w:pStyle w:val="ListParagraph"/>
                        <w:numPr>
                          <w:ilvl w:val="0"/>
                          <w:numId w:val="6"/>
                        </w:numPr>
                        <w:rPr>
                          <w:sz w:val="20"/>
                          <w:szCs w:val="20"/>
                        </w:rPr>
                      </w:pPr>
                      <w:r>
                        <w:rPr>
                          <w:sz w:val="20"/>
                          <w:szCs w:val="20"/>
                        </w:rPr>
                        <w:t>Task accomplishment</w:t>
                      </w:r>
                    </w:p>
                    <w:p w:rsidR="0016737A" w:rsidRDefault="0016737A" w:rsidP="00046327">
                      <w:pPr>
                        <w:ind w:left="360"/>
                        <w:rPr>
                          <w:sz w:val="20"/>
                          <w:szCs w:val="20"/>
                        </w:rPr>
                      </w:pPr>
                    </w:p>
                    <w:p w:rsidR="0016737A" w:rsidRPr="00EE5EB2" w:rsidRDefault="0016737A" w:rsidP="00F4764E">
                      <w:pPr>
                        <w:pStyle w:val="ListParagraph"/>
                        <w:numPr>
                          <w:ilvl w:val="0"/>
                          <w:numId w:val="6"/>
                        </w:numPr>
                        <w:spacing w:line="276" w:lineRule="auto"/>
                        <w:jc w:val="left"/>
                        <w:rPr>
                          <w:sz w:val="20"/>
                          <w:szCs w:val="20"/>
                        </w:rPr>
                      </w:pPr>
                      <w:r w:rsidRPr="00EE5EB2">
                        <w:rPr>
                          <w:sz w:val="20"/>
                          <w:szCs w:val="20"/>
                        </w:rPr>
                        <w:t>Syllabi  Coverage</w:t>
                      </w:r>
                    </w:p>
                    <w:p w:rsidR="0016737A" w:rsidRPr="00046327" w:rsidRDefault="0016737A" w:rsidP="00046327">
                      <w:pPr>
                        <w:spacing w:line="276" w:lineRule="auto"/>
                        <w:jc w:val="left"/>
                        <w:rPr>
                          <w:sz w:val="20"/>
                          <w:szCs w:val="20"/>
                        </w:rPr>
                      </w:pPr>
                    </w:p>
                    <w:p w:rsidR="0016737A" w:rsidRDefault="0016737A" w:rsidP="00F4764E">
                      <w:pPr>
                        <w:pStyle w:val="ListParagraph"/>
                        <w:rPr>
                          <w:sz w:val="20"/>
                          <w:szCs w:val="20"/>
                        </w:rPr>
                      </w:pPr>
                    </w:p>
                    <w:p w:rsidR="0016737A" w:rsidRPr="00EE5EB2" w:rsidRDefault="0016737A" w:rsidP="00F4764E">
                      <w:pPr>
                        <w:pStyle w:val="ListParagraph"/>
                        <w:numPr>
                          <w:ilvl w:val="0"/>
                          <w:numId w:val="6"/>
                        </w:numPr>
                        <w:spacing w:line="276" w:lineRule="auto"/>
                        <w:jc w:val="left"/>
                        <w:rPr>
                          <w:sz w:val="20"/>
                          <w:szCs w:val="20"/>
                        </w:rPr>
                      </w:pPr>
                      <w:r>
                        <w:rPr>
                          <w:sz w:val="20"/>
                          <w:szCs w:val="20"/>
                        </w:rPr>
                        <w:t>Time Management</w:t>
                      </w:r>
                    </w:p>
                    <w:p w:rsidR="0016737A" w:rsidRPr="00EE5EB2" w:rsidRDefault="0016737A" w:rsidP="00F4764E">
                      <w:pPr>
                        <w:rPr>
                          <w:sz w:val="20"/>
                          <w:szCs w:val="20"/>
                        </w:rPr>
                      </w:pPr>
                    </w:p>
                    <w:p w:rsidR="0016737A" w:rsidRPr="00EE5EB2" w:rsidRDefault="0016737A" w:rsidP="00F4764E">
                      <w:pPr>
                        <w:rPr>
                          <w:sz w:val="20"/>
                          <w:szCs w:val="20"/>
                        </w:rPr>
                      </w:pPr>
                    </w:p>
                    <w:p w:rsidR="0016737A" w:rsidRPr="00EE5EB2" w:rsidRDefault="0016737A" w:rsidP="00F4764E">
                      <w:pPr>
                        <w:pStyle w:val="ListParagraph"/>
                        <w:rPr>
                          <w:sz w:val="20"/>
                          <w:szCs w:val="20"/>
                        </w:rPr>
                      </w:pPr>
                    </w:p>
                    <w:p w:rsidR="0016737A" w:rsidRPr="00EE5EB2" w:rsidRDefault="0016737A" w:rsidP="00F4764E">
                      <w:pPr>
                        <w:pStyle w:val="ListParagraph"/>
                        <w:rPr>
                          <w:sz w:val="20"/>
                          <w:szCs w:val="20"/>
                        </w:rPr>
                      </w:pPr>
                    </w:p>
                    <w:p w:rsidR="0016737A" w:rsidRPr="00EE5EB2" w:rsidRDefault="0016737A" w:rsidP="00F4764E">
                      <w:pPr>
                        <w:rPr>
                          <w:sz w:val="20"/>
                          <w:szCs w:val="20"/>
                        </w:rPr>
                      </w:pPr>
                    </w:p>
                    <w:p w:rsidR="0016737A" w:rsidRPr="00EE5EB2" w:rsidRDefault="0016737A" w:rsidP="00F4764E">
                      <w:pPr>
                        <w:rPr>
                          <w:sz w:val="20"/>
                          <w:szCs w:val="20"/>
                        </w:rPr>
                      </w:pPr>
                    </w:p>
                    <w:p w:rsidR="0016737A" w:rsidRPr="00EE5EB2" w:rsidRDefault="0016737A" w:rsidP="00F4764E">
                      <w:pPr>
                        <w:pStyle w:val="ListParagraph"/>
                        <w:rPr>
                          <w:sz w:val="20"/>
                          <w:szCs w:val="20"/>
                        </w:rPr>
                      </w:pPr>
                    </w:p>
                    <w:p w:rsidR="0016737A" w:rsidRPr="00EE5EB2" w:rsidRDefault="0016737A" w:rsidP="00F4764E">
                      <w:pPr>
                        <w:rPr>
                          <w:sz w:val="20"/>
                          <w:szCs w:val="20"/>
                        </w:rPr>
                      </w:pPr>
                    </w:p>
                  </w:txbxContent>
                </v:textbox>
              </v:roundrect>
            </w:pict>
          </mc:Fallback>
        </mc:AlternateContent>
      </w:r>
      <w:r>
        <w:rPr>
          <w:rFonts w:asciiTheme="minorHAnsi" w:hAnsiTheme="minorHAnsi" w:cstheme="minorBidi"/>
          <w:noProof/>
          <w:sz w:val="20"/>
          <w:szCs w:val="20"/>
          <w:lang w:val="en-GB" w:eastAsia="en-GB"/>
        </w:rPr>
        <mc:AlternateContent>
          <mc:Choice Requires="wps">
            <w:drawing>
              <wp:anchor distT="0" distB="0" distL="114300" distR="114300" simplePos="0" relativeHeight="251768832" behindDoc="0" locked="0" layoutInCell="1" allowOverlap="1">
                <wp:simplePos x="0" y="0"/>
                <wp:positionH relativeFrom="column">
                  <wp:posOffset>4486275</wp:posOffset>
                </wp:positionH>
                <wp:positionV relativeFrom="paragraph">
                  <wp:posOffset>246380</wp:posOffset>
                </wp:positionV>
                <wp:extent cx="90805" cy="120650"/>
                <wp:effectExtent l="19050" t="0" r="42545" b="31750"/>
                <wp:wrapNone/>
                <wp:docPr id="10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0650"/>
                        </a:xfrm>
                        <a:prstGeom prst="downArrow">
                          <a:avLst>
                            <a:gd name="adj1" fmla="val 50000"/>
                            <a:gd name="adj2" fmla="val 332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B91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353.25pt;margin-top:19.4pt;width:7.15pt;height: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">
                <v:textbox style="layout-flow:vertical-ideographic"/>
              </v:shape>
            </w:pict>
          </mc:Fallback>
        </mc:AlternateContent>
      </w:r>
      <w:r>
        <w:rPr>
          <w:rFonts w:asciiTheme="minorHAnsi" w:hAnsiTheme="minorHAnsi" w:cstheme="minorBidi"/>
          <w:noProof/>
          <w:sz w:val="20"/>
          <w:szCs w:val="20"/>
          <w:lang w:val="en-GB" w:eastAsia="en-GB"/>
        </w:rPr>
        <mc:AlternateContent>
          <mc:Choice Requires="wps">
            <w:drawing>
              <wp:anchor distT="0" distB="0" distL="114300" distR="114300" simplePos="0" relativeHeight="251765760" behindDoc="0" locked="0" layoutInCell="1" allowOverlap="1">
                <wp:simplePos x="0" y="0"/>
                <wp:positionH relativeFrom="column">
                  <wp:posOffset>9525</wp:posOffset>
                </wp:positionH>
                <wp:positionV relativeFrom="paragraph">
                  <wp:posOffset>386080</wp:posOffset>
                </wp:positionV>
                <wp:extent cx="2781300" cy="996950"/>
                <wp:effectExtent l="0" t="0" r="19050" b="12700"/>
                <wp:wrapNone/>
                <wp:docPr id="10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996950"/>
                        </a:xfrm>
                        <a:prstGeom prst="roundRect">
                          <a:avLst>
                            <a:gd name="adj" fmla="val 16667"/>
                          </a:avLst>
                        </a:prstGeom>
                        <a:solidFill>
                          <a:srgbClr val="FFFFFF"/>
                        </a:solidFill>
                        <a:ln w="9525">
                          <a:solidFill>
                            <a:srgbClr val="000000"/>
                          </a:solidFill>
                          <a:round/>
                          <a:headEnd/>
                          <a:tailEnd/>
                        </a:ln>
                      </wps:spPr>
                      <wps:txbx>
                        <w:txbxContent>
                          <w:p w:rsidR="0016737A" w:rsidRPr="00EE5EB2" w:rsidRDefault="0016737A" w:rsidP="00F4764E">
                            <w:pPr>
                              <w:spacing w:after="0"/>
                              <w:rPr>
                                <w:b/>
                                <w:sz w:val="20"/>
                                <w:szCs w:val="20"/>
                              </w:rPr>
                            </w:pPr>
                            <w:r w:rsidRPr="00EE5EB2">
                              <w:rPr>
                                <w:b/>
                                <w:sz w:val="20"/>
                                <w:szCs w:val="20"/>
                              </w:rPr>
                              <w:t>Supervision of pre- teaching activities</w:t>
                            </w:r>
                          </w:p>
                          <w:p w:rsidR="0016737A" w:rsidRPr="00EE5EB2" w:rsidRDefault="0016737A" w:rsidP="00F4764E">
                            <w:pPr>
                              <w:pStyle w:val="ListParagraph"/>
                              <w:numPr>
                                <w:ilvl w:val="0"/>
                                <w:numId w:val="5"/>
                              </w:numPr>
                              <w:spacing w:after="0" w:line="276" w:lineRule="auto"/>
                              <w:jc w:val="left"/>
                              <w:rPr>
                                <w:sz w:val="20"/>
                                <w:szCs w:val="20"/>
                              </w:rPr>
                            </w:pPr>
                            <w:r w:rsidRPr="00EE5EB2">
                              <w:rPr>
                                <w:sz w:val="20"/>
                                <w:szCs w:val="20"/>
                              </w:rPr>
                              <w:t>Scheme of work preparation</w:t>
                            </w:r>
                          </w:p>
                          <w:p w:rsidR="0016737A" w:rsidRDefault="0016737A" w:rsidP="00F4764E">
                            <w:pPr>
                              <w:pStyle w:val="ListParagraph"/>
                              <w:numPr>
                                <w:ilvl w:val="0"/>
                                <w:numId w:val="5"/>
                              </w:numPr>
                              <w:spacing w:line="276" w:lineRule="auto"/>
                              <w:jc w:val="left"/>
                              <w:rPr>
                                <w:sz w:val="20"/>
                                <w:szCs w:val="20"/>
                              </w:rPr>
                            </w:pPr>
                            <w:r w:rsidRPr="00EE5EB2">
                              <w:rPr>
                                <w:sz w:val="20"/>
                                <w:szCs w:val="20"/>
                              </w:rPr>
                              <w:t>Lesson plan preparation</w:t>
                            </w:r>
                          </w:p>
                          <w:p w:rsidR="0016737A" w:rsidRPr="00F4764E" w:rsidRDefault="0016737A" w:rsidP="00F4764E">
                            <w:pPr>
                              <w:pStyle w:val="ListParagraph"/>
                              <w:numPr>
                                <w:ilvl w:val="0"/>
                                <w:numId w:val="5"/>
                              </w:numPr>
                              <w:spacing w:line="276" w:lineRule="auto"/>
                              <w:jc w:val="left"/>
                              <w:rPr>
                                <w:sz w:val="20"/>
                                <w:szCs w:val="20"/>
                              </w:rPr>
                            </w:pPr>
                            <w:r>
                              <w:rPr>
                                <w:sz w:val="20"/>
                                <w:szCs w:val="20"/>
                              </w:rPr>
                              <w:t>Organization of teaching/learning resource</w:t>
                            </w:r>
                          </w:p>
                          <w:p w:rsidR="0016737A" w:rsidRPr="00EE5EB2" w:rsidRDefault="0016737A" w:rsidP="00F4764E">
                            <w:pPr>
                              <w:pStyle w:val="ListParagraph"/>
                              <w:numPr>
                                <w:ilvl w:val="0"/>
                                <w:numId w:val="5"/>
                              </w:numPr>
                              <w:spacing w:line="276" w:lineRule="auto"/>
                              <w:jc w:val="left"/>
                              <w:rPr>
                                <w:sz w:val="20"/>
                                <w:szCs w:val="20"/>
                              </w:rPr>
                            </w:pPr>
                          </w:p>
                          <w:p w:rsidR="0016737A" w:rsidRPr="00EE5EB2" w:rsidRDefault="0016737A" w:rsidP="00F4764E">
                            <w:pPr>
                              <w:pStyle w:val="ListParagraph"/>
                              <w:numPr>
                                <w:ilvl w:val="0"/>
                                <w:numId w:val="5"/>
                              </w:numPr>
                              <w:spacing w:line="276" w:lineRule="auto"/>
                              <w:jc w:val="left"/>
                              <w:rPr>
                                <w:sz w:val="20"/>
                                <w:szCs w:val="20"/>
                              </w:rPr>
                            </w:pPr>
                            <w:r w:rsidRPr="00EE5EB2">
                              <w:rPr>
                                <w:sz w:val="20"/>
                                <w:szCs w:val="20"/>
                              </w:rPr>
                              <w:t>Organization of teaching-learning aids</w:t>
                            </w:r>
                          </w:p>
                          <w:p w:rsidR="0016737A" w:rsidRPr="00EE5EB2" w:rsidRDefault="0016737A" w:rsidP="00F4764E">
                            <w:pPr>
                              <w:rPr>
                                <w:sz w:val="20"/>
                                <w:szCs w:val="20"/>
                              </w:rPr>
                            </w:pPr>
                          </w:p>
                          <w:p w:rsidR="0016737A" w:rsidRPr="00EE5EB2" w:rsidRDefault="0016737A" w:rsidP="00F4764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75pt;margin-top:30.4pt;width:219pt;height:7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">
                <v:textbox>
                  <w:txbxContent>
                    <w:p w:rsidR="0016737A" w:rsidRPr="00EE5EB2" w:rsidRDefault="0016737A" w:rsidP="00F4764E">
                      <w:pPr>
                        <w:spacing w:after="0"/>
                        <w:rPr>
                          <w:b/>
                          <w:sz w:val="20"/>
                          <w:szCs w:val="20"/>
                        </w:rPr>
                      </w:pPr>
                      <w:r w:rsidRPr="00EE5EB2">
                        <w:rPr>
                          <w:b/>
                          <w:sz w:val="20"/>
                          <w:szCs w:val="20"/>
                        </w:rPr>
                        <w:t>Supervision of pre- teaching activities</w:t>
                      </w:r>
                    </w:p>
                    <w:p w:rsidR="0016737A" w:rsidRPr="00EE5EB2" w:rsidRDefault="0016737A" w:rsidP="00F4764E">
                      <w:pPr>
                        <w:pStyle w:val="ListParagraph"/>
                        <w:numPr>
                          <w:ilvl w:val="0"/>
                          <w:numId w:val="5"/>
                        </w:numPr>
                        <w:spacing w:after="0" w:line="276" w:lineRule="auto"/>
                        <w:jc w:val="left"/>
                        <w:rPr>
                          <w:sz w:val="20"/>
                          <w:szCs w:val="20"/>
                        </w:rPr>
                      </w:pPr>
                      <w:r w:rsidRPr="00EE5EB2">
                        <w:rPr>
                          <w:sz w:val="20"/>
                          <w:szCs w:val="20"/>
                        </w:rPr>
                        <w:t>Scheme of work preparation</w:t>
                      </w:r>
                    </w:p>
                    <w:p w:rsidR="0016737A" w:rsidRDefault="0016737A" w:rsidP="00F4764E">
                      <w:pPr>
                        <w:pStyle w:val="ListParagraph"/>
                        <w:numPr>
                          <w:ilvl w:val="0"/>
                          <w:numId w:val="5"/>
                        </w:numPr>
                        <w:spacing w:line="276" w:lineRule="auto"/>
                        <w:jc w:val="left"/>
                        <w:rPr>
                          <w:sz w:val="20"/>
                          <w:szCs w:val="20"/>
                        </w:rPr>
                      </w:pPr>
                      <w:r w:rsidRPr="00EE5EB2">
                        <w:rPr>
                          <w:sz w:val="20"/>
                          <w:szCs w:val="20"/>
                        </w:rPr>
                        <w:t>Lesson plan preparation</w:t>
                      </w:r>
                    </w:p>
                    <w:p w:rsidR="0016737A" w:rsidRPr="00F4764E" w:rsidRDefault="0016737A" w:rsidP="00F4764E">
                      <w:pPr>
                        <w:pStyle w:val="ListParagraph"/>
                        <w:numPr>
                          <w:ilvl w:val="0"/>
                          <w:numId w:val="5"/>
                        </w:numPr>
                        <w:spacing w:line="276" w:lineRule="auto"/>
                        <w:jc w:val="left"/>
                        <w:rPr>
                          <w:sz w:val="20"/>
                          <w:szCs w:val="20"/>
                        </w:rPr>
                      </w:pPr>
                      <w:r>
                        <w:rPr>
                          <w:sz w:val="20"/>
                          <w:szCs w:val="20"/>
                        </w:rPr>
                        <w:t>Organization of teaching/learning resource</w:t>
                      </w:r>
                    </w:p>
                    <w:p w:rsidR="0016737A" w:rsidRPr="00EE5EB2" w:rsidRDefault="0016737A" w:rsidP="00F4764E">
                      <w:pPr>
                        <w:pStyle w:val="ListParagraph"/>
                        <w:numPr>
                          <w:ilvl w:val="0"/>
                          <w:numId w:val="5"/>
                        </w:numPr>
                        <w:spacing w:line="276" w:lineRule="auto"/>
                        <w:jc w:val="left"/>
                        <w:rPr>
                          <w:sz w:val="20"/>
                          <w:szCs w:val="20"/>
                        </w:rPr>
                      </w:pPr>
                    </w:p>
                    <w:p w:rsidR="0016737A" w:rsidRPr="00EE5EB2" w:rsidRDefault="0016737A" w:rsidP="00F4764E">
                      <w:pPr>
                        <w:pStyle w:val="ListParagraph"/>
                        <w:numPr>
                          <w:ilvl w:val="0"/>
                          <w:numId w:val="5"/>
                        </w:numPr>
                        <w:spacing w:line="276" w:lineRule="auto"/>
                        <w:jc w:val="left"/>
                        <w:rPr>
                          <w:sz w:val="20"/>
                          <w:szCs w:val="20"/>
                        </w:rPr>
                      </w:pPr>
                      <w:r w:rsidRPr="00EE5EB2">
                        <w:rPr>
                          <w:sz w:val="20"/>
                          <w:szCs w:val="20"/>
                        </w:rPr>
                        <w:t>Organization of teaching-learning aids</w:t>
                      </w:r>
                    </w:p>
                    <w:p w:rsidR="0016737A" w:rsidRPr="00EE5EB2" w:rsidRDefault="0016737A" w:rsidP="00F4764E">
                      <w:pPr>
                        <w:rPr>
                          <w:sz w:val="20"/>
                          <w:szCs w:val="20"/>
                        </w:rPr>
                      </w:pPr>
                    </w:p>
                    <w:p w:rsidR="0016737A" w:rsidRPr="00EE5EB2" w:rsidRDefault="0016737A" w:rsidP="00F4764E">
                      <w:pPr>
                        <w:rPr>
                          <w:sz w:val="20"/>
                          <w:szCs w:val="20"/>
                        </w:rPr>
                      </w:pPr>
                    </w:p>
                  </w:txbxContent>
                </v:textbox>
              </v:roundrect>
            </w:pict>
          </mc:Fallback>
        </mc:AlternateContent>
      </w:r>
      <w:r>
        <w:rPr>
          <w:rFonts w:asciiTheme="minorHAnsi" w:hAnsiTheme="minorHAnsi" w:cstheme="minorBidi"/>
          <w:noProof/>
          <w:sz w:val="20"/>
          <w:szCs w:val="20"/>
          <w:lang w:val="en-GB" w:eastAsia="en-GB"/>
        </w:rPr>
        <mc:AlternateContent>
          <mc:Choice Requires="wps">
            <w:drawing>
              <wp:anchor distT="4294967293" distB="4294967293" distL="114300" distR="114300" simplePos="0" relativeHeight="251771904" behindDoc="0" locked="0" layoutInCell="1" allowOverlap="1">
                <wp:simplePos x="0" y="0"/>
                <wp:positionH relativeFrom="column">
                  <wp:posOffset>9525</wp:posOffset>
                </wp:positionH>
                <wp:positionV relativeFrom="paragraph">
                  <wp:posOffset>338454</wp:posOffset>
                </wp:positionV>
                <wp:extent cx="2781300" cy="0"/>
                <wp:effectExtent l="0" t="0" r="19050" b="19050"/>
                <wp:wrapNone/>
                <wp:docPr id="10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4B1C5" id="AutoShape 11" o:spid="_x0000_s1026" type="#_x0000_t32" style="position:absolute;margin-left:.75pt;margin-top:26.65pt;width:219pt;height:0;z-index:251771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cOIQIAAD4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"/>
            </w:pict>
          </mc:Fallback>
        </mc:AlternateContent>
      </w:r>
      <w:r>
        <w:rPr>
          <w:rFonts w:asciiTheme="minorHAnsi" w:hAnsiTheme="minorHAnsi" w:cstheme="minorBidi"/>
          <w:noProof/>
          <w:sz w:val="20"/>
          <w:szCs w:val="20"/>
          <w:lang w:val="en-GB" w:eastAsia="en-GB"/>
        </w:rPr>
        <mc:AlternateContent>
          <mc:Choice Requires="wps">
            <w:drawing>
              <wp:anchor distT="0" distB="0" distL="114300" distR="114300" simplePos="0" relativeHeight="251767808" behindDoc="0" locked="0" layoutInCell="1" allowOverlap="1">
                <wp:simplePos x="0" y="0"/>
                <wp:positionH relativeFrom="column">
                  <wp:posOffset>1228725</wp:posOffset>
                </wp:positionH>
                <wp:positionV relativeFrom="paragraph">
                  <wp:posOffset>246380</wp:posOffset>
                </wp:positionV>
                <wp:extent cx="90805" cy="92075"/>
                <wp:effectExtent l="19050" t="0" r="42545" b="41275"/>
                <wp:wrapNone/>
                <wp:docPr id="10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2075"/>
                        </a:xfrm>
                        <a:prstGeom prst="downArrow">
                          <a:avLst>
                            <a:gd name="adj1" fmla="val 50000"/>
                            <a:gd name="adj2" fmla="val 253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A4341" id="AutoShape 7" o:spid="_x0000_s1026" type="#_x0000_t67" style="position:absolute;margin-left:96.75pt;margin-top:19.4pt;width:7.15pt;height: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">
                <v:textbox style="layout-flow:vertical-ideographic"/>
              </v:shape>
            </w:pict>
          </mc:Fallback>
        </mc:AlternateContent>
      </w:r>
      <w:r>
        <w:rPr>
          <w:rFonts w:asciiTheme="minorHAnsi" w:hAnsiTheme="minorHAnsi" w:cstheme="minorBidi"/>
          <w:noProof/>
          <w:color w:val="FF0000"/>
          <w:sz w:val="20"/>
          <w:szCs w:val="20"/>
          <w:lang w:val="en-GB" w:eastAsia="en-GB"/>
        </w:rPr>
        <mc:AlternateContent>
          <mc:Choice Requires="wps">
            <w:drawing>
              <wp:anchor distT="0" distB="0" distL="114300" distR="114300" simplePos="0" relativeHeight="251764736" behindDoc="0" locked="0" layoutInCell="1" allowOverlap="1">
                <wp:simplePos x="0" y="0"/>
                <wp:positionH relativeFrom="column">
                  <wp:posOffset>2790825</wp:posOffset>
                </wp:positionH>
                <wp:positionV relativeFrom="paragraph">
                  <wp:posOffset>65405</wp:posOffset>
                </wp:positionV>
                <wp:extent cx="523875" cy="90805"/>
                <wp:effectExtent l="0" t="19050" r="47625" b="42545"/>
                <wp:wrapNone/>
                <wp:docPr id="10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90805"/>
                        </a:xfrm>
                        <a:prstGeom prst="rightArrow">
                          <a:avLst>
                            <a:gd name="adj1" fmla="val 50000"/>
                            <a:gd name="adj2" fmla="val 144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BF1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219.75pt;margin-top:5.15pt;width:41.25pt;height:7.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"/>
            </w:pict>
          </mc:Fallback>
        </mc:AlternateContent>
      </w:r>
      <w:r>
        <w:rPr>
          <w:rFonts w:asciiTheme="minorHAnsi" w:hAnsiTheme="minorHAnsi" w:cstheme="minorBidi"/>
          <w:noProof/>
          <w:sz w:val="20"/>
          <w:szCs w:val="20"/>
          <w:lang w:val="en-GB" w:eastAsia="en-GB"/>
        </w:rPr>
        <mc:AlternateContent>
          <mc:Choice Requires="wps">
            <w:drawing>
              <wp:anchor distT="0" distB="0" distL="114300" distR="114300" simplePos="0" relativeHeight="251772928" behindDoc="0" locked="0" layoutInCell="1" allowOverlap="1">
                <wp:simplePos x="0" y="0"/>
                <wp:positionH relativeFrom="column">
                  <wp:posOffset>2790825</wp:posOffset>
                </wp:positionH>
                <wp:positionV relativeFrom="paragraph">
                  <wp:posOffset>1924685</wp:posOffset>
                </wp:positionV>
                <wp:extent cx="523875" cy="105410"/>
                <wp:effectExtent l="0" t="19050" r="47625" b="46990"/>
                <wp:wrapNone/>
                <wp:docPr id="9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05410"/>
                        </a:xfrm>
                        <a:prstGeom prst="rightArrow">
                          <a:avLst>
                            <a:gd name="adj1" fmla="val 50000"/>
                            <a:gd name="adj2" fmla="val 1242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B0AF5" id="AutoShape 12" o:spid="_x0000_s1026" type="#_x0000_t13" style="position:absolute;margin-left:219.75pt;margin-top:151.55pt;width:41.25pt;height:8.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"/>
            </w:pict>
          </mc:Fallback>
        </mc:AlternateContent>
      </w:r>
    </w:p>
    <w:p w:rsidR="00F4764E" w:rsidRPr="00EE5EB2" w:rsidRDefault="00F4764E" w:rsidP="00F4764E">
      <w:pPr>
        <w:rPr>
          <w:sz w:val="20"/>
          <w:szCs w:val="20"/>
        </w:rPr>
      </w:pPr>
    </w:p>
    <w:p w:rsidR="00F4764E" w:rsidRPr="00EE5EB2" w:rsidRDefault="003D4A13" w:rsidP="00F4764E">
      <w:pPr>
        <w:rPr>
          <w:sz w:val="20"/>
          <w:szCs w:val="20"/>
        </w:rPr>
      </w:pPr>
      <w:r>
        <w:rPr>
          <w:noProof/>
          <w:color w:val="FF0000"/>
          <w:sz w:val="20"/>
          <w:szCs w:val="20"/>
          <w:lang w:val="en-GB" w:eastAsia="en-GB"/>
        </w:rPr>
        <mc:AlternateContent>
          <mc:Choice Requires="wps">
            <w:drawing>
              <wp:anchor distT="0" distB="0" distL="114300" distR="114300" simplePos="0" relativeHeight="251777024" behindDoc="0" locked="0" layoutInCell="1" allowOverlap="1">
                <wp:simplePos x="0" y="0"/>
                <wp:positionH relativeFrom="column">
                  <wp:posOffset>2791460</wp:posOffset>
                </wp:positionH>
                <wp:positionV relativeFrom="paragraph">
                  <wp:posOffset>38100</wp:posOffset>
                </wp:positionV>
                <wp:extent cx="523875" cy="105410"/>
                <wp:effectExtent l="0" t="19050" r="47625" b="46990"/>
                <wp:wrapNone/>
                <wp:docPr id="9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05410"/>
                        </a:xfrm>
                        <a:prstGeom prst="rightArrow">
                          <a:avLst>
                            <a:gd name="adj1" fmla="val 50000"/>
                            <a:gd name="adj2" fmla="val 1242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A1C38" id="AutoShape 12" o:spid="_x0000_s1026" type="#_x0000_t13" style="position:absolute;margin-left:219.8pt;margin-top:3pt;width:41.25pt;height:8.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"/>
            </w:pict>
          </mc:Fallback>
        </mc:AlternateContent>
      </w:r>
    </w:p>
    <w:p w:rsidR="00F4764E" w:rsidRDefault="003D4A13" w:rsidP="00F4764E">
      <w:r>
        <w:rPr>
          <w:rFonts w:asciiTheme="minorHAnsi" w:hAnsiTheme="minorHAnsi" w:cstheme="minorBidi"/>
          <w:noProof/>
          <w:sz w:val="22"/>
          <w:szCs w:val="22"/>
          <w:lang w:val="en-GB" w:eastAsia="en-GB"/>
        </w:rPr>
        <mc:AlternateContent>
          <mc:Choice Requires="wps">
            <w:drawing>
              <wp:anchor distT="0" distB="0" distL="114300" distR="114300" simplePos="0" relativeHeight="251773952" behindDoc="0" locked="0" layoutInCell="1" allowOverlap="1">
                <wp:simplePos x="0" y="0"/>
                <wp:positionH relativeFrom="column">
                  <wp:posOffset>9525</wp:posOffset>
                </wp:positionH>
                <wp:positionV relativeFrom="paragraph">
                  <wp:posOffset>187325</wp:posOffset>
                </wp:positionV>
                <wp:extent cx="2781300" cy="954405"/>
                <wp:effectExtent l="0" t="0" r="19050" b="17145"/>
                <wp:wrapNone/>
                <wp:docPr id="10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954405"/>
                        </a:xfrm>
                        <a:prstGeom prst="roundRect">
                          <a:avLst>
                            <a:gd name="adj" fmla="val 16667"/>
                          </a:avLst>
                        </a:prstGeom>
                        <a:solidFill>
                          <a:srgbClr val="FFFFFF"/>
                        </a:solidFill>
                        <a:ln w="9525">
                          <a:solidFill>
                            <a:srgbClr val="000000"/>
                          </a:solidFill>
                          <a:round/>
                          <a:headEnd/>
                          <a:tailEnd/>
                        </a:ln>
                      </wps:spPr>
                      <wps:txbx>
                        <w:txbxContent>
                          <w:p w:rsidR="0016737A" w:rsidRPr="000B5DE3" w:rsidRDefault="0016737A" w:rsidP="00F4764E">
                            <w:pPr>
                              <w:spacing w:after="0"/>
                              <w:rPr>
                                <w:b/>
                                <w:sz w:val="20"/>
                                <w:szCs w:val="20"/>
                              </w:rPr>
                            </w:pPr>
                            <w:r w:rsidRPr="000B5DE3">
                              <w:rPr>
                                <w:b/>
                                <w:sz w:val="20"/>
                                <w:szCs w:val="20"/>
                              </w:rPr>
                              <w:t>Supervision of actual teaching activities</w:t>
                            </w:r>
                          </w:p>
                          <w:p w:rsidR="0016737A" w:rsidRPr="000B5DE3" w:rsidRDefault="0016737A" w:rsidP="00F4764E">
                            <w:pPr>
                              <w:pStyle w:val="ListParagraph"/>
                              <w:numPr>
                                <w:ilvl w:val="0"/>
                                <w:numId w:val="7"/>
                              </w:numPr>
                              <w:spacing w:after="0" w:line="276" w:lineRule="auto"/>
                              <w:jc w:val="left"/>
                              <w:rPr>
                                <w:sz w:val="20"/>
                                <w:szCs w:val="20"/>
                              </w:rPr>
                            </w:pPr>
                            <w:r w:rsidRPr="000B5DE3">
                              <w:rPr>
                                <w:sz w:val="20"/>
                                <w:szCs w:val="20"/>
                              </w:rPr>
                              <w:t>Content delivery</w:t>
                            </w:r>
                          </w:p>
                          <w:p w:rsidR="0016737A" w:rsidRPr="000B5DE3" w:rsidRDefault="0016737A" w:rsidP="00F4764E">
                            <w:pPr>
                              <w:pStyle w:val="ListParagraph"/>
                              <w:numPr>
                                <w:ilvl w:val="0"/>
                                <w:numId w:val="7"/>
                              </w:numPr>
                              <w:spacing w:line="276" w:lineRule="auto"/>
                              <w:jc w:val="left"/>
                              <w:rPr>
                                <w:sz w:val="20"/>
                                <w:szCs w:val="20"/>
                              </w:rPr>
                            </w:pPr>
                            <w:r w:rsidRPr="000B5DE3">
                              <w:rPr>
                                <w:sz w:val="20"/>
                                <w:szCs w:val="20"/>
                              </w:rPr>
                              <w:t>Use of teaching –learning aids</w:t>
                            </w:r>
                          </w:p>
                          <w:p w:rsidR="0016737A" w:rsidRPr="000B5DE3" w:rsidRDefault="0016737A" w:rsidP="00F4764E">
                            <w:pPr>
                              <w:pStyle w:val="ListParagraph"/>
                              <w:numPr>
                                <w:ilvl w:val="0"/>
                                <w:numId w:val="7"/>
                              </w:numPr>
                              <w:spacing w:line="276" w:lineRule="auto"/>
                              <w:jc w:val="left"/>
                              <w:rPr>
                                <w:rFonts w:ascii="Arial" w:hAnsi="Arial" w:cs="Arial"/>
                                <w:sz w:val="20"/>
                                <w:szCs w:val="20"/>
                              </w:rPr>
                            </w:pPr>
                            <w:r w:rsidRPr="000B5DE3">
                              <w:rPr>
                                <w:sz w:val="20"/>
                                <w:szCs w:val="20"/>
                              </w:rPr>
                              <w:t>Class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left:0;text-align:left;margin-left:.75pt;margin-top:14.75pt;width:219pt;height:75.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">
                <v:textbox>
                  <w:txbxContent>
                    <w:p w:rsidR="0016737A" w:rsidRPr="000B5DE3" w:rsidRDefault="0016737A" w:rsidP="00F4764E">
                      <w:pPr>
                        <w:spacing w:after="0"/>
                        <w:rPr>
                          <w:b/>
                          <w:sz w:val="20"/>
                          <w:szCs w:val="20"/>
                        </w:rPr>
                      </w:pPr>
                      <w:r w:rsidRPr="000B5DE3">
                        <w:rPr>
                          <w:b/>
                          <w:sz w:val="20"/>
                          <w:szCs w:val="20"/>
                        </w:rPr>
                        <w:t>Supervision of actual teaching activities</w:t>
                      </w:r>
                    </w:p>
                    <w:p w:rsidR="0016737A" w:rsidRPr="000B5DE3" w:rsidRDefault="0016737A" w:rsidP="00F4764E">
                      <w:pPr>
                        <w:pStyle w:val="ListParagraph"/>
                        <w:numPr>
                          <w:ilvl w:val="0"/>
                          <w:numId w:val="7"/>
                        </w:numPr>
                        <w:spacing w:after="0" w:line="276" w:lineRule="auto"/>
                        <w:jc w:val="left"/>
                        <w:rPr>
                          <w:sz w:val="20"/>
                          <w:szCs w:val="20"/>
                        </w:rPr>
                      </w:pPr>
                      <w:r w:rsidRPr="000B5DE3">
                        <w:rPr>
                          <w:sz w:val="20"/>
                          <w:szCs w:val="20"/>
                        </w:rPr>
                        <w:t>Content delivery</w:t>
                      </w:r>
                    </w:p>
                    <w:p w:rsidR="0016737A" w:rsidRPr="000B5DE3" w:rsidRDefault="0016737A" w:rsidP="00F4764E">
                      <w:pPr>
                        <w:pStyle w:val="ListParagraph"/>
                        <w:numPr>
                          <w:ilvl w:val="0"/>
                          <w:numId w:val="7"/>
                        </w:numPr>
                        <w:spacing w:line="276" w:lineRule="auto"/>
                        <w:jc w:val="left"/>
                        <w:rPr>
                          <w:sz w:val="20"/>
                          <w:szCs w:val="20"/>
                        </w:rPr>
                      </w:pPr>
                      <w:r w:rsidRPr="000B5DE3">
                        <w:rPr>
                          <w:sz w:val="20"/>
                          <w:szCs w:val="20"/>
                        </w:rPr>
                        <w:t>Use of teaching –learning aids</w:t>
                      </w:r>
                    </w:p>
                    <w:p w:rsidR="0016737A" w:rsidRPr="000B5DE3" w:rsidRDefault="0016737A" w:rsidP="00F4764E">
                      <w:pPr>
                        <w:pStyle w:val="ListParagraph"/>
                        <w:numPr>
                          <w:ilvl w:val="0"/>
                          <w:numId w:val="7"/>
                        </w:numPr>
                        <w:spacing w:line="276" w:lineRule="auto"/>
                        <w:jc w:val="left"/>
                        <w:rPr>
                          <w:rFonts w:ascii="Arial" w:hAnsi="Arial" w:cs="Arial"/>
                          <w:sz w:val="20"/>
                          <w:szCs w:val="20"/>
                        </w:rPr>
                      </w:pPr>
                      <w:r w:rsidRPr="000B5DE3">
                        <w:rPr>
                          <w:sz w:val="20"/>
                          <w:szCs w:val="20"/>
                        </w:rPr>
                        <w:t>Class management</w:t>
                      </w:r>
                    </w:p>
                  </w:txbxContent>
                </v:textbox>
              </v:roundrect>
            </w:pict>
          </mc:Fallback>
        </mc:AlternateContent>
      </w:r>
    </w:p>
    <w:p w:rsidR="00F4764E" w:rsidRDefault="00F4764E" w:rsidP="00F4764E"/>
    <w:p w:rsidR="00F4764E" w:rsidRDefault="003D4A13" w:rsidP="00F4764E">
      <w:r>
        <w:rPr>
          <w:rFonts w:asciiTheme="minorHAnsi" w:hAnsiTheme="minorHAnsi" w:cstheme="minorBidi"/>
          <w:noProof/>
          <w:sz w:val="22"/>
          <w:szCs w:val="22"/>
          <w:lang w:val="en-GB" w:eastAsia="en-GB"/>
        </w:rPr>
        <mc:AlternateContent>
          <mc:Choice Requires="wps">
            <w:drawing>
              <wp:anchor distT="0" distB="0" distL="114300" distR="114300" simplePos="0" relativeHeight="251776000" behindDoc="0" locked="0" layoutInCell="1" allowOverlap="1">
                <wp:simplePos x="0" y="0"/>
                <wp:positionH relativeFrom="column">
                  <wp:posOffset>9525</wp:posOffset>
                </wp:positionH>
                <wp:positionV relativeFrom="paragraph">
                  <wp:posOffset>265430</wp:posOffset>
                </wp:positionV>
                <wp:extent cx="2781300" cy="977900"/>
                <wp:effectExtent l="0" t="0" r="19050" b="12700"/>
                <wp:wrapNone/>
                <wp:docPr id="10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977900"/>
                        </a:xfrm>
                        <a:prstGeom prst="roundRect">
                          <a:avLst>
                            <a:gd name="adj" fmla="val 16667"/>
                          </a:avLst>
                        </a:prstGeom>
                        <a:solidFill>
                          <a:srgbClr val="FFFFFF"/>
                        </a:solidFill>
                        <a:ln w="9525">
                          <a:solidFill>
                            <a:srgbClr val="000000"/>
                          </a:solidFill>
                          <a:round/>
                          <a:headEnd/>
                          <a:tailEnd/>
                        </a:ln>
                      </wps:spPr>
                      <wps:txbx>
                        <w:txbxContent>
                          <w:p w:rsidR="0016737A" w:rsidRPr="00C85595" w:rsidRDefault="0016737A" w:rsidP="00F4764E">
                            <w:pPr>
                              <w:spacing w:after="0"/>
                              <w:rPr>
                                <w:b/>
                                <w:sz w:val="20"/>
                                <w:szCs w:val="20"/>
                              </w:rPr>
                            </w:pPr>
                            <w:r w:rsidRPr="00C85595">
                              <w:rPr>
                                <w:b/>
                                <w:sz w:val="20"/>
                                <w:szCs w:val="20"/>
                              </w:rPr>
                              <w:t>Supervision of post-teaching activities</w:t>
                            </w:r>
                          </w:p>
                          <w:p w:rsidR="0016737A" w:rsidRPr="00C85595" w:rsidRDefault="0016737A" w:rsidP="00F4764E">
                            <w:pPr>
                              <w:pStyle w:val="ListParagraph"/>
                              <w:numPr>
                                <w:ilvl w:val="0"/>
                                <w:numId w:val="8"/>
                              </w:numPr>
                              <w:spacing w:after="0" w:line="276" w:lineRule="auto"/>
                              <w:jc w:val="left"/>
                              <w:rPr>
                                <w:sz w:val="20"/>
                                <w:szCs w:val="20"/>
                              </w:rPr>
                            </w:pPr>
                            <w:r w:rsidRPr="00C85595">
                              <w:rPr>
                                <w:sz w:val="20"/>
                                <w:szCs w:val="20"/>
                              </w:rPr>
                              <w:t>Assessment of learners</w:t>
                            </w:r>
                          </w:p>
                          <w:p w:rsidR="0016737A" w:rsidRPr="00C85595" w:rsidRDefault="0016737A" w:rsidP="00F4764E">
                            <w:pPr>
                              <w:pStyle w:val="ListParagraph"/>
                              <w:numPr>
                                <w:ilvl w:val="0"/>
                                <w:numId w:val="8"/>
                              </w:numPr>
                              <w:spacing w:line="276" w:lineRule="auto"/>
                              <w:jc w:val="left"/>
                              <w:rPr>
                                <w:sz w:val="20"/>
                                <w:szCs w:val="20"/>
                              </w:rPr>
                            </w:pPr>
                            <w:r w:rsidRPr="00C85595">
                              <w:rPr>
                                <w:sz w:val="20"/>
                                <w:szCs w:val="20"/>
                              </w:rPr>
                              <w:t xml:space="preserve">Maintaining records </w:t>
                            </w:r>
                          </w:p>
                          <w:p w:rsidR="0016737A" w:rsidRPr="00C85595" w:rsidRDefault="0016737A" w:rsidP="00F4764E">
                            <w:pPr>
                              <w:pStyle w:val="ListParagraph"/>
                              <w:numPr>
                                <w:ilvl w:val="0"/>
                                <w:numId w:val="8"/>
                              </w:numPr>
                              <w:spacing w:line="276" w:lineRule="auto"/>
                              <w:jc w:val="left"/>
                              <w:rPr>
                                <w:sz w:val="20"/>
                                <w:szCs w:val="20"/>
                              </w:rPr>
                            </w:pPr>
                            <w:r w:rsidRPr="00C85595">
                              <w:rPr>
                                <w:sz w:val="20"/>
                                <w:szCs w:val="20"/>
                              </w:rPr>
                              <w:t>Remedial teaching</w:t>
                            </w:r>
                          </w:p>
                          <w:p w:rsidR="0016737A" w:rsidRPr="00C85595" w:rsidRDefault="0016737A" w:rsidP="00F4764E">
                            <w:pPr>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1" style="position:absolute;left:0;text-align:left;margin-left:.75pt;margin-top:20.9pt;width:219pt;height:7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">
                <v:textbox>
                  <w:txbxContent>
                    <w:p w:rsidR="0016737A" w:rsidRPr="00C85595" w:rsidRDefault="0016737A" w:rsidP="00F4764E">
                      <w:pPr>
                        <w:spacing w:after="0"/>
                        <w:rPr>
                          <w:b/>
                          <w:sz w:val="20"/>
                          <w:szCs w:val="20"/>
                        </w:rPr>
                      </w:pPr>
                      <w:r w:rsidRPr="00C85595">
                        <w:rPr>
                          <w:b/>
                          <w:sz w:val="20"/>
                          <w:szCs w:val="20"/>
                        </w:rPr>
                        <w:t>Supervision of post-teaching activities</w:t>
                      </w:r>
                    </w:p>
                    <w:p w:rsidR="0016737A" w:rsidRPr="00C85595" w:rsidRDefault="0016737A" w:rsidP="00F4764E">
                      <w:pPr>
                        <w:pStyle w:val="ListParagraph"/>
                        <w:numPr>
                          <w:ilvl w:val="0"/>
                          <w:numId w:val="8"/>
                        </w:numPr>
                        <w:spacing w:after="0" w:line="276" w:lineRule="auto"/>
                        <w:jc w:val="left"/>
                        <w:rPr>
                          <w:sz w:val="20"/>
                          <w:szCs w:val="20"/>
                        </w:rPr>
                      </w:pPr>
                      <w:r w:rsidRPr="00C85595">
                        <w:rPr>
                          <w:sz w:val="20"/>
                          <w:szCs w:val="20"/>
                        </w:rPr>
                        <w:t>Assessment of learners</w:t>
                      </w:r>
                    </w:p>
                    <w:p w:rsidR="0016737A" w:rsidRPr="00C85595" w:rsidRDefault="0016737A" w:rsidP="00F4764E">
                      <w:pPr>
                        <w:pStyle w:val="ListParagraph"/>
                        <w:numPr>
                          <w:ilvl w:val="0"/>
                          <w:numId w:val="8"/>
                        </w:numPr>
                        <w:spacing w:line="276" w:lineRule="auto"/>
                        <w:jc w:val="left"/>
                        <w:rPr>
                          <w:sz w:val="20"/>
                          <w:szCs w:val="20"/>
                        </w:rPr>
                      </w:pPr>
                      <w:r w:rsidRPr="00C85595">
                        <w:rPr>
                          <w:sz w:val="20"/>
                          <w:szCs w:val="20"/>
                        </w:rPr>
                        <w:t xml:space="preserve">Maintaining records </w:t>
                      </w:r>
                    </w:p>
                    <w:p w:rsidR="0016737A" w:rsidRPr="00C85595" w:rsidRDefault="0016737A" w:rsidP="00F4764E">
                      <w:pPr>
                        <w:pStyle w:val="ListParagraph"/>
                        <w:numPr>
                          <w:ilvl w:val="0"/>
                          <w:numId w:val="8"/>
                        </w:numPr>
                        <w:spacing w:line="276" w:lineRule="auto"/>
                        <w:jc w:val="left"/>
                        <w:rPr>
                          <w:sz w:val="20"/>
                          <w:szCs w:val="20"/>
                        </w:rPr>
                      </w:pPr>
                      <w:r w:rsidRPr="00C85595">
                        <w:rPr>
                          <w:sz w:val="20"/>
                          <w:szCs w:val="20"/>
                        </w:rPr>
                        <w:t>Remedial teaching</w:t>
                      </w:r>
                    </w:p>
                    <w:p w:rsidR="0016737A" w:rsidRPr="00C85595" w:rsidRDefault="0016737A" w:rsidP="00F4764E">
                      <w:pPr>
                        <w:ind w:left="360"/>
                        <w:rPr>
                          <w:sz w:val="20"/>
                          <w:szCs w:val="20"/>
                        </w:rPr>
                      </w:pPr>
                    </w:p>
                  </w:txbxContent>
                </v:textbox>
              </v:roundrect>
            </w:pict>
          </mc:Fallback>
        </mc:AlternateContent>
      </w:r>
    </w:p>
    <w:p w:rsidR="00F4764E" w:rsidRDefault="003D4A13" w:rsidP="00F4764E">
      <w:r>
        <w:rPr>
          <w:rFonts w:asciiTheme="minorHAnsi" w:hAnsiTheme="minorHAnsi" w:cstheme="minorBidi"/>
          <w:noProof/>
          <w:sz w:val="22"/>
          <w:szCs w:val="22"/>
          <w:lang w:val="en-GB" w:eastAsia="en-GB"/>
        </w:rPr>
        <mc:AlternateContent>
          <mc:Choice Requires="wps">
            <w:drawing>
              <wp:anchor distT="0" distB="0" distL="114300" distR="114300" simplePos="0" relativeHeight="251778048" behindDoc="0" locked="0" layoutInCell="1" allowOverlap="1">
                <wp:simplePos x="0" y="0"/>
                <wp:positionH relativeFrom="column">
                  <wp:posOffset>2791460</wp:posOffset>
                </wp:positionH>
                <wp:positionV relativeFrom="paragraph">
                  <wp:posOffset>247015</wp:posOffset>
                </wp:positionV>
                <wp:extent cx="523875" cy="105410"/>
                <wp:effectExtent l="0" t="19050" r="47625" b="46990"/>
                <wp:wrapNone/>
                <wp:docPr id="1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05410"/>
                        </a:xfrm>
                        <a:prstGeom prst="rightArrow">
                          <a:avLst>
                            <a:gd name="adj1" fmla="val 50000"/>
                            <a:gd name="adj2" fmla="val 1242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CBEB9" id="AutoShape 12" o:spid="_x0000_s1026" type="#_x0000_t13" style="position:absolute;margin-left:219.8pt;margin-top:19.45pt;width:41.25pt;height:8.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"/>
            </w:pict>
          </mc:Fallback>
        </mc:AlternateContent>
      </w:r>
    </w:p>
    <w:p w:rsidR="00F4764E" w:rsidRDefault="003D4A13" w:rsidP="00F4764E">
      <w:r>
        <w:rPr>
          <w:rFonts w:asciiTheme="minorHAnsi" w:hAnsiTheme="minorHAnsi" w:cstheme="minorBidi"/>
          <w:noProof/>
          <w:lang w:val="en-GB" w:eastAsia="en-GB"/>
        </w:rPr>
        <mc:AlternateContent>
          <mc:Choice Requires="wps">
            <w:drawing>
              <wp:anchor distT="0" distB="0" distL="114300" distR="114300" simplePos="0" relativeHeight="251774976" behindDoc="0" locked="0" layoutInCell="1" allowOverlap="1">
                <wp:simplePos x="0" y="0"/>
                <wp:positionH relativeFrom="column">
                  <wp:posOffset>10160</wp:posOffset>
                </wp:positionH>
                <wp:positionV relativeFrom="paragraph">
                  <wp:posOffset>360045</wp:posOffset>
                </wp:positionV>
                <wp:extent cx="2781300" cy="635"/>
                <wp:effectExtent l="0" t="0" r="19050" b="37465"/>
                <wp:wrapNone/>
                <wp:docPr id="10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0B35F" id="AutoShape 14" o:spid="_x0000_s1026" type="#_x0000_t32" style="position:absolute;margin-left:.8pt;margin-top:28.35pt;width:219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"/>
            </w:pict>
          </mc:Fallback>
        </mc:AlternateContent>
      </w:r>
    </w:p>
    <w:p w:rsidR="00F4764E" w:rsidRPr="00A31AEB" w:rsidRDefault="00A31AEB" w:rsidP="00A31AEB">
      <w:pPr>
        <w:pStyle w:val="Caption"/>
        <w:jc w:val="center"/>
        <w:rPr>
          <w:b/>
          <w:color w:val="auto"/>
          <w:sz w:val="24"/>
          <w:szCs w:val="24"/>
        </w:rPr>
      </w:pPr>
      <w:bookmarkStart w:id="73" w:name="_Toc495511581"/>
      <w:bookmarkStart w:id="74" w:name="_Toc495536041"/>
      <w:r w:rsidRPr="00A31AEB">
        <w:rPr>
          <w:b/>
          <w:i w:val="0"/>
          <w:color w:val="auto"/>
          <w:sz w:val="24"/>
          <w:szCs w:val="24"/>
        </w:rPr>
        <w:t>Figure 1.</w:t>
      </w:r>
      <w:r w:rsidR="00352121" w:rsidRPr="00A31AEB">
        <w:rPr>
          <w:b/>
          <w:i w:val="0"/>
          <w:color w:val="auto"/>
          <w:sz w:val="24"/>
          <w:szCs w:val="24"/>
        </w:rPr>
        <w:fldChar w:fldCharType="begin"/>
      </w:r>
      <w:r w:rsidRPr="00A31AEB">
        <w:rPr>
          <w:b/>
          <w:i w:val="0"/>
          <w:color w:val="auto"/>
          <w:sz w:val="24"/>
          <w:szCs w:val="24"/>
        </w:rPr>
        <w:instrText xml:space="preserve"> SEQ Figure \* ARABIC </w:instrText>
      </w:r>
      <w:r w:rsidR="00352121" w:rsidRPr="00A31AEB">
        <w:rPr>
          <w:b/>
          <w:i w:val="0"/>
          <w:color w:val="auto"/>
          <w:sz w:val="24"/>
          <w:szCs w:val="24"/>
        </w:rPr>
        <w:fldChar w:fldCharType="separate"/>
      </w:r>
      <w:r w:rsidR="00EF75DE">
        <w:rPr>
          <w:b/>
          <w:i w:val="0"/>
          <w:noProof/>
          <w:color w:val="auto"/>
          <w:sz w:val="24"/>
          <w:szCs w:val="24"/>
        </w:rPr>
        <w:t>1</w:t>
      </w:r>
      <w:r w:rsidR="00352121" w:rsidRPr="00A31AEB">
        <w:rPr>
          <w:b/>
          <w:i w:val="0"/>
          <w:color w:val="auto"/>
          <w:sz w:val="24"/>
          <w:szCs w:val="24"/>
        </w:rPr>
        <w:fldChar w:fldCharType="end"/>
      </w:r>
      <w:r w:rsidR="00F4764E" w:rsidRPr="00A31AEB">
        <w:rPr>
          <w:b/>
          <w:i w:val="0"/>
          <w:color w:val="auto"/>
          <w:sz w:val="24"/>
          <w:szCs w:val="24"/>
        </w:rPr>
        <w:t>:</w:t>
      </w:r>
      <w:r w:rsidR="00F4764E" w:rsidRPr="00A31AEB">
        <w:rPr>
          <w:b/>
          <w:color w:val="auto"/>
          <w:sz w:val="24"/>
          <w:szCs w:val="24"/>
        </w:rPr>
        <w:t xml:space="preserve"> Supervision of teaching and teacher performance</w:t>
      </w:r>
      <w:bookmarkEnd w:id="73"/>
      <w:bookmarkEnd w:id="74"/>
    </w:p>
    <w:p w:rsidR="00F4764E" w:rsidRPr="00F4764E" w:rsidRDefault="00F4764E" w:rsidP="00F4764E">
      <w:pPr>
        <w:spacing w:before="240" w:after="0" w:line="240" w:lineRule="auto"/>
      </w:pPr>
      <w:r>
        <w:t xml:space="preserve">(Source: </w:t>
      </w:r>
      <w:r w:rsidR="002166E6">
        <w:rPr>
          <w:i/>
        </w:rPr>
        <w:t xml:space="preserve">Developed by </w:t>
      </w:r>
      <w:r w:rsidR="009C1DAE">
        <w:rPr>
          <w:i/>
        </w:rPr>
        <w:t xml:space="preserve">the </w:t>
      </w:r>
      <w:r w:rsidR="002166E6">
        <w:rPr>
          <w:i/>
        </w:rPr>
        <w:t>researcher</w:t>
      </w:r>
      <w:r>
        <w:t>)</w:t>
      </w:r>
    </w:p>
    <w:p w:rsidR="00F4764E" w:rsidRDefault="00F4764E" w:rsidP="00F4764E">
      <w:pPr>
        <w:spacing w:after="0"/>
      </w:pPr>
    </w:p>
    <w:bookmarkEnd w:id="70"/>
    <w:p w:rsidR="00A8793E" w:rsidRDefault="00A8793E" w:rsidP="005F2D23">
      <w:r>
        <w:t xml:space="preserve">The conceptual framework </w:t>
      </w:r>
      <w:r w:rsidR="00EA6977">
        <w:t>above depicts</w:t>
      </w:r>
      <w:r>
        <w:t xml:space="preserve"> a direct r</w:t>
      </w:r>
      <w:r w:rsidR="003837AF">
        <w:t>elationship between</w:t>
      </w:r>
      <w:r>
        <w:t xml:space="preserve"> supervision of </w:t>
      </w:r>
      <w:r w:rsidR="003837AF">
        <w:t xml:space="preserve">teaching and </w:t>
      </w:r>
      <w:r>
        <w:t>teacher performance in government - aided secondary schoo</w:t>
      </w:r>
      <w:r w:rsidR="00EA6977">
        <w:t>ls. S</w:t>
      </w:r>
      <w:r>
        <w:t>upervis</w:t>
      </w:r>
      <w:r w:rsidR="003837AF">
        <w:t>ion of teaching</w:t>
      </w:r>
      <w:r>
        <w:t xml:space="preserve"> is perceived as the independent variable (IV) broken down into three dimensions: supervision of pre-teaching activities, supervision of actual teaching activities and supervision of post-teaching activities. The dependent variable (DV) is teacher </w:t>
      </w:r>
      <w:r w:rsidR="00EC1931">
        <w:t>performance which the study</w:t>
      </w:r>
      <w:r>
        <w:t xml:space="preserve"> analyze</w:t>
      </w:r>
      <w:r w:rsidR="00E65153">
        <w:t>s</w:t>
      </w:r>
      <w:r>
        <w:t xml:space="preserve"> in</w:t>
      </w:r>
      <w:r w:rsidR="00D0583F">
        <w:t xml:space="preserve"> terms of task accomplishment</w:t>
      </w:r>
      <w:r w:rsidR="00492351">
        <w:t>,</w:t>
      </w:r>
      <w:r>
        <w:t xml:space="preserve"> syl</w:t>
      </w:r>
      <w:r w:rsidR="00D0583F">
        <w:t>labi coverage and time management</w:t>
      </w:r>
      <w:r>
        <w:t>.</w:t>
      </w:r>
    </w:p>
    <w:p w:rsidR="00A8793E" w:rsidRDefault="00A8793E" w:rsidP="005F2D23">
      <w:r>
        <w:t>It is assumed that when there is ade</w:t>
      </w:r>
      <w:r w:rsidR="00492351">
        <w:t>quate and effective</w:t>
      </w:r>
      <w:r>
        <w:t xml:space="preserve"> supervis</w:t>
      </w:r>
      <w:r w:rsidR="00492351">
        <w:t>ion of teaching</w:t>
      </w:r>
      <w:r w:rsidR="00156FB9">
        <w:t>, teachers</w:t>
      </w:r>
      <w:r>
        <w:t xml:space="preserve"> perform highly implying tha</w:t>
      </w:r>
      <w:r w:rsidR="00492351">
        <w:t>t teacher performance in teaching</w:t>
      </w:r>
      <w:r>
        <w:t xml:space="preserve"> depends on supervis</w:t>
      </w:r>
      <w:r w:rsidR="00492351">
        <w:t>ion</w:t>
      </w:r>
      <w:r>
        <w:t>. On the other hand,</w:t>
      </w:r>
      <w:r w:rsidR="00933650">
        <w:t xml:space="preserve"> </w:t>
      </w:r>
      <w:r w:rsidR="00156FB9">
        <w:lastRenderedPageBreak/>
        <w:t>teachers</w:t>
      </w:r>
      <w:r w:rsidR="00887A96">
        <w:t xml:space="preserve"> perform poorly</w:t>
      </w:r>
      <w:r w:rsidR="00933650">
        <w:t xml:space="preserve"> </w:t>
      </w:r>
      <w:r w:rsidR="00887A96">
        <w:t xml:space="preserve">in </w:t>
      </w:r>
      <w:r w:rsidR="00933650">
        <w:t>terms of task accomplishment</w:t>
      </w:r>
      <w:r w:rsidR="00492351">
        <w:t>,</w:t>
      </w:r>
      <w:r w:rsidR="00887A96">
        <w:t xml:space="preserve"> syll</w:t>
      </w:r>
      <w:r w:rsidR="00933650">
        <w:t>abi coverage and time management</w:t>
      </w:r>
      <w:r w:rsidR="00887A96">
        <w:t xml:space="preserve">, </w:t>
      </w:r>
      <w:r w:rsidR="00492351">
        <w:t xml:space="preserve">if </w:t>
      </w:r>
      <w:r w:rsidR="00C90C86">
        <w:t>supervision</w:t>
      </w:r>
      <w:r w:rsidR="00887A96">
        <w:t xml:space="preserve"> lacks</w:t>
      </w:r>
      <w:r>
        <w:t xml:space="preserve"> or </w:t>
      </w:r>
      <w:r w:rsidR="00887A96">
        <w:t>is inadequate.</w:t>
      </w:r>
    </w:p>
    <w:p w:rsidR="00A8793E" w:rsidRPr="000B449A" w:rsidRDefault="00073887" w:rsidP="005F2D23">
      <w:pPr>
        <w:pStyle w:val="Heading2"/>
      </w:pPr>
      <w:bookmarkStart w:id="75" w:name="_Toc450780574"/>
      <w:bookmarkStart w:id="76" w:name="_Toc501741691"/>
      <w:bookmarkStart w:id="77" w:name="_Toc501741796"/>
      <w:r>
        <w:rPr>
          <w:rFonts w:ascii="Times New Roman" w:hAnsi="Times New Roman" w:cs="Times New Roman"/>
          <w:color w:val="auto"/>
          <w:sz w:val="24"/>
          <w:szCs w:val="24"/>
        </w:rPr>
        <w:t>1.8</w:t>
      </w:r>
      <w:r w:rsidR="006011FE">
        <w:rPr>
          <w:rFonts w:ascii="Times New Roman" w:hAnsi="Times New Roman" w:cs="Times New Roman"/>
          <w:color w:val="auto"/>
          <w:sz w:val="24"/>
          <w:szCs w:val="24"/>
        </w:rPr>
        <w:t xml:space="preserve"> </w:t>
      </w:r>
      <w:r w:rsidR="00A8793E" w:rsidRPr="00B01BEE">
        <w:rPr>
          <w:rStyle w:val="Heading2Char"/>
          <w:rFonts w:ascii="Times New Roman" w:hAnsi="Times New Roman" w:cs="Times New Roman"/>
          <w:b/>
          <w:color w:val="000000" w:themeColor="text1"/>
          <w:sz w:val="24"/>
          <w:szCs w:val="24"/>
        </w:rPr>
        <w:t>Significance of the Study</w:t>
      </w:r>
      <w:bookmarkEnd w:id="75"/>
      <w:bookmarkEnd w:id="76"/>
      <w:bookmarkEnd w:id="77"/>
    </w:p>
    <w:p w:rsidR="00A8793E" w:rsidRDefault="00A8793E" w:rsidP="005F2D23">
      <w:r>
        <w:t>This study may be significant in a number of ways:</w:t>
      </w:r>
    </w:p>
    <w:p w:rsidR="00A8793E" w:rsidRDefault="0004075A" w:rsidP="005F2D23">
      <w:r>
        <w:t>The study</w:t>
      </w:r>
      <w:r w:rsidR="00A8793E">
        <w:t xml:space="preserve"> might help to generate academic criticisms in the discipline of supervision so as to improve it further</w:t>
      </w:r>
      <w:r>
        <w:t xml:space="preserve"> among the school community</w:t>
      </w:r>
      <w:r w:rsidR="00A8793E">
        <w:t>.</w:t>
      </w:r>
      <w:r w:rsidR="006011FE">
        <w:t xml:space="preserve"> </w:t>
      </w:r>
      <w:r>
        <w:t>Those who e</w:t>
      </w:r>
      <w:r w:rsidR="00965EB8">
        <w:t>n</w:t>
      </w:r>
      <w:r>
        <w:t>gage in supervision may find lessons to improve this practice.</w:t>
      </w:r>
    </w:p>
    <w:p w:rsidR="00A8793E" w:rsidRDefault="0004075A" w:rsidP="005F2D23">
      <w:r>
        <w:t>T</w:t>
      </w:r>
      <w:r w:rsidR="00A8793E">
        <w:t xml:space="preserve">he study may generate useful recommendations that may help the </w:t>
      </w:r>
      <w:r>
        <w:t xml:space="preserve">Ministry of education </w:t>
      </w:r>
      <w:r w:rsidR="00A8793E">
        <w:t>to revisit its policy on supervis</w:t>
      </w:r>
      <w:r w:rsidR="00812DD2">
        <w:t>ion of teaching</w:t>
      </w:r>
      <w:r w:rsidR="00A8793E">
        <w:t xml:space="preserve"> in schools for improvement of teacher performance.</w:t>
      </w:r>
    </w:p>
    <w:p w:rsidR="00A8793E" w:rsidRDefault="00B83182" w:rsidP="005F2D23">
      <w:r>
        <w:t>In academia,</w:t>
      </w:r>
      <w:r w:rsidR="00A8793E">
        <w:t xml:space="preserve"> this study is likely to contribute to the existing body of knowledge in the field of employee performance and may thus form a basis for further research on the subject and inform future supervisory practices for better performance.</w:t>
      </w:r>
    </w:p>
    <w:p w:rsidR="00A8793E" w:rsidRDefault="003213D9" w:rsidP="005F2D23">
      <w:r>
        <w:t>A</w:t>
      </w:r>
      <w:r w:rsidR="000C119A">
        <w:t>t district level, the study may</w:t>
      </w:r>
      <w:r w:rsidR="00A8793E">
        <w:t xml:space="preserve"> bring out the weaknesses and strengths in the practice of supervis</w:t>
      </w:r>
      <w:r w:rsidR="00812DD2">
        <w:t>ion of teaching</w:t>
      </w:r>
      <w:r w:rsidR="00A8793E">
        <w:t xml:space="preserve"> in schools and come up with useful recommendations that may help the school management and administrators to improve supervision for better teacher performance in the schools.</w:t>
      </w:r>
    </w:p>
    <w:p w:rsidR="00A8793E" w:rsidRDefault="003F0D90" w:rsidP="005F2D23">
      <w:r>
        <w:t>Finally, this study is likely to</w:t>
      </w:r>
      <w:r w:rsidR="00A8793E">
        <w:t xml:space="preserve"> contribute to the researcher’s attainment of the award of Master’s degree in Management Studies of Uganda Management Institute and therefore help improve the researcher’s knowledge, skills and attitudes for the service of the nation.</w:t>
      </w:r>
    </w:p>
    <w:p w:rsidR="00A8793E" w:rsidRPr="00B01BEE" w:rsidRDefault="00073887" w:rsidP="005F2D23">
      <w:pPr>
        <w:pStyle w:val="Heading2"/>
      </w:pPr>
      <w:bookmarkStart w:id="78" w:name="_Toc450780575"/>
      <w:bookmarkStart w:id="79" w:name="_Toc501741692"/>
      <w:bookmarkStart w:id="80" w:name="_Toc501741797"/>
      <w:r>
        <w:rPr>
          <w:rFonts w:ascii="Times New Roman" w:hAnsi="Times New Roman" w:cs="Times New Roman"/>
          <w:color w:val="auto"/>
          <w:sz w:val="24"/>
          <w:szCs w:val="24"/>
        </w:rPr>
        <w:lastRenderedPageBreak/>
        <w:t>1.9</w:t>
      </w:r>
      <w:r w:rsidR="00A8793E" w:rsidRPr="00B01BEE">
        <w:rPr>
          <w:rStyle w:val="Heading2Char"/>
          <w:rFonts w:ascii="Times New Roman" w:hAnsi="Times New Roman" w:cs="Times New Roman"/>
          <w:b/>
          <w:color w:val="000000" w:themeColor="text1"/>
          <w:sz w:val="24"/>
          <w:szCs w:val="24"/>
        </w:rPr>
        <w:t>Justification of the Study</w:t>
      </w:r>
      <w:bookmarkEnd w:id="78"/>
      <w:bookmarkEnd w:id="79"/>
      <w:bookmarkEnd w:id="80"/>
    </w:p>
    <w:p w:rsidR="00A8793E" w:rsidRDefault="005940D9" w:rsidP="005F2D23">
      <w:r>
        <w:t>S</w:t>
      </w:r>
      <w:r w:rsidR="00A8793E">
        <w:t>upervisory structure</w:t>
      </w:r>
      <w:r>
        <w:t xml:space="preserve"> has been</w:t>
      </w:r>
      <w:r w:rsidR="005B6F3F">
        <w:t xml:space="preserve"> established </w:t>
      </w:r>
      <w:r>
        <w:t xml:space="preserve">right </w:t>
      </w:r>
      <w:r w:rsidR="00A8793E">
        <w:t xml:space="preserve">from national level through the Directorate of </w:t>
      </w:r>
      <w:r w:rsidR="00016FF2">
        <w:t>education standards</w:t>
      </w:r>
      <w:r w:rsidR="00A8793E">
        <w:t xml:space="preserve"> down to the district education department,</w:t>
      </w:r>
      <w:r>
        <w:t xml:space="preserve"> up to school level where</w:t>
      </w:r>
      <w:r w:rsidR="00A8793E">
        <w:t xml:space="preserve"> head teachers have been empowered to supervise and appraise all staff in the school</w:t>
      </w:r>
      <w:r w:rsidR="0043346B">
        <w:t>s</w:t>
      </w:r>
      <w:r w:rsidR="00A8793E">
        <w:t xml:space="preserve"> (The Republic of Uganda, Education Service Commission, 2008) together with D</w:t>
      </w:r>
      <w:r w:rsidR="009A5BB1">
        <w:t>epartmental heads</w:t>
      </w:r>
      <w:r w:rsidR="00A8793E">
        <w:t>. Despite this</w:t>
      </w:r>
      <w:r w:rsidR="003C339A">
        <w:t xml:space="preserve"> supervisory</w:t>
      </w:r>
      <w:r w:rsidR="00A8793E">
        <w:t xml:space="preserve"> st</w:t>
      </w:r>
      <w:r w:rsidR="003C339A">
        <w:t>ructure, t</w:t>
      </w:r>
      <w:r w:rsidR="00A8793E">
        <w:t>eacher absenteeism, low syllabi c</w:t>
      </w:r>
      <w:r w:rsidR="004259CB">
        <w:t>overage and late reporting</w:t>
      </w:r>
      <w:r w:rsidR="005B6F3F">
        <w:t xml:space="preserve"> </w:t>
      </w:r>
      <w:r w:rsidR="003C339A">
        <w:t>remain common in schools</w:t>
      </w:r>
      <w:r w:rsidR="003F1478">
        <w:t>(Moyo District Inspection Report, 2013/ 2014) with</w:t>
      </w:r>
      <w:r w:rsidR="003C339A">
        <w:t xml:space="preserve"> low students’ </w:t>
      </w:r>
      <w:r w:rsidR="00A8793E">
        <w:t>achievements in national examination</w:t>
      </w:r>
      <w:r w:rsidR="003C339A">
        <w:t>s causing a big public concern</w:t>
      </w:r>
      <w:r w:rsidR="003F1478">
        <w:t xml:space="preserve"> (Uganda National Examinations Results, 2010 – 2015)</w:t>
      </w:r>
      <w:r w:rsidR="003C339A">
        <w:t xml:space="preserve">. </w:t>
      </w:r>
      <w:r w:rsidR="0043346B">
        <w:t>It was a</w:t>
      </w:r>
      <w:r w:rsidR="003C339A">
        <w:t>gainst this back gr</w:t>
      </w:r>
      <w:r w:rsidR="0043346B">
        <w:t>ound that</w:t>
      </w:r>
      <w:r w:rsidR="003C339A">
        <w:t xml:space="preserve"> this study </w:t>
      </w:r>
      <w:r w:rsidR="0043346B">
        <w:t xml:space="preserve">was undertaken </w:t>
      </w:r>
      <w:r w:rsidR="003C339A">
        <w:t>to assess the influence of supervision</w:t>
      </w:r>
      <w:r w:rsidR="0043346B">
        <w:t xml:space="preserve"> of teaching</w:t>
      </w:r>
      <w:r w:rsidR="003C339A">
        <w:t xml:space="preserve"> on teach</w:t>
      </w:r>
      <w:r w:rsidR="00D336D1">
        <w:t>er</w:t>
      </w:r>
      <w:r w:rsidR="003C339A">
        <w:t xml:space="preserve"> performance in the </w:t>
      </w:r>
      <w:r w:rsidR="00640BBC">
        <w:t xml:space="preserve">government aided secondary </w:t>
      </w:r>
      <w:r w:rsidR="003C339A">
        <w:t>schools</w:t>
      </w:r>
      <w:r w:rsidR="00D336D1">
        <w:t xml:space="preserve"> so as to generate recommendations for improvement of teacher performance in the schools</w:t>
      </w:r>
      <w:r w:rsidR="003C339A">
        <w:t>.</w:t>
      </w:r>
      <w:r w:rsidR="005B6F3F">
        <w:t xml:space="preserve"> </w:t>
      </w:r>
      <w:r w:rsidR="002A7BB8">
        <w:t>V</w:t>
      </w:r>
      <w:r w:rsidR="002B5A4D">
        <w:t xml:space="preserve">arious studies conducted in the field of supervision and performance in schools </w:t>
      </w:r>
      <w:r w:rsidR="002A7BB8">
        <w:t>have been</w:t>
      </w:r>
      <w:r w:rsidR="002B5A4D">
        <w:t xml:space="preserve"> undertaken in different geographical locations other than Moyo District, hence it was important that a similar study be carried out in the district in order to generate recommendations that would help improve supervision in the schools for better performance.</w:t>
      </w:r>
    </w:p>
    <w:p w:rsidR="00A8793E" w:rsidRPr="005D474D" w:rsidRDefault="00073887" w:rsidP="002875CB">
      <w:pPr>
        <w:pStyle w:val="Heading2"/>
        <w:spacing w:before="0"/>
        <w:rPr>
          <w:rStyle w:val="Heading2Char"/>
          <w:rFonts w:ascii="Times New Roman" w:hAnsi="Times New Roman" w:cs="Times New Roman"/>
          <w:b/>
          <w:color w:val="000000" w:themeColor="text1"/>
          <w:sz w:val="24"/>
          <w:szCs w:val="24"/>
        </w:rPr>
      </w:pPr>
      <w:bookmarkStart w:id="81" w:name="_Toc450780576"/>
      <w:bookmarkStart w:id="82" w:name="_Toc501741693"/>
      <w:bookmarkStart w:id="83" w:name="_Toc501741798"/>
      <w:r>
        <w:rPr>
          <w:rFonts w:ascii="Times New Roman" w:hAnsi="Times New Roman" w:cs="Times New Roman"/>
          <w:color w:val="auto"/>
          <w:sz w:val="24"/>
          <w:szCs w:val="24"/>
        </w:rPr>
        <w:t>1.10</w:t>
      </w:r>
      <w:r w:rsidR="005B6F3F">
        <w:rPr>
          <w:rFonts w:ascii="Times New Roman" w:hAnsi="Times New Roman" w:cs="Times New Roman"/>
          <w:color w:val="auto"/>
          <w:sz w:val="24"/>
          <w:szCs w:val="24"/>
        </w:rPr>
        <w:t xml:space="preserve"> </w:t>
      </w:r>
      <w:r w:rsidR="00A8793E" w:rsidRPr="005D474D">
        <w:rPr>
          <w:rStyle w:val="Heading2Char"/>
          <w:rFonts w:ascii="Times New Roman" w:hAnsi="Times New Roman" w:cs="Times New Roman"/>
          <w:b/>
          <w:color w:val="000000" w:themeColor="text1"/>
          <w:sz w:val="24"/>
          <w:szCs w:val="24"/>
        </w:rPr>
        <w:t>Scope of the Study</w:t>
      </w:r>
      <w:bookmarkEnd w:id="81"/>
      <w:bookmarkEnd w:id="82"/>
      <w:bookmarkEnd w:id="83"/>
    </w:p>
    <w:p w:rsidR="00A8793E" w:rsidRDefault="00366B9B" w:rsidP="002875CB">
      <w:pPr>
        <w:spacing w:after="0"/>
      </w:pPr>
      <w:r>
        <w:t>This study</w:t>
      </w:r>
      <w:r w:rsidR="00A8793E">
        <w:t xml:space="preserve"> cover</w:t>
      </w:r>
      <w:r>
        <w:t>ed</w:t>
      </w:r>
      <w:r w:rsidR="00A8793E">
        <w:t xml:space="preserve"> three aspects:  Geographical Scope, Content Scope and Time Scope.</w:t>
      </w:r>
    </w:p>
    <w:p w:rsidR="00A8793E" w:rsidRPr="0068798E" w:rsidRDefault="00073887" w:rsidP="002875CB">
      <w:pPr>
        <w:pStyle w:val="Heading3"/>
      </w:pPr>
      <w:bookmarkStart w:id="84" w:name="_Toc450780577"/>
      <w:bookmarkStart w:id="85" w:name="_Toc501741694"/>
      <w:bookmarkStart w:id="86" w:name="_Toc501741799"/>
      <w:r>
        <w:rPr>
          <w:rFonts w:ascii="Times New Roman" w:hAnsi="Times New Roman" w:cs="Times New Roman"/>
          <w:color w:val="auto"/>
        </w:rPr>
        <w:t>1.10.1</w:t>
      </w:r>
      <w:r w:rsidR="005B6F3F">
        <w:rPr>
          <w:rFonts w:ascii="Times New Roman" w:hAnsi="Times New Roman" w:cs="Times New Roman"/>
          <w:color w:val="auto"/>
        </w:rPr>
        <w:t xml:space="preserve"> </w:t>
      </w:r>
      <w:r w:rsidR="00A8793E" w:rsidRPr="0068798E">
        <w:rPr>
          <w:rStyle w:val="Heading3Char"/>
          <w:rFonts w:ascii="Times New Roman" w:hAnsi="Times New Roman" w:cs="Times New Roman"/>
          <w:b/>
          <w:color w:val="000000" w:themeColor="text1"/>
        </w:rPr>
        <w:t>Geographical Scope</w:t>
      </w:r>
      <w:bookmarkEnd w:id="84"/>
      <w:bookmarkEnd w:id="85"/>
      <w:bookmarkEnd w:id="86"/>
    </w:p>
    <w:p w:rsidR="00A8793E" w:rsidRDefault="00366B9B" w:rsidP="002875CB">
      <w:r>
        <w:t>The study was</w:t>
      </w:r>
      <w:r w:rsidR="00A8793E">
        <w:t xml:space="preserve"> conducted in Moyo District Local Government, focusing on all the six government - aided secondary schools in the district because over the years, students’ performance in national examinations in these schools has persistently remained poor in the district (Moyo District</w:t>
      </w:r>
      <w:r w:rsidR="003B4486">
        <w:t xml:space="preserve"> Local Government</w:t>
      </w:r>
      <w:r w:rsidR="00A8793E">
        <w:t>, Uganda National Examinations Board Results</w:t>
      </w:r>
      <w:r w:rsidR="00C936BE">
        <w:t>, 2010</w:t>
      </w:r>
      <w:r w:rsidR="00A8793E">
        <w:t xml:space="preserve"> – 2015).</w:t>
      </w:r>
    </w:p>
    <w:p w:rsidR="00A8793E" w:rsidRPr="0068798E" w:rsidRDefault="00073887" w:rsidP="005F2D23">
      <w:pPr>
        <w:pStyle w:val="Heading3"/>
      </w:pPr>
      <w:bookmarkStart w:id="87" w:name="_Toc450780578"/>
      <w:bookmarkStart w:id="88" w:name="_Toc501741695"/>
      <w:bookmarkStart w:id="89" w:name="_Toc501741800"/>
      <w:r>
        <w:rPr>
          <w:rFonts w:ascii="Times New Roman" w:hAnsi="Times New Roman" w:cs="Times New Roman"/>
          <w:color w:val="auto"/>
        </w:rPr>
        <w:lastRenderedPageBreak/>
        <w:t>1.10.2</w:t>
      </w:r>
      <w:r w:rsidR="005B6F3F">
        <w:rPr>
          <w:rFonts w:ascii="Times New Roman" w:hAnsi="Times New Roman" w:cs="Times New Roman"/>
          <w:color w:val="auto"/>
        </w:rPr>
        <w:t xml:space="preserve"> </w:t>
      </w:r>
      <w:r w:rsidR="00A8793E" w:rsidRPr="0068798E">
        <w:rPr>
          <w:rStyle w:val="Heading3Char"/>
          <w:rFonts w:ascii="Times New Roman" w:hAnsi="Times New Roman" w:cs="Times New Roman"/>
          <w:b/>
          <w:color w:val="000000" w:themeColor="text1"/>
        </w:rPr>
        <w:t>Content Scope</w:t>
      </w:r>
      <w:bookmarkEnd w:id="87"/>
      <w:bookmarkEnd w:id="88"/>
      <w:bookmarkEnd w:id="89"/>
    </w:p>
    <w:p w:rsidR="00A8793E" w:rsidRDefault="00FD06AF" w:rsidP="005F2D23">
      <w:r>
        <w:t>The study was</w:t>
      </w:r>
      <w:r w:rsidR="007E158D">
        <w:t xml:space="preserve"> centered on</w:t>
      </w:r>
      <w:r w:rsidR="00A8793E">
        <w:t xml:space="preserve"> supervis</w:t>
      </w:r>
      <w:r w:rsidR="007E158D">
        <w:t>ion of teaching</w:t>
      </w:r>
      <w:r w:rsidR="00A8793E">
        <w:t xml:space="preserve"> and teac</w:t>
      </w:r>
      <w:r w:rsidR="007E158D">
        <w:t>her performance. S</w:t>
      </w:r>
      <w:r w:rsidR="00A8793E">
        <w:t>upervis</w:t>
      </w:r>
      <w:r w:rsidR="007E158D">
        <w:t>ion of teaching</w:t>
      </w:r>
      <w:r>
        <w:t xml:space="preserve"> was</w:t>
      </w:r>
      <w:r w:rsidR="00A8793E">
        <w:t xml:space="preserve"> examined in terms of supervision of pre-teaching activities, supervision of actual teaching activities and supervision </w:t>
      </w:r>
      <w:r w:rsidR="005B6F3F">
        <w:t xml:space="preserve">of post-teaching activities; </w:t>
      </w:r>
      <w:r>
        <w:t xml:space="preserve">while teacher </w:t>
      </w:r>
      <w:r w:rsidR="005B6F3F">
        <w:t>performance considered Task accomplishment</w:t>
      </w:r>
      <w:r w:rsidR="00DC5D55">
        <w:t>,</w:t>
      </w:r>
      <w:r w:rsidR="00A8793E">
        <w:t xml:space="preserve"> syl</w:t>
      </w:r>
      <w:r w:rsidR="005B6F3F">
        <w:t>labi coverage and time management</w:t>
      </w:r>
      <w:r w:rsidR="00A8793E">
        <w:t>.</w:t>
      </w:r>
    </w:p>
    <w:p w:rsidR="00A8793E" w:rsidRPr="00A17217" w:rsidRDefault="00A8793E" w:rsidP="001D729B">
      <w:pPr>
        <w:pStyle w:val="Heading3"/>
        <w:spacing w:line="360" w:lineRule="auto"/>
        <w:rPr>
          <w:rStyle w:val="Heading3Char"/>
          <w:rFonts w:ascii="Times New Roman" w:hAnsi="Times New Roman" w:cs="Times New Roman"/>
          <w:color w:val="000000" w:themeColor="text1"/>
        </w:rPr>
      </w:pPr>
      <w:bookmarkStart w:id="90" w:name="_Toc450780579"/>
      <w:bookmarkStart w:id="91" w:name="_Toc501741696"/>
      <w:bookmarkStart w:id="92" w:name="_Toc501741801"/>
      <w:r w:rsidRPr="005532ED">
        <w:rPr>
          <w:rFonts w:ascii="Times New Roman" w:hAnsi="Times New Roman" w:cs="Times New Roman"/>
          <w:color w:val="auto"/>
        </w:rPr>
        <w:t>1.10.3</w:t>
      </w:r>
      <w:r w:rsidR="005B6F3F">
        <w:rPr>
          <w:rFonts w:ascii="Times New Roman" w:hAnsi="Times New Roman" w:cs="Times New Roman"/>
          <w:color w:val="auto"/>
        </w:rPr>
        <w:t xml:space="preserve"> </w:t>
      </w:r>
      <w:r w:rsidRPr="0050198B">
        <w:rPr>
          <w:rStyle w:val="Heading3Char"/>
          <w:rFonts w:ascii="Times New Roman" w:hAnsi="Times New Roman" w:cs="Times New Roman"/>
          <w:b/>
          <w:color w:val="000000" w:themeColor="text1"/>
        </w:rPr>
        <w:t>Time Scope</w:t>
      </w:r>
      <w:bookmarkEnd w:id="90"/>
      <w:bookmarkEnd w:id="91"/>
      <w:bookmarkEnd w:id="92"/>
    </w:p>
    <w:p w:rsidR="00A8793E" w:rsidRDefault="00A81A0C" w:rsidP="003E64B9">
      <w:r>
        <w:t>T</w:t>
      </w:r>
      <w:r w:rsidR="00EA3582">
        <w:t>he study</w:t>
      </w:r>
      <w:r w:rsidR="00A8793E">
        <w:t xml:space="preserve"> consider</w:t>
      </w:r>
      <w:r w:rsidR="00EA3582">
        <w:t>ed</w:t>
      </w:r>
      <w:r w:rsidR="00A8793E">
        <w:t xml:space="preserve"> the period from 2010 –2015 because during this period, students’ performance in national examinations remained poor despite government emphasis on basic requirements and minimum standards in schools (</w:t>
      </w:r>
      <w:r w:rsidR="0059247D">
        <w:t>The Republic of Uganda, MoES</w:t>
      </w:r>
      <w:r w:rsidR="00A8793E">
        <w:t xml:space="preserve"> 2009</w:t>
      </w:r>
      <w:r w:rsidR="00EC0D53">
        <w:t>,</w:t>
      </w:r>
      <w:r w:rsidR="00A8793E">
        <w:t>BRMS).</w:t>
      </w:r>
    </w:p>
    <w:p w:rsidR="00A8793E" w:rsidRPr="00A17217" w:rsidRDefault="00A8793E" w:rsidP="001D729B">
      <w:pPr>
        <w:pStyle w:val="Heading2"/>
        <w:spacing w:line="360" w:lineRule="auto"/>
        <w:rPr>
          <w:rStyle w:val="Heading2Char"/>
          <w:rFonts w:ascii="Times New Roman" w:hAnsi="Times New Roman" w:cs="Times New Roman"/>
          <w:color w:val="000000" w:themeColor="text1"/>
          <w:sz w:val="24"/>
          <w:szCs w:val="24"/>
        </w:rPr>
      </w:pPr>
      <w:bookmarkStart w:id="93" w:name="_Toc450780580"/>
      <w:bookmarkStart w:id="94" w:name="_Toc501741697"/>
      <w:bookmarkStart w:id="95" w:name="_Toc501741802"/>
      <w:r w:rsidRPr="005532ED">
        <w:rPr>
          <w:rFonts w:ascii="Times New Roman" w:hAnsi="Times New Roman" w:cs="Times New Roman"/>
          <w:color w:val="auto"/>
          <w:sz w:val="24"/>
          <w:szCs w:val="24"/>
        </w:rPr>
        <w:t>1.11</w:t>
      </w:r>
      <w:r w:rsidRPr="0050198B">
        <w:rPr>
          <w:rStyle w:val="Heading2Char"/>
          <w:rFonts w:ascii="Times New Roman" w:hAnsi="Times New Roman" w:cs="Times New Roman"/>
          <w:b/>
          <w:color w:val="000000" w:themeColor="text1"/>
          <w:sz w:val="24"/>
          <w:szCs w:val="24"/>
        </w:rPr>
        <w:t>Operational Definitions</w:t>
      </w:r>
      <w:bookmarkEnd w:id="93"/>
      <w:bookmarkEnd w:id="94"/>
      <w:bookmarkEnd w:id="95"/>
    </w:p>
    <w:p w:rsidR="00A8793E" w:rsidRDefault="00A8793E" w:rsidP="003E64B9">
      <w:r>
        <w:t>For easy interpretation and understanding of thi</w:t>
      </w:r>
      <w:r w:rsidR="00AB27E6">
        <w:t>s study, key concepts have been</w:t>
      </w:r>
      <w:r>
        <w:t xml:space="preserve"> def</w:t>
      </w:r>
      <w:r w:rsidR="006C012E">
        <w:t>ined. These include supervision of teaching,</w:t>
      </w:r>
      <w:r>
        <w:t xml:space="preserve"> teacher performance and government -aided secondary schools.</w:t>
      </w:r>
    </w:p>
    <w:p w:rsidR="00A8793E" w:rsidRPr="00101D0E" w:rsidRDefault="00A8793E" w:rsidP="001D729B">
      <w:pPr>
        <w:spacing w:line="360" w:lineRule="auto"/>
        <w:rPr>
          <w:b/>
        </w:rPr>
      </w:pPr>
      <w:r w:rsidRPr="00101D0E">
        <w:rPr>
          <w:b/>
        </w:rPr>
        <w:t>Supervision</w:t>
      </w:r>
      <w:r w:rsidR="002B588D" w:rsidRPr="00101D0E">
        <w:rPr>
          <w:b/>
        </w:rPr>
        <w:t xml:space="preserve"> of teaching</w:t>
      </w:r>
    </w:p>
    <w:p w:rsidR="00A8793E" w:rsidRDefault="008002E4" w:rsidP="001D729B">
      <w:pPr>
        <w:spacing w:line="360" w:lineRule="auto"/>
      </w:pPr>
      <w:r>
        <w:t>T</w:t>
      </w:r>
      <w:r w:rsidR="002B588D">
        <w:t>he term s</w:t>
      </w:r>
      <w:r w:rsidR="00A8793E">
        <w:t>upervision</w:t>
      </w:r>
      <w:r w:rsidR="002B588D">
        <w:t xml:space="preserve"> of teaching</w:t>
      </w:r>
      <w:r>
        <w:t xml:space="preserve"> refer</w:t>
      </w:r>
      <w:r w:rsidR="00AB27E6">
        <w:t>s</w:t>
      </w:r>
      <w:r w:rsidR="002B588D">
        <w:t xml:space="preserve"> to the monitoring of all activities related to teaching preparation and actual teaching in the school</w:t>
      </w:r>
      <w:r w:rsidR="00A8793E">
        <w:t>.</w:t>
      </w:r>
    </w:p>
    <w:p w:rsidR="00A8793E" w:rsidRPr="00101D0E" w:rsidRDefault="00A8793E" w:rsidP="001D729B">
      <w:pPr>
        <w:spacing w:line="360" w:lineRule="auto"/>
        <w:rPr>
          <w:b/>
        </w:rPr>
      </w:pPr>
      <w:r w:rsidRPr="00101D0E">
        <w:rPr>
          <w:b/>
        </w:rPr>
        <w:t>Teacher performance</w:t>
      </w:r>
    </w:p>
    <w:p w:rsidR="00A8793E" w:rsidRDefault="007935D5" w:rsidP="001D729B">
      <w:pPr>
        <w:spacing w:line="360" w:lineRule="auto"/>
      </w:pPr>
      <w:r>
        <w:t>In this</w:t>
      </w:r>
      <w:r w:rsidR="00B745FF">
        <w:t xml:space="preserve"> </w:t>
      </w:r>
      <w:r w:rsidR="00AB27E6">
        <w:t>study, teacher performance</w:t>
      </w:r>
      <w:r w:rsidR="00A8793E">
        <w:t xml:space="preserve"> refer</w:t>
      </w:r>
      <w:r w:rsidR="00AB27E6">
        <w:t>s</w:t>
      </w:r>
      <w:r w:rsidR="00A8793E">
        <w:t xml:space="preserve"> to the effort</w:t>
      </w:r>
      <w:r>
        <w:t xml:space="preserve">s </w:t>
      </w:r>
      <w:r w:rsidR="00A8793E">
        <w:t>by the teachers in fulfilling their responsibil</w:t>
      </w:r>
      <w:r>
        <w:t>ities of</w:t>
      </w:r>
      <w:r w:rsidR="00A8793E">
        <w:t xml:space="preserve"> pre-teaching activities, actual teaching activities and post-teaching activities. </w:t>
      </w:r>
    </w:p>
    <w:p w:rsidR="001D729B" w:rsidRDefault="00A8793E" w:rsidP="001D729B">
      <w:pPr>
        <w:spacing w:line="360" w:lineRule="auto"/>
        <w:rPr>
          <w:b/>
        </w:rPr>
      </w:pPr>
      <w:r w:rsidRPr="00101D0E">
        <w:rPr>
          <w:b/>
        </w:rPr>
        <w:t>Government - Aided Secondary Schools</w:t>
      </w:r>
    </w:p>
    <w:p w:rsidR="00A8793E" w:rsidRPr="001D729B" w:rsidRDefault="000355BE" w:rsidP="001D729B">
      <w:pPr>
        <w:spacing w:line="360" w:lineRule="auto"/>
        <w:rPr>
          <w:b/>
        </w:rPr>
      </w:pPr>
      <w:r>
        <w:t>These mean</w:t>
      </w:r>
      <w:r w:rsidR="00A8793E">
        <w:t xml:space="preserve"> only those secondary schools that benefit from government support in terms of staff employment, material and financial grants and are not privately owned.</w:t>
      </w:r>
    </w:p>
    <w:p w:rsidR="00A8793E" w:rsidRPr="00F032CE" w:rsidRDefault="00A8793E" w:rsidP="00F032CE">
      <w:pPr>
        <w:pStyle w:val="Heading1"/>
        <w:spacing w:before="0"/>
        <w:jc w:val="center"/>
        <w:rPr>
          <w:rFonts w:ascii="Times New Roman" w:hAnsi="Times New Roman" w:cs="Times New Roman"/>
          <w:color w:val="auto"/>
          <w:sz w:val="24"/>
          <w:szCs w:val="24"/>
        </w:rPr>
      </w:pPr>
      <w:bookmarkStart w:id="96" w:name="_Toc450780581"/>
      <w:bookmarkStart w:id="97" w:name="_Toc501741698"/>
      <w:bookmarkStart w:id="98" w:name="_Toc501741803"/>
      <w:r w:rsidRPr="00F032CE">
        <w:rPr>
          <w:rFonts w:ascii="Times New Roman" w:hAnsi="Times New Roman" w:cs="Times New Roman"/>
          <w:color w:val="auto"/>
          <w:sz w:val="24"/>
          <w:szCs w:val="24"/>
        </w:rPr>
        <w:lastRenderedPageBreak/>
        <w:t>CHAPTER TWO</w:t>
      </w:r>
      <w:bookmarkEnd w:id="96"/>
      <w:bookmarkEnd w:id="97"/>
      <w:bookmarkEnd w:id="98"/>
    </w:p>
    <w:p w:rsidR="00A8793E" w:rsidRPr="00F032CE" w:rsidRDefault="00A8793E" w:rsidP="00F032CE">
      <w:pPr>
        <w:pStyle w:val="Heading1"/>
        <w:spacing w:before="0"/>
        <w:jc w:val="center"/>
        <w:rPr>
          <w:rFonts w:ascii="Times New Roman" w:hAnsi="Times New Roman" w:cs="Times New Roman"/>
          <w:color w:val="auto"/>
          <w:sz w:val="24"/>
          <w:szCs w:val="24"/>
        </w:rPr>
      </w:pPr>
      <w:bookmarkStart w:id="99" w:name="_Toc450780582"/>
      <w:bookmarkStart w:id="100" w:name="_Toc501741699"/>
      <w:bookmarkStart w:id="101" w:name="_Toc501741804"/>
      <w:r w:rsidRPr="00F032CE">
        <w:rPr>
          <w:rFonts w:ascii="Times New Roman" w:hAnsi="Times New Roman" w:cs="Times New Roman"/>
          <w:color w:val="auto"/>
          <w:sz w:val="24"/>
          <w:szCs w:val="24"/>
        </w:rPr>
        <w:t>LITERATURE REVIEW</w:t>
      </w:r>
      <w:bookmarkEnd w:id="99"/>
      <w:bookmarkEnd w:id="100"/>
      <w:bookmarkEnd w:id="101"/>
    </w:p>
    <w:p w:rsidR="00A8793E" w:rsidRPr="006B556E" w:rsidRDefault="00A8793E" w:rsidP="00F032CE">
      <w:pPr>
        <w:pStyle w:val="Heading2"/>
        <w:spacing w:before="0"/>
        <w:rPr>
          <w:rStyle w:val="Heading2Char"/>
          <w:rFonts w:ascii="Times New Roman" w:hAnsi="Times New Roman" w:cs="Times New Roman"/>
          <w:color w:val="000000" w:themeColor="text1"/>
          <w:sz w:val="24"/>
          <w:szCs w:val="24"/>
        </w:rPr>
      </w:pPr>
      <w:bookmarkStart w:id="102" w:name="_Toc450780583"/>
      <w:bookmarkStart w:id="103" w:name="_Toc501741700"/>
      <w:bookmarkStart w:id="104" w:name="_Toc501741805"/>
      <w:r w:rsidRPr="00F032CE">
        <w:rPr>
          <w:rFonts w:ascii="Times New Roman" w:hAnsi="Times New Roman" w:cs="Times New Roman"/>
          <w:color w:val="auto"/>
          <w:sz w:val="24"/>
          <w:szCs w:val="24"/>
        </w:rPr>
        <w:t>2.</w:t>
      </w:r>
      <w:r w:rsidR="00F375AD" w:rsidRPr="00F032CE">
        <w:rPr>
          <w:rFonts w:ascii="Times New Roman" w:hAnsi="Times New Roman" w:cs="Times New Roman"/>
          <w:color w:val="auto"/>
          <w:sz w:val="24"/>
          <w:szCs w:val="24"/>
        </w:rPr>
        <w:t>1</w:t>
      </w:r>
      <w:r w:rsidRPr="004E51EB">
        <w:rPr>
          <w:rStyle w:val="Heading2Char"/>
          <w:rFonts w:ascii="Times New Roman" w:hAnsi="Times New Roman" w:cs="Times New Roman"/>
          <w:b/>
          <w:color w:val="000000" w:themeColor="text1"/>
          <w:sz w:val="24"/>
          <w:szCs w:val="24"/>
        </w:rPr>
        <w:t>Introduction</w:t>
      </w:r>
      <w:bookmarkEnd w:id="102"/>
      <w:bookmarkEnd w:id="103"/>
      <w:bookmarkEnd w:id="104"/>
    </w:p>
    <w:p w:rsidR="00A8793E" w:rsidRDefault="00973459" w:rsidP="005F2D23">
      <w:r>
        <w:t xml:space="preserve">This chapter reviewed </w:t>
      </w:r>
      <w:r w:rsidR="00A8793E">
        <w:t>li</w:t>
      </w:r>
      <w:r w:rsidR="005E67AD">
        <w:t>terature related to</w:t>
      </w:r>
      <w:r w:rsidR="00A8793E">
        <w:t xml:space="preserve"> supervision of</w:t>
      </w:r>
      <w:r w:rsidR="0097388D">
        <w:t xml:space="preserve"> </w:t>
      </w:r>
      <w:r>
        <w:t>teaching and teacher performance in schools.</w:t>
      </w:r>
      <w:r w:rsidR="00A8793E">
        <w:t xml:space="preserve"> The review </w:t>
      </w:r>
      <w:r w:rsidR="002C0773">
        <w:t>covers theoretical</w:t>
      </w:r>
      <w:r w:rsidR="00343BDF">
        <w:t xml:space="preserve"> review and continues through</w:t>
      </w:r>
      <w:r w:rsidR="00A8793E">
        <w:t xml:space="preserve"> various themes drawn from the objectives of the study </w:t>
      </w:r>
      <w:r w:rsidR="00343BDF">
        <w:t xml:space="preserve">and the study variables </w:t>
      </w:r>
      <w:r w:rsidR="00A8793E">
        <w:t>center</w:t>
      </w:r>
      <w:r w:rsidR="00343BDF">
        <w:t>ed</w:t>
      </w:r>
      <w:r w:rsidR="00A8793E">
        <w:t xml:space="preserve"> on supervision of pre-teaching activities, supervision of actual teaching activities and supervision of post-teaching activities as determinants of teacher performance in schools.</w:t>
      </w:r>
    </w:p>
    <w:p w:rsidR="00A8793E" w:rsidRDefault="00A8793E" w:rsidP="005F2D23">
      <w:pPr>
        <w:pStyle w:val="Heading2"/>
        <w:rPr>
          <w:rStyle w:val="Heading2Char"/>
          <w:rFonts w:ascii="Times New Roman" w:hAnsi="Times New Roman" w:cs="Times New Roman"/>
          <w:b/>
          <w:color w:val="000000" w:themeColor="text1"/>
          <w:sz w:val="24"/>
          <w:szCs w:val="24"/>
        </w:rPr>
      </w:pPr>
      <w:bookmarkStart w:id="105" w:name="_Toc450780584"/>
      <w:bookmarkStart w:id="106" w:name="_Toc501741701"/>
      <w:bookmarkStart w:id="107" w:name="_Toc501741806"/>
      <w:r w:rsidRPr="00F032CE">
        <w:rPr>
          <w:rFonts w:ascii="Times New Roman" w:hAnsi="Times New Roman" w:cs="Times New Roman"/>
          <w:color w:val="auto"/>
          <w:sz w:val="24"/>
          <w:szCs w:val="24"/>
        </w:rPr>
        <w:t>2.</w:t>
      </w:r>
      <w:r w:rsidR="00F375AD" w:rsidRPr="00F032CE">
        <w:rPr>
          <w:rFonts w:ascii="Times New Roman" w:hAnsi="Times New Roman" w:cs="Times New Roman"/>
          <w:color w:val="auto"/>
          <w:sz w:val="24"/>
          <w:szCs w:val="24"/>
        </w:rPr>
        <w:t>2</w:t>
      </w:r>
      <w:r w:rsidR="00F276DB">
        <w:rPr>
          <w:rFonts w:ascii="Times New Roman" w:hAnsi="Times New Roman" w:cs="Times New Roman"/>
          <w:color w:val="auto"/>
          <w:sz w:val="24"/>
          <w:szCs w:val="24"/>
        </w:rPr>
        <w:t xml:space="preserve"> </w:t>
      </w:r>
      <w:r w:rsidRPr="004E51EB">
        <w:rPr>
          <w:rStyle w:val="Heading2Char"/>
          <w:rFonts w:ascii="Times New Roman" w:hAnsi="Times New Roman" w:cs="Times New Roman"/>
          <w:b/>
          <w:color w:val="000000" w:themeColor="text1"/>
          <w:sz w:val="24"/>
          <w:szCs w:val="24"/>
        </w:rPr>
        <w:t>The Theoretical Review</w:t>
      </w:r>
      <w:bookmarkEnd w:id="105"/>
      <w:bookmarkEnd w:id="106"/>
      <w:bookmarkEnd w:id="107"/>
    </w:p>
    <w:p w:rsidR="00235E96" w:rsidRDefault="00F10364" w:rsidP="00F10364">
      <w:r>
        <w:t xml:space="preserve">This study was guided by Role theory because it provides the basis for explaining how individual performance can be enhanced within a social group or system (Briddle, 1986). </w:t>
      </w:r>
      <w:r w:rsidR="005C3B24">
        <w:t xml:space="preserve">Turner (2002) describes “Role” as a cluster of </w:t>
      </w:r>
      <w:r w:rsidR="002C0773">
        <w:t>behaviors</w:t>
      </w:r>
      <w:r w:rsidR="005C3B24">
        <w:t xml:space="preserve"> and attitudes that go together so that an individual is easily seen as acting consistently when performing the various components of a single role and inconsistently when failing to do it. </w:t>
      </w:r>
      <w:r w:rsidR="00073887">
        <w:t>Meanwhile</w:t>
      </w:r>
      <w:r w:rsidR="00235E96">
        <w:t xml:space="preserve"> Keller (1997) refers to roles as settled ways of engagement expected from persons holding certain positions in society. </w:t>
      </w:r>
      <w:r w:rsidR="00436BCD">
        <w:t xml:space="preserve">Still Sesen (2015) defines role as behaviour associated with a social position. </w:t>
      </w:r>
      <w:r w:rsidR="00235E96">
        <w:t>Numerous definitions of roles do exist</w:t>
      </w:r>
      <w:r w:rsidR="00436BCD">
        <w:t xml:space="preserve"> but i</w:t>
      </w:r>
      <w:r w:rsidR="00235E96">
        <w:t>mportant to note is that role is crucial in specifying responsibilities and expected outcome</w:t>
      </w:r>
      <w:r w:rsidR="00436BCD">
        <w:t>s</w:t>
      </w:r>
      <w:r w:rsidR="00235E96">
        <w:t xml:space="preserve"> within a social system.</w:t>
      </w:r>
    </w:p>
    <w:p w:rsidR="00C836CA" w:rsidRDefault="00F10364" w:rsidP="00F10364">
      <w:r>
        <w:t>According to Nyongeza (2007), Role theory was developed in 1957 from the contributions of Getzels Jacob</w:t>
      </w:r>
      <w:r w:rsidR="00232403">
        <w:t xml:space="preserve"> </w:t>
      </w:r>
      <w:r w:rsidR="00073887">
        <w:t>and</w:t>
      </w:r>
      <w:r w:rsidR="00232403">
        <w:t xml:space="preserve"> </w:t>
      </w:r>
      <w:r>
        <w:t>Guba</w:t>
      </w:r>
      <w:r w:rsidR="005A1FF7">
        <w:t xml:space="preserve"> </w:t>
      </w:r>
      <w:r>
        <w:t>Egon</w:t>
      </w:r>
      <w:r w:rsidR="004634AF">
        <w:t xml:space="preserve"> w</w:t>
      </w:r>
      <w:r>
        <w:t xml:space="preserve">ho conceived of organization as a social system where individuals define their roles and those of others and </w:t>
      </w:r>
      <w:r w:rsidR="00B33D2B">
        <w:t xml:space="preserve">also </w:t>
      </w:r>
      <w:r>
        <w:t xml:space="preserve">establish the expectations for each role.  </w:t>
      </w:r>
      <w:r w:rsidR="00B33D2B">
        <w:t>The</w:t>
      </w:r>
      <w:r w:rsidR="002D049A">
        <w:t xml:space="preserve"> definition </w:t>
      </w:r>
      <w:r w:rsidR="00B33D2B">
        <w:t xml:space="preserve">of role </w:t>
      </w:r>
      <w:r w:rsidR="002D049A">
        <w:t xml:space="preserve">and expectation provides a stimulus that pushes an individual to work hard in order to fulfill </w:t>
      </w:r>
      <w:r w:rsidR="00241DCA">
        <w:t xml:space="preserve">what is expected of him in a given position. In this way, high performance can be </w:t>
      </w:r>
      <w:r w:rsidR="00241DCA">
        <w:lastRenderedPageBreak/>
        <w:t xml:space="preserve">realized within an organization. </w:t>
      </w:r>
      <w:r w:rsidR="005508AF">
        <w:t xml:space="preserve">According to Jeanne (1998), when expectations are known, individuals will conform either because the person holding expectations is in position of power and can apply sanctions or simply because an individual understands the normative expectations from his role. </w:t>
      </w:r>
      <w:r w:rsidR="002C0773">
        <w:t>W</w:t>
      </w:r>
      <w:r w:rsidR="005508AF">
        <w:t>hen individuals understand what is expected of them, they develop a sense of fear of failure to perform and are driven to work harder and perform better. S</w:t>
      </w:r>
      <w:r w:rsidR="00F10D96">
        <w:t>upervisors and teachers in a school all need to understand what is expe</w:t>
      </w:r>
      <w:r w:rsidR="00232403">
        <w:t>cted of them in order to carry o</w:t>
      </w:r>
      <w:r w:rsidR="00F10D96">
        <w:t>ut their roles effectively.</w:t>
      </w:r>
    </w:p>
    <w:p w:rsidR="001F00C4" w:rsidRDefault="00F10364" w:rsidP="00F10364">
      <w:r>
        <w:t>Sesen (2015)</w:t>
      </w:r>
      <w:r w:rsidR="00C836CA">
        <w:t>,</w:t>
      </w:r>
      <w:r>
        <w:t xml:space="preserve"> in her study on role theory and its usefulness in public relations </w:t>
      </w:r>
      <w:r w:rsidR="002C0773">
        <w:t>,</w:t>
      </w:r>
      <w:r>
        <w:t xml:space="preserve">points out that the word ‘role’ became more prominent in sociological discourse after the 1930s through the theoretical works of George Herbert Mead, Jacob, L. Moreno, </w:t>
      </w:r>
      <w:r w:rsidR="00B52173">
        <w:t xml:space="preserve">Linton, and </w:t>
      </w:r>
      <w:r>
        <w:t>Talcott Parsons</w:t>
      </w:r>
      <w:r w:rsidR="00B52173">
        <w:t>.</w:t>
      </w:r>
      <w:r w:rsidR="00B33D2B">
        <w:t xml:space="preserve"> She maintains</w:t>
      </w:r>
      <w:r w:rsidR="00C836CA">
        <w:t xml:space="preserve"> that</w:t>
      </w:r>
      <w:r>
        <w:t xml:space="preserve"> Role theory is a perspective in sociology and in social psychology that considers most everyday activities to be the acting out of socially defined categories. </w:t>
      </w:r>
      <w:r w:rsidR="00D4217D">
        <w:t>Each individual within a social system has a specif</w:t>
      </w:r>
      <w:r w:rsidR="00C836CA">
        <w:t xml:space="preserve">ic defined role that is distinct from those of others. </w:t>
      </w:r>
      <w:r>
        <w:t xml:space="preserve">This view is shared by </w:t>
      </w:r>
      <w:r w:rsidR="00C836CA">
        <w:t>Turner (2002)</w:t>
      </w:r>
      <w:r w:rsidR="00B52173">
        <w:t>,</w:t>
      </w:r>
      <w:r w:rsidR="00C836CA">
        <w:t xml:space="preserve"> who posits that individual behaviour in social context is organized and gains meaning in terms of roles. </w:t>
      </w:r>
      <w:r w:rsidR="00E11D46">
        <w:t>The concept of roles is therefore very important in any organization as responsibilities to individuals are assigned and evaluated in terms of roles creating clear distinctions between jobs that make operation easy. For example in a school context, the head teacher has to play managerial and supervisory roles to ensure the smooth running of the system</w:t>
      </w:r>
      <w:r w:rsidR="001F00C4">
        <w:t xml:space="preserve"> and efficient performance</w:t>
      </w:r>
      <w:r w:rsidR="00E11D46">
        <w:t xml:space="preserve">, while teachers’ role include preparing for teaching, delivering lessons, </w:t>
      </w:r>
      <w:r w:rsidR="001F00C4">
        <w:t>assessing learners and providing feedback.</w:t>
      </w:r>
    </w:p>
    <w:p w:rsidR="00CE3C06" w:rsidRDefault="00B33D2B" w:rsidP="00F10364">
      <w:r>
        <w:t>Biddle (1986)</w:t>
      </w:r>
      <w:r w:rsidR="00A47176">
        <w:t>,</w:t>
      </w:r>
      <w:r>
        <w:t xml:space="preserve"> distinguishes five different perspectives of role </w:t>
      </w:r>
      <w:r w:rsidR="006C1383">
        <w:t>theory</w:t>
      </w:r>
      <w:r>
        <w:t xml:space="preserve">. </w:t>
      </w:r>
      <w:r w:rsidR="006C1383">
        <w:t>The</w:t>
      </w:r>
      <w:r>
        <w:t>s</w:t>
      </w:r>
      <w:r w:rsidR="006C1383">
        <w:t>e include</w:t>
      </w:r>
      <w:r>
        <w:t xml:space="preserve"> Functional Role </w:t>
      </w:r>
      <w:r w:rsidR="003602DA">
        <w:t>Theory focusing</w:t>
      </w:r>
      <w:r w:rsidR="00A863C6">
        <w:t xml:space="preserve"> on the characteristic behaviour of persons occupying social positions within a stable social system; Symbolic Interactionist Role </w:t>
      </w:r>
      <w:r w:rsidR="003602DA">
        <w:t>Theory which</w:t>
      </w:r>
      <w:r w:rsidR="00A863C6">
        <w:t xml:space="preserve"> stresses the role of individual </w:t>
      </w:r>
      <w:r w:rsidR="00A863C6">
        <w:lastRenderedPageBreak/>
        <w:t>actors and various cognitive concepts through which social actors understand and interpret their conduct as well as those of others; Structural Role Theory</w:t>
      </w:r>
      <w:r w:rsidR="003602DA">
        <w:t xml:space="preserve"> giving little attention to norms and other expectations for conduct</w:t>
      </w:r>
      <w:r w:rsidR="00A47176">
        <w:t xml:space="preserve"> </w:t>
      </w:r>
      <w:r w:rsidR="003602DA">
        <w:t>and focusing attention on</w:t>
      </w:r>
      <w:r w:rsidR="00A47176">
        <w:t xml:space="preserve"> </w:t>
      </w:r>
      <w:r w:rsidR="003602DA">
        <w:t>social structures;</w:t>
      </w:r>
      <w:r w:rsidR="00310E27">
        <w:t xml:space="preserve"> and Organizational Role Theory with focus on social systems that are pr</w:t>
      </w:r>
      <w:r w:rsidR="006C1383">
        <w:t xml:space="preserve">eplanned, task oriented and hierarchical; as well as Cognitive Role Theory which emphasizes relationship between role expectations and behaviour. </w:t>
      </w:r>
      <w:r w:rsidR="00CF3F2B">
        <w:t>It is important to note that a</w:t>
      </w:r>
      <w:r w:rsidR="006C1383">
        <w:t>ll these perspectives</w:t>
      </w:r>
      <w:r w:rsidR="00CF3F2B">
        <w:t xml:space="preserve"> point to the</w:t>
      </w:r>
      <w:r w:rsidR="006C1383">
        <w:t xml:space="preserve"> important influence </w:t>
      </w:r>
      <w:r w:rsidR="00CF3F2B">
        <w:t xml:space="preserve">of role </w:t>
      </w:r>
      <w:r w:rsidR="006C1383">
        <w:t>on individual behaviour</w:t>
      </w:r>
      <w:r w:rsidR="006D2D56">
        <w:t xml:space="preserve"> </w:t>
      </w:r>
      <w:r w:rsidR="008620DD">
        <w:t>within a system</w:t>
      </w:r>
      <w:r w:rsidR="00CF3F2B">
        <w:t xml:space="preserve"> that contributes to the attainment of overall goal</w:t>
      </w:r>
      <w:r w:rsidR="008620DD">
        <w:t>. In</w:t>
      </w:r>
      <w:r w:rsidR="00CE3C06">
        <w:t xml:space="preserve"> a school system,</w:t>
      </w:r>
      <w:r w:rsidR="006D2D56">
        <w:t xml:space="preserve"> </w:t>
      </w:r>
      <w:r w:rsidR="00C87623">
        <w:t xml:space="preserve">head teachers, teachers, other staff and students and management </w:t>
      </w:r>
      <w:r w:rsidR="008E4DEA">
        <w:t>all become</w:t>
      </w:r>
      <w:r w:rsidR="00CE3C06">
        <w:t xml:space="preserve"> aware of the task at hand for them in achieving the common goal. This influences behaviour and attitude towards assigned tasks, fostering hard work and improving performance.</w:t>
      </w:r>
    </w:p>
    <w:p w:rsidR="007D17D2" w:rsidRDefault="00B33D2B" w:rsidP="00F10364">
      <w:r>
        <w:t>Michener (1999</w:t>
      </w:r>
      <w:r w:rsidR="006D2D56">
        <w:t>)</w:t>
      </w:r>
      <w:r w:rsidR="00F10364">
        <w:t xml:space="preserve"> maintains that the model is based on the observation that people behave in a predictable way and that an individual’s behaviour is specific to context, depending on social position and other factors. </w:t>
      </w:r>
      <w:r w:rsidR="00F132FE">
        <w:t xml:space="preserve">Administrators, teachers or students </w:t>
      </w:r>
      <w:r w:rsidR="007D17D2">
        <w:t xml:space="preserve">in a school context will therefore behave according to what is expected of them in the school setting under normal condition. Each of them must have their role clearly spelt </w:t>
      </w:r>
      <w:r w:rsidR="00E72D2E">
        <w:t>out for appropriate action and behaviour as pointed out by</w:t>
      </w:r>
      <w:r w:rsidR="006D2D56">
        <w:t xml:space="preserve"> </w:t>
      </w:r>
      <w:r w:rsidR="00E72D2E">
        <w:t>Sesen (2015)</w:t>
      </w:r>
      <w:r w:rsidR="006D2D56">
        <w:t>,</w:t>
      </w:r>
      <w:r w:rsidR="00E72D2E">
        <w:t xml:space="preserve"> that roles which are dictated by both social structure and social interactions guide the behaviour of the individuals.</w:t>
      </w:r>
    </w:p>
    <w:p w:rsidR="000E5D80" w:rsidRDefault="00F10364" w:rsidP="00F10364">
      <w:r>
        <w:t>Katz and Kahn (1978)</w:t>
      </w:r>
      <w:r w:rsidR="00C252AA">
        <w:t xml:space="preserve">, </w:t>
      </w:r>
      <w:r>
        <w:t xml:space="preserve"> posit that Role Theory is based on four main assumptions: First, that an individual will accept a role conferred upon him as he accept</w:t>
      </w:r>
      <w:r w:rsidR="007D7C95">
        <w:t>s employment position from the</w:t>
      </w:r>
      <w:r>
        <w:t xml:space="preserve"> employer; Secondly that for organization to function optimally, there must be consensus regarding the expectations of roles and the manner in which they interact; </w:t>
      </w:r>
      <w:r w:rsidR="00827739">
        <w:t xml:space="preserve"> Thirdly each role has a set of behaviour that are well defined and consistently adhered to by employees and  fourthly conflict will arise when role expectations embedded in one role conflict with other roles.</w:t>
      </w:r>
      <w:r w:rsidR="00A50460">
        <w:t xml:space="preserve"> According to </w:t>
      </w:r>
      <w:r w:rsidR="00A50460">
        <w:lastRenderedPageBreak/>
        <w:t>Umoh (2013), conflict may result when teachers’ expectations differ from that of the head</w:t>
      </w:r>
      <w:r w:rsidR="000E5D80">
        <w:t xml:space="preserve"> teacher (principle) or when teachers feel that they do not have adequate skills to cope with the task in front of them. However, amidst the conflicts, head teachers should ensure that teachers are supervised to perform their roles as expected.</w:t>
      </w:r>
    </w:p>
    <w:p w:rsidR="00F10364" w:rsidRDefault="000E5D80" w:rsidP="00F10364">
      <w:r>
        <w:t>A</w:t>
      </w:r>
      <w:r w:rsidR="0092665E">
        <w:t>ccording to Jeanne (1998)</w:t>
      </w:r>
      <w:r w:rsidR="00C252AA">
        <w:t>,</w:t>
      </w:r>
      <w:r w:rsidR="0092665E">
        <w:t xml:space="preserve"> there </w:t>
      </w:r>
      <w:r w:rsidR="00A04F41">
        <w:t xml:space="preserve">are </w:t>
      </w:r>
      <w:r w:rsidR="0092665E">
        <w:t>some key conditions that may prevent social conformity</w:t>
      </w:r>
      <w:r>
        <w:t xml:space="preserve"> with expectations</w:t>
      </w:r>
      <w:r w:rsidR="0092665E">
        <w:t xml:space="preserve">. These include role ambiguity, role overload, role incompatibility and inadequate skills to perform roles. </w:t>
      </w:r>
      <w:r w:rsidR="00825D25">
        <w:t xml:space="preserve">This means that </w:t>
      </w:r>
      <w:r w:rsidR="00A04F41">
        <w:t xml:space="preserve">roles assigned to individuals must be clearly understood by the individual, contain manageable workload that the individual can effectively handle, </w:t>
      </w:r>
      <w:r w:rsidR="0076592E">
        <w:t xml:space="preserve">be in line with ones job requirements and the individual should have the skills required to carry out the role. </w:t>
      </w:r>
      <w:r w:rsidR="00F41C4A">
        <w:t>Therefore in schools, head teachers should assign roles to teachers bearing in mind these aspects of clarity, workload, compatibility and skills for</w:t>
      </w:r>
      <w:r w:rsidR="00C252AA">
        <w:t xml:space="preserve"> </w:t>
      </w:r>
      <w:r w:rsidR="00A04F41">
        <w:t>effective performanc</w:t>
      </w:r>
      <w:r w:rsidR="00F41C4A">
        <w:t>e.</w:t>
      </w:r>
    </w:p>
    <w:p w:rsidR="0005682D" w:rsidRDefault="002C0773" w:rsidP="00F10364">
      <w:r>
        <w:t>T</w:t>
      </w:r>
      <w:r w:rsidR="0005682D">
        <w:t>here are m</w:t>
      </w:r>
      <w:r w:rsidR="00C42B87">
        <w:t xml:space="preserve">ajor criticisms of role theory. One such criticism is that emphasis on roles may create a gap in the system as individuals may develop unwillingness to go beyond their specified roles to the disadvantage of the system. For example, a class teacher may not be willing to stand in for a teacher on duty even if he realizes a gap in the system and in this way performance may suffer. </w:t>
      </w:r>
      <w:r w:rsidR="00BC0B7A">
        <w:t xml:space="preserve"> Also lack of proper understanding of roles may also lead to failure in performing one’s responsibilities (Betts, 2000). </w:t>
      </w:r>
      <w:r w:rsidR="00C42B87">
        <w:t xml:space="preserve">However, despite such weakness, the theory remains relevant </w:t>
      </w:r>
      <w:r w:rsidR="00BC0B7A">
        <w:t>in social institutions like schools for the determination of responsibilities</w:t>
      </w:r>
      <w:r w:rsidR="00AA2B98">
        <w:t xml:space="preserve"> and enhancement of performance.</w:t>
      </w:r>
    </w:p>
    <w:p w:rsidR="00E24DD2" w:rsidRDefault="00E24DD2" w:rsidP="00F10364"/>
    <w:p w:rsidR="002C0773" w:rsidRDefault="002C0773" w:rsidP="00F10364"/>
    <w:p w:rsidR="0008475D" w:rsidRDefault="00073887" w:rsidP="00073887">
      <w:pPr>
        <w:spacing w:line="240" w:lineRule="auto"/>
        <w:rPr>
          <w:b/>
        </w:rPr>
      </w:pPr>
      <w:r>
        <w:rPr>
          <w:b/>
        </w:rPr>
        <w:t>2.3</w:t>
      </w:r>
      <w:r w:rsidR="0008475D" w:rsidRPr="00340AF0">
        <w:rPr>
          <w:b/>
        </w:rPr>
        <w:t xml:space="preserve"> Supervision of teaching</w:t>
      </w:r>
    </w:p>
    <w:p w:rsidR="00E47465" w:rsidRDefault="00E47465" w:rsidP="00E47465">
      <w:r>
        <w:lastRenderedPageBreak/>
        <w:t>Supervision is a control mechanism which harmonizes policies and procedures to ensure that educational programmes are effectively implemented (</w:t>
      </w:r>
      <w:r w:rsidR="001E24B4">
        <w:t xml:space="preserve">Olorode, </w:t>
      </w:r>
      <w:r>
        <w:t xml:space="preserve">&amp;Adeyemo, 2012). </w:t>
      </w:r>
      <w:r w:rsidRPr="00112050">
        <w:t xml:space="preserve">According to Apenteng (2012), supervision gives direction and empowers individuals to undertake their responsibilities personally with good results. Bello (2012) maintains that proper and constant supervision is crucial in motivating teachers to work harder towards the achievement of school goals and objectives. </w:t>
      </w:r>
      <w:r>
        <w:t xml:space="preserve">This means that supervision provides the impetus for teachers to perform highly in schools. </w:t>
      </w:r>
      <w:r w:rsidR="00AC57AB">
        <w:t>However, Apenteng’s</w:t>
      </w:r>
      <w:r w:rsidR="00C71873">
        <w:t xml:space="preserve"> </w:t>
      </w:r>
      <w:r w:rsidR="00CD53F1">
        <w:t xml:space="preserve">study was done in Ghana and Bello’s study was conducted in Kaduna state in Nigeria and their findings may not </w:t>
      </w:r>
      <w:r w:rsidR="000F0ABD">
        <w:t>be a</w:t>
      </w:r>
      <w:r w:rsidR="00CD53F1">
        <w:t xml:space="preserve"> reflect</w:t>
      </w:r>
      <w:r w:rsidR="000F0ABD">
        <w:t>ion of the</w:t>
      </w:r>
      <w:r w:rsidR="00CD53F1">
        <w:t xml:space="preserve"> situation in</w:t>
      </w:r>
      <w:r w:rsidR="00FC071D">
        <w:t xml:space="preserve"> government aided secondary schools in Moyo District</w:t>
      </w:r>
      <w:r w:rsidR="00C469B6">
        <w:t>, h</w:t>
      </w:r>
      <w:r w:rsidR="00CD53F1">
        <w:t>ence the need for this study.</w:t>
      </w:r>
    </w:p>
    <w:p w:rsidR="00DD7FC6" w:rsidRDefault="00FC071D" w:rsidP="005F2D23">
      <w:r>
        <w:t xml:space="preserve">According to </w:t>
      </w:r>
      <w:r w:rsidR="00C71873">
        <w:t>Olorode, &amp;</w:t>
      </w:r>
      <w:r>
        <w:t xml:space="preserve">Adeyemo (2012), </w:t>
      </w:r>
      <w:r w:rsidRPr="00FC071D">
        <w:t>supervision is required in education to ensure uniformity and effectiveness of educational programmes and therefore promote teaching and learning in schools</w:t>
      </w:r>
      <w:r>
        <w:t>.</w:t>
      </w:r>
      <w:r w:rsidR="00C71873">
        <w:t xml:space="preserve"> </w:t>
      </w:r>
      <w:r w:rsidR="00E77C41">
        <w:t xml:space="preserve">This implies that educational programs must be properly directed in order to achieve the goal of education. </w:t>
      </w:r>
      <w:r w:rsidR="00E71F96">
        <w:t xml:space="preserve">Supervision therefore plays a key role in enhancing </w:t>
      </w:r>
      <w:r w:rsidR="00FD1DBB">
        <w:t>teacher performance</w:t>
      </w:r>
      <w:r w:rsidR="00C71873">
        <w:t xml:space="preserve"> </w:t>
      </w:r>
      <w:r w:rsidR="00FD1DBB">
        <w:t>and facilitates achievement of school goals.  To that effect, it is incumbent upon school administration to</w:t>
      </w:r>
      <w:r w:rsidR="00340AF0">
        <w:t xml:space="preserve"> do everything possible to have adequate supervision of teachers </w:t>
      </w:r>
      <w:r w:rsidR="00FD1DBB">
        <w:t>in order to enhance teacher performance in</w:t>
      </w:r>
      <w:r w:rsidR="00C71873">
        <w:t xml:space="preserve"> schools in terms of task accomplishment</w:t>
      </w:r>
      <w:r w:rsidR="00FD1DBB">
        <w:t>, syl</w:t>
      </w:r>
      <w:r w:rsidR="00C71873">
        <w:t>labi coverage and time management</w:t>
      </w:r>
      <w:r w:rsidR="00FD1DBB">
        <w:t xml:space="preserve">.  </w:t>
      </w:r>
    </w:p>
    <w:p w:rsidR="004319B5" w:rsidRPr="004319B5" w:rsidRDefault="00DD7FC6" w:rsidP="004319B5">
      <w:r w:rsidRPr="00736C3D">
        <w:t>A</w:t>
      </w:r>
      <w:r w:rsidR="00436C43" w:rsidRPr="00736C3D">
        <w:t xml:space="preserve"> study to examine the influence of secondary school head teacher’s general and instructional supervisory practices on teachers’ work performance in secondary schools in Entebbe Municipality, Uganda</w:t>
      </w:r>
      <w:r w:rsidR="00CC2C8E">
        <w:t>,</w:t>
      </w:r>
      <w:r w:rsidR="00436C43" w:rsidRPr="00736C3D">
        <w:t xml:space="preserve"> revealed that head teachers’ supervision by checking teachers’ pedagogic documents, teachers’ attendance books and students’ lesson notes does not have much influence on te</w:t>
      </w:r>
      <w:r w:rsidR="00844DDE" w:rsidRPr="00736C3D">
        <w:t>achers’ work performance and therefore recommended that head teachers spare time to supervise teachers during classroom instruction (Nzabonimpa, 2011).</w:t>
      </w:r>
      <w:r>
        <w:t xml:space="preserve"> This means that head </w:t>
      </w:r>
      <w:r>
        <w:lastRenderedPageBreak/>
        <w:t xml:space="preserve">teachers must visit the classrooms and observe the teaching process in order to </w:t>
      </w:r>
      <w:r w:rsidR="00BC46AE">
        <w:t xml:space="preserve">help teachers improve their performance in class. </w:t>
      </w:r>
      <w:r w:rsidR="004319B5" w:rsidRPr="00E3487C">
        <w:t>A study to evaluate the effect of educational supervision on improving teachers’ performance in guidance school of Marand in 2012 / 2013</w:t>
      </w:r>
      <w:r w:rsidR="009F717A">
        <w:t>,</w:t>
      </w:r>
      <w:r w:rsidR="004319B5" w:rsidRPr="00E3487C">
        <w:t xml:space="preserve"> found that educational supervision is effective in improving teacher performance by improving teaching methods and encouraging u</w:t>
      </w:r>
      <w:r w:rsidR="00DA77F7" w:rsidRPr="00E3487C">
        <w:t>se of teaching aids</w:t>
      </w:r>
      <w:r w:rsidR="004319B5" w:rsidRPr="00E3487C">
        <w:t>( Hoojqan, Gharamani</w:t>
      </w:r>
      <w:r w:rsidR="009F717A">
        <w:t xml:space="preserve">, </w:t>
      </w:r>
      <w:r w:rsidR="004319B5" w:rsidRPr="00E3487C">
        <w:t>&amp; Safar, 2015).</w:t>
      </w:r>
      <w:r w:rsidR="00622F4F">
        <w:t xml:space="preserve"> This study sought to establish whether the same applied to the government aided secondary schools in Moyo District.</w:t>
      </w:r>
    </w:p>
    <w:p w:rsidR="00A8793E" w:rsidRPr="00E7377E" w:rsidRDefault="0008475D" w:rsidP="00073887">
      <w:pPr>
        <w:pStyle w:val="Heading3"/>
        <w:rPr>
          <w:rStyle w:val="Heading2Char"/>
          <w:rFonts w:ascii="Times New Roman" w:hAnsi="Times New Roman" w:cs="Times New Roman"/>
          <w:color w:val="000000" w:themeColor="text1"/>
          <w:sz w:val="24"/>
          <w:szCs w:val="24"/>
        </w:rPr>
      </w:pPr>
      <w:bookmarkStart w:id="108" w:name="_Toc450780586"/>
      <w:bookmarkStart w:id="109" w:name="_Toc501741702"/>
      <w:bookmarkStart w:id="110" w:name="_Toc501741807"/>
      <w:r w:rsidRPr="0044639F">
        <w:rPr>
          <w:rFonts w:ascii="Times New Roman" w:hAnsi="Times New Roman" w:cs="Times New Roman"/>
          <w:color w:val="auto"/>
        </w:rPr>
        <w:t>2.3</w:t>
      </w:r>
      <w:r w:rsidR="002974D5">
        <w:rPr>
          <w:rFonts w:ascii="Times New Roman" w:hAnsi="Times New Roman" w:cs="Times New Roman"/>
          <w:color w:val="auto"/>
        </w:rPr>
        <w:t>.1</w:t>
      </w:r>
      <w:r w:rsidR="00A8793E" w:rsidRPr="004E51EB">
        <w:rPr>
          <w:rStyle w:val="Heading2Char"/>
          <w:rFonts w:ascii="Times New Roman" w:hAnsi="Times New Roman" w:cs="Times New Roman"/>
          <w:b/>
          <w:color w:val="000000" w:themeColor="text1"/>
          <w:sz w:val="24"/>
          <w:szCs w:val="24"/>
        </w:rPr>
        <w:t>Influence of Supervision of pre-teaching activities on teacher performance in schools</w:t>
      </w:r>
      <w:bookmarkEnd w:id="108"/>
      <w:bookmarkEnd w:id="109"/>
      <w:bookmarkEnd w:id="110"/>
    </w:p>
    <w:p w:rsidR="00A8793E" w:rsidRDefault="00A8793E" w:rsidP="005F2D23">
      <w:r w:rsidRPr="00377370">
        <w:t>A study conducted in Malaysia to establish the school principal’s roles in teaching supervision revealed that the effectiveness of principals’ supervisions were correlated with curriculum implementation, teaching materials preparation and the improvement of teacher’s professionalism (Nek,</w:t>
      </w:r>
      <w:r w:rsidR="00F65D30" w:rsidRPr="00377370">
        <w:t xml:space="preserve"> Jamal</w:t>
      </w:r>
      <w:r w:rsidR="000E75DE">
        <w:t>,</w:t>
      </w:r>
      <w:r w:rsidR="00F65D30" w:rsidRPr="00377370">
        <w:t xml:space="preserve"> &amp;</w:t>
      </w:r>
      <w:r w:rsidR="000E75DE">
        <w:t xml:space="preserve"> </w:t>
      </w:r>
      <w:r w:rsidR="00F65D30" w:rsidRPr="00377370">
        <w:t>Salomawati</w:t>
      </w:r>
      <w:r w:rsidR="00E63931" w:rsidRPr="00377370">
        <w:t>, n.d</w:t>
      </w:r>
      <w:r w:rsidR="00F65D30" w:rsidRPr="00377370">
        <w:t>).</w:t>
      </w:r>
      <w:r w:rsidR="00722FDB">
        <w:t xml:space="preserve"> The</w:t>
      </w:r>
      <w:r w:rsidR="000E75DE">
        <w:t xml:space="preserve"> </w:t>
      </w:r>
      <w:r w:rsidR="00463DB7">
        <w:t>National Open University of Nigeria (NOUN, 2016) shares this view, observing that supervision provides opportunities for teachers to be groomed through critical st</w:t>
      </w:r>
      <w:r w:rsidR="00597C24">
        <w:t xml:space="preserve">udy of instructional processes as well as classroom interactions to carry out their teaching tasks in a professional way. This means that through supervision and </w:t>
      </w:r>
      <w:r w:rsidR="00966149">
        <w:t xml:space="preserve">subsequent </w:t>
      </w:r>
      <w:r w:rsidR="00597C24">
        <w:t>feedback, teachers are awakened to their professional tasks of scheme of work preparation, lesson plan preparation and organization of teaching/learning aids</w:t>
      </w:r>
      <w:r w:rsidR="00DF4CBC">
        <w:t xml:space="preserve"> necessary for effective performanc</w:t>
      </w:r>
      <w:r w:rsidR="00050977">
        <w:t>e</w:t>
      </w:r>
      <w:r w:rsidR="00DF4CBC">
        <w:t xml:space="preserve">. </w:t>
      </w:r>
      <w:r w:rsidR="004E2757">
        <w:t>Ayandoja, Aina</w:t>
      </w:r>
      <w:r w:rsidR="00957A7D">
        <w:t>,</w:t>
      </w:r>
      <w:r w:rsidR="004E2757">
        <w:t xml:space="preserve"> and Idowu (2017) maintain that to achieve quality learning, academic supervision is important to ensure that teachers, students and management are guided towards achievement of school goal. </w:t>
      </w:r>
      <w:r w:rsidR="0004141A">
        <w:t>S</w:t>
      </w:r>
      <w:r>
        <w:t xml:space="preserve">upervision </w:t>
      </w:r>
      <w:r w:rsidR="002E3549">
        <w:t xml:space="preserve">therefore </w:t>
      </w:r>
      <w:r>
        <w:t xml:space="preserve">motivates the teacher to perform his teaching activities better. </w:t>
      </w:r>
      <w:r w:rsidR="001D243C">
        <w:t xml:space="preserve"> Study by Nzabonimpa (2011) indicates a moderate correlation between secondary school head teachers’ supervisory practices and teachers’ work performance. </w:t>
      </w:r>
      <w:r w:rsidR="00AC0D12" w:rsidRPr="00E64B4F">
        <w:t>However Cagri</w:t>
      </w:r>
      <w:r w:rsidR="008A319F" w:rsidRPr="00E64B4F">
        <w:t xml:space="preserve"> (2013) maintains that teaching necessitates </w:t>
      </w:r>
      <w:r w:rsidR="00AC0D12" w:rsidRPr="00E64B4F">
        <w:t xml:space="preserve">passion, dedication and commitment and that commitment is highly </w:t>
      </w:r>
      <w:r w:rsidR="00AC0D12" w:rsidRPr="00E64B4F">
        <w:lastRenderedPageBreak/>
        <w:t>related t</w:t>
      </w:r>
      <w:r w:rsidR="0076035D" w:rsidRPr="00E64B4F">
        <w:t>o teachers’ work performance</w:t>
      </w:r>
      <w:r w:rsidR="0053164C" w:rsidRPr="00E64B4F">
        <w:t>. This means that supervision will not bring the desired outcome, unless teachers cultivate a sense of personal commitment in their work.</w:t>
      </w:r>
      <w:r w:rsidR="0053164C">
        <w:t xml:space="preserve">   A</w:t>
      </w:r>
      <w:r w:rsidR="00AC0D12">
        <w:t>ccording to</w:t>
      </w:r>
      <w:r w:rsidR="00957A7D">
        <w:t xml:space="preserve"> </w:t>
      </w:r>
      <w:r w:rsidR="00AC0D12">
        <w:t>Firestone</w:t>
      </w:r>
      <w:r w:rsidR="00957A7D">
        <w:t>,</w:t>
      </w:r>
      <w:r w:rsidR="00AC0D12">
        <w:t xml:space="preserve"> and R</w:t>
      </w:r>
      <w:r w:rsidR="003B13E4">
        <w:t>osenblum</w:t>
      </w:r>
      <w:r w:rsidR="00957A7D">
        <w:t xml:space="preserve"> </w:t>
      </w:r>
      <w:r w:rsidR="00AC0D12">
        <w:t>(1988)</w:t>
      </w:r>
      <w:r w:rsidR="001C10AD">
        <w:t>, commitment</w:t>
      </w:r>
      <w:r w:rsidR="00AC0D12">
        <w:t xml:space="preserve"> results from job satisfaction. </w:t>
      </w:r>
      <w:r w:rsidR="0076035D">
        <w:t xml:space="preserve">Thus teachers will show commitment to their work if they perceive their job as satisfying to them. </w:t>
      </w:r>
      <w:r w:rsidR="00AC0D12">
        <w:t xml:space="preserve">It is therefore important </w:t>
      </w:r>
      <w:r w:rsidR="00DA77F7">
        <w:t xml:space="preserve">to ensure that supervision is done while at the same time providing </w:t>
      </w:r>
      <w:r w:rsidR="00E64B4F">
        <w:t>conducive</w:t>
      </w:r>
      <w:r w:rsidR="00DA77F7">
        <w:t xml:space="preserve"> working condition that </w:t>
      </w:r>
      <w:r w:rsidR="00AC0D12">
        <w:t>enhance</w:t>
      </w:r>
      <w:r w:rsidR="00DA77F7">
        <w:t>s teachers’</w:t>
      </w:r>
      <w:r w:rsidR="00AC0D12">
        <w:t xml:space="preserve"> job satisfaction for better performance.</w:t>
      </w:r>
    </w:p>
    <w:p w:rsidR="00EE7DD9" w:rsidRDefault="007F426E" w:rsidP="005F2D23">
      <w:r>
        <w:t>S</w:t>
      </w:r>
      <w:r w:rsidR="00D14C85">
        <w:t>tewart et al</w:t>
      </w:r>
      <w:r w:rsidR="00957A7D">
        <w:t>.</w:t>
      </w:r>
      <w:r w:rsidR="00D14C85">
        <w:t xml:space="preserve"> (2011)</w:t>
      </w:r>
      <w:r w:rsidR="00957A7D">
        <w:t>,</w:t>
      </w:r>
      <w:r w:rsidR="00D14C85">
        <w:t xml:space="preserve"> emphasize the importance of goal setting prior to supervision. One –to – one goal discussion with the supervisor helps the teachers unders</w:t>
      </w:r>
      <w:r w:rsidR="00095A0A">
        <w:t xml:space="preserve">tand their professional demands. Supervisors should be able to jointly set goals with the teachers for achievement. This forms the basis for evaluating teacher performance in the schools and ultimately </w:t>
      </w:r>
      <w:r w:rsidR="00490814">
        <w:t>leads</w:t>
      </w:r>
      <w:r w:rsidR="00095A0A">
        <w:t xml:space="preserve"> to better performance. </w:t>
      </w:r>
    </w:p>
    <w:p w:rsidR="00A8793E" w:rsidRDefault="0008475D" w:rsidP="00073887">
      <w:pPr>
        <w:spacing w:after="0" w:line="240" w:lineRule="auto"/>
        <w:rPr>
          <w:rStyle w:val="Heading3Char"/>
          <w:rFonts w:ascii="Times New Roman" w:hAnsi="Times New Roman" w:cs="Times New Roman"/>
          <w:color w:val="000000" w:themeColor="text1"/>
        </w:rPr>
      </w:pPr>
      <w:bookmarkStart w:id="111" w:name="_Toc450780587"/>
      <w:r w:rsidRPr="00073887">
        <w:rPr>
          <w:b/>
        </w:rPr>
        <w:t>2.3</w:t>
      </w:r>
      <w:r w:rsidR="00A8793E" w:rsidRPr="00073887">
        <w:rPr>
          <w:b/>
        </w:rPr>
        <w:t xml:space="preserve">.1.1 </w:t>
      </w:r>
      <w:r w:rsidR="00A8793E" w:rsidRPr="00073887">
        <w:rPr>
          <w:rStyle w:val="Heading3Char"/>
          <w:rFonts w:ascii="Times New Roman" w:hAnsi="Times New Roman" w:cs="Times New Roman"/>
          <w:color w:val="000000" w:themeColor="text1"/>
        </w:rPr>
        <w:t>Scheme of work preparation</w:t>
      </w:r>
      <w:bookmarkEnd w:id="111"/>
    </w:p>
    <w:p w:rsidR="00554654" w:rsidRPr="00073887" w:rsidRDefault="00554654" w:rsidP="00073887">
      <w:pPr>
        <w:spacing w:after="0" w:line="240" w:lineRule="auto"/>
        <w:rPr>
          <w:rStyle w:val="Heading3Char"/>
          <w:rFonts w:ascii="Times New Roman" w:hAnsi="Times New Roman" w:cs="Times New Roman"/>
          <w:color w:val="000000" w:themeColor="text1"/>
        </w:rPr>
      </w:pPr>
    </w:p>
    <w:p w:rsidR="002A2458" w:rsidRDefault="00E61229" w:rsidP="005F2D23">
      <w:r>
        <w:t>Okai (2010) refers to schemes of work as the breakdown of a years’ wor</w:t>
      </w:r>
      <w:r w:rsidR="006E2156">
        <w:t>k content into portions to</w:t>
      </w:r>
      <w:r>
        <w:t xml:space="preserve"> be stud</w:t>
      </w:r>
      <w:r w:rsidR="006E2156">
        <w:t xml:space="preserve">ied in a term, month or week. </w:t>
      </w:r>
      <w:r w:rsidR="00EE5F29">
        <w:t>For effective teaching and learning, teachers need to have well dra</w:t>
      </w:r>
      <w:r w:rsidR="00C66ADF">
        <w:t>wn schemes of work to guide them cover syllabus as required</w:t>
      </w:r>
      <w:r w:rsidR="00EE5F29">
        <w:t>.</w:t>
      </w:r>
      <w:r w:rsidR="00184800">
        <w:t xml:space="preserve"> </w:t>
      </w:r>
      <w:r w:rsidR="00A8793E">
        <w:t xml:space="preserve">Setting up a master calendar and determining the core curriculum aspects to cover in each unit gives a clear focus </w:t>
      </w:r>
      <w:r w:rsidR="00BD20DE">
        <w:t xml:space="preserve">to the lessons. </w:t>
      </w:r>
      <w:r w:rsidR="009113E7">
        <w:t>This underscores the necessity of schemes of work in the teaching/learning process</w:t>
      </w:r>
      <w:r w:rsidR="00705356">
        <w:t>.</w:t>
      </w:r>
      <w:r w:rsidR="00184800">
        <w:t xml:space="preserve"> </w:t>
      </w:r>
      <w:r w:rsidR="00705356">
        <w:t>Thus</w:t>
      </w:r>
      <w:r w:rsidR="009113E7">
        <w:t xml:space="preserve"> teachers in all schools should be able to draw up schemes of work based on the accepted syllabus of the education system under the supervision of </w:t>
      </w:r>
      <w:r w:rsidR="0097148D">
        <w:t xml:space="preserve">school management or administration to ensure </w:t>
      </w:r>
      <w:r w:rsidR="00705356">
        <w:t>proper syllabus coverage</w:t>
      </w:r>
      <w:r w:rsidR="0097148D">
        <w:t xml:space="preserve">. </w:t>
      </w:r>
      <w:r w:rsidR="00705356">
        <w:t xml:space="preserve">Against this background, this study </w:t>
      </w:r>
      <w:r w:rsidR="00AA78BB">
        <w:t xml:space="preserve">sought to establish the practice of the teachers </w:t>
      </w:r>
      <w:r w:rsidR="00705356">
        <w:t xml:space="preserve">in government aided secondary schools in Moyo District </w:t>
      </w:r>
      <w:r w:rsidR="00AA78BB">
        <w:t xml:space="preserve">with regard to scheme of work preparation </w:t>
      </w:r>
      <w:r w:rsidR="00705301">
        <w:t>and teachers</w:t>
      </w:r>
      <w:r w:rsidR="00AA78BB">
        <w:t xml:space="preserve"> performance in the schools.</w:t>
      </w:r>
    </w:p>
    <w:p w:rsidR="00705301" w:rsidRDefault="00705301" w:rsidP="00705301">
      <w:r>
        <w:lastRenderedPageBreak/>
        <w:t>According to Basic Requirements and Minimum Standards in Education (BRMS) - MoES (2009), for effectiveness, every teacher should have a scheme of work for each subject and class taught.</w:t>
      </w:r>
      <w:r w:rsidR="00511350">
        <w:t xml:space="preserve"> </w:t>
      </w:r>
      <w:r w:rsidR="003B38FD">
        <w:t xml:space="preserve">In support of this </w:t>
      </w:r>
      <w:r w:rsidR="00F31D56">
        <w:t>view,</w:t>
      </w:r>
      <w:r w:rsidR="00511350">
        <w:t xml:space="preserve"> </w:t>
      </w:r>
      <w:r w:rsidR="003B38FD">
        <w:t>Musingafi, Mhute, Zebron</w:t>
      </w:r>
      <w:r w:rsidR="00511350">
        <w:t>,</w:t>
      </w:r>
      <w:r w:rsidR="003B38FD">
        <w:t xml:space="preserve"> and Kaseke (2015</w:t>
      </w:r>
      <w:r w:rsidR="00A21CF9">
        <w:t>)</w:t>
      </w:r>
      <w:r w:rsidR="00F31D56">
        <w:t xml:space="preserve"> emphasize</w:t>
      </w:r>
      <w:r w:rsidR="00A21CF9">
        <w:t xml:space="preserve"> that</w:t>
      </w:r>
      <w:r w:rsidR="003B38FD">
        <w:t xml:space="preserve"> to achieve </w:t>
      </w:r>
      <w:r w:rsidR="00A02F7E">
        <w:t>success in</w:t>
      </w:r>
      <w:r w:rsidR="003B38FD">
        <w:t xml:space="preserve"> formal education, the selection and sequencing of learning content together with the accompanying methodologies should be done</w:t>
      </w:r>
      <w:r w:rsidR="00F31D56">
        <w:t>.</w:t>
      </w:r>
      <w:r w:rsidR="00593095">
        <w:t xml:space="preserve"> Thus scheme</w:t>
      </w:r>
      <w:r>
        <w:t xml:space="preserve"> of work preparation is a </w:t>
      </w:r>
      <w:r w:rsidR="00A02F7E">
        <w:t xml:space="preserve">major duty of a teacher which every </w:t>
      </w:r>
      <w:r>
        <w:t xml:space="preserve">school administration </w:t>
      </w:r>
      <w:r w:rsidR="00A02F7E">
        <w:t xml:space="preserve">should supervise to ensure high teacher </w:t>
      </w:r>
      <w:r w:rsidR="00593095">
        <w:t>performance in</w:t>
      </w:r>
      <w:r w:rsidR="00BB0267">
        <w:t xml:space="preserve"> terms of accomplishing tasks</w:t>
      </w:r>
      <w:r w:rsidR="00A02F7E">
        <w:t>, syl</w:t>
      </w:r>
      <w:r w:rsidR="00BB0267">
        <w:t>labi coverage and time management</w:t>
      </w:r>
      <w:r w:rsidR="00A02F7E">
        <w:t xml:space="preserve">. </w:t>
      </w:r>
      <w:r w:rsidR="00D01737">
        <w:t xml:space="preserve">This </w:t>
      </w:r>
      <w:r w:rsidR="00593095">
        <w:t>study therefore</w:t>
      </w:r>
      <w:r w:rsidR="00BB0267">
        <w:t xml:space="preserve"> </w:t>
      </w:r>
      <w:r w:rsidR="00B242B1">
        <w:t>strive</w:t>
      </w:r>
      <w:r w:rsidR="00D01737">
        <w:t>s</w:t>
      </w:r>
      <w:r w:rsidR="00B242B1">
        <w:t xml:space="preserve"> to investigate the relationship between supervision of schemes of work and teachers performance in the schools.</w:t>
      </w:r>
    </w:p>
    <w:p w:rsidR="00A8793E" w:rsidRDefault="0008475D" w:rsidP="00073887">
      <w:pPr>
        <w:spacing w:after="0" w:line="240" w:lineRule="auto"/>
        <w:rPr>
          <w:rStyle w:val="Heading3Char"/>
          <w:rFonts w:ascii="Times New Roman" w:hAnsi="Times New Roman" w:cs="Times New Roman"/>
          <w:color w:val="000000" w:themeColor="text1"/>
        </w:rPr>
      </w:pPr>
      <w:bookmarkStart w:id="112" w:name="_Toc450780588"/>
      <w:r w:rsidRPr="00073887">
        <w:rPr>
          <w:b/>
        </w:rPr>
        <w:t>2.3</w:t>
      </w:r>
      <w:r w:rsidR="00073887" w:rsidRPr="00073887">
        <w:rPr>
          <w:b/>
        </w:rPr>
        <w:t>.1.2</w:t>
      </w:r>
      <w:r w:rsidR="006A51C5">
        <w:rPr>
          <w:b/>
        </w:rPr>
        <w:t xml:space="preserve"> </w:t>
      </w:r>
      <w:r w:rsidR="00A8793E" w:rsidRPr="00073887">
        <w:rPr>
          <w:rStyle w:val="Heading3Char"/>
          <w:rFonts w:ascii="Times New Roman" w:hAnsi="Times New Roman" w:cs="Times New Roman"/>
          <w:color w:val="000000" w:themeColor="text1"/>
        </w:rPr>
        <w:t>Lesson plan preparation</w:t>
      </w:r>
      <w:bookmarkEnd w:id="112"/>
    </w:p>
    <w:p w:rsidR="00593095" w:rsidRPr="00073887" w:rsidRDefault="00593095" w:rsidP="00073887">
      <w:pPr>
        <w:spacing w:after="0" w:line="240" w:lineRule="auto"/>
        <w:rPr>
          <w:rStyle w:val="Heading3Char"/>
          <w:rFonts w:ascii="Times New Roman" w:hAnsi="Times New Roman" w:cs="Times New Roman"/>
          <w:b w:val="0"/>
          <w:color w:val="000000" w:themeColor="text1"/>
        </w:rPr>
      </w:pPr>
    </w:p>
    <w:p w:rsidR="00664B30" w:rsidRDefault="009535CB" w:rsidP="005F2D23">
      <w:r>
        <w:t xml:space="preserve">Okai (2010) refers to lesson plan as an organized subject matter and learning experiences that a teacher prepares to be delivered to learners in a specified lesson period. </w:t>
      </w:r>
      <w:r w:rsidR="00BD466E">
        <w:t xml:space="preserve"> According to Rubio (2009), good planning allows for clear explanations and provides a wide range of suitable resources for the students which leads to successful lessons. </w:t>
      </w:r>
      <w:r w:rsidR="00664B30">
        <w:t xml:space="preserve">However, his argument remains silent on the role of supervision in achieving successful lessons. Therefore </w:t>
      </w:r>
      <w:r w:rsidR="005628C3">
        <w:t>if teachers plan their lessons well, they stand a high chance of achieving the objectives of their lessons</w:t>
      </w:r>
      <w:r w:rsidR="00FF37E5">
        <w:t xml:space="preserve"> and for effective planning, supervision is crucial</w:t>
      </w:r>
      <w:r w:rsidR="005628C3">
        <w:t xml:space="preserve">. </w:t>
      </w:r>
      <w:r w:rsidR="00664B30">
        <w:t xml:space="preserve">This study seeks to establish the influence of supervision of lesson plan preparation on teacher performance. </w:t>
      </w:r>
    </w:p>
    <w:p w:rsidR="00453F81" w:rsidRDefault="00BD466E" w:rsidP="005F2D23">
      <w:r>
        <w:t>Surgenor (2010) recognizes that lesson plan helps to organize the lesson around the expect</w:t>
      </w:r>
      <w:r w:rsidR="00453F81">
        <w:t>ed learning outcomes and</w:t>
      </w:r>
      <w:r>
        <w:t xml:space="preserve"> takes care of what students must do to achieve these outcomes.</w:t>
      </w:r>
      <w:r w:rsidR="007626D7">
        <w:t xml:space="preserve"> </w:t>
      </w:r>
      <w:r w:rsidR="00D97136">
        <w:t xml:space="preserve">This means that to be able to conduct an organized and successful lesson, a teacher should have a well prepared lesson plan to guide the lesson to the benefits of the learners. </w:t>
      </w:r>
      <w:r w:rsidR="003B6BDC">
        <w:t xml:space="preserve">The role of supervision in achieving this cannot be over emphasized. School administration should therefore ensure that teachers adhere </w:t>
      </w:r>
      <w:r w:rsidR="003B6BDC">
        <w:lastRenderedPageBreak/>
        <w:t xml:space="preserve">to their professional demand for lesson planning a head of every lesson for better performance. It is the interest of this study to find out the practice of lesson planning in the government aided secondary schools in Moyo District. </w:t>
      </w:r>
    </w:p>
    <w:p w:rsidR="007E2B69" w:rsidRDefault="00B11F1F" w:rsidP="00301F3F">
      <w:r>
        <w:t>Aggarwal (2003) opines that teaching is a c</w:t>
      </w:r>
      <w:r w:rsidRPr="003938EA">
        <w:rPr>
          <w:color w:val="000000" w:themeColor="text1"/>
        </w:rPr>
        <w:t>o</w:t>
      </w:r>
      <w:r>
        <w:t>mplex task which re</w:t>
      </w:r>
      <w:r w:rsidR="00C97C63">
        <w:t>quires systematic planning.  A</w:t>
      </w:r>
      <w:r w:rsidR="00301F3F">
        <w:t xml:space="preserve">ccording to Barge (2014), effective instructional planning requires teachers to </w:t>
      </w:r>
      <w:r w:rsidR="008731AE">
        <w:t>have a deep understanding of the</w:t>
      </w:r>
      <w:r w:rsidR="00301F3F">
        <w:t xml:space="preserve"> curriculum as well as</w:t>
      </w:r>
      <w:r w:rsidR="008731AE">
        <w:t xml:space="preserve"> students learning data and should</w:t>
      </w:r>
      <w:r w:rsidR="00301F3F">
        <w:t xml:space="preserve"> respond to</w:t>
      </w:r>
      <w:r w:rsidR="00EE3265">
        <w:t xml:space="preserve"> three key questions of w</w:t>
      </w:r>
      <w:r w:rsidR="00301F3F">
        <w:t>hat</w:t>
      </w:r>
      <w:r w:rsidR="00EE3265">
        <w:t xml:space="preserve"> to teach, how to teach and how to assess learners. </w:t>
      </w:r>
      <w:r>
        <w:t>T</w:t>
      </w:r>
      <w:r w:rsidR="00EE3265">
        <w:t>his means that planning should be comprehensive taking into account not only the content to be delivered, but also the appropriate methods of teaching to adopt and the</w:t>
      </w:r>
      <w:r w:rsidR="00626932">
        <w:t xml:space="preserve"> assignments to give to </w:t>
      </w:r>
      <w:r w:rsidR="008731AE">
        <w:t xml:space="preserve">students </w:t>
      </w:r>
      <w:r w:rsidR="00626932">
        <w:t xml:space="preserve">in order to </w:t>
      </w:r>
      <w:r w:rsidR="008731AE">
        <w:t xml:space="preserve"> gauge their level of understanding.</w:t>
      </w:r>
      <w:r w:rsidR="00F1255C">
        <w:t xml:space="preserve">  In support of this view, Milkova (n.d) suggests six steps for lesson planning: outlining learning objectives, developing the introduction, planning specific learning activities, planning to check for understanding, developing a conclusion and review and creating a realis</w:t>
      </w:r>
      <w:r w:rsidR="007E2B69">
        <w:t xml:space="preserve">tic time line for each activity in order to achieve success. </w:t>
      </w:r>
    </w:p>
    <w:p w:rsidR="00DB5689" w:rsidRDefault="007E2B69" w:rsidP="00301F3F">
      <w:r>
        <w:t xml:space="preserve">Kimosop (2015) in a study to establish  teachers preparedness for effective classroom instruction of secondary school Christian Religious education curriculum in Kenya found that 48.6% of the teachers never accomplished learning objectives, 66.6% prepared schemes of work but majority never referred to them regularly and 86.7% never prepared lesson plans. </w:t>
      </w:r>
      <w:r w:rsidR="003B759F">
        <w:t>In his recommendation, he emphasized in-service and refresher courses to equip the teachers with skills for modern ways of teaching; meaning that teaching</w:t>
      </w:r>
      <w:r w:rsidR="00F20F83">
        <w:t xml:space="preserve"> is not effective without</w:t>
      </w:r>
      <w:r w:rsidR="003B759F">
        <w:t xml:space="preserve"> proper </w:t>
      </w:r>
      <w:r w:rsidR="00F20F83">
        <w:t xml:space="preserve">lesson </w:t>
      </w:r>
      <w:r w:rsidR="003B759F">
        <w:t>planning. It therefore remains a key challenge to school supervisors to ensure that effective planning is done by all teachers in order to achieve the objectives of every lesson. This is in line with Surgenor (2010) who argues that l</w:t>
      </w:r>
      <w:r w:rsidR="00626932">
        <w:t>esson plan provides a framework and means of considering how to address learning objectives in each lesson and therefore should be prepared for each class</w:t>
      </w:r>
      <w:r w:rsidR="003B759F">
        <w:t>.</w:t>
      </w:r>
    </w:p>
    <w:p w:rsidR="00DB5689" w:rsidRDefault="00301F3F" w:rsidP="00DB5689">
      <w:r>
        <w:lastRenderedPageBreak/>
        <w:t xml:space="preserve">Stronge (2007), emphasizes that </w:t>
      </w:r>
      <w:r w:rsidR="00F1255C">
        <w:t>when preparing lessons, teachers should</w:t>
      </w:r>
      <w:r>
        <w:t xml:space="preserve"> take into account the unique needs and characteristics of their students</w:t>
      </w:r>
      <w:r w:rsidR="007A196C">
        <w:t>. Students have different learning abilities and</w:t>
      </w:r>
      <w:r w:rsidR="009428E1">
        <w:t xml:space="preserve"> it is incumbent</w:t>
      </w:r>
      <w:r w:rsidR="003E7E30">
        <w:t xml:space="preserve"> </w:t>
      </w:r>
      <w:r w:rsidR="003B759F">
        <w:t>up</w:t>
      </w:r>
      <w:r w:rsidR="00DB5689">
        <w:t>on the teacher to ensure that the lesson caters for all students to learn w</w:t>
      </w:r>
      <w:r w:rsidR="00A037C7">
        <w:t>ithin their varied abilities (Ru</w:t>
      </w:r>
      <w:r w:rsidR="00DB5689">
        <w:t xml:space="preserve">bio, 2009). </w:t>
      </w:r>
      <w:r w:rsidR="00B52806" w:rsidRPr="0027624F">
        <w:t xml:space="preserve">Adeogun (2001) in his study discovered a very strong positive significant relationship between instructional resources and academic performance. Schools endowed with more instructional resources performed better than schools that had less endowment. In his argument, effective teaching cannot take place in the classroom if the basic instructional resources are not present. </w:t>
      </w:r>
      <w:r w:rsidR="00DB5689" w:rsidRPr="0027624F">
        <w:t>T</w:t>
      </w:r>
      <w:r w:rsidR="00F1255C" w:rsidRPr="0027624F">
        <w:t>herefore</w:t>
      </w:r>
      <w:r w:rsidR="003E7E30">
        <w:t xml:space="preserve"> </w:t>
      </w:r>
      <w:r>
        <w:t xml:space="preserve">lesson plans should show evidence of a range of teaching techniques including oral questions, mental work, discussions and practical work. </w:t>
      </w:r>
      <w:r w:rsidR="00DB5689">
        <w:t xml:space="preserve">This study sought to establish </w:t>
      </w:r>
      <w:r w:rsidR="00E213AF">
        <w:t>the management of lesson planning in</w:t>
      </w:r>
      <w:r w:rsidR="00DB5689">
        <w:t xml:space="preserve"> the government aided secondary schools of Moyo District </w:t>
      </w:r>
      <w:r w:rsidR="00E213AF">
        <w:t>and the performance of the teachers thereof.</w:t>
      </w:r>
    </w:p>
    <w:p w:rsidR="00A8793E" w:rsidRDefault="0008475D" w:rsidP="00073887">
      <w:pPr>
        <w:spacing w:after="0" w:line="240" w:lineRule="auto"/>
        <w:rPr>
          <w:rStyle w:val="Heading3Char"/>
          <w:rFonts w:ascii="Times New Roman" w:hAnsi="Times New Roman" w:cs="Times New Roman"/>
          <w:color w:val="000000" w:themeColor="text1"/>
        </w:rPr>
      </w:pPr>
      <w:bookmarkStart w:id="113" w:name="_Toc450780589"/>
      <w:r w:rsidRPr="00073887">
        <w:rPr>
          <w:b/>
        </w:rPr>
        <w:t>2.3</w:t>
      </w:r>
      <w:r w:rsidR="00073887" w:rsidRPr="00073887">
        <w:rPr>
          <w:b/>
        </w:rPr>
        <w:t>.1.3</w:t>
      </w:r>
      <w:r w:rsidR="003E7E30">
        <w:rPr>
          <w:b/>
        </w:rPr>
        <w:t xml:space="preserve"> </w:t>
      </w:r>
      <w:r w:rsidR="00A8793E" w:rsidRPr="00073887">
        <w:rPr>
          <w:rStyle w:val="Heading3Char"/>
          <w:rFonts w:ascii="Times New Roman" w:hAnsi="Times New Roman" w:cs="Times New Roman"/>
          <w:color w:val="000000" w:themeColor="text1"/>
        </w:rPr>
        <w:t>Organization of teaching-learning aids</w:t>
      </w:r>
      <w:bookmarkEnd w:id="113"/>
    </w:p>
    <w:p w:rsidR="00C662D5" w:rsidRPr="00073887" w:rsidRDefault="00C662D5" w:rsidP="00073887">
      <w:pPr>
        <w:spacing w:after="0" w:line="240" w:lineRule="auto"/>
        <w:rPr>
          <w:b/>
        </w:rPr>
      </w:pPr>
    </w:p>
    <w:p w:rsidR="00A8793E" w:rsidRDefault="00A8793E" w:rsidP="005F2D23">
      <w:r>
        <w:t>Teaching/learning aids are instructional materials specially chosen for use in the teaching/learning process (TEMDEP, 1993). Instructional materials are defined as materials of visual, audio and audio visual category that help to make concepts, abstracts and ideas concrete in the teaching / learning process and include chalk board, charts, films, models, over head projectors, television and computers</w:t>
      </w:r>
      <w:r w:rsidR="00674238">
        <w:t xml:space="preserve">. According to </w:t>
      </w:r>
      <w:r w:rsidR="003E7E30">
        <w:t>Suleiman</w:t>
      </w:r>
      <w:r w:rsidR="00674238">
        <w:t xml:space="preserve"> (2013), teachers should select those materials that are not only available but also</w:t>
      </w:r>
      <w:r>
        <w:t xml:space="preserve"> the nearest </w:t>
      </w:r>
      <w:r w:rsidR="00674238">
        <w:t xml:space="preserve">to the best and not out </w:t>
      </w:r>
      <w:r w:rsidR="00C662D5">
        <w:t>dated. This</w:t>
      </w:r>
      <w:r w:rsidR="009B16B6">
        <w:t xml:space="preserve"> means that selectio</w:t>
      </w:r>
      <w:r w:rsidR="00674238">
        <w:t>n of teaching/learning aids should</w:t>
      </w:r>
      <w:r w:rsidR="009B16B6">
        <w:t xml:space="preserve"> be ca</w:t>
      </w:r>
      <w:r w:rsidR="00674238">
        <w:t>refully done to ensure that</w:t>
      </w:r>
      <w:r w:rsidR="009B16B6">
        <w:t xml:space="preserve"> relevant materials are used to aid </w:t>
      </w:r>
      <w:r w:rsidR="00C662D5">
        <w:t>lessons. To</w:t>
      </w:r>
      <w:r w:rsidR="004A093D">
        <w:t xml:space="preserve"> achieve this, school administration </w:t>
      </w:r>
      <w:r w:rsidR="00B0483D">
        <w:t>should supervise</w:t>
      </w:r>
      <w:r w:rsidR="004A093D">
        <w:t xml:space="preserve"> teacher preparation of teaching aids to ascertain </w:t>
      </w:r>
      <w:r w:rsidR="00B0483D">
        <w:t>the relevance of the materials chosen.</w:t>
      </w:r>
      <w:r w:rsidR="008D63D1">
        <w:t xml:space="preserve"> In this way learners will be kept abreast with new knowledge and developments, hence relevant education.</w:t>
      </w:r>
      <w:r w:rsidR="00D00F4E">
        <w:t xml:space="preserve"> However, Sulaimain does not bring out the important role supervisors play in ensuring effective organization of </w:t>
      </w:r>
      <w:r w:rsidR="00D00F4E">
        <w:lastRenderedPageBreak/>
        <w:t xml:space="preserve">teaching/learning aids for success in the teaching/learning process. This study aims at </w:t>
      </w:r>
      <w:r w:rsidR="00AA2DC3">
        <w:t>bridging this gap.</w:t>
      </w:r>
    </w:p>
    <w:p w:rsidR="00CC759A" w:rsidRDefault="00CC759A" w:rsidP="005F2D23">
      <w:r>
        <w:t xml:space="preserve">According to Wambui (2013), instructional materials help to glue information into learners’ minds as what is seen is understood more than what is heard. Adeogun (2001) in his study discovered a very strong positive significant relationship between instructional resources and academic performance. Schools endowed with more instructional resources performed better than schools that had less endowment. In his argument, effective teaching cannot take place in the classroom if the basic instructional resources are not present. </w:t>
      </w:r>
      <w:r w:rsidR="00C77563">
        <w:t xml:space="preserve">However these findings came up in the Kenyan context and may not necessarily reflect the Ugandan context with respect to the government aided secondary schools. </w:t>
      </w:r>
      <w:r>
        <w:t>Taking time to organize te</w:t>
      </w:r>
      <w:r w:rsidR="00C77563">
        <w:t>aching aids a head of lessons remains</w:t>
      </w:r>
      <w:r>
        <w:t xml:space="preserve"> part and parcel of teacher preparation for effective teaching and should be do</w:t>
      </w:r>
      <w:r w:rsidR="00C77563">
        <w:t>ne for all lessons for better performance.</w:t>
      </w:r>
    </w:p>
    <w:p w:rsidR="00A8793E" w:rsidRPr="00951398" w:rsidRDefault="0008475D" w:rsidP="00073887">
      <w:pPr>
        <w:pStyle w:val="Heading3"/>
        <w:rPr>
          <w:rStyle w:val="Heading2Char"/>
          <w:rFonts w:ascii="Times New Roman" w:hAnsi="Times New Roman" w:cs="Times New Roman"/>
          <w:color w:val="000000" w:themeColor="text1"/>
          <w:sz w:val="24"/>
          <w:szCs w:val="24"/>
        </w:rPr>
      </w:pPr>
      <w:bookmarkStart w:id="114" w:name="_Toc450780590"/>
      <w:bookmarkStart w:id="115" w:name="_Toc501741703"/>
      <w:bookmarkStart w:id="116" w:name="_Toc501741808"/>
      <w:r w:rsidRPr="00E022D1">
        <w:rPr>
          <w:rFonts w:ascii="Times New Roman" w:hAnsi="Times New Roman" w:cs="Times New Roman"/>
          <w:color w:val="auto"/>
        </w:rPr>
        <w:t>2.3</w:t>
      </w:r>
      <w:r w:rsidR="00A8793E" w:rsidRPr="00E022D1">
        <w:rPr>
          <w:rFonts w:ascii="Times New Roman" w:hAnsi="Times New Roman" w:cs="Times New Roman"/>
          <w:color w:val="auto"/>
        </w:rPr>
        <w:t>.</w:t>
      </w:r>
      <w:r w:rsidR="00073887">
        <w:rPr>
          <w:rFonts w:ascii="Times New Roman" w:hAnsi="Times New Roman" w:cs="Times New Roman"/>
          <w:color w:val="auto"/>
        </w:rPr>
        <w:t>2</w:t>
      </w:r>
      <w:r w:rsidR="00A8793E" w:rsidRPr="00951398">
        <w:rPr>
          <w:rStyle w:val="Heading2Char"/>
          <w:rFonts w:ascii="Times New Roman" w:hAnsi="Times New Roman" w:cs="Times New Roman"/>
          <w:b/>
          <w:color w:val="000000" w:themeColor="text1"/>
          <w:sz w:val="24"/>
          <w:szCs w:val="24"/>
        </w:rPr>
        <w:t xml:space="preserve"> Influence of Supervision of actual teaching activities on teacher performance in Schools</w:t>
      </w:r>
      <w:bookmarkEnd w:id="114"/>
      <w:bookmarkEnd w:id="115"/>
      <w:bookmarkEnd w:id="116"/>
    </w:p>
    <w:p w:rsidR="003F7936" w:rsidRDefault="00A8793E" w:rsidP="005F2D23">
      <w:r>
        <w:t>Instructional supervision provides a vehicle and a structure which allows schools, departments and individuals to effectively respond to curriculum and instruction in order to achieve the stated educational objectives (Ayeni, 2012).</w:t>
      </w:r>
      <w:r w:rsidR="00901868">
        <w:t xml:space="preserve"> </w:t>
      </w:r>
      <w:r w:rsidR="0002293D" w:rsidRPr="00AC4E06">
        <w:t>Studies by Sule, Arop</w:t>
      </w:r>
      <w:r w:rsidR="00901868">
        <w:t>,</w:t>
      </w:r>
      <w:r w:rsidR="0002293D" w:rsidRPr="00AC4E06">
        <w:t xml:space="preserve"> and Alade (2012) revealed that principals’ classroom visitation strategy and inspection of lesson notes strategy each significantly influence teachers’ job performance. </w:t>
      </w:r>
      <w:r w:rsidR="00FD662F" w:rsidRPr="00AC4E06">
        <w:t>This suggests that head teachers should regularly visit the classrooms and observe lessons to motivate teachers improve their performance.</w:t>
      </w:r>
      <w:r w:rsidR="00073887">
        <w:t xml:space="preserve"> In the same vein, </w:t>
      </w:r>
      <w:r w:rsidR="00EF463D">
        <w:t>Ikegbusi</w:t>
      </w:r>
      <w:r w:rsidR="00901868">
        <w:t>,</w:t>
      </w:r>
      <w:r w:rsidR="00EF463D">
        <w:t xml:space="preserve"> and Eziamaka (2016) in a study on the impact of supervision of instruction on teacher effectiveness in secondary schools in Nigeria found that</w:t>
      </w:r>
      <w:r w:rsidR="00FD662F">
        <w:t xml:space="preserve"> both internal and external supervision of instruction have positive effect on teacher effectiveness in secondary </w:t>
      </w:r>
      <w:r w:rsidR="00C662D5">
        <w:t>schools. However</w:t>
      </w:r>
      <w:r w:rsidR="00D42FC4">
        <w:t xml:space="preserve"> the study</w:t>
      </w:r>
      <w:r w:rsidR="007B1B7E">
        <w:t xml:space="preserve"> does not address the aspects of pre-teaching supervision and post- teaching supervision which are </w:t>
      </w:r>
      <w:r w:rsidR="007B1B7E">
        <w:lastRenderedPageBreak/>
        <w:t xml:space="preserve">also crucial in </w:t>
      </w:r>
      <w:r w:rsidR="00D57374">
        <w:t xml:space="preserve">enhancing teacher performance in terms of </w:t>
      </w:r>
      <w:r w:rsidR="00195D83">
        <w:t>accomplishing tasks</w:t>
      </w:r>
      <w:r w:rsidR="001E587A">
        <w:t>, syl</w:t>
      </w:r>
      <w:r w:rsidR="00195D83">
        <w:t>labi coverage and time management</w:t>
      </w:r>
      <w:r w:rsidR="00D42FC4">
        <w:t xml:space="preserve"> which</w:t>
      </w:r>
      <w:r w:rsidR="00D57374">
        <w:t xml:space="preserve"> the current study</w:t>
      </w:r>
      <w:r w:rsidR="00D42FC4">
        <w:t xml:space="preserve"> focuses on</w:t>
      </w:r>
      <w:r w:rsidR="001E587A">
        <w:t>.</w:t>
      </w:r>
    </w:p>
    <w:p w:rsidR="00D83F52" w:rsidRDefault="00D57374" w:rsidP="005F2D23">
      <w:r>
        <w:t>Peretomode</w:t>
      </w:r>
      <w:r w:rsidR="00FE69BF">
        <w:t xml:space="preserve"> (2001)</w:t>
      </w:r>
      <w:r w:rsidR="00D83F52">
        <w:t xml:space="preserve"> argues that for teachers to perform their teaching duties effectively, the principals should always check their lesson notes to ascertain the effectiveness of content coverage and compel teachers to give the best to the learners in the classroom. </w:t>
      </w:r>
      <w:r w:rsidR="001B14D5">
        <w:t xml:space="preserve">This means that head teachers should regularly visit class to observe lessons and check the content given to the </w:t>
      </w:r>
      <w:r w:rsidR="00C662D5">
        <w:t>learners and</w:t>
      </w:r>
      <w:r w:rsidR="00EC6C39">
        <w:t xml:space="preserve"> give appropriate feedback to the </w:t>
      </w:r>
      <w:r w:rsidR="00C662D5">
        <w:t>teachers in</w:t>
      </w:r>
      <w:r w:rsidR="00EB085C">
        <w:t xml:space="preserve"> order </w:t>
      </w:r>
      <w:r w:rsidR="00C662D5">
        <w:t>to help</w:t>
      </w:r>
      <w:r w:rsidR="00EC6C39">
        <w:t xml:space="preserve"> them improve their performance </w:t>
      </w:r>
      <w:r w:rsidR="00A61415">
        <w:t>and stick</w:t>
      </w:r>
      <w:r w:rsidR="00EB085C">
        <w:t xml:space="preserve"> to the expected standard of learning content for the students. </w:t>
      </w:r>
      <w:r w:rsidR="00D83F52">
        <w:t>Thus to find out the situation of the government aided secondary schools in Moyo District in relation to this argument was the reason for this study.</w:t>
      </w:r>
    </w:p>
    <w:p w:rsidR="009A44B7" w:rsidRDefault="009A44B7" w:rsidP="005F2D23">
      <w:r w:rsidRPr="009E064A">
        <w:t xml:space="preserve">Nakpodia (2011) in a study to investigate the dependent outcome of teacher performance in secondary schools in Delta State </w:t>
      </w:r>
      <w:r w:rsidR="00137BA6" w:rsidRPr="009E064A">
        <w:t xml:space="preserve">in Nigeria </w:t>
      </w:r>
      <w:r w:rsidRPr="009E064A">
        <w:t xml:space="preserve">found that teacher performance in secondary schools is significantly dependent on the capacity of the principals to effectively conduct adequate and valuable supervision. </w:t>
      </w:r>
      <w:r w:rsidR="009B5E95">
        <w:t>Similarly Oye</w:t>
      </w:r>
      <w:r w:rsidR="00E252FD" w:rsidRPr="004454CC">
        <w:t xml:space="preserve"> (2009) in a study to investigate the perceived influence of supervision on teachers’ classroom performance in Ijebu North Education Zone of Ogun State in Nigeria revealed that interaction between teachers and instructional supervisors to a great extent influences teach</w:t>
      </w:r>
      <w:r w:rsidR="00FE69BF" w:rsidRPr="004454CC">
        <w:t>ers’ classroom performance.</w:t>
      </w:r>
      <w:r w:rsidR="00FE69BF">
        <w:t xml:space="preserve"> Much as these findings </w:t>
      </w:r>
      <w:r w:rsidR="00C662D5">
        <w:t>imply that</w:t>
      </w:r>
      <w:r w:rsidR="00BB14A1">
        <w:t xml:space="preserve"> laxity in supervision by the head </w:t>
      </w:r>
      <w:r w:rsidR="00C662D5">
        <w:t>teachers in</w:t>
      </w:r>
      <w:r w:rsidR="00E252FD">
        <w:t xml:space="preserve"> schools</w:t>
      </w:r>
      <w:r w:rsidR="00BB14A1">
        <w:t xml:space="preserve"> cause teachers to become reluctant</w:t>
      </w:r>
      <w:r>
        <w:t xml:space="preserve"> to perform their classroom and outside duties within the schools</w:t>
      </w:r>
      <w:r w:rsidR="00FE69BF">
        <w:t>, they are based on context</w:t>
      </w:r>
      <w:r w:rsidR="003D07FD">
        <w:t>s</w:t>
      </w:r>
      <w:r w:rsidR="00FE69BF">
        <w:t xml:space="preserve"> external to the government a</w:t>
      </w:r>
      <w:r w:rsidR="00930FA1">
        <w:t>ided secondary schools in Moyo D</w:t>
      </w:r>
      <w:r w:rsidR="00D87788">
        <w:t>i</w:t>
      </w:r>
      <w:r w:rsidR="00FE69BF">
        <w:t>strict. Hence the need to conduct a similar investigation to establish the influence of supervision on teacher performance in the government schools in Moyo.</w:t>
      </w:r>
    </w:p>
    <w:p w:rsidR="00A8793E" w:rsidRDefault="0008475D" w:rsidP="00E36E3A">
      <w:pPr>
        <w:spacing w:after="0" w:line="240" w:lineRule="auto"/>
        <w:rPr>
          <w:rStyle w:val="Heading3Char"/>
          <w:rFonts w:ascii="Times New Roman" w:hAnsi="Times New Roman" w:cs="Times New Roman"/>
          <w:color w:val="000000" w:themeColor="text1"/>
        </w:rPr>
      </w:pPr>
      <w:bookmarkStart w:id="117" w:name="_Toc450780591"/>
      <w:r w:rsidRPr="00E36E3A">
        <w:rPr>
          <w:b/>
        </w:rPr>
        <w:lastRenderedPageBreak/>
        <w:t>2.3</w:t>
      </w:r>
      <w:r w:rsidR="00073887" w:rsidRPr="00E36E3A">
        <w:rPr>
          <w:b/>
        </w:rPr>
        <w:t>.2.1</w:t>
      </w:r>
      <w:r w:rsidR="003D07FD">
        <w:rPr>
          <w:b/>
        </w:rPr>
        <w:t xml:space="preserve"> </w:t>
      </w:r>
      <w:r w:rsidR="00A8793E" w:rsidRPr="00C662D5">
        <w:rPr>
          <w:rStyle w:val="Heading3Char"/>
          <w:rFonts w:ascii="Times New Roman" w:hAnsi="Times New Roman" w:cs="Times New Roman"/>
          <w:color w:val="000000" w:themeColor="text1"/>
        </w:rPr>
        <w:t>Content delivery</w:t>
      </w:r>
      <w:bookmarkEnd w:id="117"/>
    </w:p>
    <w:p w:rsidR="00C662D5" w:rsidRPr="00E36E3A" w:rsidRDefault="00C662D5" w:rsidP="00E36E3A">
      <w:pPr>
        <w:spacing w:after="0" w:line="240" w:lineRule="auto"/>
        <w:rPr>
          <w:rStyle w:val="Heading3Char"/>
          <w:rFonts w:ascii="Times New Roman" w:hAnsi="Times New Roman" w:cs="Times New Roman"/>
          <w:b w:val="0"/>
          <w:color w:val="000000" w:themeColor="text1"/>
        </w:rPr>
      </w:pPr>
    </w:p>
    <w:p w:rsidR="009D0D86" w:rsidRDefault="00A8793E" w:rsidP="005F2D23">
      <w:r>
        <w:t>According to Ezewu (2000), teaching must b</w:t>
      </w:r>
      <w:r w:rsidR="00AE2C58">
        <w:t>e properly done because</w:t>
      </w:r>
      <w:r>
        <w:t xml:space="preserve"> faulty</w:t>
      </w:r>
      <w:r w:rsidR="00AE2C58">
        <w:t xml:space="preserve"> teaching leads to </w:t>
      </w:r>
      <w:r w:rsidR="00A02212">
        <w:t>failure in achieving major goals</w:t>
      </w:r>
      <w:r w:rsidR="00AE2C58">
        <w:t xml:space="preserve"> of the school</w:t>
      </w:r>
      <w:r w:rsidR="00A02212">
        <w:t>s</w:t>
      </w:r>
      <w:r>
        <w:t xml:space="preserve">. </w:t>
      </w:r>
      <w:r w:rsidR="00A02212">
        <w:t>Olorode</w:t>
      </w:r>
      <w:r w:rsidR="003D07FD">
        <w:t>,</w:t>
      </w:r>
      <w:r w:rsidR="00A02212">
        <w:t xml:space="preserve"> and Adeyemo, (2012) emphasize that teachers should make their lessons attractive and interesting to the learners so that they can parti</w:t>
      </w:r>
      <w:r w:rsidR="00B7616A">
        <w:t xml:space="preserve">cipate actively in the teaching and </w:t>
      </w:r>
      <w:r w:rsidR="00A02212">
        <w:t xml:space="preserve">learning process. </w:t>
      </w:r>
      <w:r w:rsidR="00B7616A">
        <w:t>T</w:t>
      </w:r>
      <w:r w:rsidR="00A02212">
        <w:t xml:space="preserve">eachers should take time to adequately prepare their lessons incorporating materials and activities that can arouse learners’ interest in class. </w:t>
      </w:r>
      <w:r w:rsidR="00FD2749">
        <w:t xml:space="preserve">In this way, teachers’ ability to effectively deliver content to the learners is </w:t>
      </w:r>
      <w:r w:rsidR="00863386">
        <w:t>enhanced. To</w:t>
      </w:r>
      <w:r w:rsidR="00C45D4A">
        <w:t xml:space="preserve"> achieve this, school administration should ensure</w:t>
      </w:r>
      <w:r w:rsidR="006E4602">
        <w:t xml:space="preserve"> regular and effective supervision of actual teaching in the classroom</w:t>
      </w:r>
      <w:r w:rsidR="00C45D4A">
        <w:t>s</w:t>
      </w:r>
      <w:r w:rsidR="005F2F6A">
        <w:t xml:space="preserve"> by giving feedback to the teachers on their performance and need for improvement</w:t>
      </w:r>
      <w:r w:rsidR="006E4602">
        <w:t>.</w:t>
      </w:r>
      <w:r w:rsidR="00A43638">
        <w:t xml:space="preserve"> Study by Awite</w:t>
      </w:r>
      <w:r w:rsidR="003D07FD">
        <w:t>,</w:t>
      </w:r>
      <w:r w:rsidR="00A43638">
        <w:t xml:space="preserve"> and Raburu (2015) to establish the influence of head teachers’ supervision of </w:t>
      </w:r>
      <w:r w:rsidR="00EC73E3">
        <w:t xml:space="preserve">teacher curriculum development on provision of quality education in secondary schools in Kenya </w:t>
      </w:r>
      <w:r w:rsidR="00A43638">
        <w:t xml:space="preserve">found </w:t>
      </w:r>
      <w:r w:rsidR="00EC73E3">
        <w:t xml:space="preserve">that there is </w:t>
      </w:r>
      <w:r w:rsidR="00A43638">
        <w:t>a strong relationshi</w:t>
      </w:r>
      <w:r w:rsidR="00EC73E3">
        <w:t>p</w:t>
      </w:r>
      <w:r w:rsidR="00A43638">
        <w:t xml:space="preserve"> between head teachers’ supervision of curriculum implementation and quality education provision. </w:t>
      </w:r>
      <w:r w:rsidR="009D0D86">
        <w:t xml:space="preserve">The researcher therefore intends to discover the influence of supervision of actual teaching on teacher performance. </w:t>
      </w:r>
    </w:p>
    <w:p w:rsidR="00A02212" w:rsidRDefault="009D0D86" w:rsidP="005F2D23">
      <w:r>
        <w:t xml:space="preserve">According to Wanjiku (2012), </w:t>
      </w:r>
      <w:r w:rsidR="00863386" w:rsidRPr="002410DF">
        <w:t>supervisors should</w:t>
      </w:r>
      <w:r w:rsidR="002410DF" w:rsidRPr="002410DF">
        <w:t xml:space="preserve"> clearly explain the purpose of classroom visit to the teachers so that they appreciate it as a means of enabling them understand the educational programme and improve </w:t>
      </w:r>
      <w:r w:rsidR="00863386" w:rsidRPr="002410DF">
        <w:t>performance.</w:t>
      </w:r>
      <w:r w:rsidR="00863386">
        <w:t xml:space="preserve"> This</w:t>
      </w:r>
      <w:r>
        <w:t xml:space="preserve"> implies that when supervisors take teachers unaware in the classroom, they cause inconvenience and suspicion to the teachers which may affect their performance negatively. </w:t>
      </w:r>
      <w:r w:rsidR="007A2759">
        <w:t>Wondering whether this happens in government aided secondary schools in Moyo District, it was necessary to carry out this study in order to establish the situation on ground.</w:t>
      </w:r>
    </w:p>
    <w:p w:rsidR="00013472" w:rsidRDefault="00D15192" w:rsidP="00D15192">
      <w:r>
        <w:t>According to Barge (2014),</w:t>
      </w:r>
      <w:r w:rsidR="000615B3">
        <w:t xml:space="preserve"> lessons should be guided by</w:t>
      </w:r>
      <w:r>
        <w:t xml:space="preserve"> best practices outlined in the instructional framework </w:t>
      </w:r>
      <w:r w:rsidR="000615B3">
        <w:t>which</w:t>
      </w:r>
      <w:r w:rsidR="002E7EAA">
        <w:t xml:space="preserve"> includes</w:t>
      </w:r>
      <w:r w:rsidR="000615B3">
        <w:t xml:space="preserve"> among others</w:t>
      </w:r>
      <w:r w:rsidR="002E7EAA">
        <w:t xml:space="preserve"> having clea</w:t>
      </w:r>
      <w:r w:rsidR="00B7616A">
        <w:t xml:space="preserve">r learning objectives, modeling and </w:t>
      </w:r>
      <w:r w:rsidR="002E7EAA">
        <w:lastRenderedPageBreak/>
        <w:t>demonstrating,</w:t>
      </w:r>
      <w:r w:rsidR="000615B3">
        <w:t xml:space="preserve"> guided practice and checking for understanding. </w:t>
      </w:r>
      <w:r w:rsidR="00B76C98">
        <w:t xml:space="preserve">Mean </w:t>
      </w:r>
      <w:r w:rsidR="00863386">
        <w:t>while, Stronge</w:t>
      </w:r>
      <w:r w:rsidR="002F2B6A">
        <w:t>, Tucker</w:t>
      </w:r>
      <w:r w:rsidR="003D07FD">
        <w:t>,</w:t>
      </w:r>
      <w:r w:rsidR="001A410B">
        <w:t xml:space="preserve"> and </w:t>
      </w:r>
      <w:r w:rsidR="00E21243">
        <w:t>Hindman, (n.d), point out that to deliver effectively, there must be good content knowledge because one can</w:t>
      </w:r>
      <w:r w:rsidR="000D14FC">
        <w:t xml:space="preserve">not teach what he does not </w:t>
      </w:r>
      <w:r w:rsidR="00863386">
        <w:t>know. Having</w:t>
      </w:r>
      <w:r w:rsidR="006932AA">
        <w:t xml:space="preserve"> good content knowledge places the teacher in a better position to respond to student questions and help them to understand concepts </w:t>
      </w:r>
      <w:r w:rsidR="00863386">
        <w:t>clearly. While</w:t>
      </w:r>
      <w:r w:rsidR="000F0123">
        <w:t xml:space="preserve"> these findings </w:t>
      </w:r>
      <w:r w:rsidR="00B7616A">
        <w:t xml:space="preserve">are appropriate in the teaching and </w:t>
      </w:r>
      <w:r w:rsidR="000F0123">
        <w:t xml:space="preserve">learning environment, it </w:t>
      </w:r>
      <w:r w:rsidR="004A11B1">
        <w:t xml:space="preserve">remains silent on the aspects of learners’ assessment, remedial teaching and record keeping that are considered in this study as key factors in improving teacher performance, hence the need for further investigations. </w:t>
      </w:r>
    </w:p>
    <w:p w:rsidR="00BF5D99" w:rsidRDefault="00863386" w:rsidP="00D15192">
      <w:r>
        <w:t>Coe, Aloisi, Higgins</w:t>
      </w:r>
      <w:r w:rsidR="001A410B">
        <w:t>,</w:t>
      </w:r>
      <w:r w:rsidR="00ED6392">
        <w:t xml:space="preserve"> and Major (2014) list six elements </w:t>
      </w:r>
      <w:r w:rsidR="00C55056">
        <w:t>that lead to quality teaching as content knowledge, quality instruction, c</w:t>
      </w:r>
      <w:r w:rsidR="00ED6392">
        <w:t>lassroom climate,</w:t>
      </w:r>
      <w:r w:rsidR="00C55056">
        <w:t xml:space="preserve"> classroom management, t</w:t>
      </w:r>
      <w:r w:rsidR="004B42B6">
        <w:t>eacher b</w:t>
      </w:r>
      <w:r w:rsidR="00C55056">
        <w:t>eliefs and p</w:t>
      </w:r>
      <w:r w:rsidR="00ED6392">
        <w:t xml:space="preserve">rofessional behaviours. </w:t>
      </w:r>
      <w:r w:rsidR="00554553">
        <w:t xml:space="preserve">Thus teachers should internalize contents a head of lessons and be able to exercise professional behaviour in class for better content delivery. </w:t>
      </w:r>
    </w:p>
    <w:p w:rsidR="00D15192" w:rsidRDefault="00BF5D99" w:rsidP="00D15192">
      <w:r>
        <w:t xml:space="preserve">According to the Directorate of Education Standards Report (2014), </w:t>
      </w:r>
      <w:r w:rsidR="00B7616A">
        <w:t>the</w:t>
      </w:r>
      <w:r w:rsidR="00554553">
        <w:t xml:space="preserve"> q</w:t>
      </w:r>
      <w:r w:rsidR="00C55056">
        <w:t xml:space="preserve">uality </w:t>
      </w:r>
      <w:r>
        <w:t xml:space="preserve">of </w:t>
      </w:r>
      <w:r w:rsidR="00C55056">
        <w:t xml:space="preserve">teaching </w:t>
      </w:r>
      <w:r w:rsidR="00554553">
        <w:t xml:space="preserve">highly </w:t>
      </w:r>
      <w:r w:rsidR="00C55056">
        <w:t>depend</w:t>
      </w:r>
      <w:r w:rsidR="00554553">
        <w:t>s upon teachers’ knowledge</w:t>
      </w:r>
      <w:r w:rsidR="00C55056">
        <w:t xml:space="preserve"> and </w:t>
      </w:r>
      <w:r w:rsidR="00554553">
        <w:t>the level of support offered</w:t>
      </w:r>
      <w:r w:rsidR="00C55056">
        <w:t>(</w:t>
      </w:r>
      <w:r w:rsidR="00C55056" w:rsidRPr="001A410B">
        <w:rPr>
          <w:i/>
        </w:rPr>
        <w:t>The Republic of Uganda, DES 2014</w:t>
      </w:r>
      <w:r w:rsidR="00C55056">
        <w:t>).</w:t>
      </w:r>
      <w:r w:rsidR="00B7616A">
        <w:t>These calls</w:t>
      </w:r>
      <w:r>
        <w:t xml:space="preserve"> for schools to intensify supervision so as to support teachers perform highly in the </w:t>
      </w:r>
      <w:r w:rsidR="00863386">
        <w:t>classrooms. A</w:t>
      </w:r>
      <w:r>
        <w:t xml:space="preserve"> study on instructional supervisory practices and teachers’ role effectiveness in public secondary schools in Calabar South Local Government Area of Cross River State, Nigeria, revealed that there was a significant positive relationship between instructional supervisory practice of classroom observation and teachers’ r</w:t>
      </w:r>
      <w:r w:rsidR="00E36E3A">
        <w:t>ole effectiveness (Sule, Ameh</w:t>
      </w:r>
      <w:r w:rsidR="007D1666">
        <w:t xml:space="preserve">, </w:t>
      </w:r>
      <w:r w:rsidR="00E36E3A">
        <w:t>&amp;</w:t>
      </w:r>
      <w:r w:rsidR="007D1666">
        <w:t xml:space="preserve"> Egbai</w:t>
      </w:r>
      <w:r>
        <w:t xml:space="preserve"> (2015).</w:t>
      </w:r>
      <w:r w:rsidR="007D1666">
        <w:t xml:space="preserve"> </w:t>
      </w:r>
      <w:r w:rsidR="00366166">
        <w:t>In this regard, the researcher sought to investigate the government aided secondary schools in Moyo District.</w:t>
      </w:r>
    </w:p>
    <w:p w:rsidR="00A8793E" w:rsidRPr="00E36E3A" w:rsidRDefault="0008475D" w:rsidP="00443328">
      <w:pPr>
        <w:spacing w:line="240" w:lineRule="auto"/>
        <w:rPr>
          <w:b/>
        </w:rPr>
      </w:pPr>
      <w:bookmarkStart w:id="118" w:name="_Toc450780592"/>
      <w:r w:rsidRPr="00E36E3A">
        <w:rPr>
          <w:b/>
        </w:rPr>
        <w:t>2.3</w:t>
      </w:r>
      <w:r w:rsidR="00E36E3A" w:rsidRPr="00E36E3A">
        <w:rPr>
          <w:b/>
        </w:rPr>
        <w:t>.2.2</w:t>
      </w:r>
      <w:r w:rsidR="00A8793E" w:rsidRPr="00E36E3A">
        <w:rPr>
          <w:rStyle w:val="Heading3Char"/>
          <w:rFonts w:ascii="Times New Roman" w:hAnsi="Times New Roman" w:cs="Times New Roman"/>
          <w:color w:val="000000" w:themeColor="text1"/>
        </w:rPr>
        <w:t xml:space="preserve">Use of teaching-learning </w:t>
      </w:r>
      <w:bookmarkEnd w:id="118"/>
      <w:r w:rsidR="00B7616A" w:rsidRPr="00E36E3A">
        <w:rPr>
          <w:rStyle w:val="Heading3Char"/>
          <w:rFonts w:ascii="Times New Roman" w:hAnsi="Times New Roman" w:cs="Times New Roman"/>
          <w:color w:val="000000" w:themeColor="text1"/>
        </w:rPr>
        <w:t>resources</w:t>
      </w:r>
    </w:p>
    <w:p w:rsidR="00FA32F4" w:rsidRDefault="00A8793E" w:rsidP="005F2D23">
      <w:r>
        <w:lastRenderedPageBreak/>
        <w:t xml:space="preserve">Teaching – learning </w:t>
      </w:r>
      <w:r w:rsidR="00B7616A">
        <w:t>resources</w:t>
      </w:r>
      <w:r>
        <w:t xml:space="preserve"> are very important in teaching and must be carefully chosen. </w:t>
      </w:r>
      <w:r w:rsidR="00FA32F4">
        <w:t xml:space="preserve">Sun (2010) argue that teachers need to design supporting materials to make lessons more appealing and more practical to learners if their enthusiasm in learning must be enhanced. According to </w:t>
      </w:r>
      <w:r>
        <w:t>Chanda,</w:t>
      </w:r>
      <w:r w:rsidR="007D1666">
        <w:t xml:space="preserve"> </w:t>
      </w:r>
      <w:r w:rsidR="00E36E3A">
        <w:t>Phiri</w:t>
      </w:r>
      <w:r w:rsidR="007D1666">
        <w:t>,</w:t>
      </w:r>
      <w:r w:rsidR="00E36E3A">
        <w:t xml:space="preserve"> and</w:t>
      </w:r>
      <w:r w:rsidR="007D1666">
        <w:t xml:space="preserve"> </w:t>
      </w:r>
      <w:r w:rsidR="00FA32F4">
        <w:t>Nkosha (n.d),</w:t>
      </w:r>
      <w:r>
        <w:t xml:space="preserve"> teaching becomes interesting when the teaching aids used are of reasonable size which can be easily seen by the learners.</w:t>
      </w:r>
      <w:r w:rsidR="007D1666">
        <w:t xml:space="preserve"> </w:t>
      </w:r>
      <w:r w:rsidR="005B5151">
        <w:t>Studies by</w:t>
      </w:r>
      <w:r w:rsidR="007D1666">
        <w:t xml:space="preserve"> Igu, Ogba, and Igwe (2014);</w:t>
      </w:r>
      <w:r w:rsidR="007D1666" w:rsidRPr="007D1666">
        <w:t xml:space="preserve"> </w:t>
      </w:r>
      <w:r w:rsidR="007D1666">
        <w:t>Olayinka (2016); found</w:t>
      </w:r>
      <w:r w:rsidR="003B2259">
        <w:t xml:space="preserve"> that </w:t>
      </w:r>
      <w:r w:rsidR="00FA32F4">
        <w:t xml:space="preserve">students who were taught with instructional materials performed </w:t>
      </w:r>
      <w:r w:rsidR="00266030">
        <w:t>better than those taught without. In the same vein</w:t>
      </w:r>
      <w:r w:rsidR="007D1666">
        <w:t xml:space="preserve"> </w:t>
      </w:r>
      <w:r w:rsidR="00FA32F4">
        <w:t>Gogo (2002)</w:t>
      </w:r>
      <w:r w:rsidR="002D10AA">
        <w:t>,</w:t>
      </w:r>
      <w:r w:rsidR="00FA32F4">
        <w:t xml:space="preserve"> concluded in his study that poor performance could be attributed to inadequate teaching and learning materials and equipment</w:t>
      </w:r>
      <w:r w:rsidR="002D10AA">
        <w:t>.</w:t>
      </w:r>
      <w:r w:rsidR="0007187D">
        <w:t xml:space="preserve"> This means that use of instructional materials enhances teacher performance in the classroom</w:t>
      </w:r>
      <w:r w:rsidR="00B7616A">
        <w:t>.</w:t>
      </w:r>
      <w:r w:rsidR="007D1666">
        <w:t xml:space="preserve"> </w:t>
      </w:r>
      <w:r w:rsidR="0037180D" w:rsidRPr="00786D05">
        <w:t>Oye (2009) in a study to investigate the perceived influence of supervision of instruction on teach</w:t>
      </w:r>
      <w:r w:rsidR="00FA5ACB" w:rsidRPr="00786D05">
        <w:t xml:space="preserve">ers’ classroom </w:t>
      </w:r>
      <w:r w:rsidR="00AB2EE4" w:rsidRPr="00786D05">
        <w:t xml:space="preserve">performance </w:t>
      </w:r>
      <w:r w:rsidR="00AB2EE4">
        <w:t xml:space="preserve">says </w:t>
      </w:r>
      <w:r w:rsidR="0037180D" w:rsidRPr="00786D05">
        <w:t>that the use of instructional materials influences teachers’ classroom performance to a great extent.</w:t>
      </w:r>
      <w:r w:rsidR="007203A8">
        <w:t xml:space="preserve"> These findings </w:t>
      </w:r>
      <w:r w:rsidR="0037216F">
        <w:t>confirm the fact that the contri</w:t>
      </w:r>
      <w:r w:rsidR="00AB2EE4">
        <w:t xml:space="preserve">bution of teaching and </w:t>
      </w:r>
      <w:r w:rsidR="0037216F">
        <w:t xml:space="preserve">learning </w:t>
      </w:r>
      <w:r w:rsidR="00AB2EE4">
        <w:t xml:space="preserve">resources </w:t>
      </w:r>
      <w:r w:rsidR="0037216F">
        <w:t>to learning outcomes cannot be ignored.</w:t>
      </w:r>
      <w:r w:rsidR="00B1435C">
        <w:t xml:space="preserve"> Th</w:t>
      </w:r>
      <w:r w:rsidR="00082BAD">
        <w:t>erefore,</w:t>
      </w:r>
      <w:r w:rsidR="00B1435C">
        <w:t xml:space="preserve"> school administration should see t</w:t>
      </w:r>
      <w:r w:rsidR="00AB2EE4">
        <w:t xml:space="preserve">o it that teachers use teaching and </w:t>
      </w:r>
      <w:r w:rsidR="00B1435C">
        <w:t>learning</w:t>
      </w:r>
      <w:r w:rsidR="00C90269">
        <w:t xml:space="preserve"> materials</w:t>
      </w:r>
      <w:r w:rsidR="00AB2EE4">
        <w:t xml:space="preserve"> during</w:t>
      </w:r>
      <w:r w:rsidR="00B1435C">
        <w:t xml:space="preserve"> lessons in class for</w:t>
      </w:r>
      <w:r w:rsidR="00082BAD">
        <w:t xml:space="preserve"> better performance and</w:t>
      </w:r>
      <w:r w:rsidR="00B1435C">
        <w:t xml:space="preserve"> effective learning. </w:t>
      </w:r>
    </w:p>
    <w:p w:rsidR="00FB5F02" w:rsidRDefault="00FB5F02" w:rsidP="00FB5F02">
      <w:r>
        <w:t>Findings by Likoko</w:t>
      </w:r>
      <w:r w:rsidR="002521D7">
        <w:t>, Mutsotso</w:t>
      </w:r>
      <w:r w:rsidR="00C90269">
        <w:t>,</w:t>
      </w:r>
      <w:r w:rsidR="002521D7">
        <w:t xml:space="preserve"> and Nasango (2013) about the</w:t>
      </w:r>
      <w:r>
        <w:t xml:space="preserve"> private teacher training colleges revealed that inadequate instructional materials and resources in private teacher training colleges </w:t>
      </w:r>
      <w:r w:rsidR="002521D7">
        <w:t xml:space="preserve">in Bugoma County in Kenya </w:t>
      </w:r>
      <w:r>
        <w:t xml:space="preserve">prevented the institutions from imparting up to date and specialized knowledge for their trainees. </w:t>
      </w:r>
      <w:r w:rsidR="002521D7">
        <w:t xml:space="preserve">This means that teaching/learning aids should be adequate for the needs of the teachers and the learners in order to have positive learning outcomes. It is therefore important that school administration avails teaching aids for use by the teachers as required. </w:t>
      </w:r>
      <w:r w:rsidR="000E0556">
        <w:t>Thu</w:t>
      </w:r>
      <w:r w:rsidR="00615B66">
        <w:t xml:space="preserve">s </w:t>
      </w:r>
      <w:r w:rsidR="000E0556">
        <w:t xml:space="preserve">this </w:t>
      </w:r>
      <w:r w:rsidR="00615B66">
        <w:t xml:space="preserve">study also aimed at </w:t>
      </w:r>
      <w:r w:rsidR="00EE3798">
        <w:t>investigating use</w:t>
      </w:r>
      <w:r w:rsidR="00615B66">
        <w:t xml:space="preserve"> of teaching/learning aids in the government aided secondary schools in Moyo District.</w:t>
      </w:r>
    </w:p>
    <w:p w:rsidR="00A8793E" w:rsidRDefault="0008475D" w:rsidP="00E36E3A">
      <w:pPr>
        <w:spacing w:after="0" w:line="240" w:lineRule="auto"/>
        <w:rPr>
          <w:rStyle w:val="Heading3Char"/>
          <w:rFonts w:ascii="Times New Roman" w:hAnsi="Times New Roman" w:cs="Times New Roman"/>
          <w:color w:val="000000" w:themeColor="text1"/>
        </w:rPr>
      </w:pPr>
      <w:bookmarkStart w:id="119" w:name="_Toc450780593"/>
      <w:r w:rsidRPr="00E36E3A">
        <w:rPr>
          <w:b/>
        </w:rPr>
        <w:lastRenderedPageBreak/>
        <w:t>2.3</w:t>
      </w:r>
      <w:r w:rsidR="00E36E3A" w:rsidRPr="00E36E3A">
        <w:rPr>
          <w:b/>
        </w:rPr>
        <w:t>.2.3</w:t>
      </w:r>
      <w:r w:rsidR="00A8793E" w:rsidRPr="00E36E3A">
        <w:rPr>
          <w:rStyle w:val="Heading3Char"/>
          <w:rFonts w:ascii="Times New Roman" w:hAnsi="Times New Roman" w:cs="Times New Roman"/>
          <w:color w:val="000000" w:themeColor="text1"/>
        </w:rPr>
        <w:t>Class management</w:t>
      </w:r>
      <w:bookmarkEnd w:id="119"/>
    </w:p>
    <w:p w:rsidR="00BE0559" w:rsidRPr="00B667E1" w:rsidRDefault="00BE0559" w:rsidP="00E36E3A">
      <w:pPr>
        <w:spacing w:after="0" w:line="240" w:lineRule="auto"/>
      </w:pPr>
    </w:p>
    <w:p w:rsidR="004263B9" w:rsidRDefault="00AA4B7C" w:rsidP="005F2D23">
      <w:r>
        <w:t>Sushila (2004) emphasizes discipline a</w:t>
      </w:r>
      <w:r w:rsidR="00A8793E">
        <w:t xml:space="preserve">s the most important component </w:t>
      </w:r>
      <w:r w:rsidR="00FE16AE">
        <w:t>in education.</w:t>
      </w:r>
      <w:r w:rsidR="00A8793E">
        <w:t xml:space="preserve">  The </w:t>
      </w:r>
      <w:r w:rsidR="00EE5092">
        <w:t xml:space="preserve">teacher </w:t>
      </w:r>
      <w:r w:rsidR="009B441F">
        <w:t>must enforce</w:t>
      </w:r>
      <w:r w:rsidR="00A8793E">
        <w:t xml:space="preserve"> discipline in class during lessons</w:t>
      </w:r>
      <w:r w:rsidR="009B441F">
        <w:t xml:space="preserve"> in order to effectively manage the class</w:t>
      </w:r>
      <w:r w:rsidR="00A8793E">
        <w:t xml:space="preserve">. </w:t>
      </w:r>
      <w:r w:rsidR="00A037C7">
        <w:t xml:space="preserve">Effective class management also requires proper time management. According </w:t>
      </w:r>
      <w:r w:rsidR="00AA4B09">
        <w:t>to Coe,  Aliosi, Higgins</w:t>
      </w:r>
      <w:r w:rsidR="00C90269">
        <w:t>,</w:t>
      </w:r>
      <w:r w:rsidR="00AA4B09">
        <w:t xml:space="preserve"> and</w:t>
      </w:r>
      <w:r w:rsidR="009E2C78">
        <w:t xml:space="preserve"> Major</w:t>
      </w:r>
      <w:r w:rsidR="00A037C7">
        <w:t xml:space="preserve"> (2014), a</w:t>
      </w:r>
      <w:r w:rsidR="00332C86">
        <w:t xml:space="preserve"> teacher</w:t>
      </w:r>
      <w:r w:rsidR="00A037C7">
        <w:t xml:space="preserve"> can manage </w:t>
      </w:r>
      <w:r w:rsidR="00AA4B09">
        <w:t>the class effectively if he is able to make efficient use of lesson time, coordinate classroom resources and space and manage students behaviour with clear rules that are consistently enforced.</w:t>
      </w:r>
      <w:r w:rsidR="007F71FD">
        <w:t xml:space="preserve"> This underscores the importance of time management by the teacher in the classroom situation. Teachers should be able to efficiently manage class time and adequately engage students during learning so as to focus their attention towards learning</w:t>
      </w:r>
      <w:r w:rsidR="00D61416">
        <w:t xml:space="preserve"> and thus effectively control the class</w:t>
      </w:r>
      <w:r w:rsidR="007F71FD">
        <w:t xml:space="preserve">. </w:t>
      </w:r>
      <w:r w:rsidR="00AD3237">
        <w:t>This implies that</w:t>
      </w:r>
      <w:r w:rsidR="004263B9">
        <w:t xml:space="preserve"> if </w:t>
      </w:r>
      <w:r w:rsidR="00C464BA">
        <w:t>supervisors emphasize</w:t>
      </w:r>
      <w:r w:rsidR="004263B9">
        <w:t xml:space="preserve"> time management in the classrooms teacher performance</w:t>
      </w:r>
      <w:r w:rsidR="00C464BA">
        <w:t xml:space="preserve"> will improve</w:t>
      </w:r>
      <w:r w:rsidR="004263B9">
        <w:t xml:space="preserve">. </w:t>
      </w:r>
      <w:r w:rsidR="00AD3237">
        <w:t>However while this has worked well in some places, it calls for fresh investigations to find out whether the same applies to the government aided secondary schools in Moyo.</w:t>
      </w:r>
    </w:p>
    <w:p w:rsidR="00150B4D" w:rsidRDefault="00150B4D" w:rsidP="00150B4D">
      <w:r>
        <w:t xml:space="preserve">According to Kopershoek, </w:t>
      </w:r>
      <w:r w:rsidR="00E36E3A">
        <w:t>Harms, de Boer</w:t>
      </w:r>
      <w:r w:rsidR="004C381A">
        <w:t>,</w:t>
      </w:r>
      <w:r w:rsidR="00E36E3A">
        <w:t xml:space="preserve"> and</w:t>
      </w:r>
      <w:r>
        <w:t xml:space="preserve"> Van kuijk (2014), effective classroom management requires a positive classroom environment and an effective teacher – student relationship. This view is supported by Dunbar (2004) who maintains that a good classroom seating arrangement with assigned seats for students facilitate discipline and instruction in the classroom. This means that in the struggle to effectively manage classes, teachers should be able to maintain order in class and ensure that classrooms are well arranged a head of lessons. This orderliness in class enforces discipline among the learners which aids class management.  </w:t>
      </w:r>
      <w:r w:rsidR="00174973">
        <w:t>H</w:t>
      </w:r>
      <w:r>
        <w:t>owever</w:t>
      </w:r>
      <w:r w:rsidR="00174973">
        <w:t xml:space="preserve"> scholars argue</w:t>
      </w:r>
      <w:r>
        <w:t xml:space="preserve"> that for easy class management, there must be classroom rules and procedures jointly developed with the learners so that learners easily comply with class regulations thus eliminating disorder in the </w:t>
      </w:r>
      <w:r w:rsidR="005B5151">
        <w:t>classroom (</w:t>
      </w:r>
      <w:r w:rsidR="00174973">
        <w:t>Calderon</w:t>
      </w:r>
      <w:r w:rsidR="00E36E3A">
        <w:t xml:space="preserve">, </w:t>
      </w:r>
      <w:r w:rsidR="00174973">
        <w:t>n.d; Dunbar</w:t>
      </w:r>
      <w:r w:rsidR="00E36E3A">
        <w:t>,</w:t>
      </w:r>
      <w:r w:rsidR="00174973">
        <w:t xml:space="preserve"> 2004).</w:t>
      </w:r>
      <w:r>
        <w:t xml:space="preserve"> In this regard, school </w:t>
      </w:r>
      <w:r>
        <w:lastRenderedPageBreak/>
        <w:t>administration and management’s class supervision should help to ensure that classrooms have adequate desks and tables for the learners in addition to well set rules and procedures in order to provide conducive learning environment for all the learners and a good ground for high teacher performance.</w:t>
      </w:r>
    </w:p>
    <w:p w:rsidR="003E64B6" w:rsidRDefault="003E64B6" w:rsidP="003E64B6">
      <w:r w:rsidRPr="003E40C9">
        <w:t xml:space="preserve">Bello (2012), </w:t>
      </w:r>
      <w:r>
        <w:t xml:space="preserve">argues that </w:t>
      </w:r>
      <w:r w:rsidRPr="003E40C9">
        <w:t>to manage classroom effectively, a teacher should be able to arouse the attention of learners during teaching and ensure th</w:t>
      </w:r>
      <w:r>
        <w:t xml:space="preserve">at classroom is well organized. This can be done through engaging students in active discussions or involving them in the use of teaching aids so that they remain busy throughout the lesson time. In this way, teachers will be able to successfully manage classes. Class supervision by school administration can help guide the teachers to observe such class management </w:t>
      </w:r>
      <w:r w:rsidR="005B5151">
        <w:t>strategies. Studies</w:t>
      </w:r>
      <w:r>
        <w:t xml:space="preserve"> have found that a lack of classroom management affects both students and the teacher and therefore the objectives of the </w:t>
      </w:r>
      <w:r w:rsidR="00186335">
        <w:t>lesson cannot be achieved (Borden</w:t>
      </w:r>
      <w:r>
        <w:t>, 2013).</w:t>
      </w:r>
    </w:p>
    <w:p w:rsidR="00AA4B09" w:rsidRDefault="00CB1B23" w:rsidP="005F2D23">
      <w:r w:rsidRPr="00786D05">
        <w:t>In the argument of</w:t>
      </w:r>
      <w:r w:rsidR="004C381A">
        <w:t xml:space="preserve"> </w:t>
      </w:r>
      <w:r w:rsidRPr="00786D05">
        <w:t>Ogbu (2015)</w:t>
      </w:r>
      <w:r w:rsidR="00142C78" w:rsidRPr="00786D05">
        <w:t>, the</w:t>
      </w:r>
      <w:r w:rsidR="0051058E" w:rsidRPr="00786D05">
        <w:t xml:space="preserve"> success or failure of how the teachers manage the classroom depends </w:t>
      </w:r>
      <w:r w:rsidRPr="00786D05">
        <w:t xml:space="preserve">a lot </w:t>
      </w:r>
      <w:r w:rsidR="0051058E" w:rsidRPr="00786D05">
        <w:t xml:space="preserve">on their perception of the school climate. Teachers will effectively manage their classes if they perceive the school climate as conducive and supportive to them in the management of discipline. The ability of the school administration to enforce clear policy and rules on discipline in the schools therefore provides an added advantage for teachers to regulate learners’ behaviours and ensure effective class </w:t>
      </w:r>
      <w:r w:rsidR="005B5151" w:rsidRPr="00786D05">
        <w:t>management.</w:t>
      </w:r>
      <w:r w:rsidR="005B5151">
        <w:t xml:space="preserve"> While</w:t>
      </w:r>
      <w:r>
        <w:t xml:space="preserve"> this was proved true right in the Nigerian context, it remains a cause for investigation for the government aided schools of Moyo District.</w:t>
      </w:r>
    </w:p>
    <w:p w:rsidR="00A8793E" w:rsidRPr="00B667E1" w:rsidRDefault="0008475D" w:rsidP="00E36E3A">
      <w:pPr>
        <w:pStyle w:val="Heading3"/>
        <w:rPr>
          <w:rStyle w:val="Heading2Char"/>
          <w:rFonts w:ascii="Times New Roman" w:hAnsi="Times New Roman" w:cs="Times New Roman"/>
          <w:color w:val="000000" w:themeColor="text1"/>
          <w:sz w:val="24"/>
          <w:szCs w:val="24"/>
        </w:rPr>
      </w:pPr>
      <w:bookmarkStart w:id="120" w:name="_Toc450780594"/>
      <w:bookmarkStart w:id="121" w:name="_Toc501741704"/>
      <w:bookmarkStart w:id="122" w:name="_Toc501741809"/>
      <w:r w:rsidRPr="00204ED7">
        <w:rPr>
          <w:rFonts w:ascii="Times New Roman" w:hAnsi="Times New Roman" w:cs="Times New Roman"/>
          <w:color w:val="auto"/>
        </w:rPr>
        <w:t>2.3</w:t>
      </w:r>
      <w:r w:rsidR="00801335" w:rsidRPr="00204ED7">
        <w:rPr>
          <w:rFonts w:ascii="Times New Roman" w:hAnsi="Times New Roman" w:cs="Times New Roman"/>
          <w:color w:val="auto"/>
        </w:rPr>
        <w:t>.3</w:t>
      </w:r>
      <w:r w:rsidR="00EB4442" w:rsidRPr="00204ED7">
        <w:rPr>
          <w:rFonts w:ascii="Times New Roman" w:hAnsi="Times New Roman" w:cs="Times New Roman"/>
          <w:color w:val="auto"/>
        </w:rPr>
        <w:t xml:space="preserve"> Influence</w:t>
      </w:r>
      <w:r w:rsidR="004C381A">
        <w:rPr>
          <w:rFonts w:ascii="Times New Roman" w:hAnsi="Times New Roman" w:cs="Times New Roman"/>
          <w:color w:val="auto"/>
        </w:rPr>
        <w:t xml:space="preserve"> </w:t>
      </w:r>
      <w:r w:rsidR="00A8793E" w:rsidRPr="00B667E1">
        <w:rPr>
          <w:rStyle w:val="Heading2Char"/>
          <w:rFonts w:ascii="Times New Roman" w:hAnsi="Times New Roman" w:cs="Times New Roman"/>
          <w:b/>
          <w:color w:val="000000" w:themeColor="text1"/>
          <w:sz w:val="24"/>
          <w:szCs w:val="24"/>
        </w:rPr>
        <w:t>of Supervision of post-teaching activities on teacher performance in Schools</w:t>
      </w:r>
      <w:bookmarkEnd w:id="120"/>
      <w:bookmarkEnd w:id="121"/>
      <w:bookmarkEnd w:id="122"/>
    </w:p>
    <w:p w:rsidR="00A8793E" w:rsidRDefault="00E36E3A" w:rsidP="005F2D23">
      <w:r>
        <w:t>Post-</w:t>
      </w:r>
      <w:r w:rsidR="00A8793E">
        <w:t>teaching activities are basically the assessme</w:t>
      </w:r>
      <w:r w:rsidR="00166E96">
        <w:t>nt of the interactive process of</w:t>
      </w:r>
      <w:r w:rsidR="00A8793E">
        <w:t xml:space="preserve"> tea</w:t>
      </w:r>
      <w:r w:rsidR="00166E96">
        <w:t xml:space="preserve">ching which includes among others assessment of learners, maintaining records and remedial teaching. These </w:t>
      </w:r>
      <w:r w:rsidR="00166E96">
        <w:lastRenderedPageBreak/>
        <w:t>provide feedback</w:t>
      </w:r>
      <w:r w:rsidR="00A8793E">
        <w:t xml:space="preserve"> to the </w:t>
      </w:r>
      <w:r w:rsidR="00166E96">
        <w:t xml:space="preserve">teacher about their students and form a basis for setting new strategies to improve performance </w:t>
      </w:r>
      <w:r w:rsidR="00A8793E">
        <w:t>(Ezewu, 2000).</w:t>
      </w:r>
      <w:r w:rsidR="001512F9">
        <w:t xml:space="preserve"> </w:t>
      </w:r>
      <w:r w:rsidR="006A2B92">
        <w:t>However, improvement in performance</w:t>
      </w:r>
      <w:r w:rsidR="005039F1">
        <w:t xml:space="preserve"> can be enhanced if supervision is properly done. </w:t>
      </w:r>
      <w:r w:rsidR="00166E96">
        <w:t xml:space="preserve">Therefore to improve teacher performance, supervision should cover teacher’s assessment of </w:t>
      </w:r>
      <w:r w:rsidR="002D18FF">
        <w:t>learners</w:t>
      </w:r>
      <w:r w:rsidR="005A0A53">
        <w:t>, maintenance of records</w:t>
      </w:r>
      <w:r w:rsidR="002D18FF">
        <w:t xml:space="preserve"> and remedial teaching in the schools.</w:t>
      </w:r>
      <w:r w:rsidR="001512F9">
        <w:t xml:space="preserve"> </w:t>
      </w:r>
      <w:r w:rsidR="001512F9" w:rsidRPr="009E064A">
        <w:t>E</w:t>
      </w:r>
      <w:r w:rsidR="001512F9">
        <w:t>kpoh</w:t>
      </w:r>
      <w:r w:rsidR="006E7E9E">
        <w:t>,</w:t>
      </w:r>
      <w:r w:rsidR="00CF3FF0" w:rsidRPr="009E064A">
        <w:t xml:space="preserve"> and Eze (2015) in a study to investigate the relationship between principals’ supervisory techniques and teachers’ job performance found that a significant relationship exists between principal’s supervisory techniques and teachers’ job performance in secondary schools</w:t>
      </w:r>
      <w:r w:rsidR="00CF3FF0">
        <w:t xml:space="preserve">. </w:t>
      </w:r>
      <w:r w:rsidR="001D6DCC">
        <w:t xml:space="preserve">In a related study, </w:t>
      </w:r>
      <w:r w:rsidR="001D6DCC" w:rsidRPr="009F2E3A">
        <w:t xml:space="preserve">Aldaihani (2017) found that supervision has a positive effect on the professional performance of teachers and the supervisors’ observations help teachers to identify their shortcomings and adjust for better </w:t>
      </w:r>
      <w:r w:rsidR="005B5151" w:rsidRPr="009F2E3A">
        <w:t>performance.</w:t>
      </w:r>
      <w:r w:rsidR="005B5151">
        <w:t xml:space="preserve"> Thus</w:t>
      </w:r>
      <w:r w:rsidR="00A50ADD">
        <w:t xml:space="preserve"> this study </w:t>
      </w:r>
      <w:r w:rsidR="002412BF">
        <w:t>set out</w:t>
      </w:r>
      <w:r w:rsidR="00A50ADD">
        <w:t xml:space="preserve"> t</w:t>
      </w:r>
      <w:r w:rsidR="002412BF">
        <w:t xml:space="preserve">o </w:t>
      </w:r>
      <w:r w:rsidR="005B5151">
        <w:t>establish the</w:t>
      </w:r>
      <w:r w:rsidR="006E7E9E">
        <w:t xml:space="preserve"> </w:t>
      </w:r>
      <w:r w:rsidR="00A50ADD">
        <w:t>influence of supervision of post teaching activities on teacher performance</w:t>
      </w:r>
      <w:r w:rsidR="00BA3A27">
        <w:t xml:space="preserve"> in the government aided secondary schools in Mo</w:t>
      </w:r>
      <w:r w:rsidR="00A50ADD">
        <w:t>yo District</w:t>
      </w:r>
      <w:r w:rsidR="00BA3A27">
        <w:t>.</w:t>
      </w:r>
    </w:p>
    <w:p w:rsidR="00A8793E" w:rsidRDefault="0008475D" w:rsidP="00E36E3A">
      <w:pPr>
        <w:spacing w:after="0" w:line="240" w:lineRule="auto"/>
        <w:rPr>
          <w:rStyle w:val="Heading3Char"/>
          <w:rFonts w:ascii="Times New Roman" w:hAnsi="Times New Roman" w:cs="Times New Roman"/>
          <w:color w:val="000000" w:themeColor="text1"/>
        </w:rPr>
      </w:pPr>
      <w:bookmarkStart w:id="123" w:name="_Toc450780595"/>
      <w:r w:rsidRPr="00E36E3A">
        <w:rPr>
          <w:b/>
        </w:rPr>
        <w:t>2.3</w:t>
      </w:r>
      <w:r w:rsidR="00E36E3A" w:rsidRPr="00E36E3A">
        <w:rPr>
          <w:b/>
        </w:rPr>
        <w:t>.3.1</w:t>
      </w:r>
      <w:r w:rsidR="006E7E9E">
        <w:rPr>
          <w:b/>
        </w:rPr>
        <w:t xml:space="preserve"> </w:t>
      </w:r>
      <w:r w:rsidR="00A8793E" w:rsidRPr="00E36E3A">
        <w:rPr>
          <w:rStyle w:val="Heading3Char"/>
          <w:rFonts w:ascii="Times New Roman" w:hAnsi="Times New Roman" w:cs="Times New Roman"/>
          <w:color w:val="000000" w:themeColor="text1"/>
        </w:rPr>
        <w:t>Assessment of learners</w:t>
      </w:r>
      <w:bookmarkEnd w:id="123"/>
    </w:p>
    <w:p w:rsidR="005B5151" w:rsidRPr="00E36E3A" w:rsidRDefault="005B5151" w:rsidP="00E36E3A">
      <w:pPr>
        <w:spacing w:after="0" w:line="240" w:lineRule="auto"/>
        <w:rPr>
          <w:rStyle w:val="Heading3Char"/>
          <w:rFonts w:ascii="Times New Roman" w:hAnsi="Times New Roman" w:cs="Times New Roman"/>
          <w:b w:val="0"/>
          <w:color w:val="000000" w:themeColor="text1"/>
        </w:rPr>
      </w:pPr>
    </w:p>
    <w:p w:rsidR="009B44B3" w:rsidRDefault="002B59F3" w:rsidP="005F2D23">
      <w:r>
        <w:t>According to the</w:t>
      </w:r>
      <w:r w:rsidR="00A8793E">
        <w:t xml:space="preserve"> Basic Requirements and Minimum Standards Indicators (BRMS) for educatio</w:t>
      </w:r>
      <w:r>
        <w:t>nal institutions,</w:t>
      </w:r>
      <w:r w:rsidR="00A8793E">
        <w:t xml:space="preserve"> learners’ progress should be evaluated at the end of each lesson, each topic and each term to ensure effective teaching and learning (</w:t>
      </w:r>
      <w:r w:rsidR="00A8793E" w:rsidRPr="006E7E9E">
        <w:rPr>
          <w:i/>
        </w:rPr>
        <w:t>Th</w:t>
      </w:r>
      <w:r w:rsidR="00E36E3A" w:rsidRPr="006E7E9E">
        <w:rPr>
          <w:i/>
        </w:rPr>
        <w:t>e Republic of Uganda, MoES 2009</w:t>
      </w:r>
      <w:r w:rsidR="00A8793E">
        <w:t xml:space="preserve">). </w:t>
      </w:r>
      <w:r w:rsidR="00DA5225">
        <w:t xml:space="preserve">This means that for effective learning, assessment should be regular in schools to give the learners the opportunity to frequently </w:t>
      </w:r>
      <w:r w:rsidR="00D849F1">
        <w:t>evaluate their performance and engage new efforts for improved performance. I</w:t>
      </w:r>
      <w:r w:rsidR="00A8793E">
        <w:t>t is wel</w:t>
      </w:r>
      <w:r w:rsidR="00D849F1">
        <w:t>l noted that assessment may</w:t>
      </w:r>
      <w:r w:rsidR="00A8793E">
        <w:t xml:space="preserve"> be carried out in form of examinations with positive lea</w:t>
      </w:r>
      <w:r w:rsidR="00F5359F">
        <w:t>rning outcomes. Therefore,</w:t>
      </w:r>
      <w:r w:rsidR="00402CC3">
        <w:t xml:space="preserve"> to improve student learning, assessment should </w:t>
      </w:r>
      <w:r w:rsidR="000E3FF9">
        <w:t xml:space="preserve">be </w:t>
      </w:r>
      <w:r w:rsidR="00402CC3">
        <w:t xml:space="preserve">regular and continuous and not just limited to examinations at the end of the term. </w:t>
      </w:r>
    </w:p>
    <w:p w:rsidR="00D4019A" w:rsidRDefault="00E36E3A" w:rsidP="005F2D23">
      <w:r>
        <w:t>Osuji</w:t>
      </w:r>
      <w:r w:rsidR="006E7E9E">
        <w:t>,</w:t>
      </w:r>
      <w:r>
        <w:t xml:space="preserve"> and</w:t>
      </w:r>
      <w:r w:rsidR="006E7E9E">
        <w:t xml:space="preserve"> </w:t>
      </w:r>
      <w:r w:rsidR="002C1391">
        <w:t xml:space="preserve">Adebowale (2008) quoting Afolabi (1999) states that students who have more observed scores for continuous assessment are more likely to obtain final scores that are closer to the mean </w:t>
      </w:r>
      <w:r w:rsidR="002C1391">
        <w:lastRenderedPageBreak/>
        <w:t xml:space="preserve">scores of the group than those who have fewer observed scores. This means that continuous assessment greatly </w:t>
      </w:r>
      <w:r w:rsidR="00531781">
        <w:t>facilitates students’ achievements and should go hand in hand with</w:t>
      </w:r>
      <w:r w:rsidR="008F2E64">
        <w:t xml:space="preserve"> end of term</w:t>
      </w:r>
      <w:r w:rsidR="00531781">
        <w:t xml:space="preserve"> examinations in a school setting</w:t>
      </w:r>
      <w:r w:rsidR="002C1391">
        <w:t xml:space="preserve">. </w:t>
      </w:r>
      <w:r w:rsidR="00CD5806">
        <w:t>According to Aggarwal (2003), examinations</w:t>
      </w:r>
      <w:r w:rsidR="00A8793E">
        <w:t xml:space="preserve"> give pupils a goal towards which to strive and a stimulus urging them to attain that goal thus demanding a steady and constant effor</w:t>
      </w:r>
      <w:r w:rsidR="00CD5806">
        <w:t>t that results in better</w:t>
      </w:r>
      <w:r w:rsidR="00A8793E">
        <w:t xml:space="preserve"> performance. </w:t>
      </w:r>
      <w:r w:rsidR="00282154">
        <w:t>Therefore, supervisors should ensure that continuous assessment is exercised in schools so that learners are given regular feedback of their progress to prepare them for high performance during summative assessment at the end of each period. In this regard, the researcher sought to investigate the government aided secondary schools with regard to assessment.</w:t>
      </w:r>
    </w:p>
    <w:p w:rsidR="00A8793E" w:rsidRDefault="00EA71DE" w:rsidP="005F2D23">
      <w:r>
        <w:t>Barge (2014) maintains that learning should be assessed frequently and in multiple ways including checks for understanding throughout the instruction, planned formative assessments, performance assessments and summative assessments. This is crucial in ensuring that the entire learning needs of the students are taken care of</w:t>
      </w:r>
      <w:r w:rsidR="00473632">
        <w:t xml:space="preserve"> because students’ achievement is a yard stick by which teacher performance can be measured (Coe, Aloisi, Higgins</w:t>
      </w:r>
      <w:r w:rsidR="006E7E9E">
        <w:t>,</w:t>
      </w:r>
      <w:r w:rsidR="00473632">
        <w:t xml:space="preserve"> &amp; Major, 2014)</w:t>
      </w:r>
      <w:r>
        <w:t>.</w:t>
      </w:r>
      <w:r w:rsidR="00333557">
        <w:t>Therefore supervision</w:t>
      </w:r>
      <w:r w:rsidR="00276765">
        <w:t xml:space="preserve"> should </w:t>
      </w:r>
      <w:r w:rsidR="00BE4516">
        <w:t xml:space="preserve">ensure that teachers assess </w:t>
      </w:r>
      <w:r w:rsidR="00A8793E">
        <w:t xml:space="preserve">learners’ </w:t>
      </w:r>
      <w:r w:rsidR="00BE4516">
        <w:t>appropriately and provide feedback</w:t>
      </w:r>
      <w:r w:rsidR="00D12D3D">
        <w:t xml:space="preserve"> to encour</w:t>
      </w:r>
      <w:r w:rsidR="00BE4516">
        <w:t xml:space="preserve">age students work hard in </w:t>
      </w:r>
      <w:r w:rsidR="00333557">
        <w:t>schools. While</w:t>
      </w:r>
      <w:r w:rsidR="005706C8">
        <w:t xml:space="preserve"> this is the ideal for any learning institution, </w:t>
      </w:r>
      <w:r w:rsidR="00FA2938">
        <w:t xml:space="preserve">it is not the case with every institution. </w:t>
      </w:r>
      <w:r w:rsidR="00266AD7">
        <w:t>Therefore, finding out what the practice is in the government aided secondary schools in Moyo District, calls for this study.</w:t>
      </w:r>
    </w:p>
    <w:p w:rsidR="00A8793E" w:rsidRDefault="0008475D" w:rsidP="00E36E3A">
      <w:pPr>
        <w:spacing w:after="0" w:line="240" w:lineRule="auto"/>
        <w:rPr>
          <w:rStyle w:val="Heading3Char"/>
          <w:rFonts w:ascii="Times New Roman" w:hAnsi="Times New Roman" w:cs="Times New Roman"/>
          <w:color w:val="000000" w:themeColor="text1"/>
        </w:rPr>
      </w:pPr>
      <w:bookmarkStart w:id="124" w:name="_Toc450780596"/>
      <w:r w:rsidRPr="00E36E3A">
        <w:rPr>
          <w:b/>
        </w:rPr>
        <w:t>2.3</w:t>
      </w:r>
      <w:r w:rsidR="00A8793E" w:rsidRPr="00E36E3A">
        <w:rPr>
          <w:b/>
        </w:rPr>
        <w:t>.3.2</w:t>
      </w:r>
      <w:r w:rsidR="00865726">
        <w:rPr>
          <w:b/>
        </w:rPr>
        <w:t xml:space="preserve"> </w:t>
      </w:r>
      <w:r w:rsidR="00A8793E" w:rsidRPr="00E36E3A">
        <w:rPr>
          <w:rStyle w:val="Heading3Char"/>
          <w:rFonts w:ascii="Times New Roman" w:hAnsi="Times New Roman" w:cs="Times New Roman"/>
          <w:color w:val="000000" w:themeColor="text1"/>
        </w:rPr>
        <w:t>Maintaining records</w:t>
      </w:r>
      <w:bookmarkEnd w:id="124"/>
    </w:p>
    <w:p w:rsidR="00333557" w:rsidRPr="00544988" w:rsidRDefault="00333557" w:rsidP="00E36E3A">
      <w:pPr>
        <w:spacing w:after="0" w:line="240" w:lineRule="auto"/>
        <w:rPr>
          <w:rStyle w:val="Heading3Char"/>
          <w:rFonts w:ascii="Times New Roman" w:hAnsi="Times New Roman" w:cs="Times New Roman"/>
          <w:b w:val="0"/>
          <w:color w:val="000000" w:themeColor="text1"/>
        </w:rPr>
      </w:pPr>
    </w:p>
    <w:p w:rsidR="00556C88" w:rsidRDefault="00313536" w:rsidP="00556C88">
      <w:r>
        <w:t>Records are the documented information generated, collected or received at the start, during or after completion of an activity and consists of sufficient content to provide proof of the activity (Osuji</w:t>
      </w:r>
      <w:r w:rsidR="00865726">
        <w:t xml:space="preserve">, </w:t>
      </w:r>
      <w:r>
        <w:t>&amp;</w:t>
      </w:r>
      <w:r w:rsidR="00865726">
        <w:t xml:space="preserve"> </w:t>
      </w:r>
      <w:r>
        <w:t xml:space="preserve">Adebowale, 2008). </w:t>
      </w:r>
      <w:r w:rsidR="002171A1">
        <w:t xml:space="preserve">Record </w:t>
      </w:r>
      <w:r w:rsidR="00732EC2">
        <w:t>keeping helps</w:t>
      </w:r>
      <w:r w:rsidR="00865726">
        <w:t xml:space="preserve"> </w:t>
      </w:r>
      <w:r w:rsidR="00333557">
        <w:t>teachers to</w:t>
      </w:r>
      <w:r w:rsidR="002171A1">
        <w:t xml:space="preserve"> document </w:t>
      </w:r>
      <w:r w:rsidR="00137C01">
        <w:t>information</w:t>
      </w:r>
      <w:r w:rsidR="002171A1">
        <w:t xml:space="preserve"> through which </w:t>
      </w:r>
      <w:r w:rsidR="00732EC2">
        <w:t>t</w:t>
      </w:r>
      <w:r w:rsidR="002171A1">
        <w:t>he</w:t>
      </w:r>
      <w:r w:rsidR="00732EC2">
        <w:t>y</w:t>
      </w:r>
      <w:r w:rsidR="002171A1">
        <w:t xml:space="preserve"> can track </w:t>
      </w:r>
      <w:r w:rsidR="00732EC2">
        <w:t>their</w:t>
      </w:r>
      <w:r w:rsidR="00137C01">
        <w:t xml:space="preserve"> own performance</w:t>
      </w:r>
      <w:r>
        <w:t>,</w:t>
      </w:r>
      <w:r w:rsidR="002171A1">
        <w:t xml:space="preserve"> the progress </w:t>
      </w:r>
      <w:r w:rsidR="00A8793E">
        <w:t>of the learners</w:t>
      </w:r>
      <w:r>
        <w:t xml:space="preserve"> and provide </w:t>
      </w:r>
      <w:r>
        <w:lastRenderedPageBreak/>
        <w:t>accountability</w:t>
      </w:r>
      <w:r w:rsidR="00732EC2">
        <w:t xml:space="preserve"> to their employers</w:t>
      </w:r>
      <w:r w:rsidR="00333557">
        <w:t xml:space="preserve"> (</w:t>
      </w:r>
      <w:r w:rsidR="00E36E3A">
        <w:t xml:space="preserve">Chifwepa, </w:t>
      </w:r>
      <w:r>
        <w:t>n.d</w:t>
      </w:r>
      <w:r w:rsidR="00E36E3A">
        <w:t>)</w:t>
      </w:r>
      <w:r w:rsidR="00A8793E">
        <w:t xml:space="preserve">. </w:t>
      </w:r>
      <w:r w:rsidR="00732EC2">
        <w:t>This provides a good basis for teachers to plan on how best to assist the learners and improve their own performance within the</w:t>
      </w:r>
      <w:r w:rsidR="007D2C05">
        <w:t xml:space="preserve"> schools in terms </w:t>
      </w:r>
      <w:r w:rsidR="00C71C53">
        <w:t>of their preparation</w:t>
      </w:r>
      <w:r w:rsidR="00732EC2">
        <w:t xml:space="preserve"> to teach, syllabi coverage, meeting deadlines and </w:t>
      </w:r>
      <w:r w:rsidR="00326CCA">
        <w:t>timeliness. In</w:t>
      </w:r>
      <w:r w:rsidR="002B18C8">
        <w:t xml:space="preserve"> a study to establish the relationship between Principals’ inspection of teachers’ record keeping and teachers’ job performance, Sule, Odu, Nkama</w:t>
      </w:r>
      <w:r w:rsidR="00865726">
        <w:t>,</w:t>
      </w:r>
      <w:r w:rsidR="002B18C8">
        <w:t xml:space="preserve"> and Adeyeni (2012) found that principal’s inspection of record keeping strategy significantly influenced teachers’ job performance. </w:t>
      </w:r>
      <w:r w:rsidR="00556C88">
        <w:t xml:space="preserve">For this reason, </w:t>
      </w:r>
      <w:r w:rsidR="002B18C8">
        <w:t>it is crucial for school administration to</w:t>
      </w:r>
      <w:r w:rsidR="00556C88">
        <w:t xml:space="preserve"> supervise teachers and enforce the practice of proper record keeping for better performance in the school</w:t>
      </w:r>
      <w:r w:rsidR="002B18C8">
        <w:t>s</w:t>
      </w:r>
      <w:r w:rsidR="00556C88">
        <w:t xml:space="preserve">. </w:t>
      </w:r>
      <w:r w:rsidR="002B18C8">
        <w:t xml:space="preserve">Thus study therefore sought to establish the </w:t>
      </w:r>
      <w:r w:rsidR="0020128B">
        <w:t>influence that record keeping has on teacher performance in the government aided secondary schools in Moyo District.</w:t>
      </w:r>
    </w:p>
    <w:p w:rsidR="008F41C0" w:rsidRDefault="00EE186E" w:rsidP="008F41C0">
      <w:r>
        <w:t>Ibraheem (n.d) holds that records facilitate effective guidance and counseling for learners in the schools</w:t>
      </w:r>
      <w:r w:rsidR="009926FC">
        <w:t xml:space="preserve"> by </w:t>
      </w:r>
      <w:r w:rsidR="005C2945">
        <w:t>readily providing important information about the individuals</w:t>
      </w:r>
      <w:r>
        <w:t xml:space="preserve">. </w:t>
      </w:r>
      <w:r w:rsidR="00937ABF">
        <w:t xml:space="preserve">Teachers’ ability to follow up and guide learners towards greater achievement in the schools depends heavily on the amount of information </w:t>
      </w:r>
      <w:r w:rsidR="005C2945">
        <w:t>they</w:t>
      </w:r>
      <w:r w:rsidR="0095054A">
        <w:t xml:space="preserve"> have about the le</w:t>
      </w:r>
      <w:r w:rsidR="005C2945">
        <w:t>arners</w:t>
      </w:r>
      <w:r w:rsidR="00803F92">
        <w:t>. This means that</w:t>
      </w:r>
      <w:r w:rsidR="00937ABF">
        <w:t xml:space="preserve"> if teachers keep up to date records about learners and their progress, they can be able t</w:t>
      </w:r>
      <w:r w:rsidR="00F80395">
        <w:t xml:space="preserve">o guide and plan their teaching in a way </w:t>
      </w:r>
      <w:r w:rsidR="00326CCA">
        <w:t>that improves</w:t>
      </w:r>
      <w:r w:rsidR="00527629">
        <w:t xml:space="preserve"> learning</w:t>
      </w:r>
      <w:r w:rsidR="00937ABF">
        <w:t xml:space="preserve"> in the schools, ultimately translating into better teacher </w:t>
      </w:r>
      <w:r w:rsidR="00326CCA">
        <w:t>performance. In</w:t>
      </w:r>
      <w:r w:rsidR="00803F92">
        <w:t xml:space="preserve"> this regard, </w:t>
      </w:r>
      <w:r w:rsidR="008F41C0">
        <w:t>Oluwole</w:t>
      </w:r>
      <w:r w:rsidR="00865726">
        <w:t>,</w:t>
      </w:r>
      <w:r w:rsidR="008F41C0">
        <w:t xml:space="preserve"> and Ivagher (2015</w:t>
      </w:r>
      <w:r w:rsidR="00326CCA">
        <w:t>) reaffirm</w:t>
      </w:r>
      <w:r w:rsidR="008F41C0">
        <w:t xml:space="preserve"> the importance of record keeping and recommend that school administrators should enforce the culture and practice of keeping regular records of students and the activities or events in the schools. It is therefore important for school administration to supervise teachers and ensure that proper record keeping is practiced in the schools. </w:t>
      </w:r>
    </w:p>
    <w:p w:rsidR="007C2615" w:rsidRDefault="00BC6A8C" w:rsidP="00BC6A8C">
      <w:r>
        <w:t>Osuji</w:t>
      </w:r>
      <w:r w:rsidR="00865726">
        <w:t>,</w:t>
      </w:r>
      <w:r>
        <w:t xml:space="preserve"> and Adebowale (2008) in a study</w:t>
      </w:r>
      <w:r w:rsidR="00EE37DB">
        <w:t xml:space="preserve"> to establish record keeping practices of primary school teachers in Ondo State found that although teachers were familiar </w:t>
      </w:r>
      <w:r w:rsidR="00D57496">
        <w:t xml:space="preserve">with some principles of record </w:t>
      </w:r>
      <w:r w:rsidR="00D57496">
        <w:lastRenderedPageBreak/>
        <w:t xml:space="preserve">keeping, they were not proficient in most of the operational procedures and did not demonstrate the knowledge of using record keeping to further the development of teaching and learning. </w:t>
      </w:r>
      <w:r w:rsidR="00902081">
        <w:t xml:space="preserve">However, these findings were based on primary schools and may not necessarily reflect the </w:t>
      </w:r>
      <w:r w:rsidR="002261DD">
        <w:t>situation in secondary schools hence</w:t>
      </w:r>
      <w:r w:rsidR="00902081">
        <w:t xml:space="preserve"> the need for an independent investigation of the secondary schools</w:t>
      </w:r>
      <w:r w:rsidR="007C1062">
        <w:t xml:space="preserve"> with regard to supervision and teacher performance.</w:t>
      </w:r>
    </w:p>
    <w:p w:rsidR="007815CC" w:rsidRDefault="0008475D" w:rsidP="00E36E3A">
      <w:pPr>
        <w:spacing w:after="0" w:line="240" w:lineRule="auto"/>
        <w:rPr>
          <w:rStyle w:val="Heading3Char"/>
          <w:rFonts w:ascii="Times New Roman" w:hAnsi="Times New Roman" w:cs="Times New Roman"/>
          <w:color w:val="000000" w:themeColor="text1"/>
        </w:rPr>
      </w:pPr>
      <w:bookmarkStart w:id="125" w:name="_Toc450780597"/>
      <w:r w:rsidRPr="00E36E3A">
        <w:rPr>
          <w:b/>
        </w:rPr>
        <w:t>2.3</w:t>
      </w:r>
      <w:r w:rsidR="00E36E3A" w:rsidRPr="00E36E3A">
        <w:rPr>
          <w:b/>
        </w:rPr>
        <w:t>.3.3</w:t>
      </w:r>
      <w:r w:rsidR="00865726">
        <w:rPr>
          <w:b/>
        </w:rPr>
        <w:t xml:space="preserve"> </w:t>
      </w:r>
      <w:r w:rsidR="00A8793E" w:rsidRPr="00E36E3A">
        <w:rPr>
          <w:rStyle w:val="Heading3Char"/>
          <w:rFonts w:ascii="Times New Roman" w:hAnsi="Times New Roman" w:cs="Times New Roman"/>
          <w:color w:val="000000" w:themeColor="text1"/>
        </w:rPr>
        <w:t>Remedial teaching</w:t>
      </w:r>
      <w:bookmarkEnd w:id="125"/>
    </w:p>
    <w:p w:rsidR="00A8793E" w:rsidRPr="00544988" w:rsidRDefault="00544988" w:rsidP="00E36E3A">
      <w:pPr>
        <w:spacing w:after="0" w:line="240" w:lineRule="auto"/>
        <w:rPr>
          <w:rStyle w:val="Heading3Char"/>
          <w:rFonts w:ascii="Times New Roman" w:hAnsi="Times New Roman" w:cs="Times New Roman"/>
          <w:b w:val="0"/>
          <w:color w:val="000000" w:themeColor="text1"/>
        </w:rPr>
      </w:pPr>
      <w:r>
        <w:rPr>
          <w:rStyle w:val="Heading3Char"/>
          <w:rFonts w:ascii="Times New Roman" w:hAnsi="Times New Roman" w:cs="Times New Roman"/>
          <w:b w:val="0"/>
          <w:color w:val="000000" w:themeColor="text1"/>
        </w:rPr>
        <w:tab/>
      </w:r>
    </w:p>
    <w:p w:rsidR="003A5BFA" w:rsidRDefault="00F946F7" w:rsidP="005F2D23">
      <w:pPr>
        <w:rPr>
          <w:rFonts w:eastAsia="Times New Roman"/>
        </w:rPr>
      </w:pPr>
      <w:r>
        <w:t>One big problem that every school faces is the difficulty of dealing with slow learners (Dasaradhi, Rajeswari</w:t>
      </w:r>
      <w:r w:rsidR="00865726">
        <w:t xml:space="preserve">, </w:t>
      </w:r>
      <w:r>
        <w:t>&amp;</w:t>
      </w:r>
      <w:r w:rsidR="00865726">
        <w:t xml:space="preserve"> </w:t>
      </w:r>
      <w:r>
        <w:t>Badarinath, 2016). Remedial teaching</w:t>
      </w:r>
      <w:r w:rsidR="00A8793E">
        <w:t xml:space="preserve"> is a special lesson designed for learners with specific learning difficulty with the objective of giving additional help </w:t>
      </w:r>
      <w:r w:rsidR="00313C55">
        <w:t>to the learners</w:t>
      </w:r>
      <w:r w:rsidR="00A8793E">
        <w:t xml:space="preserve"> who, for one reason or the other, have fallen behind the rest of the </w:t>
      </w:r>
      <w:r w:rsidR="001F086F">
        <w:t>class.</w:t>
      </w:r>
      <w:r w:rsidR="001F086F">
        <w:rPr>
          <w:rFonts w:eastAsia="Times New Roman"/>
        </w:rPr>
        <w:t xml:space="preserve"> According</w:t>
      </w:r>
      <w:r w:rsidR="003A5BFA">
        <w:rPr>
          <w:rFonts w:eastAsia="Times New Roman"/>
        </w:rPr>
        <w:t xml:space="preserve"> to The</w:t>
      </w:r>
      <w:r w:rsidR="00C06CE1">
        <w:rPr>
          <w:rFonts w:eastAsia="Times New Roman"/>
        </w:rPr>
        <w:t xml:space="preserve"> Learning Disabilities Association of America (2013)</w:t>
      </w:r>
      <w:r w:rsidR="003A5BFA">
        <w:rPr>
          <w:rFonts w:eastAsia="Times New Roman"/>
        </w:rPr>
        <w:t>,</w:t>
      </w:r>
      <w:r w:rsidR="00C06CE1">
        <w:rPr>
          <w:rFonts w:eastAsia="Times New Roman"/>
        </w:rPr>
        <w:t xml:space="preserve"> s</w:t>
      </w:r>
      <w:r w:rsidR="00073A66" w:rsidRPr="00C5572C">
        <w:rPr>
          <w:rFonts w:eastAsia="Times New Roman"/>
        </w:rPr>
        <w:t>uccess for the student with learning disabilities requires a focus on individual achievement, individual progress, and in</w:t>
      </w:r>
      <w:r w:rsidR="00C06CE1">
        <w:rPr>
          <w:rFonts w:eastAsia="Times New Roman"/>
        </w:rPr>
        <w:t>dividual learning which calls for</w:t>
      </w:r>
      <w:r w:rsidR="00073A66" w:rsidRPr="00C5572C">
        <w:rPr>
          <w:rFonts w:eastAsia="Times New Roman"/>
        </w:rPr>
        <w:t xml:space="preserve"> specific, directed, individualized, intensive remedial instruction for </w:t>
      </w:r>
      <w:r w:rsidR="00C06CE1">
        <w:rPr>
          <w:rFonts w:eastAsia="Times New Roman"/>
        </w:rPr>
        <w:t xml:space="preserve">the struggling </w:t>
      </w:r>
      <w:r w:rsidR="001F086F" w:rsidRPr="00C5572C">
        <w:rPr>
          <w:rFonts w:eastAsia="Times New Roman"/>
        </w:rPr>
        <w:t>students</w:t>
      </w:r>
      <w:r w:rsidR="001F086F">
        <w:rPr>
          <w:rFonts w:eastAsia="Times New Roman"/>
        </w:rPr>
        <w:t>. This</w:t>
      </w:r>
      <w:r w:rsidR="003A5BFA">
        <w:rPr>
          <w:rFonts w:eastAsia="Times New Roman"/>
        </w:rPr>
        <w:t xml:space="preserve"> means that teachers should pay attention to weak students by organizing effective remedial lessons in which individual learners’ challenges can be addressed and the slow learners helped to catch up with the rest of the class. This demands ext</w:t>
      </w:r>
      <w:r w:rsidR="00B33B41">
        <w:rPr>
          <w:rFonts w:eastAsia="Times New Roman"/>
        </w:rPr>
        <w:t>ra efforts of the teachers that</w:t>
      </w:r>
      <w:r w:rsidR="003A5BFA">
        <w:rPr>
          <w:rFonts w:eastAsia="Times New Roman"/>
        </w:rPr>
        <w:t xml:space="preserve"> can be enhanced through </w:t>
      </w:r>
      <w:r w:rsidR="00B33B41">
        <w:rPr>
          <w:rFonts w:eastAsia="Times New Roman"/>
        </w:rPr>
        <w:t>supervision which this study is out to investigate with respect to the government aided secondary schools in Moyo.</w:t>
      </w:r>
    </w:p>
    <w:p w:rsidR="0021064B" w:rsidRDefault="00BF055B" w:rsidP="005F2D23">
      <w:pPr>
        <w:rPr>
          <w:rFonts w:eastAsia="Times New Roman"/>
        </w:rPr>
      </w:pPr>
      <w:r>
        <w:rPr>
          <w:rFonts w:eastAsia="Times New Roman"/>
        </w:rPr>
        <w:t>Selvarajan, and</w:t>
      </w:r>
      <w:r w:rsidR="00A2323B">
        <w:rPr>
          <w:rFonts w:eastAsia="Times New Roman"/>
        </w:rPr>
        <w:t xml:space="preserve"> Vasanthagumar (2012) in a study to identify the impact of remedial teaching on improving the competencies of low achieving students in Mannar District of Srilanka</w:t>
      </w:r>
      <w:r w:rsidR="00197788">
        <w:rPr>
          <w:rFonts w:eastAsia="Times New Roman"/>
        </w:rPr>
        <w:t xml:space="preserve"> found that implemented remedial program proved effective with recovering 94% of students in language and 93% in Mathematics. They </w:t>
      </w:r>
      <w:r w:rsidR="00A2323B">
        <w:rPr>
          <w:rFonts w:eastAsia="Times New Roman"/>
        </w:rPr>
        <w:t xml:space="preserve">established that the socio economic condition of the family and the </w:t>
      </w:r>
      <w:r w:rsidR="003C5F0C">
        <w:rPr>
          <w:rFonts w:eastAsia="Times New Roman"/>
        </w:rPr>
        <w:t>physical and psy</w:t>
      </w:r>
      <w:r w:rsidR="00DF7EDD">
        <w:rPr>
          <w:rFonts w:eastAsia="Times New Roman"/>
        </w:rPr>
        <w:t xml:space="preserve">cho social status of the </w:t>
      </w:r>
      <w:r w:rsidR="00197788">
        <w:rPr>
          <w:rFonts w:eastAsia="Times New Roman"/>
        </w:rPr>
        <w:t>learner cause</w:t>
      </w:r>
      <w:r w:rsidR="003C5F0C">
        <w:rPr>
          <w:rFonts w:eastAsia="Times New Roman"/>
        </w:rPr>
        <w:t xml:space="preserve"> low achievement in learning. </w:t>
      </w:r>
      <w:r w:rsidR="00A25C18">
        <w:rPr>
          <w:rFonts w:eastAsia="Times New Roman"/>
        </w:rPr>
        <w:t xml:space="preserve">This means </w:t>
      </w:r>
      <w:r w:rsidR="00A25C18">
        <w:rPr>
          <w:rFonts w:eastAsia="Times New Roman"/>
        </w:rPr>
        <w:lastRenderedPageBreak/>
        <w:t>that for effective learning, supportive learning condition needs to be provided for the lea</w:t>
      </w:r>
      <w:r w:rsidR="00A82726">
        <w:rPr>
          <w:rFonts w:eastAsia="Times New Roman"/>
        </w:rPr>
        <w:t>r</w:t>
      </w:r>
      <w:r w:rsidR="00A25C18">
        <w:rPr>
          <w:rFonts w:eastAsia="Times New Roman"/>
        </w:rPr>
        <w:t xml:space="preserve">ners and special attention be paid </w:t>
      </w:r>
      <w:r w:rsidR="00E21731">
        <w:rPr>
          <w:rFonts w:eastAsia="Times New Roman"/>
        </w:rPr>
        <w:t>by the teachers to the slow learners through remedial arrangement to</w:t>
      </w:r>
      <w:r w:rsidR="00A25C18">
        <w:rPr>
          <w:rFonts w:eastAsia="Times New Roman"/>
        </w:rPr>
        <w:t xml:space="preserve"> enable the</w:t>
      </w:r>
      <w:r w:rsidR="00E21731">
        <w:rPr>
          <w:rFonts w:eastAsia="Times New Roman"/>
        </w:rPr>
        <w:t>m</w:t>
      </w:r>
      <w:r w:rsidR="00A25C18">
        <w:rPr>
          <w:rFonts w:eastAsia="Times New Roman"/>
        </w:rPr>
        <w:t xml:space="preserve"> cope with the learning </w:t>
      </w:r>
      <w:r w:rsidR="00E21731">
        <w:rPr>
          <w:rFonts w:eastAsia="Times New Roman"/>
        </w:rPr>
        <w:t>challenges</w:t>
      </w:r>
      <w:r w:rsidR="00A25C18">
        <w:rPr>
          <w:rFonts w:eastAsia="Times New Roman"/>
        </w:rPr>
        <w:t xml:space="preserve">. </w:t>
      </w:r>
      <w:r w:rsidR="00BB6B16">
        <w:rPr>
          <w:rFonts w:eastAsia="Times New Roman"/>
        </w:rPr>
        <w:t xml:space="preserve"> Th</w:t>
      </w:r>
      <w:r w:rsidR="00A82726">
        <w:rPr>
          <w:rFonts w:eastAsia="Times New Roman"/>
        </w:rPr>
        <w:t>is can be done through</w:t>
      </w:r>
      <w:r w:rsidR="00BB6B16">
        <w:rPr>
          <w:rFonts w:eastAsia="Times New Roman"/>
        </w:rPr>
        <w:t xml:space="preserve"> special instructional spacing, regular feed back to the learners, coupled with modified learning materials administered with great flexibility to allow learning take place. </w:t>
      </w:r>
      <w:r w:rsidR="00A44C71">
        <w:rPr>
          <w:rFonts w:eastAsia="Times New Roman"/>
        </w:rPr>
        <w:t xml:space="preserve">Important to </w:t>
      </w:r>
      <w:r w:rsidR="001F086F">
        <w:rPr>
          <w:rFonts w:eastAsia="Times New Roman"/>
        </w:rPr>
        <w:t>note is</w:t>
      </w:r>
      <w:r w:rsidR="00A44C71">
        <w:rPr>
          <w:rFonts w:eastAsia="Times New Roman"/>
        </w:rPr>
        <w:t xml:space="preserve"> that</w:t>
      </w:r>
      <w:r w:rsidR="00A82726">
        <w:rPr>
          <w:rFonts w:eastAsia="Times New Roman"/>
        </w:rPr>
        <w:t xml:space="preserve"> while this </w:t>
      </w:r>
      <w:r w:rsidR="00A44C71">
        <w:rPr>
          <w:rFonts w:eastAsia="Times New Roman"/>
        </w:rPr>
        <w:t xml:space="preserve">finding </w:t>
      </w:r>
      <w:r w:rsidR="00A82726">
        <w:rPr>
          <w:rFonts w:eastAsia="Times New Roman"/>
        </w:rPr>
        <w:t>is true of learners of Mannar Di</w:t>
      </w:r>
      <w:r w:rsidR="00A44C71">
        <w:rPr>
          <w:rFonts w:eastAsia="Times New Roman"/>
        </w:rPr>
        <w:t>strict of Srilanka, it</w:t>
      </w:r>
      <w:r w:rsidR="00A82726">
        <w:rPr>
          <w:rFonts w:eastAsia="Times New Roman"/>
        </w:rPr>
        <w:t xml:space="preserve"> may vary for learners in Moyo District in its unique context</w:t>
      </w:r>
      <w:r w:rsidR="0021064B">
        <w:rPr>
          <w:rFonts w:eastAsia="Times New Roman"/>
        </w:rPr>
        <w:t xml:space="preserve"> which calls for</w:t>
      </w:r>
      <w:r>
        <w:rPr>
          <w:rFonts w:eastAsia="Times New Roman"/>
        </w:rPr>
        <w:t xml:space="preserve"> </w:t>
      </w:r>
      <w:r w:rsidR="001F086F">
        <w:rPr>
          <w:rFonts w:eastAsia="Times New Roman"/>
        </w:rPr>
        <w:t>a separate</w:t>
      </w:r>
      <w:r w:rsidR="0021064B">
        <w:rPr>
          <w:rFonts w:eastAsia="Times New Roman"/>
        </w:rPr>
        <w:t xml:space="preserve"> investigation</w:t>
      </w:r>
      <w:r w:rsidR="00A82726">
        <w:rPr>
          <w:rFonts w:eastAsia="Times New Roman"/>
        </w:rPr>
        <w:t xml:space="preserve">. </w:t>
      </w:r>
    </w:p>
    <w:p w:rsidR="002610A6" w:rsidRDefault="00E21731" w:rsidP="005F2D23">
      <w:pPr>
        <w:rPr>
          <w:rFonts w:eastAsia="Times New Roman"/>
        </w:rPr>
      </w:pPr>
      <w:r>
        <w:rPr>
          <w:rFonts w:eastAsia="Times New Roman"/>
        </w:rPr>
        <w:t>According to</w:t>
      </w:r>
      <w:r w:rsidR="00BF055B">
        <w:rPr>
          <w:rFonts w:eastAsia="Times New Roman"/>
        </w:rPr>
        <w:t xml:space="preserve"> </w:t>
      </w:r>
      <w:r w:rsidR="004B7DFD">
        <w:rPr>
          <w:rFonts w:eastAsia="Times New Roman"/>
        </w:rPr>
        <w:t>Dasaradhi</w:t>
      </w:r>
      <w:r w:rsidR="00356B32">
        <w:rPr>
          <w:rFonts w:eastAsia="Times New Roman"/>
        </w:rPr>
        <w:t>, Rajeswari</w:t>
      </w:r>
      <w:r w:rsidR="00BF055B">
        <w:rPr>
          <w:rFonts w:eastAsia="Times New Roman"/>
        </w:rPr>
        <w:t xml:space="preserve">, and </w:t>
      </w:r>
      <w:r w:rsidR="00356B32">
        <w:rPr>
          <w:rFonts w:eastAsia="Times New Roman"/>
        </w:rPr>
        <w:t>Badarinath (2016),</w:t>
      </w:r>
      <w:r w:rsidR="004B7DFD">
        <w:rPr>
          <w:rFonts w:eastAsia="Times New Roman"/>
        </w:rPr>
        <w:t xml:space="preserve"> remediating should not be done in isolation. The family of the learner should be involved to provide good care and support</w:t>
      </w:r>
      <w:r w:rsidR="004E5A73">
        <w:rPr>
          <w:rFonts w:eastAsia="Times New Roman"/>
        </w:rPr>
        <w:t xml:space="preserve"> to slow learners by way of</w:t>
      </w:r>
      <w:r w:rsidR="00BF055B">
        <w:rPr>
          <w:rFonts w:eastAsia="Times New Roman"/>
        </w:rPr>
        <w:t xml:space="preserve"> </w:t>
      </w:r>
      <w:r>
        <w:rPr>
          <w:rFonts w:eastAsia="Times New Roman"/>
        </w:rPr>
        <w:t xml:space="preserve">providing </w:t>
      </w:r>
      <w:r w:rsidR="002610A6">
        <w:rPr>
          <w:rFonts w:eastAsia="Times New Roman"/>
        </w:rPr>
        <w:t xml:space="preserve">quality breakfast and </w:t>
      </w:r>
      <w:r>
        <w:rPr>
          <w:rFonts w:eastAsia="Times New Roman"/>
        </w:rPr>
        <w:t xml:space="preserve">ensuring </w:t>
      </w:r>
      <w:r w:rsidR="002610A6">
        <w:rPr>
          <w:rFonts w:eastAsia="Times New Roman"/>
        </w:rPr>
        <w:t>proper sleep in order to</w:t>
      </w:r>
      <w:r w:rsidR="004B7DFD">
        <w:rPr>
          <w:rFonts w:eastAsia="Times New Roman"/>
        </w:rPr>
        <w:t xml:space="preserve"> create a comfortable experience that can facilitate learning</w:t>
      </w:r>
      <w:r w:rsidR="00002D4A">
        <w:rPr>
          <w:rFonts w:eastAsia="Times New Roman"/>
        </w:rPr>
        <w:t xml:space="preserve">. </w:t>
      </w:r>
      <w:r w:rsidR="00BB6B16">
        <w:rPr>
          <w:rFonts w:eastAsia="Times New Roman"/>
        </w:rPr>
        <w:t xml:space="preserve">This means that the family setting of the learner should </w:t>
      </w:r>
      <w:r w:rsidR="004E5A73">
        <w:rPr>
          <w:rFonts w:eastAsia="Times New Roman"/>
        </w:rPr>
        <w:t>be conducive for</w:t>
      </w:r>
      <w:r w:rsidR="00BB6B16">
        <w:rPr>
          <w:rFonts w:eastAsia="Times New Roman"/>
        </w:rPr>
        <w:t xml:space="preserve"> the child’s learning. Supervision by school administration should t</w:t>
      </w:r>
      <w:r w:rsidR="002610A6">
        <w:rPr>
          <w:rFonts w:eastAsia="Times New Roman"/>
        </w:rPr>
        <w:t>herefore</w:t>
      </w:r>
      <w:r w:rsidR="00BB6B16">
        <w:rPr>
          <w:rFonts w:eastAsia="Times New Roman"/>
        </w:rPr>
        <w:t xml:space="preserve"> ensure that teachers </w:t>
      </w:r>
      <w:r w:rsidR="002610A6">
        <w:rPr>
          <w:rFonts w:eastAsia="Times New Roman"/>
        </w:rPr>
        <w:t>incorporate learners’ families in remedia</w:t>
      </w:r>
      <w:r w:rsidR="00407948">
        <w:rPr>
          <w:rFonts w:eastAsia="Times New Roman"/>
        </w:rPr>
        <w:t>tion</w:t>
      </w:r>
      <w:r w:rsidR="00BF055B">
        <w:rPr>
          <w:rFonts w:eastAsia="Times New Roman"/>
        </w:rPr>
        <w:t xml:space="preserve"> </w:t>
      </w:r>
      <w:r w:rsidR="00084AAE">
        <w:rPr>
          <w:rFonts w:eastAsia="Times New Roman"/>
        </w:rPr>
        <w:t>process</w:t>
      </w:r>
      <w:r w:rsidR="004E5A73">
        <w:rPr>
          <w:rFonts w:eastAsia="Times New Roman"/>
        </w:rPr>
        <w:t xml:space="preserve"> for better results</w:t>
      </w:r>
      <w:r w:rsidR="00084AAE">
        <w:rPr>
          <w:rFonts w:eastAsia="Times New Roman"/>
        </w:rPr>
        <w:t>.</w:t>
      </w:r>
    </w:p>
    <w:p w:rsidR="00A8793E" w:rsidRDefault="00537273" w:rsidP="005F2D23">
      <w:r>
        <w:t xml:space="preserve">In a related study, </w:t>
      </w:r>
      <w:r w:rsidR="00710398">
        <w:t xml:space="preserve">Jarrar (2014) found that there was an obvious effect of the remedial classes on improving the students’ level </w:t>
      </w:r>
      <w:r>
        <w:t>in English Language learning and</w:t>
      </w:r>
      <w:r w:rsidR="00710398">
        <w:t xml:space="preserve"> recommended that teachers should give more emphasis to rem</w:t>
      </w:r>
      <w:r>
        <w:t>edial education techniques during</w:t>
      </w:r>
      <w:r w:rsidR="00710398">
        <w:t xml:space="preserve"> teaching and help low achievers make progress. </w:t>
      </w:r>
      <w:r w:rsidR="006B4000">
        <w:t>According to Government of Hong Kong Education Bureau (2013), Remedial teachers</w:t>
      </w:r>
      <w:r w:rsidR="00A8793E">
        <w:t xml:space="preserve"> should design diversified teaching activities and adopt various teaching methods to help students develop their potential and re</w:t>
      </w:r>
      <w:r w:rsidR="006B4000">
        <w:t xml:space="preserve">move the obstacles in </w:t>
      </w:r>
      <w:r w:rsidR="00952823">
        <w:t>learning. This</w:t>
      </w:r>
      <w:r w:rsidR="001F0609">
        <w:t xml:space="preserve"> is in line with Dasaradhi, Rajeswari</w:t>
      </w:r>
      <w:r w:rsidR="006F094C">
        <w:t xml:space="preserve">, and </w:t>
      </w:r>
      <w:r w:rsidR="001F0609">
        <w:t xml:space="preserve">Badarinath (2016) who maintain that to actively engage slow learners in the learning </w:t>
      </w:r>
      <w:r w:rsidR="0015694F">
        <w:t>process;</w:t>
      </w:r>
      <w:r w:rsidR="001F0609">
        <w:t xml:space="preserve"> teachers need to vary th</w:t>
      </w:r>
      <w:r w:rsidR="0015694F">
        <w:t xml:space="preserve">e methods of presentation, the classroom climate and instructional materials used. </w:t>
      </w:r>
      <w:r w:rsidR="00336F8C">
        <w:t>To do this</w:t>
      </w:r>
      <w:r w:rsidR="006C6745">
        <w:t xml:space="preserve">, </w:t>
      </w:r>
      <w:r w:rsidR="00952823">
        <w:t>teachers need</w:t>
      </w:r>
      <w:r w:rsidR="00336F8C">
        <w:t xml:space="preserve"> to </w:t>
      </w:r>
      <w:r w:rsidR="000A67F2">
        <w:t xml:space="preserve">take time to adequately prepare and </w:t>
      </w:r>
      <w:r w:rsidR="000A67F2">
        <w:lastRenderedPageBreak/>
        <w:t xml:space="preserve">provide variety in remedial </w:t>
      </w:r>
      <w:r w:rsidR="00171A97">
        <w:t>teaching and</w:t>
      </w:r>
      <w:r w:rsidR="00336F8C">
        <w:t xml:space="preserve"> it is necessary for </w:t>
      </w:r>
      <w:r w:rsidR="00171A97">
        <w:t>school administration</w:t>
      </w:r>
      <w:r w:rsidR="00336F8C">
        <w:t xml:space="preserve"> to play supervisory role in this</w:t>
      </w:r>
      <w:r w:rsidR="000C481F">
        <w:t xml:space="preserve">. This can have a far reaching effect on the way </w:t>
      </w:r>
      <w:r w:rsidR="00171A97">
        <w:t>teachers perform</w:t>
      </w:r>
      <w:r w:rsidR="000C481F">
        <w:t xml:space="preserve"> i</w:t>
      </w:r>
      <w:r w:rsidR="006F094C">
        <w:t>n terms of task accomplishment</w:t>
      </w:r>
      <w:r w:rsidR="000C481F">
        <w:t>, syl</w:t>
      </w:r>
      <w:r w:rsidR="006F094C">
        <w:t>labi coverage and time management</w:t>
      </w:r>
      <w:r w:rsidR="000C481F">
        <w:t>.</w:t>
      </w:r>
    </w:p>
    <w:p w:rsidR="0008475D" w:rsidRPr="005437BE" w:rsidRDefault="00E36E3A" w:rsidP="005F2D23">
      <w:pPr>
        <w:pStyle w:val="Heading2"/>
        <w:rPr>
          <w:rFonts w:ascii="Times New Roman" w:hAnsi="Times New Roman" w:cs="Times New Roman"/>
          <w:color w:val="auto"/>
          <w:sz w:val="24"/>
          <w:szCs w:val="24"/>
        </w:rPr>
      </w:pPr>
      <w:bookmarkStart w:id="126" w:name="_Toc501741705"/>
      <w:bookmarkStart w:id="127" w:name="_Toc501741810"/>
      <w:r>
        <w:rPr>
          <w:rFonts w:ascii="Times New Roman" w:hAnsi="Times New Roman" w:cs="Times New Roman"/>
          <w:color w:val="auto"/>
          <w:sz w:val="24"/>
          <w:szCs w:val="24"/>
        </w:rPr>
        <w:t>2.4</w:t>
      </w:r>
      <w:r w:rsidR="00BC1F5B" w:rsidRPr="005437BE">
        <w:rPr>
          <w:rFonts w:ascii="Times New Roman" w:hAnsi="Times New Roman" w:cs="Times New Roman"/>
          <w:color w:val="auto"/>
          <w:sz w:val="24"/>
          <w:szCs w:val="24"/>
        </w:rPr>
        <w:t xml:space="preserve"> Teacher Performance</w:t>
      </w:r>
      <w:bookmarkEnd w:id="126"/>
      <w:bookmarkEnd w:id="127"/>
    </w:p>
    <w:p w:rsidR="004749EB" w:rsidRDefault="00B12D6F" w:rsidP="005F2D23">
      <w:r>
        <w:t>Jason, Colquitt, Lepine</w:t>
      </w:r>
      <w:r w:rsidR="00821622">
        <w:t>,</w:t>
      </w:r>
      <w:r>
        <w:t xml:space="preserve"> and Wesson (2010) define performance as the value of the set of employee behaviours that contribute either positively or negatively to </w:t>
      </w:r>
      <w:r w:rsidR="00A96C5A">
        <w:t xml:space="preserve">the achievement of </w:t>
      </w:r>
      <w:r>
        <w:t>organizational goal</w:t>
      </w:r>
      <w:r w:rsidR="00A96C5A">
        <w:t>. Scholars generally agree that effective p</w:t>
      </w:r>
      <w:r w:rsidR="00465FA0">
        <w:t>erformance require goal setting because i</w:t>
      </w:r>
      <w:r w:rsidR="00A96C5A">
        <w:t xml:space="preserve">ndividuals who set goals and are motivated to </w:t>
      </w:r>
      <w:r w:rsidR="007E2ECF">
        <w:t xml:space="preserve">work towards </w:t>
      </w:r>
      <w:r w:rsidR="00A96C5A">
        <w:t>the goals attempt to achieve them regardless of other factors (Hersey, Blanchard</w:t>
      </w:r>
      <w:r w:rsidR="00821622">
        <w:t>,</w:t>
      </w:r>
      <w:r w:rsidR="00A96C5A">
        <w:t xml:space="preserve"> &amp; Dewey, 2002). Thus for teachers to perform highly and eff</w:t>
      </w:r>
      <w:r w:rsidR="0000335E">
        <w:t>ectively</w:t>
      </w:r>
      <w:r w:rsidR="00821622">
        <w:t xml:space="preserve"> in terms of task accomplishment</w:t>
      </w:r>
      <w:r w:rsidR="00A96C5A">
        <w:t>, syl</w:t>
      </w:r>
      <w:r w:rsidR="00821622">
        <w:t>labi coverage and time management, schools</w:t>
      </w:r>
      <w:r w:rsidR="00A96C5A">
        <w:t xml:space="preserve"> must have set goals or targets towards which to work.</w:t>
      </w:r>
      <w:r w:rsidR="00821622">
        <w:t xml:space="preserve"> </w:t>
      </w:r>
      <w:r w:rsidR="0000335E">
        <w:t xml:space="preserve">It is therefore the responsibility </w:t>
      </w:r>
      <w:r w:rsidR="00F125B7">
        <w:t>of all</w:t>
      </w:r>
      <w:r w:rsidR="0000335E">
        <w:t xml:space="preserve"> school administration to clearly</w:t>
      </w:r>
      <w:r w:rsidR="00A61010">
        <w:t xml:space="preserve"> declare to the teachers what is exp</w:t>
      </w:r>
      <w:r w:rsidR="00E3144D">
        <w:t xml:space="preserve">ected of them to enable them </w:t>
      </w:r>
      <w:r w:rsidR="00A61010">
        <w:t xml:space="preserve">work towards </w:t>
      </w:r>
      <w:r w:rsidR="00E3144D">
        <w:t>achieving the expected targets</w:t>
      </w:r>
      <w:r w:rsidR="00F125B7">
        <w:t>.</w:t>
      </w:r>
      <w:r w:rsidR="00821622">
        <w:t xml:space="preserve"> </w:t>
      </w:r>
      <w:r w:rsidR="0000335E">
        <w:t>This calls for a well defined job description for every teacher</w:t>
      </w:r>
      <w:r w:rsidR="00E370DC">
        <w:t xml:space="preserve"> in order to clarify</w:t>
      </w:r>
      <w:r w:rsidR="004749EB">
        <w:t xml:space="preserve"> and communicate expectations within the organization (Hale, 2004</w:t>
      </w:r>
      <w:r w:rsidR="00547D33">
        <w:t>)</w:t>
      </w:r>
      <w:r w:rsidR="004749EB">
        <w:t>.</w:t>
      </w:r>
    </w:p>
    <w:p w:rsidR="00640A6B" w:rsidRDefault="0018612F" w:rsidP="00640A6B">
      <w:r>
        <w:t>Oye (</w:t>
      </w:r>
      <w:r w:rsidR="00A77B92">
        <w:t>2009)</w:t>
      </w:r>
      <w:r w:rsidR="00F60A6D">
        <w:t xml:space="preserve"> argues </w:t>
      </w:r>
      <w:r w:rsidR="001168D8">
        <w:t>that performance</w:t>
      </w:r>
      <w:r w:rsidR="00A77B92">
        <w:t xml:space="preserve"> should be under individual’s control for better results. </w:t>
      </w:r>
      <w:r w:rsidR="002E1108">
        <w:t xml:space="preserve">This is because when individuals take full responsibility of their duty, they become self motivated and put in more efforts to achieve best results. Teachers therefore need to take full control </w:t>
      </w:r>
      <w:r w:rsidR="00586491">
        <w:t>of their responsibilities of accomplishing assigned tasks</w:t>
      </w:r>
      <w:r w:rsidR="002E1108">
        <w:t>, cov</w:t>
      </w:r>
      <w:r w:rsidR="00586491">
        <w:t>ering syllabi and managing time</w:t>
      </w:r>
      <w:r w:rsidR="002E1108">
        <w:t xml:space="preserve"> to achieve</w:t>
      </w:r>
      <w:r w:rsidR="00E84565">
        <w:t xml:space="preserve"> high performance. </w:t>
      </w:r>
      <w:r w:rsidR="005D1D4D">
        <w:t>Croswell</w:t>
      </w:r>
      <w:r w:rsidR="002E1108">
        <w:t xml:space="preserve"> (2006</w:t>
      </w:r>
      <w:r w:rsidR="00B777ED">
        <w:t>)</w:t>
      </w:r>
      <w:r w:rsidR="00E84565">
        <w:t xml:space="preserve"> observes that</w:t>
      </w:r>
      <w:r w:rsidR="002E1108">
        <w:t xml:space="preserve"> the work teachers engage in on a daily basis is complex and demanding and requires a level of personal engagement and commitment.</w:t>
      </w:r>
      <w:r w:rsidR="007A2694">
        <w:t xml:space="preserve"> Teachers</w:t>
      </w:r>
      <w:r w:rsidR="005D1D4D">
        <w:t xml:space="preserve"> therefore need to take personal commitment to execute their responsibilities and be able to achieve </w:t>
      </w:r>
      <w:r w:rsidR="00F60A6D">
        <w:t>the objectives of their schools</w:t>
      </w:r>
      <w:r w:rsidR="00640A6B">
        <w:t>; but as to whether teachers in the government aided secondary schools of Moy</w:t>
      </w:r>
      <w:r w:rsidR="00586491">
        <w:t>o District practice such, stand</w:t>
      </w:r>
      <w:r w:rsidR="00640A6B">
        <w:t>s to be established by this study.</w:t>
      </w:r>
    </w:p>
    <w:p w:rsidR="00932E7F" w:rsidRPr="009F3366" w:rsidRDefault="00E84565" w:rsidP="005F2D23">
      <w:r>
        <w:lastRenderedPageBreak/>
        <w:t>According to</w:t>
      </w:r>
      <w:r w:rsidR="001C4BDC">
        <w:t xml:space="preserve"> Sibley (1995) however, work</w:t>
      </w:r>
      <w:r w:rsidR="007E3FA1">
        <w:t xml:space="preserve"> place has both the organizational objectives and employee objectives and unless the two sets of objectives are compatible, employees will not perform effectively. </w:t>
      </w:r>
      <w:r w:rsidR="003542FB">
        <w:t>Therefore organizations must be able to reasonably meet employee expectations at work to ensure employee satisfaction and consequent better performance. In</w:t>
      </w:r>
      <w:r w:rsidR="00AD79E1">
        <w:t xml:space="preserve"> the same vein if </w:t>
      </w:r>
      <w:r w:rsidR="00EB2521">
        <w:t>schools meet teachers’ expectations</w:t>
      </w:r>
      <w:r w:rsidR="00AD79E1">
        <w:t>, they will be able to perfor</w:t>
      </w:r>
      <w:r w:rsidR="00640A6B">
        <w:t>m</w:t>
      </w:r>
      <w:r w:rsidR="00A63F02">
        <w:t xml:space="preserve"> better in terms of task accomplishment</w:t>
      </w:r>
      <w:r w:rsidR="00AD79E1">
        <w:t xml:space="preserve">, syllabi </w:t>
      </w:r>
      <w:r w:rsidR="00A63F02">
        <w:t>coverage and time management</w:t>
      </w:r>
      <w:r w:rsidR="00AD79E1">
        <w:t xml:space="preserve"> in their operation</w:t>
      </w:r>
      <w:r w:rsidR="00EB2521">
        <w:t xml:space="preserve"> within the schools</w:t>
      </w:r>
      <w:r w:rsidR="00AD79E1">
        <w:t xml:space="preserve">. </w:t>
      </w:r>
    </w:p>
    <w:p w:rsidR="005F2C2E" w:rsidRDefault="00E36E3A" w:rsidP="005F2D23">
      <w:pPr>
        <w:pStyle w:val="Heading3"/>
        <w:rPr>
          <w:rFonts w:ascii="Times New Roman" w:hAnsi="Times New Roman" w:cs="Times New Roman"/>
          <w:color w:val="auto"/>
        </w:rPr>
      </w:pPr>
      <w:bookmarkStart w:id="128" w:name="_Toc501741706"/>
      <w:bookmarkStart w:id="129" w:name="_Toc501741811"/>
      <w:r>
        <w:rPr>
          <w:rFonts w:ascii="Times New Roman" w:hAnsi="Times New Roman" w:cs="Times New Roman"/>
          <w:color w:val="auto"/>
        </w:rPr>
        <w:t>2.4.1</w:t>
      </w:r>
      <w:r w:rsidR="00740B65">
        <w:rPr>
          <w:rFonts w:ascii="Times New Roman" w:hAnsi="Times New Roman" w:cs="Times New Roman"/>
          <w:color w:val="auto"/>
        </w:rPr>
        <w:t xml:space="preserve"> Task Accomplishment</w:t>
      </w:r>
      <w:bookmarkEnd w:id="128"/>
      <w:bookmarkEnd w:id="129"/>
    </w:p>
    <w:p w:rsidR="000A1D3F" w:rsidRDefault="000A1D3F" w:rsidP="000A1D3F">
      <w:r>
        <w:t>Iwata, Jones, Havens</w:t>
      </w:r>
      <w:r w:rsidR="00511338">
        <w:t>,</w:t>
      </w:r>
      <w:r>
        <w:t xml:space="preserve"> &amp; Martin (2009), observe that </w:t>
      </w:r>
      <w:r w:rsidR="00F05FF2">
        <w:t xml:space="preserve">for effective task accomplishment, </w:t>
      </w:r>
      <w:r>
        <w:t>the supervisor and the supervisee should set time limit for tasks. This implies that for teache</w:t>
      </w:r>
      <w:r w:rsidR="00D00CBB">
        <w:t>rs to meet set targets</w:t>
      </w:r>
      <w:r>
        <w:t>, there should be collective planning in which time limit is set for various tasks like time to submit schemes of work, lesson plans, records of work covered and student assessment results. In this way, teachers are challenged to work hard and accomplish expected tasks within set deadlines.</w:t>
      </w:r>
    </w:p>
    <w:p w:rsidR="00A0197F" w:rsidRDefault="005123FB" w:rsidP="005F2D23">
      <w:r>
        <w:t xml:space="preserve">For quality teaching to </w:t>
      </w:r>
      <w:r w:rsidR="00B777ED">
        <w:t>be realized, it should be</w:t>
      </w:r>
      <w:r>
        <w:t xml:space="preserve"> well planned, prepared for and organized (DES, 2014). </w:t>
      </w:r>
      <w:r w:rsidR="008F0EBD">
        <w:t>Preparation to teach involve</w:t>
      </w:r>
      <w:r w:rsidR="00D64B0E">
        <w:t>s</w:t>
      </w:r>
      <w:r w:rsidR="008F0EBD">
        <w:t xml:space="preserve"> among others desi</w:t>
      </w:r>
      <w:r>
        <w:t>gning, revisiting the</w:t>
      </w:r>
      <w:r w:rsidR="008F0EBD">
        <w:t xml:space="preserve"> syllabi, knowing the type of class, understanding who the students are as well as understanding the academic policies and practices and developing a productive faculty (University of Washington, 2016). </w:t>
      </w:r>
      <w:r>
        <w:t>This means that teachers require deliberate effort to determine and organize what to teach and all the materials required to effect the teaching before entering a class so that once in class, they can excel in their performance</w:t>
      </w:r>
      <w:r w:rsidR="00D64B0E">
        <w:t xml:space="preserve">. </w:t>
      </w:r>
    </w:p>
    <w:p w:rsidR="00823695" w:rsidRPr="00B37798" w:rsidRDefault="00E36E3A" w:rsidP="005F2D23">
      <w:pPr>
        <w:pStyle w:val="Heading3"/>
        <w:rPr>
          <w:rFonts w:ascii="Times New Roman" w:hAnsi="Times New Roman" w:cs="Times New Roman"/>
          <w:color w:val="auto"/>
        </w:rPr>
      </w:pPr>
      <w:bookmarkStart w:id="130" w:name="_Toc501741707"/>
      <w:bookmarkStart w:id="131" w:name="_Toc501741812"/>
      <w:r>
        <w:rPr>
          <w:rFonts w:ascii="Times New Roman" w:hAnsi="Times New Roman" w:cs="Times New Roman"/>
          <w:color w:val="auto"/>
        </w:rPr>
        <w:lastRenderedPageBreak/>
        <w:t>2.4.2</w:t>
      </w:r>
      <w:r w:rsidR="00823695" w:rsidRPr="00B37798">
        <w:rPr>
          <w:rFonts w:ascii="Times New Roman" w:hAnsi="Times New Roman" w:cs="Times New Roman"/>
          <w:color w:val="auto"/>
        </w:rPr>
        <w:t xml:space="preserve"> Syllabi Coverage</w:t>
      </w:r>
      <w:bookmarkEnd w:id="130"/>
      <w:bookmarkEnd w:id="131"/>
    </w:p>
    <w:p w:rsidR="00762BB5" w:rsidRPr="00762BB5" w:rsidRDefault="007F6162" w:rsidP="005F2D23">
      <w:r>
        <w:t>The English Oxford Living Dictionaries define syllabus as the subjects in a course of study or teaching. It is a sum of what needs to be taught to the learners within a specified level of education</w:t>
      </w:r>
      <w:r w:rsidR="00EA08CC">
        <w:t xml:space="preserve">. </w:t>
      </w:r>
      <w:r w:rsidR="00D001C9">
        <w:rPr>
          <w:rStyle w:val="deftext"/>
        </w:rPr>
        <w:t xml:space="preserve">Thus syllabus refers to a selection of topics or contents designed to be covered at a particular educational level. </w:t>
      </w:r>
      <w:r w:rsidR="0032797C">
        <w:t xml:space="preserve"> This means that for good</w:t>
      </w:r>
      <w:r w:rsidR="00D001C9">
        <w:t xml:space="preserve"> performance, every teacher has to pay attention to the syllabus for effective t</w:t>
      </w:r>
      <w:r w:rsidR="00A54B07">
        <w:t>eaching because teaching within the prescribed syllabus helps to</w:t>
      </w:r>
      <w:r w:rsidR="00D001C9">
        <w:t xml:space="preserve"> prepare learners </w:t>
      </w:r>
      <w:r w:rsidR="00571853">
        <w:t xml:space="preserve">effectively. </w:t>
      </w:r>
      <w:r w:rsidR="00762BB5">
        <w:t>In a study to correlate syllabus coverage and students’ performance in mathematics, Musasia, Nakhanu</w:t>
      </w:r>
      <w:r w:rsidR="00117750">
        <w:t>,</w:t>
      </w:r>
      <w:r w:rsidR="00762BB5">
        <w:t xml:space="preserve"> and Wekesa (2012) concluded that syllabus coverage has a significant effect on students’ performance in mathematics</w:t>
      </w:r>
      <w:r w:rsidR="00F92410">
        <w:t xml:space="preserve"> at KCSE level in Kenya. A</w:t>
      </w:r>
      <w:r w:rsidR="00571853">
        <w:t xml:space="preserve">chievement made by students is a yardstick by </w:t>
      </w:r>
      <w:r w:rsidR="00F92410">
        <w:t>which teacher performance is</w:t>
      </w:r>
      <w:r w:rsidR="00571853">
        <w:t xml:space="preserve"> measured (Coe, Aloisi, Higgins</w:t>
      </w:r>
      <w:r w:rsidR="00117750">
        <w:t>,</w:t>
      </w:r>
      <w:r w:rsidR="00571853">
        <w:t xml:space="preserve"> &amp; Major, 2014). </w:t>
      </w:r>
      <w:r w:rsidR="00905925">
        <w:t>Th</w:t>
      </w:r>
      <w:r w:rsidR="00762BB5">
        <w:t xml:space="preserve">is </w:t>
      </w:r>
      <w:r w:rsidR="00905925">
        <w:t xml:space="preserve">implies that </w:t>
      </w:r>
      <w:r w:rsidR="00CD5732">
        <w:t>when teachers are guided by the syllabus, their performance in terms of</w:t>
      </w:r>
      <w:r w:rsidR="00C83D93">
        <w:t xml:space="preserve"> outcome of teaching is higher. Therefore teachers should place emphasis on adequate syllabus coverage in the schools for better performance. </w:t>
      </w:r>
      <w:r w:rsidR="00F92410">
        <w:t xml:space="preserve"> However, th</w:t>
      </w:r>
      <w:r w:rsidR="00C83D93">
        <w:t>e above</w:t>
      </w:r>
      <w:r w:rsidR="007B0A2D">
        <w:t xml:space="preserve"> finding was limited to mathematics</w:t>
      </w:r>
      <w:r w:rsidR="00C83D93">
        <w:t xml:space="preserve"> in secondary schools in Kenya</w:t>
      </w:r>
      <w:r w:rsidR="00117750">
        <w:t xml:space="preserve"> </w:t>
      </w:r>
      <w:r w:rsidR="00F83344">
        <w:t xml:space="preserve">with focus on students’ performance </w:t>
      </w:r>
      <w:r w:rsidR="001C183F">
        <w:t xml:space="preserve">while the </w:t>
      </w:r>
      <w:r w:rsidR="00F83344">
        <w:t>current study focuses on teacher performance</w:t>
      </w:r>
      <w:r w:rsidR="00117750">
        <w:t xml:space="preserve"> </w:t>
      </w:r>
      <w:r w:rsidR="00C83D93">
        <w:t>in the government aided secondary schools</w:t>
      </w:r>
      <w:r w:rsidR="005867A4">
        <w:t xml:space="preserve"> in Moyo District.</w:t>
      </w:r>
    </w:p>
    <w:p w:rsidR="00823695" w:rsidRPr="00B37798" w:rsidRDefault="008509DE" w:rsidP="005F2D23">
      <w:pPr>
        <w:pStyle w:val="Heading3"/>
        <w:rPr>
          <w:rFonts w:ascii="Times New Roman" w:eastAsia="Times New Roman" w:hAnsi="Times New Roman" w:cs="Times New Roman"/>
          <w:color w:val="auto"/>
        </w:rPr>
      </w:pPr>
      <w:bookmarkStart w:id="132" w:name="_Toc501741708"/>
      <w:bookmarkStart w:id="133" w:name="_Toc501741813"/>
      <w:r>
        <w:rPr>
          <w:rFonts w:ascii="Times New Roman" w:eastAsia="Times New Roman" w:hAnsi="Times New Roman" w:cs="Times New Roman"/>
          <w:color w:val="auto"/>
        </w:rPr>
        <w:t>2.4.3</w:t>
      </w:r>
      <w:r w:rsidR="00823695" w:rsidRPr="00B37798">
        <w:rPr>
          <w:rFonts w:ascii="Times New Roman" w:eastAsia="Times New Roman" w:hAnsi="Times New Roman" w:cs="Times New Roman"/>
          <w:color w:val="auto"/>
        </w:rPr>
        <w:t xml:space="preserve"> Time</w:t>
      </w:r>
      <w:r w:rsidR="00802365">
        <w:rPr>
          <w:rFonts w:ascii="Times New Roman" w:eastAsia="Times New Roman" w:hAnsi="Times New Roman" w:cs="Times New Roman"/>
          <w:color w:val="auto"/>
        </w:rPr>
        <w:t xml:space="preserve"> management</w:t>
      </w:r>
      <w:bookmarkEnd w:id="132"/>
      <w:bookmarkEnd w:id="133"/>
    </w:p>
    <w:p w:rsidR="00FE0083" w:rsidRDefault="006924A4" w:rsidP="005F2D23">
      <w:r>
        <w:t>Time management is the art of arranging, organizing, scheduling and budgeting one’s time for more effective work and productivity</w:t>
      </w:r>
      <w:r w:rsidR="002674BA">
        <w:t>. A study to examine the impact of time management on organizational performance revealed a positive relationship between adequate time management and o</w:t>
      </w:r>
      <w:r w:rsidR="00824856">
        <w:t>rganizational performance (Ujukuru</w:t>
      </w:r>
      <w:r w:rsidR="00C3123B">
        <w:t xml:space="preserve">, </w:t>
      </w:r>
      <w:r w:rsidR="00824856">
        <w:t>&amp;</w:t>
      </w:r>
      <w:r w:rsidR="00C3123B">
        <w:t xml:space="preserve"> </w:t>
      </w:r>
      <w:r w:rsidR="00824856">
        <w:t xml:space="preserve">Kahinde, 2011).  </w:t>
      </w:r>
      <w:r w:rsidR="000A25BE">
        <w:t>This mea</w:t>
      </w:r>
      <w:r w:rsidR="00A0381E">
        <w:t>ns that when time is well managed, a lot is achieved. Therefore, i</w:t>
      </w:r>
      <w:r w:rsidR="000A25BE">
        <w:t xml:space="preserve">n a classroom context, teachers will be able to conduct </w:t>
      </w:r>
      <w:r w:rsidR="000A25BE">
        <w:lastRenderedPageBreak/>
        <w:t xml:space="preserve">successful </w:t>
      </w:r>
      <w:r w:rsidR="00FE0083">
        <w:t>lessons and</w:t>
      </w:r>
      <w:r w:rsidR="006A6A32">
        <w:t xml:space="preserve"> complete syllabus </w:t>
      </w:r>
      <w:r w:rsidR="000A25BE">
        <w:t xml:space="preserve">if time is well managed. </w:t>
      </w:r>
      <w:r w:rsidR="00FE0083">
        <w:t xml:space="preserve">Each lesson should begin and end on time as planned. </w:t>
      </w:r>
    </w:p>
    <w:p w:rsidR="006924A4" w:rsidRDefault="000947F9" w:rsidP="005F2D23">
      <w:r>
        <w:t xml:space="preserve">Adebisi (2013) in a study to examine the effect of time management on business performance found that time management enable most organizations to survive competition </w:t>
      </w:r>
      <w:r w:rsidR="0042416F">
        <w:t>and get more business.</w:t>
      </w:r>
      <w:r w:rsidR="00FE0083">
        <w:t xml:space="preserve"> The study concluded</w:t>
      </w:r>
      <w:r w:rsidR="00A058EC">
        <w:t xml:space="preserve"> that there is a significant and positive relationship between time management practices and the performance of business</w:t>
      </w:r>
      <w:r w:rsidR="00326BDB">
        <w:t>es</w:t>
      </w:r>
      <w:r w:rsidR="00A058EC">
        <w:t xml:space="preserve">. </w:t>
      </w:r>
      <w:r w:rsidR="00FE0083">
        <w:t>This</w:t>
      </w:r>
      <w:r w:rsidR="00326BDB">
        <w:t xml:space="preserve"> impli</w:t>
      </w:r>
      <w:r w:rsidR="00996035">
        <w:t>es</w:t>
      </w:r>
      <w:r w:rsidR="00FE0083">
        <w:t xml:space="preserve"> that even in school se</w:t>
      </w:r>
      <w:r w:rsidR="00326BDB">
        <w:t>ttings, time management should</w:t>
      </w:r>
      <w:r w:rsidR="00FE0083">
        <w:t xml:space="preserve"> be observed</w:t>
      </w:r>
      <w:r w:rsidR="00BE1423">
        <w:t xml:space="preserve"> both in the classroom and outside</w:t>
      </w:r>
      <w:r w:rsidR="00FE0083">
        <w:t xml:space="preserve">. Teachers have a range of activities that run </w:t>
      </w:r>
      <w:r w:rsidR="00BE1423">
        <w:t xml:space="preserve">throughout the day in the schools and therefore in order to perform their tasks well, time </w:t>
      </w:r>
      <w:r w:rsidR="00326BDB">
        <w:t>should be well managed and r</w:t>
      </w:r>
      <w:r w:rsidR="00BE1423">
        <w:t xml:space="preserve">espected in order to attend to the various activities that contribute to the achievement of school goals. </w:t>
      </w:r>
      <w:r w:rsidR="00D91A90">
        <w:t xml:space="preserve">Teachers must particularly observe time management in order to accomplish their complex tasks of teaching and </w:t>
      </w:r>
      <w:r w:rsidR="006A6A32">
        <w:t>achieving school objectives and goals.</w:t>
      </w:r>
    </w:p>
    <w:p w:rsidR="00A8793E" w:rsidRDefault="00127331" w:rsidP="005F2D23">
      <w:pPr>
        <w:pStyle w:val="Heading2"/>
        <w:rPr>
          <w:rStyle w:val="Heading2Char"/>
          <w:rFonts w:ascii="Times New Roman" w:hAnsi="Times New Roman" w:cs="Times New Roman"/>
          <w:b/>
          <w:color w:val="000000" w:themeColor="text1"/>
          <w:sz w:val="24"/>
          <w:szCs w:val="24"/>
        </w:rPr>
      </w:pPr>
      <w:bookmarkStart w:id="134" w:name="_Toc450780598"/>
      <w:bookmarkStart w:id="135" w:name="_Toc501741709"/>
      <w:bookmarkStart w:id="136" w:name="_Toc501741814"/>
      <w:r>
        <w:rPr>
          <w:rFonts w:ascii="Times New Roman" w:hAnsi="Times New Roman" w:cs="Times New Roman"/>
          <w:color w:val="auto"/>
          <w:sz w:val="24"/>
          <w:szCs w:val="24"/>
        </w:rPr>
        <w:t>2.5</w:t>
      </w:r>
      <w:r w:rsidR="00282122">
        <w:rPr>
          <w:rFonts w:ascii="Times New Roman" w:hAnsi="Times New Roman" w:cs="Times New Roman"/>
          <w:color w:val="auto"/>
          <w:sz w:val="24"/>
          <w:szCs w:val="24"/>
        </w:rPr>
        <w:t xml:space="preserve"> </w:t>
      </w:r>
      <w:r w:rsidR="00A8793E" w:rsidRPr="00957610">
        <w:rPr>
          <w:rStyle w:val="Heading2Char"/>
          <w:rFonts w:ascii="Times New Roman" w:hAnsi="Times New Roman" w:cs="Times New Roman"/>
          <w:b/>
          <w:color w:val="000000" w:themeColor="text1"/>
          <w:sz w:val="24"/>
          <w:szCs w:val="24"/>
        </w:rPr>
        <w:t>Summary of reviewed related literature</w:t>
      </w:r>
      <w:bookmarkEnd w:id="134"/>
      <w:bookmarkEnd w:id="135"/>
      <w:bookmarkEnd w:id="136"/>
    </w:p>
    <w:p w:rsidR="00A20460" w:rsidRPr="00B178FB" w:rsidRDefault="00A20460" w:rsidP="00A20460">
      <w:r w:rsidRPr="00B178FB">
        <w:t>Supervision gives direction and empowers  individuals to undertake their responsibilities personally with good results (</w:t>
      </w:r>
      <w:r w:rsidR="00127331">
        <w:t>Apenteng</w:t>
      </w:r>
      <w:r w:rsidRPr="00B178FB">
        <w:t>, 2012) and constant supervision motivates teachers to work harder towards the achievement of schoo</w:t>
      </w:r>
      <w:r w:rsidR="00127331">
        <w:t xml:space="preserve">l goals and objectives (Bello, </w:t>
      </w:r>
      <w:r w:rsidRPr="00B178FB">
        <w:t>2012). Supervision is required in education to ensure uniformity and effectiveness of educational programmes and promote teaching and learning in schoo</w:t>
      </w:r>
      <w:r w:rsidR="00127331">
        <w:t>ls (Olorode</w:t>
      </w:r>
      <w:r w:rsidR="00282122">
        <w:t xml:space="preserve">, </w:t>
      </w:r>
      <w:r w:rsidR="00127331">
        <w:t>&amp;</w:t>
      </w:r>
      <w:r w:rsidR="00282122">
        <w:t xml:space="preserve"> </w:t>
      </w:r>
      <w:r w:rsidR="00127331">
        <w:t>Adeyemo, 2012)</w:t>
      </w:r>
      <w:r w:rsidRPr="00B178FB">
        <w:t xml:space="preserve">.  However, head teachers’ supervision by checking teachers’ pedagogic documents, teachers’ attendance books and students’ lesson notes does not have much influence on teachers’ work performance. Head teachers need to spare time to supervise teachers during classroom instruction (Nzabonimpa, 2011).  Teaching on the other hand necessitates passion, dedication and commitment (Cagri, 2013) and commitment </w:t>
      </w:r>
      <w:r w:rsidRPr="00B178FB">
        <w:lastRenderedPageBreak/>
        <w:t>results from job satisfaction (</w:t>
      </w:r>
      <w:r w:rsidR="00127331">
        <w:t xml:space="preserve">Rosenblum, 1988). Therefore to </w:t>
      </w:r>
      <w:r w:rsidRPr="00B178FB">
        <w:t>improve teacher</w:t>
      </w:r>
      <w:r w:rsidR="00127331">
        <w:t xml:space="preserve"> performance</w:t>
      </w:r>
      <w:r w:rsidRPr="00B178FB">
        <w:t xml:space="preserve"> school management should ensure conducive work environment that enhances satisfaction of the teachers. </w:t>
      </w:r>
    </w:p>
    <w:p w:rsidR="00A20460" w:rsidRPr="00B178FB" w:rsidRDefault="00A20460" w:rsidP="00A20460">
      <w:r w:rsidRPr="00B178FB">
        <w:t>Schemes of work  and lesson plans are essential for effective teaching and every teacher should have them for each subject and class taugh</w:t>
      </w:r>
      <w:r w:rsidR="00127331">
        <w:t>t (</w:t>
      </w:r>
      <w:r w:rsidRPr="00B178FB">
        <w:t xml:space="preserve">MoES, BRMS, 2009; Surgenor, 2010) and instructional materials inform of teaching aids be used in teaching to help glue information into learners’ minds as what is seen is understood more than what is heard (Wambui, 2013). Learning should be assessed frequently and in multiple ways (Barge, 2014) and school administrators should enforce the culture and practice of keeping regular records of students and </w:t>
      </w:r>
      <w:r w:rsidR="00127331">
        <w:t>the activities in the schools (</w:t>
      </w:r>
      <w:r w:rsidRPr="00B178FB">
        <w:t>Oluwole and Ivagher, 2015) to track the progress of learners. Remedial teaching be done for slow learners to catch up with the rest, but should involve the family of the learner (</w:t>
      </w:r>
      <w:r w:rsidRPr="00B178FB">
        <w:rPr>
          <w:rFonts w:eastAsia="Times New Roman"/>
        </w:rPr>
        <w:t>Da</w:t>
      </w:r>
      <w:r w:rsidR="00127331">
        <w:rPr>
          <w:rFonts w:eastAsia="Times New Roman"/>
        </w:rPr>
        <w:t>saradhi, Rajeswari</w:t>
      </w:r>
      <w:r w:rsidR="0052170C">
        <w:rPr>
          <w:rFonts w:eastAsia="Times New Roman"/>
        </w:rPr>
        <w:t xml:space="preserve">, </w:t>
      </w:r>
      <w:r w:rsidR="00127331">
        <w:rPr>
          <w:rFonts w:eastAsia="Times New Roman"/>
        </w:rPr>
        <w:t>&amp;</w:t>
      </w:r>
      <w:r w:rsidR="0052170C">
        <w:rPr>
          <w:rFonts w:eastAsia="Times New Roman"/>
        </w:rPr>
        <w:t xml:space="preserve"> </w:t>
      </w:r>
      <w:r w:rsidR="00127331">
        <w:rPr>
          <w:rFonts w:eastAsia="Times New Roman"/>
        </w:rPr>
        <w:t xml:space="preserve">Badarinath, </w:t>
      </w:r>
      <w:r w:rsidRPr="00B178FB">
        <w:rPr>
          <w:rFonts w:eastAsia="Times New Roman"/>
        </w:rPr>
        <w:t>2016) and focus on individual achievement, individual progress, and individual learning (The Learning Disabilities Association of America, 2013).</w:t>
      </w:r>
    </w:p>
    <w:p w:rsidR="00A20460" w:rsidRDefault="00A20460" w:rsidP="00A20460">
      <w:r w:rsidRPr="00B178FB">
        <w:t xml:space="preserve">Effective </w:t>
      </w:r>
      <w:r w:rsidR="0039236B" w:rsidRPr="00B178FB">
        <w:t>performance requires</w:t>
      </w:r>
      <w:r w:rsidRPr="00B178FB">
        <w:t xml:space="preserve"> goal setting (Hersey, Blanchard</w:t>
      </w:r>
      <w:r w:rsidR="000A6FBA">
        <w:t>,</w:t>
      </w:r>
      <w:r w:rsidRPr="00B178FB">
        <w:t xml:space="preserve"> &amp; Dewey, 2002) and should be under individual’s co</w:t>
      </w:r>
      <w:r w:rsidR="00127331">
        <w:t xml:space="preserve">ntrol for better results (Oye, </w:t>
      </w:r>
      <w:r w:rsidRPr="00B178FB">
        <w:t xml:space="preserve">2009).  Finally, several studies have revealed significant positive relationship between supervision and teacher </w:t>
      </w:r>
      <w:r w:rsidR="00127331">
        <w:t xml:space="preserve">performance in schools (Peretomode, </w:t>
      </w:r>
      <w:r w:rsidRPr="00B178FB">
        <w:t>2001</w:t>
      </w:r>
      <w:r w:rsidR="00127331">
        <w:t>; Oye, 2009; Nakpodia, 2011; Sule, Arop</w:t>
      </w:r>
      <w:r w:rsidR="0052170C">
        <w:t xml:space="preserve">, </w:t>
      </w:r>
      <w:r w:rsidR="00127331">
        <w:t>&amp;</w:t>
      </w:r>
      <w:r w:rsidR="0052170C">
        <w:t xml:space="preserve"> </w:t>
      </w:r>
      <w:r w:rsidR="00127331">
        <w:t xml:space="preserve">Alade, </w:t>
      </w:r>
      <w:r w:rsidRPr="00B178FB">
        <w:t>2012</w:t>
      </w:r>
      <w:r w:rsidR="00127331">
        <w:t>; Ikegbusi</w:t>
      </w:r>
      <w:r w:rsidR="00501F5F">
        <w:t>,</w:t>
      </w:r>
      <w:r w:rsidR="0052170C">
        <w:t xml:space="preserve"> </w:t>
      </w:r>
      <w:r w:rsidR="00127331">
        <w:t>&amp;</w:t>
      </w:r>
      <w:r w:rsidR="0052170C">
        <w:t xml:space="preserve"> </w:t>
      </w:r>
      <w:r w:rsidR="00127331">
        <w:t xml:space="preserve">Eziamaka, </w:t>
      </w:r>
      <w:r w:rsidRPr="00B178FB">
        <w:t xml:space="preserve">2016). </w:t>
      </w:r>
    </w:p>
    <w:p w:rsidR="00975927" w:rsidRDefault="00975927" w:rsidP="00A20460"/>
    <w:p w:rsidR="00975927" w:rsidRDefault="00975927" w:rsidP="00A20460"/>
    <w:p w:rsidR="00975927" w:rsidRDefault="00975927" w:rsidP="00A20460"/>
    <w:p w:rsidR="00975927" w:rsidRDefault="00975927" w:rsidP="00A20460"/>
    <w:p w:rsidR="00975927" w:rsidRDefault="00975927" w:rsidP="00A20460"/>
    <w:p w:rsidR="00975927" w:rsidRDefault="00975927" w:rsidP="00A20460"/>
    <w:p w:rsidR="00975927" w:rsidRDefault="00975927" w:rsidP="00A20460"/>
    <w:p w:rsidR="00975927" w:rsidRDefault="00975927" w:rsidP="00A20460"/>
    <w:p w:rsidR="00975927" w:rsidRDefault="00975927" w:rsidP="00A20460"/>
    <w:p w:rsidR="00975927" w:rsidRDefault="00975927" w:rsidP="00A20460"/>
    <w:p w:rsidR="00975927" w:rsidRDefault="00975927" w:rsidP="00A20460"/>
    <w:p w:rsidR="00975927" w:rsidRDefault="00975927" w:rsidP="00A20460"/>
    <w:p w:rsidR="00975927" w:rsidRDefault="00975927" w:rsidP="00A20460"/>
    <w:p w:rsidR="00A8793E" w:rsidRPr="00392B13" w:rsidRDefault="00A8793E" w:rsidP="00392B13">
      <w:pPr>
        <w:pStyle w:val="Heading1"/>
        <w:spacing w:before="0"/>
        <w:jc w:val="center"/>
        <w:rPr>
          <w:rFonts w:ascii="Times New Roman" w:hAnsi="Times New Roman" w:cs="Times New Roman"/>
          <w:color w:val="auto"/>
          <w:sz w:val="24"/>
          <w:szCs w:val="24"/>
        </w:rPr>
      </w:pPr>
      <w:bookmarkStart w:id="137" w:name="_Toc450780599"/>
      <w:bookmarkStart w:id="138" w:name="_Toc501741710"/>
      <w:bookmarkStart w:id="139" w:name="_Toc501741815"/>
      <w:r w:rsidRPr="00392B13">
        <w:rPr>
          <w:rFonts w:ascii="Times New Roman" w:hAnsi="Times New Roman" w:cs="Times New Roman"/>
          <w:color w:val="auto"/>
          <w:sz w:val="24"/>
          <w:szCs w:val="24"/>
        </w:rPr>
        <w:t>CHAPTER THREE</w:t>
      </w:r>
      <w:bookmarkEnd w:id="137"/>
      <w:bookmarkEnd w:id="138"/>
      <w:bookmarkEnd w:id="139"/>
    </w:p>
    <w:p w:rsidR="00A8793E" w:rsidRPr="00392B13" w:rsidRDefault="00127331" w:rsidP="00392B13">
      <w:pPr>
        <w:pStyle w:val="Heading1"/>
        <w:spacing w:before="0"/>
        <w:jc w:val="center"/>
        <w:rPr>
          <w:rFonts w:ascii="Times New Roman" w:hAnsi="Times New Roman" w:cs="Times New Roman"/>
          <w:color w:val="auto"/>
          <w:sz w:val="24"/>
          <w:szCs w:val="24"/>
        </w:rPr>
      </w:pPr>
      <w:bookmarkStart w:id="140" w:name="_Toc450780600"/>
      <w:bookmarkStart w:id="141" w:name="_Toc501741711"/>
      <w:bookmarkStart w:id="142" w:name="_Toc501741816"/>
      <w:r>
        <w:rPr>
          <w:rFonts w:ascii="Times New Roman" w:hAnsi="Times New Roman" w:cs="Times New Roman"/>
          <w:color w:val="auto"/>
          <w:sz w:val="24"/>
          <w:szCs w:val="24"/>
        </w:rPr>
        <w:t xml:space="preserve">RESEARCH </w:t>
      </w:r>
      <w:r w:rsidRPr="00392B13">
        <w:rPr>
          <w:rFonts w:ascii="Times New Roman" w:hAnsi="Times New Roman" w:cs="Times New Roman"/>
          <w:color w:val="auto"/>
          <w:sz w:val="24"/>
          <w:szCs w:val="24"/>
        </w:rPr>
        <w:t>METHODOLOGY</w:t>
      </w:r>
      <w:bookmarkEnd w:id="140"/>
      <w:bookmarkEnd w:id="141"/>
      <w:bookmarkEnd w:id="142"/>
    </w:p>
    <w:p w:rsidR="00A8793E" w:rsidRPr="00400926" w:rsidRDefault="00A8793E" w:rsidP="00392B13">
      <w:pPr>
        <w:pStyle w:val="Heading2"/>
        <w:spacing w:before="0"/>
        <w:rPr>
          <w:rStyle w:val="Heading2Char"/>
          <w:rFonts w:ascii="Times New Roman" w:hAnsi="Times New Roman" w:cs="Times New Roman"/>
          <w:color w:val="000000" w:themeColor="text1"/>
          <w:sz w:val="24"/>
          <w:szCs w:val="24"/>
        </w:rPr>
      </w:pPr>
      <w:bookmarkStart w:id="143" w:name="_Toc450780601"/>
      <w:bookmarkStart w:id="144" w:name="_Toc501741712"/>
      <w:bookmarkStart w:id="145" w:name="_Toc501741817"/>
      <w:r w:rsidRPr="00392B13">
        <w:rPr>
          <w:rFonts w:ascii="Times New Roman" w:hAnsi="Times New Roman" w:cs="Times New Roman"/>
          <w:color w:val="auto"/>
          <w:sz w:val="24"/>
          <w:szCs w:val="24"/>
        </w:rPr>
        <w:t>3.</w:t>
      </w:r>
      <w:r w:rsidR="00B62D79" w:rsidRPr="00392B13">
        <w:rPr>
          <w:rFonts w:ascii="Times New Roman" w:hAnsi="Times New Roman" w:cs="Times New Roman"/>
          <w:color w:val="auto"/>
          <w:sz w:val="24"/>
          <w:szCs w:val="24"/>
        </w:rPr>
        <w:t>1</w:t>
      </w:r>
      <w:r w:rsidR="00400926" w:rsidRPr="00957610">
        <w:rPr>
          <w:rStyle w:val="Heading2Char"/>
          <w:rFonts w:ascii="Times New Roman" w:hAnsi="Times New Roman" w:cs="Times New Roman"/>
          <w:b/>
          <w:color w:val="000000" w:themeColor="text1"/>
          <w:sz w:val="24"/>
          <w:szCs w:val="24"/>
        </w:rPr>
        <w:t xml:space="preserve"> Introduction</w:t>
      </w:r>
      <w:bookmarkEnd w:id="143"/>
      <w:bookmarkEnd w:id="144"/>
      <w:bookmarkEnd w:id="145"/>
    </w:p>
    <w:p w:rsidR="00A8793E" w:rsidRDefault="00A8793E" w:rsidP="005F2D23">
      <w:r>
        <w:t>Th</w:t>
      </w:r>
      <w:r w:rsidR="009E62FC">
        <w:t>is chapter presents the methodology</w:t>
      </w:r>
      <w:r>
        <w:t xml:space="preserve"> use</w:t>
      </w:r>
      <w:r w:rsidR="009E62FC">
        <w:t>d to conduct this study. It</w:t>
      </w:r>
      <w:r>
        <w:t xml:space="preserve"> tackle</w:t>
      </w:r>
      <w:r w:rsidR="009E62FC">
        <w:t>s</w:t>
      </w:r>
      <w:r>
        <w:t xml:space="preserve"> the design of the study, the study area, study population, sampling and sampling techniques as well as the data collection instruments. Validity and reliability of research instruments, procedure for conducting the study, data analysis techniques and ethi</w:t>
      </w:r>
      <w:r w:rsidR="00985D27">
        <w:t>cal considerations in the study are also handled</w:t>
      </w:r>
      <w:r>
        <w:t xml:space="preserve">.    </w:t>
      </w:r>
    </w:p>
    <w:p w:rsidR="00A8793E" w:rsidRPr="00957610" w:rsidRDefault="00A8793E" w:rsidP="005F2D23">
      <w:pPr>
        <w:pStyle w:val="Heading2"/>
      </w:pPr>
      <w:bookmarkStart w:id="146" w:name="_Toc450780602"/>
      <w:bookmarkStart w:id="147" w:name="_Toc501741713"/>
      <w:bookmarkStart w:id="148" w:name="_Toc501741818"/>
      <w:r w:rsidRPr="002B2EEF">
        <w:rPr>
          <w:rFonts w:ascii="Times New Roman" w:hAnsi="Times New Roman" w:cs="Times New Roman"/>
          <w:color w:val="auto"/>
          <w:sz w:val="24"/>
          <w:szCs w:val="24"/>
        </w:rPr>
        <w:t>3.</w:t>
      </w:r>
      <w:r w:rsidR="00A81745" w:rsidRPr="002B2EEF">
        <w:rPr>
          <w:rFonts w:ascii="Times New Roman" w:hAnsi="Times New Roman" w:cs="Times New Roman"/>
          <w:color w:val="auto"/>
          <w:sz w:val="24"/>
          <w:szCs w:val="24"/>
        </w:rPr>
        <w:t>2</w:t>
      </w:r>
      <w:r w:rsidR="00EC7BAA">
        <w:rPr>
          <w:rFonts w:ascii="Times New Roman" w:hAnsi="Times New Roman" w:cs="Times New Roman"/>
          <w:color w:val="auto"/>
          <w:sz w:val="24"/>
          <w:szCs w:val="24"/>
        </w:rPr>
        <w:t xml:space="preserve"> </w:t>
      </w:r>
      <w:r w:rsidRPr="00957610">
        <w:rPr>
          <w:rStyle w:val="Heading2Char"/>
          <w:rFonts w:ascii="Times New Roman" w:hAnsi="Times New Roman" w:cs="Times New Roman"/>
          <w:b/>
          <w:color w:val="000000" w:themeColor="text1"/>
          <w:sz w:val="24"/>
          <w:szCs w:val="24"/>
        </w:rPr>
        <w:t>Study Design</w:t>
      </w:r>
      <w:bookmarkEnd w:id="146"/>
      <w:bookmarkEnd w:id="147"/>
      <w:bookmarkEnd w:id="148"/>
    </w:p>
    <w:p w:rsidR="009E62FC" w:rsidRDefault="0086565A" w:rsidP="005F2D23">
      <w:r>
        <w:t xml:space="preserve">The study </w:t>
      </w:r>
      <w:r w:rsidR="00232A5A">
        <w:t>used cr</w:t>
      </w:r>
      <w:r w:rsidR="00897A6F">
        <w:t>oss-sectional design because the researcher intended to</w:t>
      </w:r>
      <w:r w:rsidR="00232A5A">
        <w:t xml:space="preserve"> collect data from a cross section of the population once and within a short period of time</w:t>
      </w:r>
      <w:r w:rsidR="00DA48CC">
        <w:t>(</w:t>
      </w:r>
      <w:r w:rsidR="00232A5A">
        <w:t>Hulley</w:t>
      </w:r>
      <w:r w:rsidR="00127331">
        <w:t>, Cummings</w:t>
      </w:r>
      <w:r w:rsidR="002C16A5">
        <w:t>,</w:t>
      </w:r>
      <w:r w:rsidR="00127331">
        <w:t xml:space="preserve"> &amp; Newman, n.d</w:t>
      </w:r>
      <w:r w:rsidR="00DA48CC">
        <w:t>)</w:t>
      </w:r>
      <w:r w:rsidR="00897A6F">
        <w:t xml:space="preserve"> and to ensure that the study was</w:t>
      </w:r>
      <w:r w:rsidR="00CB42E5">
        <w:t xml:space="preserve"> fast and inexpensive</w:t>
      </w:r>
      <w:r w:rsidR="00ED6918">
        <w:t xml:space="preserve"> (Salkind, 2010)</w:t>
      </w:r>
      <w:r w:rsidR="00CB42E5">
        <w:t xml:space="preserve">. </w:t>
      </w:r>
      <w:r w:rsidR="00A8793E">
        <w:t xml:space="preserve">Both qualitative </w:t>
      </w:r>
      <w:r>
        <w:t xml:space="preserve">and </w:t>
      </w:r>
      <w:r>
        <w:lastRenderedPageBreak/>
        <w:t>q</w:t>
      </w:r>
      <w:r w:rsidR="00CB42E5">
        <w:t>uantitative approaches were used</w:t>
      </w:r>
      <w:r w:rsidR="00A8793E">
        <w:t xml:space="preserve"> in order to counteract the limitations associated with either of t</w:t>
      </w:r>
      <w:r w:rsidR="00D81BFC">
        <w:t xml:space="preserve">he approaches and come up </w:t>
      </w:r>
      <w:r w:rsidR="000B1D50">
        <w:t>with more</w:t>
      </w:r>
      <w:r w:rsidR="00A8793E">
        <w:t xml:space="preserve"> reliable finding</w:t>
      </w:r>
      <w:r w:rsidR="00D81BFC">
        <w:t>s</w:t>
      </w:r>
      <w:r w:rsidR="00A845BE">
        <w:t xml:space="preserve"> in</w:t>
      </w:r>
      <w:r w:rsidR="000A23B4">
        <w:t xml:space="preserve"> line with Ivankova, Creswell</w:t>
      </w:r>
      <w:r w:rsidR="002C16A5">
        <w:t>,</w:t>
      </w:r>
      <w:r w:rsidR="000A23B4">
        <w:t xml:space="preserve"> and Clark (2014) who hold that</w:t>
      </w:r>
      <w:r w:rsidR="00CF6B83">
        <w:t xml:space="preserve"> when used </w:t>
      </w:r>
      <w:r w:rsidR="00F1011B">
        <w:t>together, qualitative</w:t>
      </w:r>
      <w:r w:rsidR="00CF6B83">
        <w:t xml:space="preserve"> and quantitative </w:t>
      </w:r>
      <w:r w:rsidR="00F1011B">
        <w:t>methods complement</w:t>
      </w:r>
      <w:r w:rsidR="00CF6B83">
        <w:t xml:space="preserve"> each other and enable a more complete analysis of the research situation and the understanding of the relationship between the study variables</w:t>
      </w:r>
      <w:r w:rsidR="004B53E4">
        <w:t xml:space="preserve"> which the researcher was interested in</w:t>
      </w:r>
      <w:r w:rsidR="003E3E0C">
        <w:t>.</w:t>
      </w:r>
    </w:p>
    <w:p w:rsidR="00A8793E" w:rsidRPr="00582D15" w:rsidRDefault="00A8793E" w:rsidP="005F2D23">
      <w:pPr>
        <w:pStyle w:val="Heading2"/>
      </w:pPr>
      <w:bookmarkStart w:id="149" w:name="_Toc450780603"/>
      <w:bookmarkStart w:id="150" w:name="_Toc501741714"/>
      <w:bookmarkStart w:id="151" w:name="_Toc501741819"/>
      <w:r w:rsidRPr="002B2EEF">
        <w:rPr>
          <w:rFonts w:ascii="Times New Roman" w:hAnsi="Times New Roman" w:cs="Times New Roman"/>
          <w:color w:val="auto"/>
          <w:sz w:val="24"/>
          <w:szCs w:val="24"/>
        </w:rPr>
        <w:t>3.</w:t>
      </w:r>
      <w:r w:rsidR="00A81745" w:rsidRPr="002B2EEF">
        <w:rPr>
          <w:rFonts w:ascii="Times New Roman" w:hAnsi="Times New Roman" w:cs="Times New Roman"/>
          <w:color w:val="auto"/>
          <w:sz w:val="24"/>
          <w:szCs w:val="24"/>
        </w:rPr>
        <w:t>3</w:t>
      </w:r>
      <w:r w:rsidR="00F56503">
        <w:rPr>
          <w:rFonts w:ascii="Times New Roman" w:hAnsi="Times New Roman" w:cs="Times New Roman"/>
          <w:color w:val="auto"/>
          <w:sz w:val="24"/>
          <w:szCs w:val="24"/>
        </w:rPr>
        <w:t xml:space="preserve"> </w:t>
      </w:r>
      <w:r w:rsidRPr="00957610">
        <w:rPr>
          <w:rStyle w:val="Heading2Char"/>
          <w:rFonts w:ascii="Times New Roman" w:hAnsi="Times New Roman" w:cs="Times New Roman"/>
          <w:b/>
          <w:color w:val="000000" w:themeColor="text1"/>
          <w:sz w:val="24"/>
          <w:szCs w:val="24"/>
        </w:rPr>
        <w:t>Study Population</w:t>
      </w:r>
      <w:bookmarkEnd w:id="149"/>
      <w:bookmarkEnd w:id="150"/>
      <w:bookmarkEnd w:id="151"/>
    </w:p>
    <w:p w:rsidR="00213D9F" w:rsidRPr="00A045FE" w:rsidRDefault="00F32298" w:rsidP="00213D9F">
      <w:r>
        <w:t>Population refers to the entire group of individuals, events or objects about which required information is to be ascertained (Puhan, 2013).</w:t>
      </w:r>
      <w:r w:rsidR="00A8793E">
        <w:t xml:space="preserve"> The </w:t>
      </w:r>
      <w:r w:rsidR="00B57259">
        <w:t>study population</w:t>
      </w:r>
      <w:r w:rsidR="00A8793E">
        <w:t xml:space="preserve"> consist</w:t>
      </w:r>
      <w:r w:rsidR="00AA5A77">
        <w:t>ed</w:t>
      </w:r>
      <w:r w:rsidR="00A8793E">
        <w:t xml:space="preserve"> of </w:t>
      </w:r>
      <w:r w:rsidR="00127331">
        <w:t>six</w:t>
      </w:r>
      <w:r w:rsidR="00A8793E">
        <w:t xml:space="preserve"> head teachers, 95 teache</w:t>
      </w:r>
      <w:r w:rsidR="00127331">
        <w:t>rs, six</w:t>
      </w:r>
      <w:r w:rsidR="00AA5A77">
        <w:t xml:space="preserve"> BOG</w:t>
      </w:r>
      <w:r w:rsidR="00EC319F">
        <w:t xml:space="preserve"> chair persons and 90 student leaders</w:t>
      </w:r>
      <w:r w:rsidR="00A8793E">
        <w:t>; all from the six government</w:t>
      </w:r>
      <w:r w:rsidR="003E3E0C">
        <w:t>-aided secondary schools in the</w:t>
      </w:r>
      <w:r w:rsidR="00A8793E">
        <w:t xml:space="preserve"> Di</w:t>
      </w:r>
      <w:r w:rsidR="00AA5A77">
        <w:t xml:space="preserve">strict. </w:t>
      </w:r>
      <w:r w:rsidR="00A045FE">
        <w:t>Therefore the study targeted an overall population of 197 respondents</w:t>
      </w:r>
      <w:r w:rsidR="007342B2">
        <w:t>.</w:t>
      </w:r>
    </w:p>
    <w:p w:rsidR="009C4A8A" w:rsidRDefault="00DC3D39" w:rsidP="005F2D23">
      <w:r>
        <w:t>H</w:t>
      </w:r>
      <w:r w:rsidR="002B31F4">
        <w:t xml:space="preserve">ead teachers were chosen for the study </w:t>
      </w:r>
      <w:r w:rsidR="009C4A8A">
        <w:t xml:space="preserve">in order to obtain </w:t>
      </w:r>
      <w:r w:rsidR="00464143">
        <w:t>the</w:t>
      </w:r>
      <w:r w:rsidR="009C4A8A">
        <w:t xml:space="preserve"> views of each of them as they</w:t>
      </w:r>
      <w:r w:rsidR="002B31F4">
        <w:t xml:space="preserve"> are considered key players in education </w:t>
      </w:r>
      <w:r w:rsidR="00464143">
        <w:t xml:space="preserve">and supervisors in the schools; </w:t>
      </w:r>
      <w:r w:rsidR="002B31F4">
        <w:t>and being knowledgeable in the field, c</w:t>
      </w:r>
      <w:r>
        <w:t>an</w:t>
      </w:r>
      <w:r w:rsidR="002B31F4">
        <w:t xml:space="preserve"> provide the relevant </w:t>
      </w:r>
      <w:r w:rsidR="00464143">
        <w:t xml:space="preserve">and reliable </w:t>
      </w:r>
      <w:r w:rsidR="002B31F4">
        <w:t>information</w:t>
      </w:r>
      <w:r w:rsidR="0071767D">
        <w:t xml:space="preserve"> required</w:t>
      </w:r>
      <w:r w:rsidR="00464143">
        <w:t>.</w:t>
      </w:r>
      <w:r w:rsidR="00331C67">
        <w:t xml:space="preserve"> This reason also guided the choice of BOG chairpersons.</w:t>
      </w:r>
    </w:p>
    <w:p w:rsidR="0071767D" w:rsidRDefault="00293D9B" w:rsidP="005F2D23">
      <w:pPr>
        <w:rPr>
          <w:b/>
        </w:rPr>
      </w:pPr>
      <w:r>
        <w:t>The choice of teachers</w:t>
      </w:r>
      <w:r w:rsidR="003E3E0C">
        <w:t xml:space="preserve"> for the study </w:t>
      </w:r>
      <w:r>
        <w:t xml:space="preserve">was based on the fact that they are directly supervised in the </w:t>
      </w:r>
      <w:r w:rsidR="00F1011B">
        <w:t>schools and</w:t>
      </w:r>
      <w:r w:rsidR="00A045FE">
        <w:t xml:space="preserve"> therefore the</w:t>
      </w:r>
      <w:r w:rsidR="00CD6FA7">
        <w:t xml:space="preserve">ir input </w:t>
      </w:r>
      <w:r w:rsidR="00ED65FF">
        <w:t>is</w:t>
      </w:r>
      <w:r w:rsidR="00CD6FA7">
        <w:t xml:space="preserve"> considered</w:t>
      </w:r>
      <w:r w:rsidR="00ED65FF">
        <w:t xml:space="preserve"> important for this study</w:t>
      </w:r>
      <w:r w:rsidR="00331C67">
        <w:t xml:space="preserve">. </w:t>
      </w:r>
      <w:r>
        <w:t xml:space="preserve"> Similarly student leaders were chosen to represent the views of the students as key participants in the teaching/learning activities of the school</w:t>
      </w:r>
      <w:r w:rsidR="00F27D55">
        <w:t>s.</w:t>
      </w:r>
    </w:p>
    <w:p w:rsidR="00904DB6" w:rsidRPr="00127331" w:rsidRDefault="00127331" w:rsidP="00127331">
      <w:pPr>
        <w:pStyle w:val="Heading2"/>
        <w:rPr>
          <w:rFonts w:ascii="Times New Roman" w:hAnsi="Times New Roman" w:cs="Times New Roman"/>
          <w:color w:val="auto"/>
          <w:sz w:val="24"/>
          <w:szCs w:val="24"/>
        </w:rPr>
      </w:pPr>
      <w:bookmarkStart w:id="152" w:name="_Toc501741715"/>
      <w:bookmarkStart w:id="153" w:name="_Toc501741820"/>
      <w:r w:rsidRPr="00127331">
        <w:rPr>
          <w:rFonts w:ascii="Times New Roman" w:hAnsi="Times New Roman" w:cs="Times New Roman"/>
          <w:color w:val="auto"/>
          <w:sz w:val="24"/>
          <w:szCs w:val="24"/>
        </w:rPr>
        <w:t>3.4</w:t>
      </w:r>
      <w:r w:rsidR="00904DB6" w:rsidRPr="00127331">
        <w:rPr>
          <w:rFonts w:ascii="Times New Roman" w:hAnsi="Times New Roman" w:cs="Times New Roman"/>
          <w:color w:val="auto"/>
          <w:sz w:val="24"/>
          <w:szCs w:val="24"/>
        </w:rPr>
        <w:t xml:space="preserve"> Sample and Sampling Technique</w:t>
      </w:r>
      <w:bookmarkEnd w:id="152"/>
      <w:bookmarkEnd w:id="153"/>
    </w:p>
    <w:p w:rsidR="00307D4B" w:rsidRDefault="00446757" w:rsidP="005F2D23">
      <w:r w:rsidRPr="00446757">
        <w:t xml:space="preserve">A mix of both probability and non-probability sampling techniques were used in the study.  </w:t>
      </w:r>
      <w:r w:rsidR="00713A51">
        <w:t xml:space="preserve">Representative sample were </w:t>
      </w:r>
      <w:r w:rsidR="00A8793E">
        <w:t>obtained from the st</w:t>
      </w:r>
      <w:r w:rsidR="00713A51">
        <w:t>udy population</w:t>
      </w:r>
      <w:r>
        <w:t xml:space="preserve"> to cut down on the time spent</w:t>
      </w:r>
      <w:r w:rsidR="00F439FD">
        <w:t xml:space="preserve"> for </w:t>
      </w:r>
      <w:r w:rsidR="00F439FD">
        <w:lastRenderedPageBreak/>
        <w:t>the study and reduce</w:t>
      </w:r>
      <w:r w:rsidR="00F12957">
        <w:t xml:space="preserve"> cost of the study</w:t>
      </w:r>
      <w:r w:rsidR="00C07595">
        <w:t xml:space="preserve"> as recommended by </w:t>
      </w:r>
      <w:r w:rsidR="00127331">
        <w:t>(</w:t>
      </w:r>
      <w:r w:rsidR="00C07595">
        <w:t>Maree</w:t>
      </w:r>
      <w:r w:rsidR="0096288F">
        <w:t xml:space="preserve">, </w:t>
      </w:r>
      <w:r w:rsidR="00C07595">
        <w:t>&amp;</w:t>
      </w:r>
      <w:r w:rsidR="0096288F">
        <w:t xml:space="preserve"> </w:t>
      </w:r>
      <w:r w:rsidR="00C07595">
        <w:t>Pietersen</w:t>
      </w:r>
      <w:r w:rsidR="00127331">
        <w:t>,</w:t>
      </w:r>
      <w:r w:rsidR="00F12957">
        <w:t xml:space="preserve"> 2014). </w:t>
      </w:r>
      <w:r w:rsidR="006F62B6" w:rsidRPr="00446757">
        <w:t>Simple random sampling was</w:t>
      </w:r>
      <w:r w:rsidR="006F62B6">
        <w:t xml:space="preserve"> used to identify</w:t>
      </w:r>
      <w:r w:rsidR="006F62B6" w:rsidRPr="00446757">
        <w:t xml:space="preserve"> teachers and student leaders</w:t>
      </w:r>
      <w:r w:rsidR="006B1903">
        <w:t xml:space="preserve"> so as</w:t>
      </w:r>
      <w:r w:rsidR="006F62B6" w:rsidRPr="00446757">
        <w:t xml:space="preserve"> to reduce the number of participants in the study and </w:t>
      </w:r>
      <w:r w:rsidR="006B1903">
        <w:t xml:space="preserve">to </w:t>
      </w:r>
      <w:r w:rsidR="00A04475">
        <w:t>ensure that</w:t>
      </w:r>
      <w:r w:rsidR="006B1903">
        <w:t xml:space="preserve"> each individual in the group get</w:t>
      </w:r>
      <w:r w:rsidR="00A04475">
        <w:t>s</w:t>
      </w:r>
      <w:r w:rsidR="006B1903">
        <w:t xml:space="preserve"> an equal chance of being selected, thus </w:t>
      </w:r>
      <w:r w:rsidR="006F62B6" w:rsidRPr="00446757">
        <w:t>avoid</w:t>
      </w:r>
      <w:r w:rsidR="006B1903">
        <w:t>ing bias (</w:t>
      </w:r>
      <w:r w:rsidR="0096288F">
        <w:t xml:space="preserve">Nachmias, &amp; Nachmias, 2008; </w:t>
      </w:r>
      <w:r w:rsidR="006F62B6" w:rsidRPr="00446757">
        <w:t>Fox, Hunn</w:t>
      </w:r>
      <w:r w:rsidR="0096288F">
        <w:t xml:space="preserve">, </w:t>
      </w:r>
      <w:r w:rsidR="006F62B6" w:rsidRPr="00446757">
        <w:t>&amp;</w:t>
      </w:r>
      <w:r w:rsidR="0096288F">
        <w:t xml:space="preserve"> </w:t>
      </w:r>
      <w:r w:rsidR="006F62B6" w:rsidRPr="00446757">
        <w:t>Mathers, 2009</w:t>
      </w:r>
      <w:r w:rsidR="006B1903">
        <w:t xml:space="preserve">; </w:t>
      </w:r>
      <w:r w:rsidR="00717917">
        <w:t>Hemed</w:t>
      </w:r>
      <w:r w:rsidR="0096288F">
        <w:t>, 2015</w:t>
      </w:r>
      <w:r w:rsidR="00307D4B">
        <w:t>).</w:t>
      </w:r>
    </w:p>
    <w:p w:rsidR="00A8793E" w:rsidRPr="00A04475" w:rsidRDefault="006B1903" w:rsidP="005F2D23">
      <w:r w:rsidRPr="00446757">
        <w:t xml:space="preserve">Purposive sampling was precisely used to select the head teachers and </w:t>
      </w:r>
      <w:r w:rsidR="00B02BA2">
        <w:t xml:space="preserve">PTA chairpersons for the </w:t>
      </w:r>
      <w:r w:rsidR="00B02BA2" w:rsidRPr="00446757">
        <w:t>reasons</w:t>
      </w:r>
      <w:r w:rsidRPr="00446757">
        <w:t xml:space="preserve"> that they are</w:t>
      </w:r>
      <w:r w:rsidR="00B02BA2">
        <w:t xml:space="preserve"> few in number, are</w:t>
      </w:r>
      <w:r w:rsidRPr="00446757">
        <w:t xml:space="preserve"> well informed about educational matters and therefore capable of pro</w:t>
      </w:r>
      <w:r w:rsidR="009907C8">
        <w:t>viding the required information. This was in line with</w:t>
      </w:r>
      <w:r w:rsidR="00462B39">
        <w:t xml:space="preserve"> </w:t>
      </w:r>
      <w:r w:rsidR="00F1011B">
        <w:t>the argument</w:t>
      </w:r>
      <w:r w:rsidR="007D26B6">
        <w:t xml:space="preserve"> of Maree</w:t>
      </w:r>
      <w:r w:rsidR="00462B39">
        <w:t>,</w:t>
      </w:r>
      <w:r w:rsidR="007D26B6">
        <w:t xml:space="preserve"> and Pietersen (2014) that purposive sampling be used with specific purpose in mind.</w:t>
      </w:r>
    </w:p>
    <w:p w:rsidR="00A8793E" w:rsidRPr="001E0782" w:rsidRDefault="00A81745" w:rsidP="005F2D23">
      <w:pPr>
        <w:pStyle w:val="Heading3"/>
        <w:rPr>
          <w:rStyle w:val="Heading3Char"/>
          <w:rFonts w:ascii="Times New Roman" w:hAnsi="Times New Roman" w:cs="Times New Roman"/>
          <w:b/>
          <w:color w:val="000000" w:themeColor="text1"/>
        </w:rPr>
      </w:pPr>
      <w:bookmarkStart w:id="154" w:name="_Toc450780605"/>
      <w:bookmarkStart w:id="155" w:name="_Toc501741716"/>
      <w:bookmarkStart w:id="156" w:name="_Toc501741821"/>
      <w:r w:rsidRPr="002B2EEF">
        <w:rPr>
          <w:rFonts w:ascii="Times New Roman" w:hAnsi="Times New Roman" w:cs="Times New Roman"/>
          <w:color w:val="auto"/>
        </w:rPr>
        <w:t>3.4</w:t>
      </w:r>
      <w:r w:rsidR="00127331">
        <w:rPr>
          <w:rFonts w:ascii="Times New Roman" w:hAnsi="Times New Roman" w:cs="Times New Roman"/>
          <w:color w:val="auto"/>
        </w:rPr>
        <w:t>.1</w:t>
      </w:r>
      <w:r w:rsidR="00A8793E" w:rsidRPr="001E0782">
        <w:rPr>
          <w:rStyle w:val="Heading3Char"/>
          <w:rFonts w:ascii="Times New Roman" w:hAnsi="Times New Roman" w:cs="Times New Roman"/>
          <w:b/>
          <w:color w:val="000000" w:themeColor="text1"/>
        </w:rPr>
        <w:t>Sample Size Selection</w:t>
      </w:r>
      <w:bookmarkEnd w:id="154"/>
      <w:bookmarkEnd w:id="155"/>
      <w:bookmarkEnd w:id="156"/>
    </w:p>
    <w:p w:rsidR="00A8793E" w:rsidRDefault="00A8793E" w:rsidP="005F2D23">
      <w:r>
        <w:t>A sample is a portion of the population whose results can be generalized to the e</w:t>
      </w:r>
      <w:r w:rsidR="00C25C94">
        <w:t>ntire population (Amin, 2005). S</w:t>
      </w:r>
      <w:r w:rsidR="00D46A72">
        <w:t>ample size selection</w:t>
      </w:r>
      <w:r w:rsidR="00C25C94">
        <w:t xml:space="preserve"> for this study</w:t>
      </w:r>
      <w:r w:rsidR="00D46A72">
        <w:t xml:space="preserve"> ranged between 80% - 100% </w:t>
      </w:r>
      <w:r w:rsidR="00C25C94">
        <w:t xml:space="preserve">of the target population </w:t>
      </w:r>
      <w:r w:rsidR="00D46A72">
        <w:t>for the different categories</w:t>
      </w:r>
      <w:r w:rsidR="00434E43">
        <w:t xml:space="preserve"> based on the principle that sample size should be at least 30% of the population for adequate representation of the population as emphasized by Best and Khan (2006)</w:t>
      </w:r>
      <w:r w:rsidR="00D46A72">
        <w:t xml:space="preserve">. </w:t>
      </w:r>
      <w:r w:rsidR="00C25C94">
        <w:t>For the</w:t>
      </w:r>
      <w:r w:rsidR="00334A9D">
        <w:t xml:space="preserve"> head teachers and BOG chair</w:t>
      </w:r>
      <w:r w:rsidR="002116CC">
        <w:t xml:space="preserve"> persons</w:t>
      </w:r>
      <w:r>
        <w:t>, all eleme</w:t>
      </w:r>
      <w:r w:rsidR="002116CC">
        <w:t>nts in the group</w:t>
      </w:r>
      <w:r w:rsidR="00334A9D">
        <w:t xml:space="preserve"> were </w:t>
      </w:r>
      <w:r>
        <w:t>selected</w:t>
      </w:r>
      <w:r w:rsidR="002116CC">
        <w:t xml:space="preserve"> because they were </w:t>
      </w:r>
      <w:r w:rsidR="002B31F4">
        <w:t>few</w:t>
      </w:r>
      <w:r w:rsidR="00C25C94">
        <w:t xml:space="preserve"> and because their individual views were considered important for the study</w:t>
      </w:r>
      <w:r w:rsidR="002B31F4">
        <w:t>;</w:t>
      </w:r>
      <w:r>
        <w:t xml:space="preserve"> while for categories </w:t>
      </w:r>
      <w:r w:rsidR="00334A9D">
        <w:t>of student leaders and teachers which had</w:t>
      </w:r>
      <w:r>
        <w:t xml:space="preserve"> many elements</w:t>
      </w:r>
      <w:r w:rsidR="00D46A72">
        <w:t>, representative sample of up to 80%</w:t>
      </w:r>
      <w:r w:rsidR="00334A9D">
        <w:t xml:space="preserve"> were </w:t>
      </w:r>
      <w:r w:rsidR="00F1011B">
        <w:t>selected in</w:t>
      </w:r>
      <w:r w:rsidR="00CA5931">
        <w:t xml:space="preserve"> order</w:t>
      </w:r>
      <w:r w:rsidR="002116CC">
        <w:t xml:space="preserve"> to obtain </w:t>
      </w:r>
      <w:r w:rsidR="00D46A72">
        <w:t xml:space="preserve">information </w:t>
      </w:r>
      <w:r w:rsidR="00F1011B">
        <w:t>that could</w:t>
      </w:r>
      <w:r>
        <w:t xml:space="preserve"> be generalized</w:t>
      </w:r>
      <w:r w:rsidR="000F1439">
        <w:t xml:space="preserve"> and also save time</w:t>
      </w:r>
      <w:r w:rsidR="00006823">
        <w:t xml:space="preserve"> (Maree</w:t>
      </w:r>
      <w:r w:rsidR="00462B39">
        <w:t xml:space="preserve">, </w:t>
      </w:r>
      <w:r w:rsidR="00006823">
        <w:t>&amp;</w:t>
      </w:r>
      <w:r w:rsidR="00462B39">
        <w:t xml:space="preserve"> </w:t>
      </w:r>
      <w:r w:rsidR="00006823">
        <w:t>Peitersen, 2014)</w:t>
      </w:r>
      <w:r>
        <w:t>.</w:t>
      </w:r>
      <w:r w:rsidR="004F51A7">
        <w:t>This was also in line with Koul (2006) that a good sample should be as representative of the population as possible.</w:t>
      </w:r>
    </w:p>
    <w:p w:rsidR="00A8793E" w:rsidRPr="00127331" w:rsidRDefault="00A81745" w:rsidP="005F2D23">
      <w:pPr>
        <w:pStyle w:val="Heading3"/>
        <w:rPr>
          <w:rFonts w:ascii="Times New Roman" w:hAnsi="Times New Roman" w:cs="Times New Roman"/>
          <w:color w:val="000000" w:themeColor="text1"/>
        </w:rPr>
      </w:pPr>
      <w:bookmarkStart w:id="157" w:name="_Toc450780606"/>
      <w:bookmarkStart w:id="158" w:name="_Toc501741717"/>
      <w:bookmarkStart w:id="159" w:name="_Toc501741822"/>
      <w:r w:rsidRPr="00127331">
        <w:rPr>
          <w:rFonts w:ascii="Times New Roman" w:hAnsi="Times New Roman" w:cs="Times New Roman"/>
          <w:color w:val="auto"/>
        </w:rPr>
        <w:lastRenderedPageBreak/>
        <w:t>3.4</w:t>
      </w:r>
      <w:r w:rsidR="00127331" w:rsidRPr="00127331">
        <w:rPr>
          <w:rFonts w:ascii="Times New Roman" w:hAnsi="Times New Roman" w:cs="Times New Roman"/>
          <w:color w:val="auto"/>
        </w:rPr>
        <w:t>.2</w:t>
      </w:r>
      <w:r w:rsidR="00462B39">
        <w:rPr>
          <w:rFonts w:ascii="Times New Roman" w:hAnsi="Times New Roman" w:cs="Times New Roman"/>
          <w:color w:val="auto"/>
        </w:rPr>
        <w:t xml:space="preserve"> </w:t>
      </w:r>
      <w:r w:rsidR="004125A5" w:rsidRPr="00127331">
        <w:rPr>
          <w:rFonts w:ascii="Times New Roman" w:hAnsi="Times New Roman" w:cs="Times New Roman"/>
          <w:color w:val="000000" w:themeColor="text1"/>
        </w:rPr>
        <w:t xml:space="preserve">Summary </w:t>
      </w:r>
      <w:r w:rsidR="00FF70B2" w:rsidRPr="00127331">
        <w:rPr>
          <w:rFonts w:ascii="Times New Roman" w:hAnsi="Times New Roman" w:cs="Times New Roman"/>
          <w:color w:val="000000" w:themeColor="text1"/>
        </w:rPr>
        <w:t xml:space="preserve">of </w:t>
      </w:r>
      <w:r w:rsidR="00FF70B2" w:rsidRPr="00127331">
        <w:rPr>
          <w:rFonts w:ascii="Times New Roman" w:hAnsi="Times New Roman" w:cs="Times New Roman"/>
          <w:color w:val="auto"/>
        </w:rPr>
        <w:t>Sample</w:t>
      </w:r>
      <w:r w:rsidR="004125A5" w:rsidRPr="00127331">
        <w:rPr>
          <w:rFonts w:ascii="Times New Roman" w:hAnsi="Times New Roman" w:cs="Times New Roman"/>
          <w:color w:val="000000" w:themeColor="text1"/>
        </w:rPr>
        <w:t xml:space="preserve"> size</w:t>
      </w:r>
      <w:r w:rsidR="00A725F3" w:rsidRPr="00127331">
        <w:rPr>
          <w:rStyle w:val="Heading3Char"/>
          <w:rFonts w:ascii="Times New Roman" w:hAnsi="Times New Roman" w:cs="Times New Roman"/>
          <w:b/>
          <w:color w:val="000000" w:themeColor="text1"/>
        </w:rPr>
        <w:t xml:space="preserve"> and</w:t>
      </w:r>
      <w:r w:rsidR="00A8793E" w:rsidRPr="00127331">
        <w:rPr>
          <w:rStyle w:val="Heading3Char"/>
          <w:rFonts w:ascii="Times New Roman" w:hAnsi="Times New Roman" w:cs="Times New Roman"/>
          <w:b/>
          <w:color w:val="000000" w:themeColor="text1"/>
        </w:rPr>
        <w:t xml:space="preserve"> Techniques</w:t>
      </w:r>
      <w:bookmarkEnd w:id="157"/>
      <w:r w:rsidR="00462B39">
        <w:rPr>
          <w:rStyle w:val="Heading3Char"/>
          <w:rFonts w:ascii="Times New Roman" w:hAnsi="Times New Roman" w:cs="Times New Roman"/>
          <w:b/>
          <w:color w:val="000000" w:themeColor="text1"/>
        </w:rPr>
        <w:t xml:space="preserve"> </w:t>
      </w:r>
      <w:r w:rsidR="00A725F3" w:rsidRPr="00127331">
        <w:rPr>
          <w:rFonts w:ascii="Times New Roman" w:hAnsi="Times New Roman" w:cs="Times New Roman"/>
          <w:color w:val="000000" w:themeColor="text1"/>
        </w:rPr>
        <w:t>used</w:t>
      </w:r>
      <w:bookmarkEnd w:id="158"/>
      <w:bookmarkEnd w:id="159"/>
    </w:p>
    <w:p w:rsidR="00A8793E" w:rsidRDefault="003F0FD8" w:rsidP="005F2D23">
      <w:r>
        <w:t>T</w:t>
      </w:r>
      <w:r w:rsidR="00A8793E">
        <w:t xml:space="preserve">able </w:t>
      </w:r>
      <w:r>
        <w:t>3.1</w:t>
      </w:r>
      <w:r w:rsidR="00A8793E">
        <w:t xml:space="preserve"> shows the category of respondents, </w:t>
      </w:r>
      <w:r w:rsidR="0003401A">
        <w:t>target population</w:t>
      </w:r>
      <w:r w:rsidR="00A8793E">
        <w:t>, sample size and s</w:t>
      </w:r>
      <w:r w:rsidR="002D2AF3">
        <w:t>ampling techniques that were</w:t>
      </w:r>
      <w:r w:rsidR="00A8793E">
        <w:t xml:space="preserve"> used:                        </w:t>
      </w:r>
    </w:p>
    <w:p w:rsidR="00A8793E" w:rsidRPr="00127331" w:rsidRDefault="00127331" w:rsidP="00127331">
      <w:pPr>
        <w:pStyle w:val="Caption"/>
        <w:rPr>
          <w:b/>
          <w:color w:val="auto"/>
          <w:sz w:val="24"/>
          <w:szCs w:val="24"/>
        </w:rPr>
      </w:pPr>
      <w:bookmarkStart w:id="160" w:name="_Toc468286460"/>
      <w:bookmarkStart w:id="161" w:name="_Toc495536042"/>
      <w:r w:rsidRPr="00127331">
        <w:rPr>
          <w:b/>
          <w:i w:val="0"/>
          <w:color w:val="auto"/>
          <w:sz w:val="24"/>
          <w:szCs w:val="24"/>
        </w:rPr>
        <w:t>Table 3.</w:t>
      </w:r>
      <w:r w:rsidR="00352121" w:rsidRPr="00127331">
        <w:rPr>
          <w:b/>
          <w:i w:val="0"/>
          <w:color w:val="auto"/>
          <w:sz w:val="24"/>
          <w:szCs w:val="24"/>
        </w:rPr>
        <w:fldChar w:fldCharType="begin"/>
      </w:r>
      <w:r w:rsidRPr="00127331">
        <w:rPr>
          <w:b/>
          <w:i w:val="0"/>
          <w:color w:val="auto"/>
          <w:sz w:val="24"/>
          <w:szCs w:val="24"/>
        </w:rPr>
        <w:instrText xml:space="preserve"> SEQ Table \* ARABIC </w:instrText>
      </w:r>
      <w:r w:rsidR="00352121" w:rsidRPr="00127331">
        <w:rPr>
          <w:b/>
          <w:i w:val="0"/>
          <w:color w:val="auto"/>
          <w:sz w:val="24"/>
          <w:szCs w:val="24"/>
        </w:rPr>
        <w:fldChar w:fldCharType="separate"/>
      </w:r>
      <w:r w:rsidR="00EF75DE">
        <w:rPr>
          <w:b/>
          <w:i w:val="0"/>
          <w:noProof/>
          <w:color w:val="auto"/>
          <w:sz w:val="24"/>
          <w:szCs w:val="24"/>
        </w:rPr>
        <w:t>1</w:t>
      </w:r>
      <w:r w:rsidR="00352121" w:rsidRPr="00127331">
        <w:rPr>
          <w:b/>
          <w:i w:val="0"/>
          <w:color w:val="auto"/>
          <w:sz w:val="24"/>
          <w:szCs w:val="24"/>
        </w:rPr>
        <w:fldChar w:fldCharType="end"/>
      </w:r>
      <w:r w:rsidR="00F1011B" w:rsidRPr="00127331">
        <w:rPr>
          <w:b/>
          <w:i w:val="0"/>
          <w:color w:val="auto"/>
          <w:sz w:val="24"/>
          <w:szCs w:val="24"/>
        </w:rPr>
        <w:t>:</w:t>
      </w:r>
      <w:r w:rsidR="00F1011B" w:rsidRPr="00127331">
        <w:rPr>
          <w:b/>
          <w:color w:val="auto"/>
          <w:sz w:val="24"/>
          <w:szCs w:val="24"/>
        </w:rPr>
        <w:t xml:space="preserve"> Category</w:t>
      </w:r>
      <w:r w:rsidR="0003401A" w:rsidRPr="00127331">
        <w:rPr>
          <w:b/>
          <w:color w:val="auto"/>
          <w:sz w:val="24"/>
          <w:szCs w:val="24"/>
        </w:rPr>
        <w:t>, T</w:t>
      </w:r>
      <w:r w:rsidR="006C1462" w:rsidRPr="00127331">
        <w:rPr>
          <w:b/>
          <w:color w:val="auto"/>
          <w:sz w:val="24"/>
          <w:szCs w:val="24"/>
        </w:rPr>
        <w:t xml:space="preserve">arget population, Sample, </w:t>
      </w:r>
      <w:r w:rsidR="002A0C4E" w:rsidRPr="00127331">
        <w:rPr>
          <w:b/>
          <w:color w:val="auto"/>
          <w:sz w:val="24"/>
          <w:szCs w:val="24"/>
        </w:rPr>
        <w:t>Sampling t</w:t>
      </w:r>
      <w:r w:rsidR="00A8793E" w:rsidRPr="00127331">
        <w:rPr>
          <w:b/>
          <w:color w:val="auto"/>
          <w:sz w:val="24"/>
          <w:szCs w:val="24"/>
        </w:rPr>
        <w:t>echniques</w:t>
      </w:r>
      <w:r w:rsidR="002A0C4E" w:rsidRPr="00127331">
        <w:rPr>
          <w:b/>
          <w:color w:val="auto"/>
          <w:sz w:val="24"/>
          <w:szCs w:val="24"/>
        </w:rPr>
        <w:t xml:space="preserve"> and Research methods</w:t>
      </w:r>
      <w:bookmarkEnd w:id="160"/>
      <w:bookmarkEnd w:id="161"/>
    </w:p>
    <w:tbl>
      <w:tblPr>
        <w:tblW w:w="5000" w:type="pct"/>
        <w:tblBorders>
          <w:top w:val="single" w:sz="4" w:space="0" w:color="auto"/>
          <w:bottom w:val="single" w:sz="4" w:space="0" w:color="auto"/>
        </w:tblBorders>
        <w:tblLook w:val="04A0" w:firstRow="1" w:lastRow="0" w:firstColumn="1" w:lastColumn="0" w:noHBand="0" w:noVBand="1"/>
      </w:tblPr>
      <w:tblGrid>
        <w:gridCol w:w="2153"/>
        <w:gridCol w:w="2136"/>
        <w:gridCol w:w="1513"/>
        <w:gridCol w:w="1780"/>
        <w:gridCol w:w="1778"/>
      </w:tblGrid>
      <w:tr w:rsidR="004305E2" w:rsidTr="00973CE9">
        <w:tc>
          <w:tcPr>
            <w:tcW w:w="1150" w:type="pct"/>
            <w:tcBorders>
              <w:top w:val="single" w:sz="4" w:space="0" w:color="auto"/>
              <w:bottom w:val="single" w:sz="4" w:space="0" w:color="auto"/>
            </w:tcBorders>
            <w:hideMark/>
          </w:tcPr>
          <w:p w:rsidR="00FE0160" w:rsidRPr="002B2EEF" w:rsidRDefault="00FE0160" w:rsidP="00D80093">
            <w:pPr>
              <w:spacing w:after="0" w:line="240" w:lineRule="auto"/>
              <w:rPr>
                <w:b/>
              </w:rPr>
            </w:pPr>
            <w:r w:rsidRPr="002B2EEF">
              <w:rPr>
                <w:b/>
              </w:rPr>
              <w:t>Category</w:t>
            </w:r>
          </w:p>
        </w:tc>
        <w:tc>
          <w:tcPr>
            <w:tcW w:w="1141" w:type="pct"/>
            <w:tcBorders>
              <w:top w:val="single" w:sz="4" w:space="0" w:color="auto"/>
              <w:bottom w:val="single" w:sz="4" w:space="0" w:color="auto"/>
            </w:tcBorders>
            <w:hideMark/>
          </w:tcPr>
          <w:p w:rsidR="00FE0160" w:rsidRPr="002B2EEF" w:rsidRDefault="00FE0160" w:rsidP="00F12E34">
            <w:pPr>
              <w:spacing w:after="0" w:line="240" w:lineRule="auto"/>
              <w:jc w:val="center"/>
              <w:rPr>
                <w:b/>
              </w:rPr>
            </w:pPr>
            <w:r w:rsidRPr="002B2EEF">
              <w:rPr>
                <w:b/>
              </w:rPr>
              <w:t>Target population</w:t>
            </w:r>
          </w:p>
        </w:tc>
        <w:tc>
          <w:tcPr>
            <w:tcW w:w="808" w:type="pct"/>
            <w:tcBorders>
              <w:top w:val="single" w:sz="4" w:space="0" w:color="auto"/>
              <w:bottom w:val="single" w:sz="4" w:space="0" w:color="auto"/>
            </w:tcBorders>
            <w:hideMark/>
          </w:tcPr>
          <w:p w:rsidR="00FE0160" w:rsidRPr="002B2EEF" w:rsidRDefault="00FE0160" w:rsidP="00F12E34">
            <w:pPr>
              <w:spacing w:after="0" w:line="240" w:lineRule="auto"/>
              <w:jc w:val="center"/>
              <w:rPr>
                <w:b/>
              </w:rPr>
            </w:pPr>
            <w:r w:rsidRPr="002B2EEF">
              <w:rPr>
                <w:b/>
              </w:rPr>
              <w:t>Sample Size</w:t>
            </w:r>
          </w:p>
        </w:tc>
        <w:tc>
          <w:tcPr>
            <w:tcW w:w="951" w:type="pct"/>
            <w:tcBorders>
              <w:top w:val="single" w:sz="4" w:space="0" w:color="auto"/>
              <w:bottom w:val="single" w:sz="4" w:space="0" w:color="auto"/>
            </w:tcBorders>
            <w:hideMark/>
          </w:tcPr>
          <w:p w:rsidR="00FE0160" w:rsidRPr="002B2EEF" w:rsidRDefault="00FE0160" w:rsidP="00F12E34">
            <w:pPr>
              <w:spacing w:after="0" w:line="240" w:lineRule="auto"/>
              <w:jc w:val="center"/>
              <w:rPr>
                <w:b/>
              </w:rPr>
            </w:pPr>
            <w:r w:rsidRPr="002B2EEF">
              <w:rPr>
                <w:b/>
              </w:rPr>
              <w:t>Sampling Technique</w:t>
            </w:r>
          </w:p>
        </w:tc>
        <w:tc>
          <w:tcPr>
            <w:tcW w:w="951" w:type="pct"/>
            <w:tcBorders>
              <w:top w:val="single" w:sz="4" w:space="0" w:color="auto"/>
              <w:bottom w:val="single" w:sz="4" w:space="0" w:color="auto"/>
            </w:tcBorders>
          </w:tcPr>
          <w:p w:rsidR="00FE0160" w:rsidRPr="002B2EEF" w:rsidRDefault="00FE0160" w:rsidP="00F12E34">
            <w:pPr>
              <w:spacing w:after="0" w:line="240" w:lineRule="auto"/>
              <w:jc w:val="center"/>
              <w:rPr>
                <w:b/>
              </w:rPr>
            </w:pPr>
            <w:r w:rsidRPr="002B2EEF">
              <w:rPr>
                <w:b/>
              </w:rPr>
              <w:t>Research Methods</w:t>
            </w:r>
          </w:p>
        </w:tc>
      </w:tr>
      <w:tr w:rsidR="004305E2" w:rsidTr="00973CE9">
        <w:tc>
          <w:tcPr>
            <w:tcW w:w="1150" w:type="pct"/>
            <w:tcBorders>
              <w:top w:val="single" w:sz="4" w:space="0" w:color="auto"/>
            </w:tcBorders>
            <w:hideMark/>
          </w:tcPr>
          <w:p w:rsidR="00FE0160" w:rsidRDefault="00FE0160" w:rsidP="00D80093">
            <w:pPr>
              <w:spacing w:after="0" w:line="240" w:lineRule="auto"/>
            </w:pPr>
            <w:r>
              <w:t>Head teachers</w:t>
            </w:r>
          </w:p>
        </w:tc>
        <w:tc>
          <w:tcPr>
            <w:tcW w:w="1141" w:type="pct"/>
            <w:tcBorders>
              <w:top w:val="single" w:sz="4" w:space="0" w:color="auto"/>
            </w:tcBorders>
            <w:hideMark/>
          </w:tcPr>
          <w:p w:rsidR="00FE0160" w:rsidRDefault="00FE0160" w:rsidP="00F12E34">
            <w:pPr>
              <w:spacing w:after="0" w:line="240" w:lineRule="auto"/>
              <w:jc w:val="center"/>
            </w:pPr>
            <w:r>
              <w:t>06</w:t>
            </w:r>
          </w:p>
        </w:tc>
        <w:tc>
          <w:tcPr>
            <w:tcW w:w="808" w:type="pct"/>
            <w:tcBorders>
              <w:top w:val="single" w:sz="4" w:space="0" w:color="auto"/>
            </w:tcBorders>
            <w:hideMark/>
          </w:tcPr>
          <w:p w:rsidR="00FE0160" w:rsidRDefault="00FE0160" w:rsidP="00F12E34">
            <w:pPr>
              <w:spacing w:after="0" w:line="240" w:lineRule="auto"/>
              <w:jc w:val="center"/>
            </w:pPr>
            <w:r>
              <w:t>06</w:t>
            </w:r>
          </w:p>
        </w:tc>
        <w:tc>
          <w:tcPr>
            <w:tcW w:w="951" w:type="pct"/>
            <w:tcBorders>
              <w:top w:val="single" w:sz="4" w:space="0" w:color="auto"/>
            </w:tcBorders>
            <w:hideMark/>
          </w:tcPr>
          <w:p w:rsidR="00FE0160" w:rsidRDefault="00FE0160" w:rsidP="00F12E34">
            <w:pPr>
              <w:spacing w:after="0" w:line="240" w:lineRule="auto"/>
              <w:jc w:val="center"/>
            </w:pPr>
            <w:r>
              <w:t>Purposive Sampling</w:t>
            </w:r>
          </w:p>
        </w:tc>
        <w:tc>
          <w:tcPr>
            <w:tcW w:w="951" w:type="pct"/>
            <w:tcBorders>
              <w:top w:val="single" w:sz="4" w:space="0" w:color="auto"/>
            </w:tcBorders>
          </w:tcPr>
          <w:p w:rsidR="00FE0160" w:rsidRDefault="00750925" w:rsidP="00F12E34">
            <w:pPr>
              <w:spacing w:after="0" w:line="240" w:lineRule="auto"/>
              <w:jc w:val="center"/>
            </w:pPr>
            <w:r>
              <w:t>Interviews</w:t>
            </w:r>
          </w:p>
        </w:tc>
      </w:tr>
      <w:tr w:rsidR="004305E2" w:rsidTr="00973CE9">
        <w:tc>
          <w:tcPr>
            <w:tcW w:w="1150" w:type="pct"/>
            <w:hideMark/>
          </w:tcPr>
          <w:p w:rsidR="00FE0160" w:rsidRDefault="00D81F25" w:rsidP="00D80093">
            <w:pPr>
              <w:spacing w:after="0" w:line="240" w:lineRule="auto"/>
            </w:pPr>
            <w:r>
              <w:t>BOG</w:t>
            </w:r>
            <w:r w:rsidR="00FE0160">
              <w:t xml:space="preserve"> Chairpersons</w:t>
            </w:r>
          </w:p>
        </w:tc>
        <w:tc>
          <w:tcPr>
            <w:tcW w:w="1141" w:type="pct"/>
            <w:hideMark/>
          </w:tcPr>
          <w:p w:rsidR="00FE0160" w:rsidRDefault="00FE0160" w:rsidP="00F12E34">
            <w:pPr>
              <w:spacing w:after="0" w:line="240" w:lineRule="auto"/>
              <w:jc w:val="center"/>
            </w:pPr>
            <w:r>
              <w:t>06</w:t>
            </w:r>
          </w:p>
        </w:tc>
        <w:tc>
          <w:tcPr>
            <w:tcW w:w="808" w:type="pct"/>
            <w:hideMark/>
          </w:tcPr>
          <w:p w:rsidR="00FE0160" w:rsidRDefault="00FE0160" w:rsidP="00F12E34">
            <w:pPr>
              <w:spacing w:after="0" w:line="240" w:lineRule="auto"/>
              <w:jc w:val="center"/>
            </w:pPr>
            <w:r>
              <w:t>06</w:t>
            </w:r>
          </w:p>
        </w:tc>
        <w:tc>
          <w:tcPr>
            <w:tcW w:w="951" w:type="pct"/>
            <w:hideMark/>
          </w:tcPr>
          <w:p w:rsidR="00FE0160" w:rsidRDefault="00FE0160" w:rsidP="00F12E34">
            <w:pPr>
              <w:spacing w:after="0" w:line="240" w:lineRule="auto"/>
              <w:jc w:val="center"/>
            </w:pPr>
            <w:r>
              <w:t>Purposive Sampling</w:t>
            </w:r>
          </w:p>
        </w:tc>
        <w:tc>
          <w:tcPr>
            <w:tcW w:w="951" w:type="pct"/>
          </w:tcPr>
          <w:p w:rsidR="00FE0160" w:rsidRDefault="00750925" w:rsidP="00F12E34">
            <w:pPr>
              <w:spacing w:after="0" w:line="240" w:lineRule="auto"/>
              <w:jc w:val="center"/>
            </w:pPr>
            <w:r>
              <w:t>Interviews</w:t>
            </w:r>
          </w:p>
        </w:tc>
      </w:tr>
      <w:tr w:rsidR="004305E2" w:rsidTr="00973CE9">
        <w:tc>
          <w:tcPr>
            <w:tcW w:w="1150" w:type="pct"/>
            <w:hideMark/>
          </w:tcPr>
          <w:p w:rsidR="00FE0160" w:rsidRDefault="00FE0160" w:rsidP="00D80093">
            <w:pPr>
              <w:spacing w:after="0" w:line="240" w:lineRule="auto"/>
            </w:pPr>
            <w:r>
              <w:t>Teachers</w:t>
            </w:r>
          </w:p>
        </w:tc>
        <w:tc>
          <w:tcPr>
            <w:tcW w:w="1141" w:type="pct"/>
            <w:hideMark/>
          </w:tcPr>
          <w:p w:rsidR="00FE0160" w:rsidRDefault="00FE0160" w:rsidP="00F12E34">
            <w:pPr>
              <w:spacing w:after="0" w:line="240" w:lineRule="auto"/>
              <w:jc w:val="center"/>
            </w:pPr>
            <w:r>
              <w:t>95</w:t>
            </w:r>
          </w:p>
        </w:tc>
        <w:tc>
          <w:tcPr>
            <w:tcW w:w="808" w:type="pct"/>
            <w:hideMark/>
          </w:tcPr>
          <w:p w:rsidR="00FE0160" w:rsidRDefault="00C1219E" w:rsidP="00F12E34">
            <w:pPr>
              <w:spacing w:after="0" w:line="240" w:lineRule="auto"/>
              <w:jc w:val="center"/>
            </w:pPr>
            <w:r>
              <w:t>76</w:t>
            </w:r>
          </w:p>
        </w:tc>
        <w:tc>
          <w:tcPr>
            <w:tcW w:w="951" w:type="pct"/>
            <w:hideMark/>
          </w:tcPr>
          <w:p w:rsidR="00FE0160" w:rsidRDefault="00FE0160" w:rsidP="00F12E34">
            <w:pPr>
              <w:spacing w:after="0" w:line="240" w:lineRule="auto"/>
              <w:jc w:val="center"/>
            </w:pPr>
            <w:r>
              <w:t>Simple Random Sampling</w:t>
            </w:r>
          </w:p>
        </w:tc>
        <w:tc>
          <w:tcPr>
            <w:tcW w:w="951" w:type="pct"/>
          </w:tcPr>
          <w:p w:rsidR="00FE0160" w:rsidRDefault="00750925" w:rsidP="00F12E34">
            <w:pPr>
              <w:spacing w:after="0" w:line="240" w:lineRule="auto"/>
              <w:jc w:val="center"/>
            </w:pPr>
            <w:r>
              <w:t>Questionnaire survey</w:t>
            </w:r>
          </w:p>
        </w:tc>
      </w:tr>
      <w:tr w:rsidR="004305E2" w:rsidTr="00973CE9">
        <w:tc>
          <w:tcPr>
            <w:tcW w:w="1150" w:type="pct"/>
            <w:tcBorders>
              <w:bottom w:val="single" w:sz="4" w:space="0" w:color="auto"/>
            </w:tcBorders>
            <w:hideMark/>
          </w:tcPr>
          <w:p w:rsidR="00FE0160" w:rsidRDefault="00FE0160" w:rsidP="00D80093">
            <w:pPr>
              <w:spacing w:after="0" w:line="240" w:lineRule="auto"/>
            </w:pPr>
            <w:r>
              <w:t>Student</w:t>
            </w:r>
            <w:r w:rsidR="00A81745">
              <w:t xml:space="preserve"> leaders</w:t>
            </w:r>
          </w:p>
        </w:tc>
        <w:tc>
          <w:tcPr>
            <w:tcW w:w="1141" w:type="pct"/>
            <w:tcBorders>
              <w:bottom w:val="single" w:sz="4" w:space="0" w:color="auto"/>
            </w:tcBorders>
            <w:hideMark/>
          </w:tcPr>
          <w:p w:rsidR="00FE0160" w:rsidRDefault="00A81745" w:rsidP="00F12E34">
            <w:pPr>
              <w:spacing w:after="0" w:line="240" w:lineRule="auto"/>
              <w:jc w:val="center"/>
            </w:pPr>
            <w:r>
              <w:t>90</w:t>
            </w:r>
          </w:p>
        </w:tc>
        <w:tc>
          <w:tcPr>
            <w:tcW w:w="808" w:type="pct"/>
            <w:tcBorders>
              <w:bottom w:val="single" w:sz="4" w:space="0" w:color="auto"/>
            </w:tcBorders>
            <w:hideMark/>
          </w:tcPr>
          <w:p w:rsidR="00FE0160" w:rsidRDefault="00C1219E" w:rsidP="00F12E34">
            <w:pPr>
              <w:spacing w:after="0" w:line="240" w:lineRule="auto"/>
              <w:jc w:val="center"/>
            </w:pPr>
            <w:r>
              <w:t>73</w:t>
            </w:r>
          </w:p>
        </w:tc>
        <w:tc>
          <w:tcPr>
            <w:tcW w:w="951" w:type="pct"/>
            <w:tcBorders>
              <w:bottom w:val="single" w:sz="4" w:space="0" w:color="auto"/>
            </w:tcBorders>
            <w:hideMark/>
          </w:tcPr>
          <w:p w:rsidR="00FE0160" w:rsidRDefault="00FE0160" w:rsidP="00F12E34">
            <w:pPr>
              <w:spacing w:after="0" w:line="240" w:lineRule="auto"/>
              <w:jc w:val="center"/>
            </w:pPr>
            <w:r>
              <w:t>Simple Random Sampling</w:t>
            </w:r>
          </w:p>
        </w:tc>
        <w:tc>
          <w:tcPr>
            <w:tcW w:w="951" w:type="pct"/>
            <w:tcBorders>
              <w:bottom w:val="single" w:sz="4" w:space="0" w:color="auto"/>
            </w:tcBorders>
          </w:tcPr>
          <w:p w:rsidR="00FE0160" w:rsidRDefault="00750925" w:rsidP="00F12E34">
            <w:pPr>
              <w:spacing w:after="0" w:line="240" w:lineRule="auto"/>
              <w:jc w:val="center"/>
            </w:pPr>
            <w:r>
              <w:t>Questionnaire survey</w:t>
            </w:r>
          </w:p>
        </w:tc>
      </w:tr>
      <w:tr w:rsidR="004305E2" w:rsidRPr="00F12E34" w:rsidTr="00973CE9">
        <w:tc>
          <w:tcPr>
            <w:tcW w:w="1150" w:type="pct"/>
            <w:tcBorders>
              <w:top w:val="single" w:sz="4" w:space="0" w:color="auto"/>
              <w:bottom w:val="single" w:sz="4" w:space="0" w:color="auto"/>
            </w:tcBorders>
            <w:hideMark/>
          </w:tcPr>
          <w:p w:rsidR="00FE0160" w:rsidRPr="00F12E34" w:rsidRDefault="00FE0160" w:rsidP="00D80093">
            <w:pPr>
              <w:spacing w:after="0" w:line="240" w:lineRule="auto"/>
              <w:rPr>
                <w:b/>
              </w:rPr>
            </w:pPr>
            <w:r w:rsidRPr="00F12E34">
              <w:rPr>
                <w:b/>
              </w:rPr>
              <w:t>Total</w:t>
            </w:r>
          </w:p>
        </w:tc>
        <w:tc>
          <w:tcPr>
            <w:tcW w:w="1141" w:type="pct"/>
            <w:tcBorders>
              <w:top w:val="single" w:sz="4" w:space="0" w:color="auto"/>
              <w:bottom w:val="single" w:sz="4" w:space="0" w:color="auto"/>
            </w:tcBorders>
            <w:hideMark/>
          </w:tcPr>
          <w:p w:rsidR="00FE0160" w:rsidRPr="00F12E34" w:rsidRDefault="00AA5BED" w:rsidP="00F12E34">
            <w:pPr>
              <w:spacing w:after="0" w:line="240" w:lineRule="auto"/>
              <w:jc w:val="center"/>
              <w:rPr>
                <w:b/>
              </w:rPr>
            </w:pPr>
            <w:r w:rsidRPr="00F12E34">
              <w:rPr>
                <w:b/>
              </w:rPr>
              <w:t>197</w:t>
            </w:r>
          </w:p>
        </w:tc>
        <w:tc>
          <w:tcPr>
            <w:tcW w:w="808" w:type="pct"/>
            <w:tcBorders>
              <w:top w:val="single" w:sz="4" w:space="0" w:color="auto"/>
              <w:bottom w:val="single" w:sz="4" w:space="0" w:color="auto"/>
            </w:tcBorders>
            <w:hideMark/>
          </w:tcPr>
          <w:p w:rsidR="00FE0160" w:rsidRPr="00F12E34" w:rsidRDefault="00C1219E" w:rsidP="00F12E34">
            <w:pPr>
              <w:spacing w:after="0" w:line="240" w:lineRule="auto"/>
              <w:jc w:val="center"/>
              <w:rPr>
                <w:b/>
              </w:rPr>
            </w:pPr>
            <w:r w:rsidRPr="00F12E34">
              <w:rPr>
                <w:b/>
              </w:rPr>
              <w:t>1</w:t>
            </w:r>
            <w:r w:rsidR="008E7260" w:rsidRPr="00F12E34">
              <w:rPr>
                <w:b/>
              </w:rPr>
              <w:t>61</w:t>
            </w:r>
          </w:p>
        </w:tc>
        <w:tc>
          <w:tcPr>
            <w:tcW w:w="951" w:type="pct"/>
            <w:tcBorders>
              <w:top w:val="single" w:sz="4" w:space="0" w:color="auto"/>
              <w:bottom w:val="single" w:sz="4" w:space="0" w:color="auto"/>
            </w:tcBorders>
            <w:hideMark/>
          </w:tcPr>
          <w:p w:rsidR="00FE0160" w:rsidRPr="00F12E34" w:rsidRDefault="00FE0160" w:rsidP="00F12E34">
            <w:pPr>
              <w:spacing w:after="0" w:line="240" w:lineRule="auto"/>
              <w:jc w:val="center"/>
              <w:rPr>
                <w:b/>
              </w:rPr>
            </w:pPr>
          </w:p>
        </w:tc>
        <w:tc>
          <w:tcPr>
            <w:tcW w:w="951" w:type="pct"/>
            <w:tcBorders>
              <w:top w:val="single" w:sz="4" w:space="0" w:color="auto"/>
              <w:bottom w:val="single" w:sz="4" w:space="0" w:color="auto"/>
            </w:tcBorders>
          </w:tcPr>
          <w:p w:rsidR="00FE0160" w:rsidRPr="00F12E34" w:rsidRDefault="00FE0160" w:rsidP="00F12E34">
            <w:pPr>
              <w:spacing w:after="0" w:line="240" w:lineRule="auto"/>
              <w:jc w:val="center"/>
              <w:rPr>
                <w:b/>
              </w:rPr>
            </w:pPr>
          </w:p>
        </w:tc>
      </w:tr>
    </w:tbl>
    <w:p w:rsidR="00A8793E" w:rsidRDefault="00A8793E" w:rsidP="00D80093">
      <w:pPr>
        <w:tabs>
          <w:tab w:val="center" w:pos="4680"/>
        </w:tabs>
        <w:spacing w:before="240" w:after="0"/>
      </w:pPr>
      <w:r>
        <w:t>(</w:t>
      </w:r>
      <w:r w:rsidR="00FD3BFA">
        <w:rPr>
          <w:b/>
          <w:i/>
        </w:rPr>
        <w:t>Source</w:t>
      </w:r>
      <w:r w:rsidR="00FD3BFA">
        <w:rPr>
          <w:b/>
        </w:rPr>
        <w:t>:</w:t>
      </w:r>
      <w:r w:rsidR="00FD3BFA" w:rsidRPr="00E51E73">
        <w:rPr>
          <w:i/>
        </w:rPr>
        <w:t xml:space="preserve"> Developed</w:t>
      </w:r>
      <w:r w:rsidR="00E51E73" w:rsidRPr="00E51E73">
        <w:rPr>
          <w:i/>
        </w:rPr>
        <w:t xml:space="preserve"> by the Researcher </w:t>
      </w:r>
      <w:r w:rsidR="00603361">
        <w:rPr>
          <w:i/>
        </w:rPr>
        <w:t xml:space="preserve">using </w:t>
      </w:r>
      <w:r w:rsidR="00603361" w:rsidRPr="00E51E73">
        <w:rPr>
          <w:i/>
        </w:rPr>
        <w:t>Krejcie</w:t>
      </w:r>
      <w:r w:rsidR="00462B39">
        <w:rPr>
          <w:i/>
        </w:rPr>
        <w:t xml:space="preserve"> </w:t>
      </w:r>
      <w:r w:rsidR="00E51E73" w:rsidRPr="00E51E73">
        <w:rPr>
          <w:i/>
        </w:rPr>
        <w:t>&amp;</w:t>
      </w:r>
      <w:r w:rsidR="00462B39">
        <w:rPr>
          <w:i/>
        </w:rPr>
        <w:t xml:space="preserve"> </w:t>
      </w:r>
      <w:r w:rsidR="00E51E73" w:rsidRPr="00E51E73">
        <w:rPr>
          <w:i/>
        </w:rPr>
        <w:t>Morghan</w:t>
      </w:r>
      <w:r w:rsidR="00973CE9">
        <w:rPr>
          <w:i/>
        </w:rPr>
        <w:t>,</w:t>
      </w:r>
      <w:r w:rsidR="00973CE9" w:rsidRPr="00E51E73">
        <w:rPr>
          <w:i/>
        </w:rPr>
        <w:t xml:space="preserve"> 1970</w:t>
      </w:r>
      <w:r w:rsidR="00973CE9" w:rsidRPr="00973CE9">
        <w:rPr>
          <w:i/>
        </w:rPr>
        <w:t>Guide</w:t>
      </w:r>
      <w:r w:rsidR="00E51E73">
        <w:t>)</w:t>
      </w:r>
      <w:r w:rsidR="002B2EEF">
        <w:tab/>
      </w:r>
    </w:p>
    <w:p w:rsidR="00F12E34" w:rsidRDefault="00F12E34">
      <w:pPr>
        <w:spacing w:line="276" w:lineRule="auto"/>
        <w:jc w:val="left"/>
        <w:rPr>
          <w:b/>
        </w:rPr>
      </w:pPr>
      <w:bookmarkStart w:id="162" w:name="_Toc450780607"/>
      <w:r>
        <w:rPr>
          <w:b/>
        </w:rPr>
        <w:br w:type="page"/>
      </w:r>
    </w:p>
    <w:p w:rsidR="00A8793E" w:rsidRPr="00F12E34" w:rsidRDefault="0055204B" w:rsidP="00F12E34">
      <w:pPr>
        <w:pStyle w:val="Heading2"/>
        <w:rPr>
          <w:rFonts w:ascii="Times New Roman" w:hAnsi="Times New Roman" w:cs="Times New Roman"/>
          <w:color w:val="auto"/>
          <w:sz w:val="24"/>
          <w:szCs w:val="24"/>
        </w:rPr>
      </w:pPr>
      <w:bookmarkStart w:id="163" w:name="_Toc501741718"/>
      <w:bookmarkStart w:id="164" w:name="_Toc501741823"/>
      <w:r w:rsidRPr="00F12E34">
        <w:rPr>
          <w:rFonts w:ascii="Times New Roman" w:hAnsi="Times New Roman" w:cs="Times New Roman"/>
          <w:color w:val="auto"/>
          <w:sz w:val="24"/>
          <w:szCs w:val="24"/>
        </w:rPr>
        <w:lastRenderedPageBreak/>
        <w:t>3.5</w:t>
      </w:r>
      <w:r w:rsidR="00D44D33">
        <w:rPr>
          <w:rFonts w:ascii="Times New Roman" w:hAnsi="Times New Roman" w:cs="Times New Roman"/>
          <w:color w:val="auto"/>
          <w:sz w:val="24"/>
          <w:szCs w:val="24"/>
        </w:rPr>
        <w:t xml:space="preserve"> </w:t>
      </w:r>
      <w:r w:rsidR="00A8793E" w:rsidRPr="00F12E34">
        <w:rPr>
          <w:rStyle w:val="Heading2Char"/>
          <w:rFonts w:ascii="Times New Roman" w:hAnsi="Times New Roman" w:cs="Times New Roman"/>
          <w:b/>
          <w:color w:val="auto"/>
          <w:sz w:val="24"/>
          <w:szCs w:val="24"/>
        </w:rPr>
        <w:t xml:space="preserve">Data Collection </w:t>
      </w:r>
      <w:r w:rsidR="00F12E34" w:rsidRPr="00EE38F2">
        <w:rPr>
          <w:rStyle w:val="Heading2Char"/>
          <w:rFonts w:ascii="Times New Roman" w:hAnsi="Times New Roman" w:cs="Times New Roman"/>
          <w:b/>
          <w:color w:val="000000" w:themeColor="text1"/>
          <w:sz w:val="24"/>
          <w:szCs w:val="24"/>
        </w:rPr>
        <w:t>Instruments</w:t>
      </w:r>
      <w:r w:rsidR="00462B39">
        <w:rPr>
          <w:rStyle w:val="Heading2Char"/>
          <w:rFonts w:ascii="Times New Roman" w:hAnsi="Times New Roman" w:cs="Times New Roman"/>
          <w:b/>
          <w:color w:val="000000" w:themeColor="text1"/>
          <w:sz w:val="24"/>
          <w:szCs w:val="24"/>
        </w:rPr>
        <w:t xml:space="preserve"> </w:t>
      </w:r>
      <w:r w:rsidR="00F12E34">
        <w:rPr>
          <w:rStyle w:val="Heading2Char"/>
          <w:rFonts w:ascii="Times New Roman" w:hAnsi="Times New Roman" w:cs="Times New Roman"/>
          <w:b/>
          <w:color w:val="auto"/>
          <w:sz w:val="24"/>
          <w:szCs w:val="24"/>
        </w:rPr>
        <w:t xml:space="preserve">and </w:t>
      </w:r>
      <w:r w:rsidR="00A8793E" w:rsidRPr="00F12E34">
        <w:rPr>
          <w:rStyle w:val="Heading2Char"/>
          <w:rFonts w:ascii="Times New Roman" w:hAnsi="Times New Roman" w:cs="Times New Roman"/>
          <w:b/>
          <w:color w:val="auto"/>
          <w:sz w:val="24"/>
          <w:szCs w:val="24"/>
        </w:rPr>
        <w:t>Methods</w:t>
      </w:r>
      <w:bookmarkEnd w:id="162"/>
      <w:bookmarkEnd w:id="163"/>
      <w:bookmarkEnd w:id="164"/>
    </w:p>
    <w:p w:rsidR="00446DB7" w:rsidRDefault="00D4289F" w:rsidP="00F12E34">
      <w:r w:rsidRPr="00172F6B">
        <w:t xml:space="preserve">Data was collected </w:t>
      </w:r>
      <w:r w:rsidR="00D07415" w:rsidRPr="00172F6B">
        <w:t>using</w:t>
      </w:r>
      <w:r w:rsidR="00D07415">
        <w:t xml:space="preserve"> interviews</w:t>
      </w:r>
      <w:r w:rsidR="00402C47">
        <w:t xml:space="preserve"> and</w:t>
      </w:r>
      <w:r w:rsidR="00A8793E">
        <w:t xml:space="preserve"> quest</w:t>
      </w:r>
      <w:r w:rsidR="00402C47">
        <w:t>ionnaire survey.</w:t>
      </w:r>
      <w:r w:rsidR="00D07415">
        <w:t xml:space="preserve"> Interviews</w:t>
      </w:r>
      <w:r w:rsidR="007E7714">
        <w:t xml:space="preserve"> were</w:t>
      </w:r>
      <w:r w:rsidR="00A8793E">
        <w:t xml:space="preserve"> used to solicit informatio</w:t>
      </w:r>
      <w:r w:rsidR="007E7714">
        <w:t>n from the head teachers and BOG</w:t>
      </w:r>
      <w:r w:rsidR="00A8793E">
        <w:t xml:space="preserve"> chairpersons </w:t>
      </w:r>
      <w:r w:rsidR="00F60B0B">
        <w:t xml:space="preserve">because as argued by Creswell (2014), the method is a very good way of assessing individual perception and definition of the situation under study </w:t>
      </w:r>
      <w:r w:rsidR="008912F6">
        <w:t xml:space="preserve">and to obtain </w:t>
      </w:r>
      <w:r w:rsidR="00CC2AF1">
        <w:t>first hand information from knowledgeable  informants as advocated for by Zohrabi (2013) and obtain a</w:t>
      </w:r>
      <w:r w:rsidR="008912F6">
        <w:t xml:space="preserve"> more accurate information</w:t>
      </w:r>
      <w:r w:rsidR="00973CE9">
        <w:t xml:space="preserve"> (</w:t>
      </w:r>
      <w:r w:rsidR="008912F6">
        <w:t>Wyse</w:t>
      </w:r>
      <w:r w:rsidR="00BE6C81">
        <w:t>,</w:t>
      </w:r>
      <w:r w:rsidR="008912F6">
        <w:t xml:space="preserve"> 2014).</w:t>
      </w:r>
      <w:r w:rsidR="00F12E34">
        <w:t xml:space="preserve"> There were two sets of structured interview guides for the head teachers and BOG chairpersons respectively that were used to capture their unique responses.  The guides were used to maintain focus on the area of study and avoid diversion that could misinform the study findings (Wyse, 2014). </w:t>
      </w:r>
      <w:r w:rsidR="007E7714">
        <w:t>Questionnaire survey was</w:t>
      </w:r>
      <w:r w:rsidR="00A8793E">
        <w:t xml:space="preserve"> used to solicit inform</w:t>
      </w:r>
      <w:r w:rsidR="007E7714">
        <w:t>ation from teachers and student leaders</w:t>
      </w:r>
      <w:r w:rsidR="00A8793E">
        <w:t xml:space="preserve"> in order t</w:t>
      </w:r>
      <w:r w:rsidR="007E7714">
        <w:t xml:space="preserve">o save time </w:t>
      </w:r>
      <w:r w:rsidR="0092265F">
        <w:t xml:space="preserve">and cut cost </w:t>
      </w:r>
      <w:r w:rsidR="007E7714">
        <w:t>since they we</w:t>
      </w:r>
      <w:r w:rsidR="001A5D58">
        <w:t>re many</w:t>
      </w:r>
      <w:r w:rsidR="000D24A5">
        <w:t xml:space="preserve"> as recommended by Chaleunvong (2009) that</w:t>
      </w:r>
      <w:r w:rsidR="00446DB7">
        <w:t xml:space="preserve"> questionnaire survey method is cost effective and time </w:t>
      </w:r>
      <w:r w:rsidR="00D07415">
        <w:t>saving. This</w:t>
      </w:r>
      <w:r w:rsidR="00F12E34">
        <w:t xml:space="preserve"> was intended to capture the independent views of the teachers and the student leaders and to cut down the study cost while ensuring freedom of response without fear (Chaleunvong, 2009).</w:t>
      </w:r>
    </w:p>
    <w:p w:rsidR="00A8793E" w:rsidRPr="009D432F" w:rsidRDefault="00973CE9" w:rsidP="005F2D23">
      <w:pPr>
        <w:pStyle w:val="Heading2"/>
        <w:rPr>
          <w:rFonts w:ascii="Times New Roman" w:hAnsi="Times New Roman" w:cs="Times New Roman"/>
          <w:color w:val="auto"/>
          <w:sz w:val="24"/>
          <w:szCs w:val="24"/>
        </w:rPr>
      </w:pPr>
      <w:bookmarkStart w:id="165" w:name="_Toc450780612"/>
      <w:bookmarkStart w:id="166" w:name="_Toc501741719"/>
      <w:bookmarkStart w:id="167" w:name="_Toc501741824"/>
      <w:r>
        <w:rPr>
          <w:rFonts w:ascii="Times New Roman" w:hAnsi="Times New Roman" w:cs="Times New Roman"/>
          <w:color w:val="auto"/>
          <w:sz w:val="24"/>
          <w:szCs w:val="24"/>
        </w:rPr>
        <w:t>3.6</w:t>
      </w:r>
      <w:r w:rsidR="00462B39">
        <w:rPr>
          <w:rFonts w:ascii="Times New Roman" w:hAnsi="Times New Roman" w:cs="Times New Roman"/>
          <w:color w:val="auto"/>
          <w:sz w:val="24"/>
          <w:szCs w:val="24"/>
        </w:rPr>
        <w:t xml:space="preserve"> </w:t>
      </w:r>
      <w:r w:rsidR="00515848" w:rsidRPr="009D432F">
        <w:rPr>
          <w:rFonts w:ascii="Times New Roman" w:hAnsi="Times New Roman" w:cs="Times New Roman"/>
          <w:color w:val="auto"/>
          <w:sz w:val="24"/>
          <w:szCs w:val="24"/>
        </w:rPr>
        <w:t xml:space="preserve">Pretesting for </w:t>
      </w:r>
      <w:r w:rsidR="00A8793E" w:rsidRPr="009D432F">
        <w:rPr>
          <w:rFonts w:ascii="Times New Roman" w:hAnsi="Times New Roman" w:cs="Times New Roman"/>
          <w:color w:val="auto"/>
          <w:sz w:val="24"/>
          <w:szCs w:val="24"/>
        </w:rPr>
        <w:t>Reliability and Validity of Research Instruments</w:t>
      </w:r>
      <w:bookmarkEnd w:id="165"/>
      <w:bookmarkEnd w:id="166"/>
      <w:bookmarkEnd w:id="167"/>
    </w:p>
    <w:p w:rsidR="00380A13" w:rsidRDefault="00A8793E" w:rsidP="005F2D23">
      <w:r>
        <w:t>Reliability of research instruments refers to its dependability and consistency in measuring whatever it is intended to measure</w:t>
      </w:r>
      <w:r w:rsidR="00C73D73">
        <w:t xml:space="preserve"> (</w:t>
      </w:r>
      <w:r w:rsidR="00462B39">
        <w:t xml:space="preserve">Kimberlin, &amp; Winterstein, 2008; </w:t>
      </w:r>
      <w:r w:rsidR="00C73D73">
        <w:t>Gravetter</w:t>
      </w:r>
      <w:r w:rsidR="00462B39">
        <w:t xml:space="preserve">, </w:t>
      </w:r>
      <w:r w:rsidR="00C73D73">
        <w:t>&amp;</w:t>
      </w:r>
      <w:r w:rsidR="00462B39">
        <w:t xml:space="preserve"> </w:t>
      </w:r>
      <w:r w:rsidR="00C73D73">
        <w:t xml:space="preserve">Forzano, 2009; </w:t>
      </w:r>
      <w:r w:rsidR="000A41F3">
        <w:t>Mahamad</w:t>
      </w:r>
      <w:r w:rsidR="00462B39">
        <w:t xml:space="preserve"> </w:t>
      </w:r>
      <w:r w:rsidR="000A41F3" w:rsidRPr="00973CE9">
        <w:rPr>
          <w:i/>
        </w:rPr>
        <w:t>et al</w:t>
      </w:r>
      <w:r w:rsidR="00973CE9" w:rsidRPr="00973CE9">
        <w:rPr>
          <w:i/>
        </w:rPr>
        <w:t>.</w:t>
      </w:r>
      <w:r w:rsidR="000A41F3">
        <w:t xml:space="preserve"> 2015</w:t>
      </w:r>
      <w:r w:rsidR="00C73D73">
        <w:t xml:space="preserve">).  </w:t>
      </w:r>
      <w:r w:rsidR="00F12E34">
        <w:t>Meanwhile</w:t>
      </w:r>
      <w:r w:rsidR="00C73D73">
        <w:t xml:space="preserve"> V</w:t>
      </w:r>
      <w:r>
        <w:t>alidity of research instrument refers to the appr</w:t>
      </w:r>
      <w:r w:rsidR="00FB0C81">
        <w:t xml:space="preserve">opriateness of the instrument </w:t>
      </w:r>
      <w:r w:rsidR="003E12D3">
        <w:t xml:space="preserve">for a particular study </w:t>
      </w:r>
      <w:r w:rsidR="00FB0C81">
        <w:t>(</w:t>
      </w:r>
      <w:r w:rsidR="00E15C19">
        <w:t>Gravetter</w:t>
      </w:r>
      <w:r w:rsidR="00462B39">
        <w:t xml:space="preserve">, </w:t>
      </w:r>
      <w:r w:rsidR="00E15C19">
        <w:t>&amp;</w:t>
      </w:r>
      <w:r w:rsidR="00462B39">
        <w:t xml:space="preserve"> </w:t>
      </w:r>
      <w:r w:rsidR="00E15C19">
        <w:t>Forzano, 2009)</w:t>
      </w:r>
      <w:r w:rsidR="003D7D87">
        <w:t>. The instruments were tested for both reliability and Validity as below.</w:t>
      </w:r>
    </w:p>
    <w:p w:rsidR="00380A13" w:rsidRPr="00380A13" w:rsidRDefault="00973CE9" w:rsidP="00380A13">
      <w:pPr>
        <w:pStyle w:val="Heading3"/>
        <w:rPr>
          <w:rFonts w:ascii="Times New Roman" w:hAnsi="Times New Roman" w:cs="Times New Roman"/>
          <w:color w:val="auto"/>
        </w:rPr>
      </w:pPr>
      <w:bookmarkStart w:id="168" w:name="_Toc501741720"/>
      <w:bookmarkStart w:id="169" w:name="_Toc501741825"/>
      <w:r>
        <w:rPr>
          <w:rFonts w:ascii="Times New Roman" w:hAnsi="Times New Roman" w:cs="Times New Roman"/>
          <w:color w:val="auto"/>
        </w:rPr>
        <w:t>3.6.1</w:t>
      </w:r>
      <w:r w:rsidR="00380A13" w:rsidRPr="00380A13">
        <w:rPr>
          <w:rFonts w:ascii="Times New Roman" w:hAnsi="Times New Roman" w:cs="Times New Roman"/>
          <w:color w:val="auto"/>
        </w:rPr>
        <w:t xml:space="preserve"> Validity of Research Instruments</w:t>
      </w:r>
      <w:bookmarkEnd w:id="168"/>
      <w:bookmarkEnd w:id="169"/>
    </w:p>
    <w:p w:rsidR="006005A7" w:rsidRDefault="008D2C54" w:rsidP="009D2750">
      <w:pPr>
        <w:spacing w:line="360" w:lineRule="auto"/>
      </w:pPr>
      <w:r>
        <w:t xml:space="preserve">Content validity of </w:t>
      </w:r>
      <w:r w:rsidR="001D63B5">
        <w:t>the instruments</w:t>
      </w:r>
      <w:r w:rsidR="00A66299">
        <w:t xml:space="preserve"> was </w:t>
      </w:r>
      <w:r w:rsidR="001D63B5">
        <w:t xml:space="preserve">established </w:t>
      </w:r>
      <w:r w:rsidR="00D07415">
        <w:t>by subjecting</w:t>
      </w:r>
      <w:r w:rsidR="00222EFF">
        <w:t xml:space="preserve"> the instruments</w:t>
      </w:r>
      <w:r w:rsidR="00E15C19">
        <w:t xml:space="preserve"> to the scrutiny of</w:t>
      </w:r>
      <w:r w:rsidR="00302BDE">
        <w:t xml:space="preserve"> </w:t>
      </w:r>
      <w:r w:rsidR="00D07415">
        <w:t>research experts</w:t>
      </w:r>
      <w:r w:rsidR="00302BDE">
        <w:t xml:space="preserve"> </w:t>
      </w:r>
      <w:r w:rsidR="002B75B8">
        <w:t>whose recommendations were</w:t>
      </w:r>
      <w:r w:rsidR="0049256D">
        <w:t xml:space="preserve"> used to </w:t>
      </w:r>
      <w:r w:rsidR="00482BA7">
        <w:t xml:space="preserve">make corrections and </w:t>
      </w:r>
      <w:r w:rsidR="00222EFF">
        <w:t xml:space="preserve">refine the </w:t>
      </w:r>
      <w:r w:rsidR="00324204">
        <w:lastRenderedPageBreak/>
        <w:t>instruments to</w:t>
      </w:r>
      <w:r w:rsidR="00222EFF">
        <w:t xml:space="preserve"> ensure that the instrument</w:t>
      </w:r>
      <w:r w:rsidR="00A66299">
        <w:t>s cover all the content they</w:t>
      </w:r>
      <w:r w:rsidR="00222EFF">
        <w:t xml:space="preserve"> should with regard to the </w:t>
      </w:r>
      <w:r w:rsidR="00A66299">
        <w:t xml:space="preserve">study </w:t>
      </w:r>
      <w:r w:rsidR="00222EFF">
        <w:t>variables (Heale</w:t>
      </w:r>
      <w:r w:rsidR="00302BDE">
        <w:t xml:space="preserve">, </w:t>
      </w:r>
      <w:r w:rsidR="00222EFF">
        <w:t xml:space="preserve">&amp;Twycross, 2015). </w:t>
      </w:r>
      <w:r w:rsidR="009D2750">
        <w:t xml:space="preserve">The questionnaires were further </w:t>
      </w:r>
      <w:r w:rsidR="007F094D">
        <w:t>subjected</w:t>
      </w:r>
      <w:r w:rsidR="00A8793E">
        <w:t xml:space="preserve"> to rating by two experts and the Co</w:t>
      </w:r>
      <w:r w:rsidR="006005A7">
        <w:t>ntent Validity Index (CVI) was</w:t>
      </w:r>
      <w:r w:rsidR="00A8793E">
        <w:t xml:space="preserve"> computed </w:t>
      </w:r>
      <w:r w:rsidR="007F094D">
        <w:t xml:space="preserve">for each set of </w:t>
      </w:r>
      <w:r w:rsidR="00324204">
        <w:t>questionnaires using</w:t>
      </w:r>
      <w:r w:rsidR="00A8793E">
        <w:t xml:space="preserve"> the formulae:</w:t>
      </w:r>
      <w:r w:rsidR="00A8793E">
        <w:tab/>
        <w:t xml:space="preserve">CVI = </w:t>
      </w:r>
      <w:r w:rsidR="00111130">
        <w:t>(No</w:t>
      </w:r>
      <w:r w:rsidR="00A8793E">
        <w:t xml:space="preserve"> of items declared v</w:t>
      </w:r>
      <w:r w:rsidR="006005A7">
        <w:t>alid) / (Total number of items).</w:t>
      </w:r>
      <w:r w:rsidR="00DF5B05">
        <w:t xml:space="preserve"> Content Validity Ind</w:t>
      </w:r>
      <w:r w:rsidR="00345ED1">
        <w:t>ex of 0.974 and 0.939</w:t>
      </w:r>
      <w:r w:rsidR="009D2750">
        <w:t xml:space="preserve"> were</w:t>
      </w:r>
      <w:r w:rsidR="00DF5B05">
        <w:t xml:space="preserve"> obtained</w:t>
      </w:r>
      <w:r w:rsidR="009D2750">
        <w:t xml:space="preserve"> for teachers’ questionnaires and student leaders’ questionnaires respectively</w:t>
      </w:r>
      <w:r w:rsidR="00AD79FD">
        <w:t>,</w:t>
      </w:r>
      <w:r w:rsidR="009D2750">
        <w:t xml:space="preserve"> as </w:t>
      </w:r>
      <w:r w:rsidR="00324204">
        <w:t>shown in</w:t>
      </w:r>
      <w:r w:rsidR="003F0FD8">
        <w:t xml:space="preserve"> Table 3.2</w:t>
      </w:r>
      <w:r w:rsidR="00345ED1">
        <w:t xml:space="preserve"> and 3.3</w:t>
      </w:r>
      <w:r w:rsidR="00FF5902">
        <w:t>:</w:t>
      </w:r>
    </w:p>
    <w:p w:rsidR="00EA6C35" w:rsidRPr="003F0FD8" w:rsidRDefault="003F0FD8" w:rsidP="003F0FD8">
      <w:pPr>
        <w:pStyle w:val="Caption"/>
        <w:rPr>
          <w:b/>
          <w:color w:val="auto"/>
          <w:sz w:val="24"/>
          <w:szCs w:val="24"/>
        </w:rPr>
      </w:pPr>
      <w:bookmarkStart w:id="170" w:name="_Toc495536043"/>
      <w:r w:rsidRPr="003F0FD8">
        <w:rPr>
          <w:b/>
          <w:i w:val="0"/>
          <w:color w:val="auto"/>
          <w:sz w:val="24"/>
          <w:szCs w:val="24"/>
        </w:rPr>
        <w:t>Table 3.</w:t>
      </w:r>
      <w:r w:rsidR="00352121" w:rsidRPr="003F0FD8">
        <w:rPr>
          <w:b/>
          <w:i w:val="0"/>
          <w:color w:val="auto"/>
          <w:sz w:val="24"/>
          <w:szCs w:val="24"/>
        </w:rPr>
        <w:fldChar w:fldCharType="begin"/>
      </w:r>
      <w:r w:rsidRPr="003F0FD8">
        <w:rPr>
          <w:b/>
          <w:i w:val="0"/>
          <w:color w:val="auto"/>
          <w:sz w:val="24"/>
          <w:szCs w:val="24"/>
        </w:rPr>
        <w:instrText xml:space="preserve"> SEQ Table \* ARABIC </w:instrText>
      </w:r>
      <w:r w:rsidR="00352121" w:rsidRPr="003F0FD8">
        <w:rPr>
          <w:b/>
          <w:i w:val="0"/>
          <w:color w:val="auto"/>
          <w:sz w:val="24"/>
          <w:szCs w:val="24"/>
        </w:rPr>
        <w:fldChar w:fldCharType="separate"/>
      </w:r>
      <w:r w:rsidR="00EF75DE">
        <w:rPr>
          <w:b/>
          <w:i w:val="0"/>
          <w:noProof/>
          <w:color w:val="auto"/>
          <w:sz w:val="24"/>
          <w:szCs w:val="24"/>
        </w:rPr>
        <w:t>2</w:t>
      </w:r>
      <w:r w:rsidR="00352121" w:rsidRPr="003F0FD8">
        <w:rPr>
          <w:b/>
          <w:i w:val="0"/>
          <w:color w:val="auto"/>
          <w:sz w:val="24"/>
          <w:szCs w:val="24"/>
        </w:rPr>
        <w:fldChar w:fldCharType="end"/>
      </w:r>
      <w:r w:rsidR="003F2603" w:rsidRPr="003F0FD8">
        <w:rPr>
          <w:b/>
          <w:i w:val="0"/>
          <w:color w:val="auto"/>
          <w:sz w:val="24"/>
          <w:szCs w:val="24"/>
        </w:rPr>
        <w:t>:</w:t>
      </w:r>
      <w:r w:rsidR="006005A7" w:rsidRPr="003F0FD8">
        <w:rPr>
          <w:b/>
          <w:color w:val="auto"/>
          <w:sz w:val="24"/>
          <w:szCs w:val="24"/>
        </w:rPr>
        <w:t xml:space="preserve"> The Valid</w:t>
      </w:r>
      <w:r w:rsidR="00EA6C35" w:rsidRPr="003F0FD8">
        <w:rPr>
          <w:b/>
          <w:color w:val="auto"/>
          <w:sz w:val="24"/>
          <w:szCs w:val="24"/>
        </w:rPr>
        <w:t xml:space="preserve">ity of </w:t>
      </w:r>
      <w:r w:rsidR="00F6500A" w:rsidRPr="003F0FD8">
        <w:rPr>
          <w:b/>
          <w:color w:val="auto"/>
          <w:sz w:val="24"/>
          <w:szCs w:val="24"/>
        </w:rPr>
        <w:t>Teachers’ Questionnaire</w:t>
      </w:r>
      <w:bookmarkEnd w:id="170"/>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0"/>
        <w:gridCol w:w="3119"/>
      </w:tblGrid>
      <w:tr w:rsidR="003F0FD8" w:rsidRPr="003F0FD8" w:rsidTr="003F0FD8">
        <w:tc>
          <w:tcPr>
            <w:tcW w:w="3192" w:type="dxa"/>
            <w:tcBorders>
              <w:top w:val="single" w:sz="4" w:space="0" w:color="auto"/>
              <w:bottom w:val="single" w:sz="4" w:space="0" w:color="auto"/>
            </w:tcBorders>
          </w:tcPr>
          <w:p w:rsidR="00F70ED1" w:rsidRPr="003F0FD8" w:rsidRDefault="00F70ED1" w:rsidP="004503E1">
            <w:pPr>
              <w:spacing w:line="360" w:lineRule="auto"/>
              <w:rPr>
                <w:b/>
              </w:rPr>
            </w:pPr>
            <w:r w:rsidRPr="003F0FD8">
              <w:rPr>
                <w:b/>
              </w:rPr>
              <w:t>Number of Valid Items</w:t>
            </w:r>
          </w:p>
        </w:tc>
        <w:tc>
          <w:tcPr>
            <w:tcW w:w="3192" w:type="dxa"/>
            <w:tcBorders>
              <w:top w:val="single" w:sz="4" w:space="0" w:color="auto"/>
              <w:bottom w:val="single" w:sz="4" w:space="0" w:color="auto"/>
            </w:tcBorders>
          </w:tcPr>
          <w:p w:rsidR="00F70ED1" w:rsidRPr="003F0FD8" w:rsidRDefault="00F70ED1" w:rsidP="003F0FD8">
            <w:pPr>
              <w:spacing w:line="360" w:lineRule="auto"/>
              <w:jc w:val="center"/>
              <w:rPr>
                <w:b/>
              </w:rPr>
            </w:pPr>
            <w:r w:rsidRPr="003F0FD8">
              <w:rPr>
                <w:b/>
              </w:rPr>
              <w:t>Total Number of Items</w:t>
            </w:r>
          </w:p>
        </w:tc>
        <w:tc>
          <w:tcPr>
            <w:tcW w:w="3192" w:type="dxa"/>
            <w:tcBorders>
              <w:top w:val="single" w:sz="4" w:space="0" w:color="auto"/>
              <w:bottom w:val="single" w:sz="4" w:space="0" w:color="auto"/>
            </w:tcBorders>
          </w:tcPr>
          <w:p w:rsidR="00F70ED1" w:rsidRPr="003F0FD8" w:rsidRDefault="00F70ED1" w:rsidP="003F0FD8">
            <w:pPr>
              <w:spacing w:line="360" w:lineRule="auto"/>
              <w:jc w:val="center"/>
              <w:rPr>
                <w:b/>
              </w:rPr>
            </w:pPr>
            <w:r w:rsidRPr="003F0FD8">
              <w:rPr>
                <w:b/>
              </w:rPr>
              <w:t>Content Validity Index</w:t>
            </w:r>
          </w:p>
        </w:tc>
      </w:tr>
      <w:tr w:rsidR="003F0FD8" w:rsidRPr="003F0FD8" w:rsidTr="003F0FD8">
        <w:tc>
          <w:tcPr>
            <w:tcW w:w="3192" w:type="dxa"/>
            <w:tcBorders>
              <w:top w:val="single" w:sz="4" w:space="0" w:color="auto"/>
            </w:tcBorders>
          </w:tcPr>
          <w:p w:rsidR="00F70ED1" w:rsidRPr="003F0FD8" w:rsidRDefault="00C87019" w:rsidP="004503E1">
            <w:pPr>
              <w:spacing w:line="360" w:lineRule="auto"/>
            </w:pPr>
            <w:r>
              <w:t>75</w:t>
            </w:r>
          </w:p>
        </w:tc>
        <w:tc>
          <w:tcPr>
            <w:tcW w:w="3192" w:type="dxa"/>
            <w:tcBorders>
              <w:top w:val="single" w:sz="4" w:space="0" w:color="auto"/>
            </w:tcBorders>
          </w:tcPr>
          <w:p w:rsidR="00F70ED1" w:rsidRPr="003F0FD8" w:rsidRDefault="00C87019" w:rsidP="00C87019">
            <w:pPr>
              <w:spacing w:line="360" w:lineRule="auto"/>
              <w:jc w:val="center"/>
            </w:pPr>
            <w:r>
              <w:t>77</w:t>
            </w:r>
          </w:p>
        </w:tc>
        <w:tc>
          <w:tcPr>
            <w:tcW w:w="3192" w:type="dxa"/>
            <w:tcBorders>
              <w:top w:val="single" w:sz="4" w:space="0" w:color="auto"/>
            </w:tcBorders>
          </w:tcPr>
          <w:p w:rsidR="00F70ED1" w:rsidRPr="003F0FD8" w:rsidRDefault="00F70ED1" w:rsidP="00C87019">
            <w:pPr>
              <w:spacing w:line="360" w:lineRule="auto"/>
              <w:jc w:val="center"/>
            </w:pPr>
            <w:r w:rsidRPr="003F0FD8">
              <w:t>0.9</w:t>
            </w:r>
            <w:r w:rsidR="00F7212D">
              <w:t>7</w:t>
            </w:r>
            <w:r w:rsidR="00C87019">
              <w:t>4</w:t>
            </w:r>
          </w:p>
        </w:tc>
      </w:tr>
    </w:tbl>
    <w:p w:rsidR="00E66C92" w:rsidRDefault="00E66C92" w:rsidP="00E66C92">
      <w:pPr>
        <w:spacing w:before="240"/>
      </w:pPr>
      <w:r>
        <w:t>(</w:t>
      </w:r>
      <w:r w:rsidR="00324204">
        <w:t>Source:</w:t>
      </w:r>
      <w:r w:rsidR="00324204" w:rsidRPr="00D144FA">
        <w:rPr>
          <w:i/>
        </w:rPr>
        <w:t xml:space="preserve"> Primary</w:t>
      </w:r>
      <w:r w:rsidR="00D144FA" w:rsidRPr="00D144FA">
        <w:rPr>
          <w:i/>
        </w:rPr>
        <w:t xml:space="preserve"> data </w:t>
      </w:r>
      <w:r w:rsidR="00324204" w:rsidRPr="00D144FA">
        <w:rPr>
          <w:i/>
        </w:rPr>
        <w:t>from</w:t>
      </w:r>
      <w:r w:rsidR="00324204">
        <w:t xml:space="preserve"> field</w:t>
      </w:r>
      <w:r w:rsidR="00DA0786">
        <w:rPr>
          <w:i/>
        </w:rPr>
        <w:t>)</w:t>
      </w:r>
    </w:p>
    <w:p w:rsidR="00B4654F" w:rsidRDefault="006A2AD7" w:rsidP="005F2D23">
      <w:r>
        <w:t xml:space="preserve">Out of </w:t>
      </w:r>
      <w:r w:rsidR="00C87019">
        <w:t xml:space="preserve">77 </w:t>
      </w:r>
      <w:r w:rsidR="00D33CE9">
        <w:t xml:space="preserve">items in the questionnaire, </w:t>
      </w:r>
      <w:r w:rsidR="00C87019">
        <w:t>75</w:t>
      </w:r>
      <w:r w:rsidR="00D33CE9">
        <w:t xml:space="preserve"> items were rated as valid and </w:t>
      </w:r>
      <w:r w:rsidR="00F7212D">
        <w:t>2</w:t>
      </w:r>
      <w:r w:rsidR="00D33CE9">
        <w:t xml:space="preserve"> items rated invalid, giving a Content Validity Index of 0.9</w:t>
      </w:r>
      <w:r w:rsidR="00F7212D">
        <w:t>7</w:t>
      </w:r>
      <w:r w:rsidR="00C87019">
        <w:t>4</w:t>
      </w:r>
      <w:r w:rsidR="0098446A">
        <w:t xml:space="preserve"> as shown in Table 3.2</w:t>
      </w:r>
      <w:r w:rsidR="00D33CE9">
        <w:t>. Therefore the instrument was accepted as valid.</w:t>
      </w:r>
    </w:p>
    <w:p w:rsidR="00EA6C35" w:rsidRPr="003F0FD8" w:rsidRDefault="003F0FD8" w:rsidP="003F0FD8">
      <w:pPr>
        <w:pStyle w:val="Caption"/>
        <w:rPr>
          <w:b/>
          <w:color w:val="auto"/>
          <w:sz w:val="24"/>
          <w:szCs w:val="24"/>
        </w:rPr>
      </w:pPr>
      <w:bookmarkStart w:id="171" w:name="_Toc495536044"/>
      <w:r w:rsidRPr="003F0FD8">
        <w:rPr>
          <w:b/>
          <w:i w:val="0"/>
          <w:color w:val="auto"/>
          <w:sz w:val="24"/>
          <w:szCs w:val="24"/>
        </w:rPr>
        <w:t>Table 3.</w:t>
      </w:r>
      <w:r w:rsidR="00352121" w:rsidRPr="003F0FD8">
        <w:rPr>
          <w:b/>
          <w:i w:val="0"/>
          <w:color w:val="auto"/>
          <w:sz w:val="24"/>
          <w:szCs w:val="24"/>
        </w:rPr>
        <w:fldChar w:fldCharType="begin"/>
      </w:r>
      <w:r w:rsidRPr="003F0FD8">
        <w:rPr>
          <w:b/>
          <w:i w:val="0"/>
          <w:color w:val="auto"/>
          <w:sz w:val="24"/>
          <w:szCs w:val="24"/>
        </w:rPr>
        <w:instrText xml:space="preserve"> SEQ Table \* ARABIC </w:instrText>
      </w:r>
      <w:r w:rsidR="00352121" w:rsidRPr="003F0FD8">
        <w:rPr>
          <w:b/>
          <w:i w:val="0"/>
          <w:color w:val="auto"/>
          <w:sz w:val="24"/>
          <w:szCs w:val="24"/>
        </w:rPr>
        <w:fldChar w:fldCharType="separate"/>
      </w:r>
      <w:r w:rsidR="00EF75DE">
        <w:rPr>
          <w:b/>
          <w:i w:val="0"/>
          <w:noProof/>
          <w:color w:val="auto"/>
          <w:sz w:val="24"/>
          <w:szCs w:val="24"/>
        </w:rPr>
        <w:t>3</w:t>
      </w:r>
      <w:r w:rsidR="00352121" w:rsidRPr="003F0FD8">
        <w:rPr>
          <w:b/>
          <w:i w:val="0"/>
          <w:color w:val="auto"/>
          <w:sz w:val="24"/>
          <w:szCs w:val="24"/>
        </w:rPr>
        <w:fldChar w:fldCharType="end"/>
      </w:r>
      <w:r w:rsidR="006A2AD7" w:rsidRPr="003F0FD8">
        <w:rPr>
          <w:b/>
          <w:i w:val="0"/>
          <w:color w:val="auto"/>
          <w:sz w:val="24"/>
          <w:szCs w:val="24"/>
        </w:rPr>
        <w:t>:</w:t>
      </w:r>
      <w:r w:rsidR="00EA6C35" w:rsidRPr="003F0FD8">
        <w:rPr>
          <w:b/>
          <w:color w:val="auto"/>
          <w:sz w:val="24"/>
          <w:szCs w:val="24"/>
        </w:rPr>
        <w:t xml:space="preserve"> The Validity of </w:t>
      </w:r>
      <w:r w:rsidR="00F6500A" w:rsidRPr="003F0FD8">
        <w:rPr>
          <w:b/>
          <w:color w:val="auto"/>
          <w:sz w:val="24"/>
          <w:szCs w:val="24"/>
        </w:rPr>
        <w:t>Student Leaders’ Questionnaire</w:t>
      </w:r>
      <w:bookmarkEnd w:id="171"/>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0"/>
        <w:gridCol w:w="3119"/>
      </w:tblGrid>
      <w:tr w:rsidR="00B4654F" w:rsidTr="003F0FD8">
        <w:tc>
          <w:tcPr>
            <w:tcW w:w="3192" w:type="dxa"/>
            <w:tcBorders>
              <w:top w:val="single" w:sz="4" w:space="0" w:color="auto"/>
              <w:bottom w:val="single" w:sz="4" w:space="0" w:color="auto"/>
            </w:tcBorders>
          </w:tcPr>
          <w:p w:rsidR="00B4654F" w:rsidRPr="003F0FD8" w:rsidRDefault="00B4654F" w:rsidP="0086150E">
            <w:pPr>
              <w:spacing w:line="360" w:lineRule="auto"/>
              <w:rPr>
                <w:b/>
              </w:rPr>
            </w:pPr>
            <w:r w:rsidRPr="003F0FD8">
              <w:rPr>
                <w:b/>
              </w:rPr>
              <w:t>Number of Valid Items</w:t>
            </w:r>
          </w:p>
        </w:tc>
        <w:tc>
          <w:tcPr>
            <w:tcW w:w="3192" w:type="dxa"/>
            <w:tcBorders>
              <w:top w:val="single" w:sz="4" w:space="0" w:color="auto"/>
              <w:bottom w:val="single" w:sz="4" w:space="0" w:color="auto"/>
            </w:tcBorders>
          </w:tcPr>
          <w:p w:rsidR="00B4654F" w:rsidRPr="003F0FD8" w:rsidRDefault="00B4654F" w:rsidP="003F0FD8">
            <w:pPr>
              <w:spacing w:line="360" w:lineRule="auto"/>
              <w:jc w:val="center"/>
              <w:rPr>
                <w:b/>
              </w:rPr>
            </w:pPr>
            <w:r w:rsidRPr="003F0FD8">
              <w:rPr>
                <w:b/>
              </w:rPr>
              <w:t>Total Number of Items</w:t>
            </w:r>
          </w:p>
        </w:tc>
        <w:tc>
          <w:tcPr>
            <w:tcW w:w="3192" w:type="dxa"/>
            <w:tcBorders>
              <w:top w:val="single" w:sz="4" w:space="0" w:color="auto"/>
              <w:bottom w:val="single" w:sz="4" w:space="0" w:color="auto"/>
            </w:tcBorders>
          </w:tcPr>
          <w:p w:rsidR="00B4654F" w:rsidRPr="003F0FD8" w:rsidRDefault="00B4654F" w:rsidP="003F0FD8">
            <w:pPr>
              <w:spacing w:line="360" w:lineRule="auto"/>
              <w:jc w:val="center"/>
              <w:rPr>
                <w:b/>
              </w:rPr>
            </w:pPr>
            <w:r w:rsidRPr="003F0FD8">
              <w:rPr>
                <w:b/>
              </w:rPr>
              <w:t>Content Validity Index</w:t>
            </w:r>
          </w:p>
        </w:tc>
      </w:tr>
      <w:tr w:rsidR="00B4654F" w:rsidTr="003F0FD8">
        <w:tc>
          <w:tcPr>
            <w:tcW w:w="3192" w:type="dxa"/>
            <w:tcBorders>
              <w:top w:val="single" w:sz="4" w:space="0" w:color="auto"/>
            </w:tcBorders>
          </w:tcPr>
          <w:p w:rsidR="00B4654F" w:rsidRDefault="00C87019" w:rsidP="0086150E">
            <w:pPr>
              <w:spacing w:line="360" w:lineRule="auto"/>
            </w:pPr>
            <w:r>
              <w:t>31</w:t>
            </w:r>
          </w:p>
        </w:tc>
        <w:tc>
          <w:tcPr>
            <w:tcW w:w="3192" w:type="dxa"/>
            <w:tcBorders>
              <w:top w:val="single" w:sz="4" w:space="0" w:color="auto"/>
            </w:tcBorders>
          </w:tcPr>
          <w:p w:rsidR="00B4654F" w:rsidRDefault="00B4654F" w:rsidP="00C87019">
            <w:pPr>
              <w:spacing w:line="360" w:lineRule="auto"/>
              <w:jc w:val="center"/>
            </w:pPr>
            <w:r>
              <w:t>3</w:t>
            </w:r>
            <w:r w:rsidR="00C87019">
              <w:t>3</w:t>
            </w:r>
          </w:p>
        </w:tc>
        <w:tc>
          <w:tcPr>
            <w:tcW w:w="3192" w:type="dxa"/>
            <w:tcBorders>
              <w:top w:val="single" w:sz="4" w:space="0" w:color="auto"/>
            </w:tcBorders>
          </w:tcPr>
          <w:p w:rsidR="00B4654F" w:rsidRDefault="00B4654F" w:rsidP="00C87019">
            <w:pPr>
              <w:spacing w:line="360" w:lineRule="auto"/>
              <w:jc w:val="center"/>
            </w:pPr>
            <w:r>
              <w:t>0.9</w:t>
            </w:r>
            <w:r w:rsidR="00C87019">
              <w:t>39</w:t>
            </w:r>
          </w:p>
        </w:tc>
      </w:tr>
    </w:tbl>
    <w:p w:rsidR="0086150E" w:rsidRPr="0086150E" w:rsidRDefault="0086150E" w:rsidP="00E66C92">
      <w:pPr>
        <w:spacing w:before="240"/>
      </w:pPr>
      <w:r>
        <w:t xml:space="preserve">(Source: </w:t>
      </w:r>
      <w:r w:rsidR="008A097F" w:rsidRPr="008A097F">
        <w:rPr>
          <w:i/>
        </w:rPr>
        <w:t xml:space="preserve">Primary data </w:t>
      </w:r>
      <w:r w:rsidR="00D15D2D" w:rsidRPr="008A097F">
        <w:rPr>
          <w:i/>
        </w:rPr>
        <w:t>from</w:t>
      </w:r>
      <w:r w:rsidR="00D15D2D">
        <w:rPr>
          <w:i/>
        </w:rPr>
        <w:t xml:space="preserve"> Field</w:t>
      </w:r>
      <w:r w:rsidR="008A78B0">
        <w:rPr>
          <w:i/>
        </w:rPr>
        <w:t>)</w:t>
      </w:r>
    </w:p>
    <w:p w:rsidR="00A8793E" w:rsidRDefault="00DD7BA9" w:rsidP="005F2D23">
      <w:r>
        <w:t>Out of the 3</w:t>
      </w:r>
      <w:r w:rsidR="00C87019">
        <w:t xml:space="preserve">3 </w:t>
      </w:r>
      <w:r>
        <w:t>items in the student leaders’ questionnaire, 3</w:t>
      </w:r>
      <w:r w:rsidR="00C87019">
        <w:t>1</w:t>
      </w:r>
      <w:r>
        <w:t>items were rated valid and only 2 items rated invalid, giving a content validity index of 0.9</w:t>
      </w:r>
      <w:r w:rsidR="00C87019">
        <w:t>39</w:t>
      </w:r>
      <w:r>
        <w:t>. The instrument was therefore accepted as valid.</w:t>
      </w:r>
    </w:p>
    <w:p w:rsidR="00A8793E" w:rsidRPr="003F0FD8" w:rsidRDefault="003F0FD8" w:rsidP="005F2D23">
      <w:pPr>
        <w:pStyle w:val="Heading3"/>
        <w:rPr>
          <w:rStyle w:val="Heading3Char"/>
          <w:rFonts w:ascii="Times New Roman" w:hAnsi="Times New Roman" w:cs="Times New Roman"/>
          <w:b/>
          <w:color w:val="000000" w:themeColor="text1"/>
        </w:rPr>
      </w:pPr>
      <w:bookmarkStart w:id="172" w:name="_Toc450780613"/>
      <w:bookmarkStart w:id="173" w:name="_Toc501741721"/>
      <w:bookmarkStart w:id="174" w:name="_Toc501741826"/>
      <w:r w:rsidRPr="003F0FD8">
        <w:rPr>
          <w:rFonts w:ascii="Times New Roman" w:hAnsi="Times New Roman" w:cs="Times New Roman"/>
          <w:color w:val="000000" w:themeColor="text1"/>
        </w:rPr>
        <w:t>3.6</w:t>
      </w:r>
      <w:r w:rsidR="00A8793E" w:rsidRPr="003F0FD8">
        <w:rPr>
          <w:rFonts w:ascii="Times New Roman" w:hAnsi="Times New Roman" w:cs="Times New Roman"/>
          <w:color w:val="000000" w:themeColor="text1"/>
        </w:rPr>
        <w:t>.</w:t>
      </w:r>
      <w:r w:rsidR="00E15C19" w:rsidRPr="003F0FD8">
        <w:rPr>
          <w:rFonts w:ascii="Times New Roman" w:hAnsi="Times New Roman" w:cs="Times New Roman"/>
          <w:color w:val="000000" w:themeColor="text1"/>
        </w:rPr>
        <w:t>2</w:t>
      </w:r>
      <w:bookmarkEnd w:id="172"/>
      <w:r w:rsidR="00E15C19" w:rsidRPr="003F0FD8">
        <w:rPr>
          <w:rFonts w:ascii="Times New Roman" w:hAnsi="Times New Roman" w:cs="Times New Roman"/>
          <w:color w:val="000000" w:themeColor="text1"/>
        </w:rPr>
        <w:t xml:space="preserve"> Reliability</w:t>
      </w:r>
      <w:bookmarkEnd w:id="173"/>
      <w:bookmarkEnd w:id="174"/>
    </w:p>
    <w:p w:rsidR="00D85AF3" w:rsidRDefault="003D49E6" w:rsidP="005F2D23">
      <w:r>
        <w:t>T</w:t>
      </w:r>
      <w:r w:rsidR="009477A3">
        <w:t xml:space="preserve">he instruments were </w:t>
      </w:r>
      <w:r w:rsidR="003B6AEF">
        <w:t>piloted</w:t>
      </w:r>
      <w:r>
        <w:t xml:space="preserve"> for reliability</w:t>
      </w:r>
      <w:r w:rsidR="003B6AEF">
        <w:t xml:space="preserve"> with</w:t>
      </w:r>
      <w:r w:rsidR="00A8793E">
        <w:t xml:space="preserve"> a similar category of respondents</w:t>
      </w:r>
      <w:r w:rsidR="003B6AEF">
        <w:t xml:space="preserve"> at Orussi Secondary School in Nebbi District</w:t>
      </w:r>
      <w:r w:rsidR="00A8793E">
        <w:t xml:space="preserve"> to determine consistency o</w:t>
      </w:r>
      <w:r w:rsidR="003B6AEF">
        <w:t>f results. SPSS program was</w:t>
      </w:r>
      <w:r w:rsidR="00A8793E">
        <w:t xml:space="preserve"> used </w:t>
      </w:r>
    </w:p>
    <w:p w:rsidR="00C11327" w:rsidRDefault="00A8793E" w:rsidP="005F2D23">
      <w:r>
        <w:lastRenderedPageBreak/>
        <w:t xml:space="preserve">to enter </w:t>
      </w:r>
      <w:r w:rsidR="003B6AEF">
        <w:t xml:space="preserve">the </w:t>
      </w:r>
      <w:r>
        <w:t>collected data in the computer and Cronboch’s alpha reliability</w:t>
      </w:r>
      <w:r w:rsidR="003B6AEF">
        <w:t xml:space="preserve"> coefficient was</w:t>
      </w:r>
      <w:r>
        <w:t xml:space="preserve"> computed</w:t>
      </w:r>
      <w:r w:rsidR="003B6AEF">
        <w:t xml:space="preserve"> for each set of </w:t>
      </w:r>
      <w:r w:rsidR="00D15D2D">
        <w:t>questionnaire. Cronboch’s</w:t>
      </w:r>
      <w:r w:rsidR="003B6AEF">
        <w:t xml:space="preserve"> alpha value </w:t>
      </w:r>
      <w:r w:rsidR="003D49E6">
        <w:t>of 0.9</w:t>
      </w:r>
      <w:r w:rsidR="00F051F1">
        <w:t>56</w:t>
      </w:r>
      <w:r w:rsidR="003D49E6">
        <w:t xml:space="preserve"> was obtained </w:t>
      </w:r>
      <w:r w:rsidR="00F051F1">
        <w:t xml:space="preserve">for teachers’ questionnaire </w:t>
      </w:r>
      <w:r w:rsidR="003D49E6">
        <w:t xml:space="preserve">as in the table below: </w:t>
      </w:r>
    </w:p>
    <w:p w:rsidR="00E5024A" w:rsidRPr="006675B2" w:rsidRDefault="003F0FD8" w:rsidP="006675B2">
      <w:pPr>
        <w:pStyle w:val="Caption"/>
        <w:rPr>
          <w:b/>
          <w:color w:val="auto"/>
          <w:sz w:val="24"/>
          <w:szCs w:val="24"/>
        </w:rPr>
      </w:pPr>
      <w:bookmarkStart w:id="175" w:name="_Toc495536045"/>
      <w:r w:rsidRPr="003F0FD8">
        <w:rPr>
          <w:b/>
          <w:i w:val="0"/>
          <w:color w:val="auto"/>
          <w:sz w:val="24"/>
          <w:szCs w:val="24"/>
        </w:rPr>
        <w:t>Table 3.</w:t>
      </w:r>
      <w:r w:rsidR="00352121" w:rsidRPr="003F0FD8">
        <w:rPr>
          <w:b/>
          <w:i w:val="0"/>
          <w:color w:val="auto"/>
          <w:sz w:val="24"/>
          <w:szCs w:val="24"/>
        </w:rPr>
        <w:fldChar w:fldCharType="begin"/>
      </w:r>
      <w:r w:rsidRPr="003F0FD8">
        <w:rPr>
          <w:b/>
          <w:i w:val="0"/>
          <w:color w:val="auto"/>
          <w:sz w:val="24"/>
          <w:szCs w:val="24"/>
        </w:rPr>
        <w:instrText xml:space="preserve"> SEQ Table \* ARABIC </w:instrText>
      </w:r>
      <w:r w:rsidR="00352121" w:rsidRPr="003F0FD8">
        <w:rPr>
          <w:b/>
          <w:i w:val="0"/>
          <w:color w:val="auto"/>
          <w:sz w:val="24"/>
          <w:szCs w:val="24"/>
        </w:rPr>
        <w:fldChar w:fldCharType="separate"/>
      </w:r>
      <w:r w:rsidR="00EF75DE">
        <w:rPr>
          <w:b/>
          <w:i w:val="0"/>
          <w:noProof/>
          <w:color w:val="auto"/>
          <w:sz w:val="24"/>
          <w:szCs w:val="24"/>
        </w:rPr>
        <w:t>4</w:t>
      </w:r>
      <w:r w:rsidR="00352121" w:rsidRPr="003F0FD8">
        <w:rPr>
          <w:b/>
          <w:i w:val="0"/>
          <w:color w:val="auto"/>
          <w:sz w:val="24"/>
          <w:szCs w:val="24"/>
        </w:rPr>
        <w:fldChar w:fldCharType="end"/>
      </w:r>
      <w:r w:rsidRPr="003F0FD8">
        <w:rPr>
          <w:b/>
          <w:i w:val="0"/>
          <w:color w:val="auto"/>
          <w:sz w:val="24"/>
          <w:szCs w:val="24"/>
        </w:rPr>
        <w:t>:</w:t>
      </w:r>
      <w:r w:rsidR="00302BDE">
        <w:rPr>
          <w:b/>
          <w:i w:val="0"/>
          <w:color w:val="auto"/>
          <w:sz w:val="24"/>
          <w:szCs w:val="24"/>
        </w:rPr>
        <w:t xml:space="preserve"> </w:t>
      </w:r>
      <w:r w:rsidR="00F6500A" w:rsidRPr="00B066B1">
        <w:rPr>
          <w:b/>
          <w:color w:val="FF0000"/>
          <w:sz w:val="24"/>
          <w:szCs w:val="24"/>
        </w:rPr>
        <w:t>Reliability Statistics for the Teachers’ Questionnair</w:t>
      </w:r>
      <w:bookmarkEnd w:id="175"/>
      <w:r w:rsidR="006675B2" w:rsidRPr="00B066B1">
        <w:rPr>
          <w:b/>
          <w:color w:val="FF0000"/>
          <w:sz w:val="24"/>
          <w:szCs w:val="24"/>
        </w:rPr>
        <w:t>e</w:t>
      </w:r>
      <w:r w:rsidR="00E5024A">
        <w:tab/>
      </w:r>
      <w:r w:rsidR="00E5024A">
        <w:tab/>
      </w:r>
      <w:r w:rsidR="00E5024A">
        <w:tab/>
      </w:r>
      <w:r w:rsidR="00E5024A">
        <w:tab/>
      </w:r>
      <w:r w:rsidR="00E5024A">
        <w:tab/>
      </w: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2340"/>
        <w:gridCol w:w="2029"/>
      </w:tblGrid>
      <w:tr w:rsidR="00F7212D" w:rsidRPr="00B93576" w:rsidTr="00F7212D">
        <w:tc>
          <w:tcPr>
            <w:tcW w:w="4518" w:type="dxa"/>
            <w:tcBorders>
              <w:top w:val="single" w:sz="4" w:space="0" w:color="auto"/>
              <w:left w:val="single" w:sz="4" w:space="0" w:color="auto"/>
              <w:bottom w:val="single" w:sz="4" w:space="0" w:color="auto"/>
              <w:right w:val="single" w:sz="4" w:space="0" w:color="auto"/>
            </w:tcBorders>
            <w:hideMark/>
          </w:tcPr>
          <w:p w:rsidR="00F7212D" w:rsidRPr="00B93576" w:rsidRDefault="00F7212D" w:rsidP="00F7212D">
            <w:pPr>
              <w:pStyle w:val="Heading4"/>
              <w:spacing w:line="276" w:lineRule="auto"/>
              <w:ind w:left="72"/>
              <w:rPr>
                <w:rFonts w:ascii="Times New Roman" w:hAnsi="Times New Roman"/>
                <w:color w:val="auto"/>
                <w:szCs w:val="24"/>
              </w:rPr>
            </w:pPr>
            <w:bookmarkStart w:id="176" w:name="_Toc495536046"/>
            <w:r w:rsidRPr="00B93576">
              <w:rPr>
                <w:rFonts w:ascii="Times New Roman" w:hAnsi="Times New Roman"/>
                <w:color w:val="auto"/>
                <w:szCs w:val="24"/>
              </w:rPr>
              <w:t>Variable</w:t>
            </w:r>
          </w:p>
        </w:tc>
        <w:tc>
          <w:tcPr>
            <w:tcW w:w="2340" w:type="dxa"/>
            <w:tcBorders>
              <w:top w:val="single" w:sz="4" w:space="0" w:color="auto"/>
              <w:left w:val="single" w:sz="4" w:space="0" w:color="auto"/>
              <w:bottom w:val="single" w:sz="4" w:space="0" w:color="auto"/>
              <w:right w:val="single" w:sz="4" w:space="0" w:color="auto"/>
            </w:tcBorders>
            <w:hideMark/>
          </w:tcPr>
          <w:p w:rsidR="00F7212D" w:rsidRPr="00B93576" w:rsidRDefault="00F7212D" w:rsidP="00F7212D">
            <w:pPr>
              <w:pStyle w:val="Heading7"/>
              <w:spacing w:line="276" w:lineRule="auto"/>
              <w:jc w:val="center"/>
              <w:rPr>
                <w:rFonts w:ascii="Times New Roman" w:hAnsi="Times New Roman"/>
                <w:b/>
                <w:color w:val="auto"/>
              </w:rPr>
            </w:pPr>
            <w:r w:rsidRPr="00B93576">
              <w:rPr>
                <w:rFonts w:ascii="Times New Roman" w:hAnsi="Times New Roman"/>
                <w:b/>
                <w:color w:val="auto"/>
              </w:rPr>
              <w:t>Cronbach’sAlpha coefficient</w:t>
            </w:r>
          </w:p>
        </w:tc>
        <w:tc>
          <w:tcPr>
            <w:tcW w:w="2029" w:type="dxa"/>
            <w:tcBorders>
              <w:top w:val="single" w:sz="4" w:space="0" w:color="auto"/>
              <w:left w:val="single" w:sz="4" w:space="0" w:color="auto"/>
              <w:bottom w:val="single" w:sz="4" w:space="0" w:color="auto"/>
              <w:right w:val="single" w:sz="4" w:space="0" w:color="auto"/>
            </w:tcBorders>
            <w:hideMark/>
          </w:tcPr>
          <w:p w:rsidR="00F7212D" w:rsidRPr="00B93576" w:rsidRDefault="00F7212D" w:rsidP="00F7212D">
            <w:pPr>
              <w:pStyle w:val="Heading7"/>
              <w:spacing w:line="276" w:lineRule="auto"/>
              <w:jc w:val="center"/>
              <w:rPr>
                <w:rFonts w:ascii="Times New Roman" w:hAnsi="Times New Roman"/>
                <w:b/>
                <w:color w:val="auto"/>
              </w:rPr>
            </w:pPr>
            <w:r w:rsidRPr="00B93576">
              <w:rPr>
                <w:rFonts w:ascii="Times New Roman" w:hAnsi="Times New Roman"/>
                <w:b/>
                <w:color w:val="auto"/>
              </w:rPr>
              <w:t xml:space="preserve">No. </w:t>
            </w:r>
            <w:r w:rsidR="00C87019">
              <w:rPr>
                <w:rFonts w:ascii="Times New Roman" w:hAnsi="Times New Roman"/>
                <w:b/>
                <w:color w:val="auto"/>
              </w:rPr>
              <w:t>of valid items</w:t>
            </w:r>
          </w:p>
        </w:tc>
      </w:tr>
      <w:tr w:rsidR="00F7212D" w:rsidRPr="00B93576" w:rsidTr="00F7212D">
        <w:tc>
          <w:tcPr>
            <w:tcW w:w="4518" w:type="dxa"/>
            <w:tcBorders>
              <w:top w:val="single" w:sz="4" w:space="0" w:color="auto"/>
              <w:left w:val="single" w:sz="4" w:space="0" w:color="auto"/>
              <w:bottom w:val="single" w:sz="4" w:space="0" w:color="auto"/>
              <w:right w:val="single" w:sz="4" w:space="0" w:color="auto"/>
            </w:tcBorders>
            <w:hideMark/>
          </w:tcPr>
          <w:p w:rsidR="00F7212D" w:rsidRPr="00B93576" w:rsidRDefault="00F7212D" w:rsidP="00F7212D">
            <w:pPr>
              <w:spacing w:line="276" w:lineRule="auto"/>
            </w:pPr>
            <w:r>
              <w:t>Supervision of pre-teaching activities</w:t>
            </w:r>
          </w:p>
        </w:tc>
        <w:tc>
          <w:tcPr>
            <w:tcW w:w="2340" w:type="dxa"/>
            <w:tcBorders>
              <w:top w:val="single" w:sz="4" w:space="0" w:color="auto"/>
              <w:left w:val="single" w:sz="4" w:space="0" w:color="auto"/>
              <w:bottom w:val="single" w:sz="4" w:space="0" w:color="auto"/>
              <w:right w:val="single" w:sz="4" w:space="0" w:color="auto"/>
            </w:tcBorders>
            <w:hideMark/>
          </w:tcPr>
          <w:p w:rsidR="00F7212D" w:rsidRPr="00B93576" w:rsidRDefault="00F7212D" w:rsidP="00F7212D">
            <w:pPr>
              <w:spacing w:line="276" w:lineRule="auto"/>
              <w:ind w:left="72"/>
              <w:jc w:val="center"/>
            </w:pPr>
            <w:r>
              <w:t>0.796</w:t>
            </w:r>
          </w:p>
        </w:tc>
        <w:tc>
          <w:tcPr>
            <w:tcW w:w="2029" w:type="dxa"/>
            <w:tcBorders>
              <w:top w:val="single" w:sz="4" w:space="0" w:color="auto"/>
              <w:left w:val="single" w:sz="4" w:space="0" w:color="auto"/>
              <w:bottom w:val="single" w:sz="4" w:space="0" w:color="auto"/>
              <w:right w:val="single" w:sz="4" w:space="0" w:color="auto"/>
            </w:tcBorders>
            <w:hideMark/>
          </w:tcPr>
          <w:p w:rsidR="00F7212D" w:rsidRPr="00B93576" w:rsidRDefault="00F7212D" w:rsidP="00F7212D">
            <w:pPr>
              <w:spacing w:line="276" w:lineRule="auto"/>
              <w:ind w:left="72"/>
              <w:jc w:val="center"/>
            </w:pPr>
            <w:r>
              <w:t>20</w:t>
            </w:r>
          </w:p>
        </w:tc>
      </w:tr>
      <w:tr w:rsidR="00F7212D" w:rsidRPr="00B93576" w:rsidTr="00F7212D">
        <w:tc>
          <w:tcPr>
            <w:tcW w:w="4518" w:type="dxa"/>
            <w:tcBorders>
              <w:top w:val="single" w:sz="4" w:space="0" w:color="auto"/>
              <w:left w:val="single" w:sz="4" w:space="0" w:color="auto"/>
              <w:bottom w:val="single" w:sz="4" w:space="0" w:color="auto"/>
              <w:right w:val="single" w:sz="4" w:space="0" w:color="auto"/>
            </w:tcBorders>
            <w:hideMark/>
          </w:tcPr>
          <w:p w:rsidR="00F7212D" w:rsidRPr="00B93576" w:rsidRDefault="00F7212D" w:rsidP="00F7212D">
            <w:pPr>
              <w:spacing w:line="276" w:lineRule="auto"/>
            </w:pPr>
            <w:r>
              <w:t>Supervision of actual teaching activities</w:t>
            </w:r>
          </w:p>
        </w:tc>
        <w:tc>
          <w:tcPr>
            <w:tcW w:w="2340" w:type="dxa"/>
            <w:tcBorders>
              <w:top w:val="single" w:sz="4" w:space="0" w:color="auto"/>
              <w:left w:val="single" w:sz="4" w:space="0" w:color="auto"/>
              <w:bottom w:val="single" w:sz="4" w:space="0" w:color="auto"/>
              <w:right w:val="single" w:sz="4" w:space="0" w:color="auto"/>
            </w:tcBorders>
            <w:hideMark/>
          </w:tcPr>
          <w:p w:rsidR="00F7212D" w:rsidRPr="00B93576" w:rsidRDefault="00F7212D" w:rsidP="00F7212D">
            <w:pPr>
              <w:spacing w:line="276" w:lineRule="auto"/>
              <w:jc w:val="center"/>
            </w:pPr>
            <w:r>
              <w:t>0</w:t>
            </w:r>
            <w:r w:rsidRPr="00B93576">
              <w:t>.</w:t>
            </w:r>
            <w:r>
              <w:t>902</w:t>
            </w:r>
          </w:p>
        </w:tc>
        <w:tc>
          <w:tcPr>
            <w:tcW w:w="2029" w:type="dxa"/>
            <w:tcBorders>
              <w:top w:val="single" w:sz="4" w:space="0" w:color="auto"/>
              <w:left w:val="single" w:sz="4" w:space="0" w:color="auto"/>
              <w:bottom w:val="single" w:sz="4" w:space="0" w:color="auto"/>
              <w:right w:val="single" w:sz="4" w:space="0" w:color="auto"/>
            </w:tcBorders>
            <w:hideMark/>
          </w:tcPr>
          <w:p w:rsidR="00F7212D" w:rsidRPr="00B93576" w:rsidRDefault="00F7212D" w:rsidP="00F7212D">
            <w:pPr>
              <w:spacing w:line="276" w:lineRule="auto"/>
              <w:ind w:left="72"/>
              <w:jc w:val="center"/>
            </w:pPr>
            <w:r>
              <w:t>21</w:t>
            </w:r>
          </w:p>
        </w:tc>
      </w:tr>
      <w:tr w:rsidR="00F7212D" w:rsidRPr="00B93576" w:rsidTr="00F7212D">
        <w:tc>
          <w:tcPr>
            <w:tcW w:w="4518" w:type="dxa"/>
            <w:tcBorders>
              <w:top w:val="single" w:sz="4" w:space="0" w:color="auto"/>
              <w:left w:val="single" w:sz="4" w:space="0" w:color="auto"/>
              <w:bottom w:val="single" w:sz="4" w:space="0" w:color="auto"/>
              <w:right w:val="single" w:sz="4" w:space="0" w:color="auto"/>
            </w:tcBorders>
            <w:hideMark/>
          </w:tcPr>
          <w:p w:rsidR="00F7212D" w:rsidRPr="00B93576" w:rsidRDefault="00F7212D" w:rsidP="00F7212D">
            <w:pPr>
              <w:spacing w:line="276" w:lineRule="auto"/>
            </w:pPr>
            <w:r>
              <w:t>Supervision of post-teaching activities</w:t>
            </w:r>
          </w:p>
        </w:tc>
        <w:tc>
          <w:tcPr>
            <w:tcW w:w="2340" w:type="dxa"/>
            <w:tcBorders>
              <w:top w:val="single" w:sz="4" w:space="0" w:color="auto"/>
              <w:left w:val="single" w:sz="4" w:space="0" w:color="auto"/>
              <w:bottom w:val="single" w:sz="4" w:space="0" w:color="auto"/>
              <w:right w:val="single" w:sz="4" w:space="0" w:color="auto"/>
            </w:tcBorders>
            <w:hideMark/>
          </w:tcPr>
          <w:p w:rsidR="00F7212D" w:rsidRPr="00B93576" w:rsidRDefault="00F7212D" w:rsidP="00F7212D">
            <w:pPr>
              <w:spacing w:line="276" w:lineRule="auto"/>
              <w:jc w:val="center"/>
            </w:pPr>
            <w:r>
              <w:t>0</w:t>
            </w:r>
            <w:r w:rsidRPr="00B93576">
              <w:t>.</w:t>
            </w:r>
            <w:r>
              <w:t>798</w:t>
            </w:r>
          </w:p>
        </w:tc>
        <w:tc>
          <w:tcPr>
            <w:tcW w:w="2029" w:type="dxa"/>
            <w:tcBorders>
              <w:top w:val="single" w:sz="4" w:space="0" w:color="auto"/>
              <w:left w:val="single" w:sz="4" w:space="0" w:color="auto"/>
              <w:bottom w:val="single" w:sz="4" w:space="0" w:color="auto"/>
              <w:right w:val="single" w:sz="4" w:space="0" w:color="auto"/>
            </w:tcBorders>
            <w:hideMark/>
          </w:tcPr>
          <w:p w:rsidR="00F7212D" w:rsidRPr="00B93576" w:rsidRDefault="00F7212D" w:rsidP="00F7212D">
            <w:pPr>
              <w:spacing w:line="276" w:lineRule="auto"/>
              <w:ind w:left="72"/>
              <w:jc w:val="center"/>
            </w:pPr>
            <w:r>
              <w:t>15</w:t>
            </w:r>
          </w:p>
        </w:tc>
      </w:tr>
      <w:tr w:rsidR="00F7212D" w:rsidRPr="00B93576" w:rsidTr="00F7212D">
        <w:tc>
          <w:tcPr>
            <w:tcW w:w="4518" w:type="dxa"/>
            <w:tcBorders>
              <w:top w:val="single" w:sz="4" w:space="0" w:color="auto"/>
              <w:left w:val="single" w:sz="4" w:space="0" w:color="auto"/>
              <w:bottom w:val="single" w:sz="4" w:space="0" w:color="auto"/>
              <w:right w:val="single" w:sz="4" w:space="0" w:color="auto"/>
            </w:tcBorders>
          </w:tcPr>
          <w:p w:rsidR="00F7212D" w:rsidRPr="00B93576" w:rsidRDefault="00F7212D" w:rsidP="00F7212D">
            <w:pPr>
              <w:spacing w:line="276" w:lineRule="auto"/>
            </w:pPr>
            <w:r>
              <w:t>Teacher performance</w:t>
            </w:r>
          </w:p>
        </w:tc>
        <w:tc>
          <w:tcPr>
            <w:tcW w:w="2340" w:type="dxa"/>
            <w:tcBorders>
              <w:top w:val="single" w:sz="4" w:space="0" w:color="auto"/>
              <w:left w:val="single" w:sz="4" w:space="0" w:color="auto"/>
              <w:bottom w:val="single" w:sz="4" w:space="0" w:color="auto"/>
              <w:right w:val="single" w:sz="4" w:space="0" w:color="auto"/>
            </w:tcBorders>
          </w:tcPr>
          <w:p w:rsidR="00F7212D" w:rsidRPr="00B93576" w:rsidRDefault="00F7212D" w:rsidP="00F7212D">
            <w:pPr>
              <w:spacing w:line="276" w:lineRule="auto"/>
              <w:jc w:val="center"/>
            </w:pPr>
            <w:r>
              <w:t>0.934</w:t>
            </w:r>
          </w:p>
        </w:tc>
        <w:tc>
          <w:tcPr>
            <w:tcW w:w="2029" w:type="dxa"/>
            <w:tcBorders>
              <w:top w:val="single" w:sz="4" w:space="0" w:color="auto"/>
              <w:left w:val="single" w:sz="4" w:space="0" w:color="auto"/>
              <w:bottom w:val="single" w:sz="4" w:space="0" w:color="auto"/>
              <w:right w:val="single" w:sz="4" w:space="0" w:color="auto"/>
            </w:tcBorders>
          </w:tcPr>
          <w:p w:rsidR="00F7212D" w:rsidRPr="00B93576" w:rsidRDefault="00F7212D" w:rsidP="00F7212D">
            <w:pPr>
              <w:spacing w:line="276" w:lineRule="auto"/>
              <w:ind w:left="72"/>
              <w:jc w:val="center"/>
            </w:pPr>
            <w:r>
              <w:t>19</w:t>
            </w:r>
          </w:p>
        </w:tc>
      </w:tr>
      <w:tr w:rsidR="00F7212D" w:rsidRPr="00B93576" w:rsidTr="00F7212D">
        <w:tc>
          <w:tcPr>
            <w:tcW w:w="4518" w:type="dxa"/>
            <w:tcBorders>
              <w:top w:val="single" w:sz="4" w:space="0" w:color="auto"/>
              <w:left w:val="single" w:sz="4" w:space="0" w:color="auto"/>
              <w:bottom w:val="single" w:sz="4" w:space="0" w:color="auto"/>
              <w:right w:val="single" w:sz="4" w:space="0" w:color="auto"/>
            </w:tcBorders>
            <w:hideMark/>
          </w:tcPr>
          <w:p w:rsidR="00F7212D" w:rsidRPr="00B93576" w:rsidRDefault="00F7212D" w:rsidP="00F7212D">
            <w:pPr>
              <w:spacing w:line="276" w:lineRule="auto"/>
            </w:pPr>
            <w:r w:rsidRPr="00B93576">
              <w:t>Entire data collection tool</w:t>
            </w:r>
          </w:p>
        </w:tc>
        <w:tc>
          <w:tcPr>
            <w:tcW w:w="2340" w:type="dxa"/>
            <w:tcBorders>
              <w:top w:val="single" w:sz="4" w:space="0" w:color="auto"/>
              <w:left w:val="single" w:sz="4" w:space="0" w:color="auto"/>
              <w:bottom w:val="single" w:sz="4" w:space="0" w:color="auto"/>
              <w:right w:val="single" w:sz="4" w:space="0" w:color="auto"/>
            </w:tcBorders>
            <w:hideMark/>
          </w:tcPr>
          <w:p w:rsidR="00F7212D" w:rsidRPr="00B93576" w:rsidRDefault="00F7212D" w:rsidP="00F7212D">
            <w:pPr>
              <w:spacing w:line="276" w:lineRule="auto"/>
              <w:jc w:val="center"/>
            </w:pPr>
            <w:r>
              <w:t>0.956</w:t>
            </w:r>
          </w:p>
        </w:tc>
        <w:tc>
          <w:tcPr>
            <w:tcW w:w="2029" w:type="dxa"/>
            <w:tcBorders>
              <w:top w:val="single" w:sz="4" w:space="0" w:color="auto"/>
              <w:left w:val="single" w:sz="4" w:space="0" w:color="auto"/>
              <w:bottom w:val="single" w:sz="4" w:space="0" w:color="auto"/>
              <w:right w:val="single" w:sz="4" w:space="0" w:color="auto"/>
            </w:tcBorders>
            <w:hideMark/>
          </w:tcPr>
          <w:p w:rsidR="00F7212D" w:rsidRPr="00B93576" w:rsidRDefault="00F7212D" w:rsidP="00F7212D">
            <w:pPr>
              <w:spacing w:line="276" w:lineRule="auto"/>
              <w:ind w:left="72"/>
              <w:jc w:val="center"/>
            </w:pPr>
            <w:r>
              <w:t>75</w:t>
            </w:r>
          </w:p>
        </w:tc>
      </w:tr>
    </w:tbl>
    <w:p w:rsidR="00F7212D" w:rsidRDefault="00F7212D" w:rsidP="00F7212D">
      <w:pPr>
        <w:rPr>
          <w:i/>
          <w:iCs/>
        </w:rPr>
      </w:pPr>
      <w:r w:rsidRPr="00B93576">
        <w:rPr>
          <w:b/>
          <w:bCs/>
          <w:i/>
          <w:iCs/>
        </w:rPr>
        <w:t>Source</w:t>
      </w:r>
      <w:r w:rsidRPr="00B93576">
        <w:rPr>
          <w:i/>
          <w:iCs/>
        </w:rPr>
        <w:t>: Primary Data</w:t>
      </w:r>
    </w:p>
    <w:p w:rsidR="00F7212D" w:rsidRDefault="00F7212D" w:rsidP="00F7212D">
      <w:pPr>
        <w:rPr>
          <w:rFonts w:eastAsia="Times New Roman"/>
        </w:rPr>
      </w:pPr>
      <w:r>
        <w:rPr>
          <w:iCs/>
        </w:rPr>
        <w:t>T</w:t>
      </w:r>
      <w:r w:rsidRPr="00B93576">
        <w:rPr>
          <w:iCs/>
        </w:rPr>
        <w:t>able</w:t>
      </w:r>
      <w:r>
        <w:rPr>
          <w:iCs/>
        </w:rPr>
        <w:t>3.4 above shows a C</w:t>
      </w:r>
      <w:r w:rsidRPr="00B93576">
        <w:rPr>
          <w:iCs/>
        </w:rPr>
        <w:t>ronbach alpha of 0.</w:t>
      </w:r>
      <w:r>
        <w:rPr>
          <w:iCs/>
        </w:rPr>
        <w:t>796</w:t>
      </w:r>
      <w:r w:rsidR="00832774">
        <w:rPr>
          <w:iCs/>
        </w:rPr>
        <w:t xml:space="preserve"> </w:t>
      </w:r>
      <w:r w:rsidRPr="00B93576">
        <w:rPr>
          <w:iCs/>
        </w:rPr>
        <w:t xml:space="preserve">for </w:t>
      </w:r>
      <w:r>
        <w:t>Supervision of pre-teaching activities</w:t>
      </w:r>
      <w:r w:rsidR="00832774">
        <w:t xml:space="preserve"> </w:t>
      </w:r>
      <w:r>
        <w:rPr>
          <w:iCs/>
        </w:rPr>
        <w:t>with 20</w:t>
      </w:r>
      <w:r w:rsidRPr="00B93576">
        <w:rPr>
          <w:iCs/>
        </w:rPr>
        <w:t xml:space="preserve"> items, 0.</w:t>
      </w:r>
      <w:r>
        <w:rPr>
          <w:iCs/>
        </w:rPr>
        <w:t>902</w:t>
      </w:r>
      <w:r w:rsidRPr="00B93576">
        <w:rPr>
          <w:iCs/>
        </w:rPr>
        <w:t xml:space="preserve"> for </w:t>
      </w:r>
      <w:r>
        <w:t>Supervision of actual teaching activities</w:t>
      </w:r>
      <w:r w:rsidR="00832774">
        <w:t xml:space="preserve"> </w:t>
      </w:r>
      <w:r>
        <w:rPr>
          <w:iCs/>
        </w:rPr>
        <w:t>with 21</w:t>
      </w:r>
      <w:r w:rsidRPr="00B93576">
        <w:rPr>
          <w:iCs/>
        </w:rPr>
        <w:t xml:space="preserve"> items, 0.</w:t>
      </w:r>
      <w:r>
        <w:rPr>
          <w:iCs/>
        </w:rPr>
        <w:t>798</w:t>
      </w:r>
      <w:r w:rsidRPr="00B93576">
        <w:rPr>
          <w:iCs/>
        </w:rPr>
        <w:t xml:space="preserve"> for </w:t>
      </w:r>
      <w:r>
        <w:t>Supervision of post-teaching activities</w:t>
      </w:r>
      <w:r w:rsidR="00832774">
        <w:t xml:space="preserve"> </w:t>
      </w:r>
      <w:r>
        <w:rPr>
          <w:iCs/>
        </w:rPr>
        <w:t>with 15</w:t>
      </w:r>
      <w:r w:rsidRPr="00B93576">
        <w:rPr>
          <w:iCs/>
        </w:rPr>
        <w:t xml:space="preserve"> items, </w:t>
      </w:r>
      <w:r>
        <w:t>0</w:t>
      </w:r>
      <w:r w:rsidRPr="00B93576">
        <w:t>.</w:t>
      </w:r>
      <w:r>
        <w:t>934</w:t>
      </w:r>
      <w:r w:rsidRPr="00B93576">
        <w:rPr>
          <w:iCs/>
        </w:rPr>
        <w:t xml:space="preserve">for </w:t>
      </w:r>
      <w:r w:rsidR="00C87019">
        <w:t>Teacher performance</w:t>
      </w:r>
      <w:r w:rsidR="00832774">
        <w:t xml:space="preserve"> </w:t>
      </w:r>
      <w:r>
        <w:rPr>
          <w:iCs/>
        </w:rPr>
        <w:t xml:space="preserve">with </w:t>
      </w:r>
      <w:r w:rsidR="00C87019">
        <w:rPr>
          <w:iCs/>
        </w:rPr>
        <w:t>1</w:t>
      </w:r>
      <w:r>
        <w:rPr>
          <w:iCs/>
        </w:rPr>
        <w:t xml:space="preserve">9 items, </w:t>
      </w:r>
      <w:r>
        <w:t>0.</w:t>
      </w:r>
      <w:r w:rsidR="00C87019">
        <w:t>956</w:t>
      </w:r>
      <w:r>
        <w:t xml:space="preserve"> for </w:t>
      </w:r>
      <w:r w:rsidRPr="00B93576">
        <w:rPr>
          <w:iCs/>
        </w:rPr>
        <w:t xml:space="preserve">all the variables under study totaling </w:t>
      </w:r>
      <w:r w:rsidR="00C87019">
        <w:rPr>
          <w:iCs/>
        </w:rPr>
        <w:t>75</w:t>
      </w:r>
      <w:r w:rsidRPr="00B93576">
        <w:rPr>
          <w:iCs/>
        </w:rPr>
        <w:t xml:space="preserve"> items. The tool therefore passed the test of reliability for each of the variables and for all the variables since they were all greater than 0.7, given that th</w:t>
      </w:r>
      <w:r w:rsidRPr="00B93576">
        <w:t xml:space="preserve">e level of Cronbach that is adequate is any value equal to or greater than 0.7 (Amin, 2005).  </w:t>
      </w:r>
      <w:r>
        <w:rPr>
          <w:rFonts w:eastAsia="Times New Roman"/>
        </w:rPr>
        <w:t xml:space="preserve">The instruments were therefore </w:t>
      </w:r>
      <w:r w:rsidRPr="00E468DB">
        <w:rPr>
          <w:rFonts w:eastAsia="Times New Roman"/>
        </w:rPr>
        <w:t>suitable for data collection</w:t>
      </w:r>
      <w:r w:rsidR="00832774">
        <w:rPr>
          <w:rFonts w:eastAsia="Times New Roman"/>
        </w:rPr>
        <w:t>.</w:t>
      </w:r>
    </w:p>
    <w:p w:rsidR="008015F5" w:rsidRDefault="008015F5" w:rsidP="00F7212D">
      <w:pPr>
        <w:rPr>
          <w:rFonts w:eastAsia="Times New Roman"/>
        </w:rPr>
      </w:pPr>
    </w:p>
    <w:p w:rsidR="008015F5" w:rsidRDefault="008015F5" w:rsidP="00F7212D">
      <w:pPr>
        <w:rPr>
          <w:rFonts w:eastAsia="Times New Roman"/>
        </w:rPr>
      </w:pPr>
    </w:p>
    <w:p w:rsidR="008015F5" w:rsidRPr="00B93576" w:rsidRDefault="008015F5" w:rsidP="00F7212D">
      <w:pPr>
        <w:rPr>
          <w:i/>
          <w:iCs/>
        </w:rPr>
      </w:pPr>
    </w:p>
    <w:p w:rsidR="005D5BC8" w:rsidRDefault="00904874" w:rsidP="00904874">
      <w:pPr>
        <w:pStyle w:val="Caption"/>
        <w:rPr>
          <w:b/>
          <w:color w:val="auto"/>
          <w:sz w:val="24"/>
          <w:szCs w:val="24"/>
        </w:rPr>
      </w:pPr>
      <w:r w:rsidRPr="00904874">
        <w:rPr>
          <w:b/>
          <w:i w:val="0"/>
          <w:color w:val="auto"/>
          <w:sz w:val="24"/>
          <w:szCs w:val="24"/>
        </w:rPr>
        <w:lastRenderedPageBreak/>
        <w:t>Table 3.</w:t>
      </w:r>
      <w:r w:rsidR="00352121" w:rsidRPr="00904874">
        <w:rPr>
          <w:b/>
          <w:i w:val="0"/>
          <w:color w:val="auto"/>
          <w:sz w:val="24"/>
          <w:szCs w:val="24"/>
        </w:rPr>
        <w:fldChar w:fldCharType="begin"/>
      </w:r>
      <w:r w:rsidRPr="00904874">
        <w:rPr>
          <w:b/>
          <w:i w:val="0"/>
          <w:color w:val="auto"/>
          <w:sz w:val="24"/>
          <w:szCs w:val="24"/>
        </w:rPr>
        <w:instrText xml:space="preserve"> SEQ Table \* ARABIC </w:instrText>
      </w:r>
      <w:r w:rsidR="00352121" w:rsidRPr="00904874">
        <w:rPr>
          <w:b/>
          <w:i w:val="0"/>
          <w:color w:val="auto"/>
          <w:sz w:val="24"/>
          <w:szCs w:val="24"/>
        </w:rPr>
        <w:fldChar w:fldCharType="separate"/>
      </w:r>
      <w:r w:rsidR="00EF75DE">
        <w:rPr>
          <w:b/>
          <w:i w:val="0"/>
          <w:noProof/>
          <w:color w:val="auto"/>
          <w:sz w:val="24"/>
          <w:szCs w:val="24"/>
        </w:rPr>
        <w:t>5</w:t>
      </w:r>
      <w:r w:rsidR="00352121" w:rsidRPr="00904874">
        <w:rPr>
          <w:b/>
          <w:i w:val="0"/>
          <w:color w:val="auto"/>
          <w:sz w:val="24"/>
          <w:szCs w:val="24"/>
        </w:rPr>
        <w:fldChar w:fldCharType="end"/>
      </w:r>
      <w:r w:rsidR="005D5BC8" w:rsidRPr="00904874">
        <w:rPr>
          <w:b/>
          <w:i w:val="0"/>
          <w:color w:val="auto"/>
          <w:sz w:val="24"/>
          <w:szCs w:val="24"/>
        </w:rPr>
        <w:t>:</w:t>
      </w:r>
      <w:r w:rsidR="005D5BC8" w:rsidRPr="00904874">
        <w:rPr>
          <w:b/>
          <w:color w:val="auto"/>
          <w:sz w:val="24"/>
          <w:szCs w:val="24"/>
        </w:rPr>
        <w:t xml:space="preserve"> </w:t>
      </w:r>
      <w:r w:rsidR="005D5BC8" w:rsidRPr="0061100D">
        <w:rPr>
          <w:b/>
          <w:color w:val="FF0000"/>
          <w:sz w:val="24"/>
          <w:szCs w:val="24"/>
        </w:rPr>
        <w:t>Reliability Statistics for the Student Leaders’ Questionnaire</w:t>
      </w:r>
      <w:bookmarkEnd w:id="176"/>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2340"/>
        <w:gridCol w:w="2029"/>
      </w:tblGrid>
      <w:tr w:rsidR="00C87019" w:rsidRPr="00B93576" w:rsidTr="00821EC3">
        <w:tc>
          <w:tcPr>
            <w:tcW w:w="4518" w:type="dxa"/>
            <w:tcBorders>
              <w:top w:val="single" w:sz="4" w:space="0" w:color="auto"/>
              <w:left w:val="single" w:sz="4" w:space="0" w:color="auto"/>
              <w:bottom w:val="single" w:sz="4" w:space="0" w:color="auto"/>
              <w:right w:val="single" w:sz="4" w:space="0" w:color="auto"/>
            </w:tcBorders>
            <w:hideMark/>
          </w:tcPr>
          <w:p w:rsidR="00C87019" w:rsidRPr="00B93576" w:rsidRDefault="00C87019" w:rsidP="00821EC3">
            <w:pPr>
              <w:pStyle w:val="Heading4"/>
              <w:spacing w:line="276" w:lineRule="auto"/>
              <w:ind w:left="72"/>
              <w:rPr>
                <w:rFonts w:ascii="Times New Roman" w:hAnsi="Times New Roman"/>
                <w:color w:val="auto"/>
                <w:szCs w:val="24"/>
              </w:rPr>
            </w:pPr>
            <w:r w:rsidRPr="00B93576">
              <w:rPr>
                <w:rFonts w:ascii="Times New Roman" w:hAnsi="Times New Roman"/>
                <w:color w:val="auto"/>
                <w:szCs w:val="24"/>
              </w:rPr>
              <w:t>Variable</w:t>
            </w:r>
          </w:p>
        </w:tc>
        <w:tc>
          <w:tcPr>
            <w:tcW w:w="2340" w:type="dxa"/>
            <w:tcBorders>
              <w:top w:val="single" w:sz="4" w:space="0" w:color="auto"/>
              <w:left w:val="single" w:sz="4" w:space="0" w:color="auto"/>
              <w:bottom w:val="single" w:sz="4" w:space="0" w:color="auto"/>
              <w:right w:val="single" w:sz="4" w:space="0" w:color="auto"/>
            </w:tcBorders>
            <w:hideMark/>
          </w:tcPr>
          <w:p w:rsidR="00C87019" w:rsidRPr="00B93576" w:rsidRDefault="00C87019" w:rsidP="00821EC3">
            <w:pPr>
              <w:pStyle w:val="Heading7"/>
              <w:spacing w:line="276" w:lineRule="auto"/>
              <w:jc w:val="center"/>
              <w:rPr>
                <w:rFonts w:ascii="Times New Roman" w:hAnsi="Times New Roman"/>
                <w:b/>
                <w:color w:val="auto"/>
              </w:rPr>
            </w:pPr>
            <w:r w:rsidRPr="00B93576">
              <w:rPr>
                <w:rFonts w:ascii="Times New Roman" w:hAnsi="Times New Roman"/>
                <w:b/>
                <w:color w:val="auto"/>
              </w:rPr>
              <w:t>Cronbach’s Alpha coefficient</w:t>
            </w:r>
          </w:p>
        </w:tc>
        <w:tc>
          <w:tcPr>
            <w:tcW w:w="2029" w:type="dxa"/>
            <w:tcBorders>
              <w:top w:val="single" w:sz="4" w:space="0" w:color="auto"/>
              <w:left w:val="single" w:sz="4" w:space="0" w:color="auto"/>
              <w:bottom w:val="single" w:sz="4" w:space="0" w:color="auto"/>
              <w:right w:val="single" w:sz="4" w:space="0" w:color="auto"/>
            </w:tcBorders>
            <w:hideMark/>
          </w:tcPr>
          <w:p w:rsidR="00C87019" w:rsidRPr="00B93576" w:rsidRDefault="00C87019" w:rsidP="00821EC3">
            <w:pPr>
              <w:pStyle w:val="Heading7"/>
              <w:spacing w:line="276" w:lineRule="auto"/>
              <w:jc w:val="center"/>
              <w:rPr>
                <w:rFonts w:ascii="Times New Roman" w:hAnsi="Times New Roman"/>
                <w:b/>
                <w:color w:val="auto"/>
              </w:rPr>
            </w:pPr>
            <w:r w:rsidRPr="00B93576">
              <w:rPr>
                <w:rFonts w:ascii="Times New Roman" w:hAnsi="Times New Roman"/>
                <w:b/>
                <w:color w:val="auto"/>
              </w:rPr>
              <w:t xml:space="preserve">No. </w:t>
            </w:r>
            <w:r>
              <w:rPr>
                <w:rFonts w:ascii="Times New Roman" w:hAnsi="Times New Roman"/>
                <w:b/>
                <w:color w:val="auto"/>
              </w:rPr>
              <w:t>of valid items</w:t>
            </w:r>
          </w:p>
        </w:tc>
      </w:tr>
      <w:tr w:rsidR="00C87019" w:rsidRPr="00B93576" w:rsidTr="00821EC3">
        <w:tc>
          <w:tcPr>
            <w:tcW w:w="4518" w:type="dxa"/>
            <w:tcBorders>
              <w:top w:val="single" w:sz="4" w:space="0" w:color="auto"/>
              <w:left w:val="single" w:sz="4" w:space="0" w:color="auto"/>
              <w:bottom w:val="single" w:sz="4" w:space="0" w:color="auto"/>
              <w:right w:val="single" w:sz="4" w:space="0" w:color="auto"/>
            </w:tcBorders>
            <w:hideMark/>
          </w:tcPr>
          <w:p w:rsidR="00C87019" w:rsidRPr="00B93576" w:rsidRDefault="00C87019" w:rsidP="00821EC3">
            <w:pPr>
              <w:spacing w:line="276" w:lineRule="auto"/>
            </w:pPr>
            <w:r>
              <w:t>Teaching/Learning activities</w:t>
            </w:r>
          </w:p>
        </w:tc>
        <w:tc>
          <w:tcPr>
            <w:tcW w:w="2340" w:type="dxa"/>
            <w:tcBorders>
              <w:top w:val="single" w:sz="4" w:space="0" w:color="auto"/>
              <w:left w:val="single" w:sz="4" w:space="0" w:color="auto"/>
              <w:bottom w:val="single" w:sz="4" w:space="0" w:color="auto"/>
              <w:right w:val="single" w:sz="4" w:space="0" w:color="auto"/>
            </w:tcBorders>
            <w:hideMark/>
          </w:tcPr>
          <w:p w:rsidR="00C87019" w:rsidRPr="00B93576" w:rsidRDefault="00C87019" w:rsidP="00C87019">
            <w:pPr>
              <w:spacing w:line="276" w:lineRule="auto"/>
              <w:ind w:left="72"/>
              <w:jc w:val="center"/>
            </w:pPr>
            <w:r>
              <w:t>0.783</w:t>
            </w:r>
          </w:p>
        </w:tc>
        <w:tc>
          <w:tcPr>
            <w:tcW w:w="2029" w:type="dxa"/>
            <w:tcBorders>
              <w:top w:val="single" w:sz="4" w:space="0" w:color="auto"/>
              <w:left w:val="single" w:sz="4" w:space="0" w:color="auto"/>
              <w:bottom w:val="single" w:sz="4" w:space="0" w:color="auto"/>
              <w:right w:val="single" w:sz="4" w:space="0" w:color="auto"/>
            </w:tcBorders>
            <w:hideMark/>
          </w:tcPr>
          <w:p w:rsidR="00C87019" w:rsidRPr="00B93576" w:rsidRDefault="00C87019" w:rsidP="00821EC3">
            <w:pPr>
              <w:spacing w:line="276" w:lineRule="auto"/>
              <w:ind w:left="72"/>
              <w:jc w:val="center"/>
            </w:pPr>
            <w:r>
              <w:t>16</w:t>
            </w:r>
          </w:p>
        </w:tc>
      </w:tr>
      <w:tr w:rsidR="00C87019" w:rsidRPr="00B93576" w:rsidTr="00821EC3">
        <w:tc>
          <w:tcPr>
            <w:tcW w:w="4518" w:type="dxa"/>
            <w:tcBorders>
              <w:top w:val="single" w:sz="4" w:space="0" w:color="auto"/>
              <w:left w:val="single" w:sz="4" w:space="0" w:color="auto"/>
              <w:bottom w:val="single" w:sz="4" w:space="0" w:color="auto"/>
              <w:right w:val="single" w:sz="4" w:space="0" w:color="auto"/>
            </w:tcBorders>
            <w:hideMark/>
          </w:tcPr>
          <w:p w:rsidR="00C87019" w:rsidRPr="00B93576" w:rsidRDefault="00C87019" w:rsidP="00821EC3">
            <w:pPr>
              <w:spacing w:line="276" w:lineRule="auto"/>
            </w:pPr>
            <w:r>
              <w:t>Teacher performance</w:t>
            </w:r>
          </w:p>
        </w:tc>
        <w:tc>
          <w:tcPr>
            <w:tcW w:w="2340" w:type="dxa"/>
            <w:tcBorders>
              <w:top w:val="single" w:sz="4" w:space="0" w:color="auto"/>
              <w:left w:val="single" w:sz="4" w:space="0" w:color="auto"/>
              <w:bottom w:val="single" w:sz="4" w:space="0" w:color="auto"/>
              <w:right w:val="single" w:sz="4" w:space="0" w:color="auto"/>
            </w:tcBorders>
            <w:hideMark/>
          </w:tcPr>
          <w:p w:rsidR="00C87019" w:rsidRPr="00B93576" w:rsidRDefault="00C87019" w:rsidP="00C87019">
            <w:pPr>
              <w:spacing w:line="276" w:lineRule="auto"/>
              <w:jc w:val="center"/>
            </w:pPr>
            <w:r>
              <w:t>0</w:t>
            </w:r>
            <w:r w:rsidRPr="00B93576">
              <w:t>.</w:t>
            </w:r>
            <w:r>
              <w:t>790</w:t>
            </w:r>
          </w:p>
        </w:tc>
        <w:tc>
          <w:tcPr>
            <w:tcW w:w="2029" w:type="dxa"/>
            <w:tcBorders>
              <w:top w:val="single" w:sz="4" w:space="0" w:color="auto"/>
              <w:left w:val="single" w:sz="4" w:space="0" w:color="auto"/>
              <w:bottom w:val="single" w:sz="4" w:space="0" w:color="auto"/>
              <w:right w:val="single" w:sz="4" w:space="0" w:color="auto"/>
            </w:tcBorders>
            <w:hideMark/>
          </w:tcPr>
          <w:p w:rsidR="00C87019" w:rsidRPr="00B93576" w:rsidRDefault="00C87019" w:rsidP="00821EC3">
            <w:pPr>
              <w:spacing w:line="276" w:lineRule="auto"/>
              <w:ind w:left="72"/>
              <w:jc w:val="center"/>
            </w:pPr>
            <w:r>
              <w:t>15</w:t>
            </w:r>
          </w:p>
        </w:tc>
      </w:tr>
      <w:tr w:rsidR="00C87019" w:rsidRPr="00B93576" w:rsidTr="00821EC3">
        <w:tc>
          <w:tcPr>
            <w:tcW w:w="4518" w:type="dxa"/>
            <w:tcBorders>
              <w:top w:val="single" w:sz="4" w:space="0" w:color="auto"/>
              <w:left w:val="single" w:sz="4" w:space="0" w:color="auto"/>
              <w:bottom w:val="single" w:sz="4" w:space="0" w:color="auto"/>
              <w:right w:val="single" w:sz="4" w:space="0" w:color="auto"/>
            </w:tcBorders>
            <w:hideMark/>
          </w:tcPr>
          <w:p w:rsidR="00C87019" w:rsidRPr="00B93576" w:rsidRDefault="00C87019" w:rsidP="00821EC3">
            <w:pPr>
              <w:spacing w:line="276" w:lineRule="auto"/>
            </w:pPr>
            <w:r w:rsidRPr="00B93576">
              <w:t>Entire data collection tool</w:t>
            </w:r>
          </w:p>
        </w:tc>
        <w:tc>
          <w:tcPr>
            <w:tcW w:w="2340" w:type="dxa"/>
            <w:tcBorders>
              <w:top w:val="single" w:sz="4" w:space="0" w:color="auto"/>
              <w:left w:val="single" w:sz="4" w:space="0" w:color="auto"/>
              <w:bottom w:val="single" w:sz="4" w:space="0" w:color="auto"/>
              <w:right w:val="single" w:sz="4" w:space="0" w:color="auto"/>
            </w:tcBorders>
            <w:hideMark/>
          </w:tcPr>
          <w:p w:rsidR="00C87019" w:rsidRPr="00B93576" w:rsidRDefault="00C87019" w:rsidP="00C87019">
            <w:pPr>
              <w:spacing w:line="276" w:lineRule="auto"/>
              <w:jc w:val="center"/>
            </w:pPr>
            <w:r>
              <w:t>0.865</w:t>
            </w:r>
          </w:p>
        </w:tc>
        <w:tc>
          <w:tcPr>
            <w:tcW w:w="2029" w:type="dxa"/>
            <w:tcBorders>
              <w:top w:val="single" w:sz="4" w:space="0" w:color="auto"/>
              <w:left w:val="single" w:sz="4" w:space="0" w:color="auto"/>
              <w:bottom w:val="single" w:sz="4" w:space="0" w:color="auto"/>
              <w:right w:val="single" w:sz="4" w:space="0" w:color="auto"/>
            </w:tcBorders>
            <w:hideMark/>
          </w:tcPr>
          <w:p w:rsidR="00C87019" w:rsidRPr="00B93576" w:rsidRDefault="00C87019" w:rsidP="00821EC3">
            <w:pPr>
              <w:spacing w:line="276" w:lineRule="auto"/>
              <w:ind w:left="72"/>
              <w:jc w:val="center"/>
            </w:pPr>
            <w:r>
              <w:t>31</w:t>
            </w:r>
          </w:p>
        </w:tc>
      </w:tr>
    </w:tbl>
    <w:p w:rsidR="00C87019" w:rsidRDefault="00C87019" w:rsidP="00C87019">
      <w:pPr>
        <w:rPr>
          <w:i/>
          <w:iCs/>
        </w:rPr>
      </w:pPr>
      <w:bookmarkStart w:id="177" w:name="_Toc450780614"/>
      <w:r w:rsidRPr="00B93576">
        <w:rPr>
          <w:b/>
          <w:bCs/>
          <w:i/>
          <w:iCs/>
        </w:rPr>
        <w:t>Source</w:t>
      </w:r>
      <w:r w:rsidRPr="00B93576">
        <w:rPr>
          <w:i/>
          <w:iCs/>
        </w:rPr>
        <w:t>: Primary Data</w:t>
      </w:r>
    </w:p>
    <w:p w:rsidR="00C87019" w:rsidRPr="00B93576" w:rsidRDefault="00C87019" w:rsidP="00C87019">
      <w:pPr>
        <w:rPr>
          <w:i/>
          <w:iCs/>
        </w:rPr>
      </w:pPr>
      <w:r>
        <w:rPr>
          <w:iCs/>
        </w:rPr>
        <w:t>T</w:t>
      </w:r>
      <w:r w:rsidRPr="00B93576">
        <w:rPr>
          <w:iCs/>
        </w:rPr>
        <w:t>able</w:t>
      </w:r>
      <w:r>
        <w:rPr>
          <w:iCs/>
        </w:rPr>
        <w:t xml:space="preserve"> 3.5 above shows a C</w:t>
      </w:r>
      <w:r w:rsidRPr="00B93576">
        <w:rPr>
          <w:iCs/>
        </w:rPr>
        <w:t>ronbach alpha of 0.</w:t>
      </w:r>
      <w:r>
        <w:rPr>
          <w:iCs/>
        </w:rPr>
        <w:t>783</w:t>
      </w:r>
      <w:r w:rsidRPr="00B93576">
        <w:rPr>
          <w:iCs/>
        </w:rPr>
        <w:t xml:space="preserve">for </w:t>
      </w:r>
      <w:r>
        <w:t>Teaching/Learning activities</w:t>
      </w:r>
      <w:r>
        <w:rPr>
          <w:iCs/>
        </w:rPr>
        <w:t xml:space="preserve"> with 16</w:t>
      </w:r>
      <w:r w:rsidRPr="00B93576">
        <w:rPr>
          <w:iCs/>
        </w:rPr>
        <w:t xml:space="preserve"> items, 0.</w:t>
      </w:r>
      <w:r w:rsidR="00897187">
        <w:rPr>
          <w:iCs/>
        </w:rPr>
        <w:t>790</w:t>
      </w:r>
      <w:r w:rsidR="008015F5">
        <w:rPr>
          <w:iCs/>
        </w:rPr>
        <w:t xml:space="preserve"> for </w:t>
      </w:r>
      <w:r>
        <w:t>Teacher performance</w:t>
      </w:r>
      <w:r>
        <w:rPr>
          <w:iCs/>
        </w:rPr>
        <w:t xml:space="preserve"> with 1</w:t>
      </w:r>
      <w:r w:rsidR="00897187">
        <w:rPr>
          <w:iCs/>
        </w:rPr>
        <w:t>5</w:t>
      </w:r>
      <w:r>
        <w:rPr>
          <w:iCs/>
        </w:rPr>
        <w:t xml:space="preserve"> items</w:t>
      </w:r>
      <w:r w:rsidR="00897187">
        <w:rPr>
          <w:iCs/>
        </w:rPr>
        <w:t xml:space="preserve"> and</w:t>
      </w:r>
      <w:r w:rsidR="008015F5">
        <w:rPr>
          <w:iCs/>
        </w:rPr>
        <w:t xml:space="preserve"> </w:t>
      </w:r>
      <w:r>
        <w:t>0.</w:t>
      </w:r>
      <w:r w:rsidR="00897187">
        <w:t>865</w:t>
      </w:r>
      <w:r>
        <w:t xml:space="preserve"> for </w:t>
      </w:r>
      <w:r w:rsidRPr="00B93576">
        <w:rPr>
          <w:iCs/>
        </w:rPr>
        <w:t xml:space="preserve">all the variables under study totaling </w:t>
      </w:r>
      <w:r w:rsidR="00897187">
        <w:rPr>
          <w:iCs/>
        </w:rPr>
        <w:t>31</w:t>
      </w:r>
      <w:r w:rsidRPr="00B93576">
        <w:rPr>
          <w:iCs/>
        </w:rPr>
        <w:t xml:space="preserve"> items. The tool therefore passed the test of reliability for each of the variables and for all the variables since they were all greater than 0.7, given that th</w:t>
      </w:r>
      <w:r w:rsidRPr="00B93576">
        <w:t xml:space="preserve">e level of Cronbach that is adequate is any value equal to or greater than 0.7 (Amin, 2005).  </w:t>
      </w:r>
      <w:r>
        <w:rPr>
          <w:rFonts w:eastAsia="Times New Roman"/>
        </w:rPr>
        <w:t xml:space="preserve">The instruments were therefore </w:t>
      </w:r>
      <w:r w:rsidRPr="00E468DB">
        <w:rPr>
          <w:rFonts w:eastAsia="Times New Roman"/>
        </w:rPr>
        <w:t>suitable for data collection</w:t>
      </w:r>
    </w:p>
    <w:p w:rsidR="00A8793E" w:rsidRPr="006E1373" w:rsidRDefault="00904874" w:rsidP="005F2D23">
      <w:pPr>
        <w:pStyle w:val="Heading2"/>
      </w:pPr>
      <w:bookmarkStart w:id="178" w:name="_Toc501741722"/>
      <w:bookmarkStart w:id="179" w:name="_Toc501741827"/>
      <w:r>
        <w:rPr>
          <w:rFonts w:ascii="Times New Roman" w:hAnsi="Times New Roman" w:cs="Times New Roman"/>
          <w:color w:val="auto"/>
          <w:sz w:val="24"/>
          <w:szCs w:val="24"/>
        </w:rPr>
        <w:t>3.7</w:t>
      </w:r>
      <w:r w:rsidR="008015F5">
        <w:rPr>
          <w:rFonts w:ascii="Times New Roman" w:hAnsi="Times New Roman" w:cs="Times New Roman"/>
          <w:color w:val="auto"/>
          <w:sz w:val="24"/>
          <w:szCs w:val="24"/>
        </w:rPr>
        <w:t xml:space="preserve"> </w:t>
      </w:r>
      <w:r w:rsidR="00A8793E" w:rsidRPr="006E1373">
        <w:rPr>
          <w:rStyle w:val="Heading2Char"/>
          <w:rFonts w:ascii="Times New Roman" w:hAnsi="Times New Roman" w:cs="Times New Roman"/>
          <w:b/>
          <w:color w:val="000000" w:themeColor="text1"/>
          <w:sz w:val="24"/>
          <w:szCs w:val="24"/>
        </w:rPr>
        <w:t>Data Collection Procedures</w:t>
      </w:r>
      <w:bookmarkEnd w:id="177"/>
      <w:bookmarkEnd w:id="178"/>
      <w:bookmarkEnd w:id="179"/>
    </w:p>
    <w:p w:rsidR="00A8793E" w:rsidRDefault="00A8793E" w:rsidP="005F2D23">
      <w:pPr>
        <w:rPr>
          <w:b/>
        </w:rPr>
      </w:pPr>
      <w:r>
        <w:t>A</w:t>
      </w:r>
      <w:r w:rsidR="00643A3A">
        <w:t xml:space="preserve"> letter of introduction was</w:t>
      </w:r>
      <w:r>
        <w:t xml:space="preserve"> obtained from Uganda Mana</w:t>
      </w:r>
      <w:r w:rsidR="00EE4F56">
        <w:t>gement Institute (UMI)</w:t>
      </w:r>
      <w:r w:rsidR="00643A3A">
        <w:t xml:space="preserve"> and used to</w:t>
      </w:r>
      <w:r w:rsidR="00EE4F56">
        <w:t xml:space="preserve"> get</w:t>
      </w:r>
      <w:r>
        <w:t xml:space="preserve"> permission to conduct the study in the field. The</w:t>
      </w:r>
      <w:r w:rsidR="00643A3A">
        <w:t xml:space="preserve"> researcher first m</w:t>
      </w:r>
      <w:r w:rsidR="00576387">
        <w:t>et and brief</w:t>
      </w:r>
      <w:r w:rsidR="00643A3A">
        <w:t>ed</w:t>
      </w:r>
      <w:r w:rsidR="00576387">
        <w:t xml:space="preserve"> the</w:t>
      </w:r>
      <w:r>
        <w:t xml:space="preserve"> D</w:t>
      </w:r>
      <w:r w:rsidR="00EE4F56">
        <w:t>EO</w:t>
      </w:r>
      <w:r>
        <w:t xml:space="preserve"> about the study before reaching the schools</w:t>
      </w:r>
      <w:r w:rsidR="00643A3A">
        <w:t>. At the various schools, the researcher sought</w:t>
      </w:r>
      <w:r w:rsidR="008015F5">
        <w:t xml:space="preserve"> </w:t>
      </w:r>
      <w:r w:rsidR="00643A3A">
        <w:t>permission</w:t>
      </w:r>
      <w:r w:rsidR="008015F5">
        <w:t xml:space="preserve"> </w:t>
      </w:r>
      <w:r w:rsidR="00643A3A">
        <w:t xml:space="preserve">from </w:t>
      </w:r>
      <w:r>
        <w:t>the head teacher</w:t>
      </w:r>
      <w:r w:rsidR="00576387">
        <w:t>s to brief</w:t>
      </w:r>
      <w:r w:rsidR="008015F5">
        <w:t xml:space="preserve"> </w:t>
      </w:r>
      <w:r w:rsidR="00D00EA6">
        <w:t>and administer</w:t>
      </w:r>
      <w:r>
        <w:t xml:space="preserve"> questionnaires to the students and te</w:t>
      </w:r>
      <w:r w:rsidR="00643A3A">
        <w:t xml:space="preserve">achers. Some of the teaching staff assisted to administer the questionnaires to the teachers and the student leaders while the researcher analyzed the relevant documents and interviewed </w:t>
      </w:r>
      <w:r>
        <w:t>the</w:t>
      </w:r>
      <w:r w:rsidR="005F7F1F">
        <w:t xml:space="preserve"> head teacher</w:t>
      </w:r>
      <w:r w:rsidR="00643A3A">
        <w:t xml:space="preserve"> and at a later date, the BOG</w:t>
      </w:r>
      <w:r w:rsidR="005F7F1F">
        <w:t xml:space="preserve"> chair</w:t>
      </w:r>
      <w:r>
        <w:t>person</w:t>
      </w:r>
      <w:r w:rsidR="00D10E24">
        <w:t>s</w:t>
      </w:r>
      <w:r w:rsidR="00643A3A">
        <w:t xml:space="preserve"> at different </w:t>
      </w:r>
      <w:r w:rsidR="00D15D2D">
        <w:t>times. Data</w:t>
      </w:r>
      <w:r w:rsidR="008015F5">
        <w:t xml:space="preserve"> </w:t>
      </w:r>
      <w:r w:rsidR="00904874">
        <w:t>was</w:t>
      </w:r>
      <w:r w:rsidR="00643A3A">
        <w:t xml:space="preserve"> then collected to be processed, </w:t>
      </w:r>
      <w:r w:rsidR="00904874">
        <w:t xml:space="preserve">analyzed, </w:t>
      </w:r>
      <w:r w:rsidR="00970F36">
        <w:t xml:space="preserve">presented and interpreted. </w:t>
      </w:r>
    </w:p>
    <w:p w:rsidR="00A8793E" w:rsidRPr="00416750" w:rsidRDefault="00003E5B" w:rsidP="005F2D23">
      <w:pPr>
        <w:pStyle w:val="Heading2"/>
      </w:pPr>
      <w:bookmarkStart w:id="180" w:name="_Toc450780615"/>
      <w:bookmarkStart w:id="181" w:name="_Toc501741723"/>
      <w:bookmarkStart w:id="182" w:name="_Toc501741828"/>
      <w:r>
        <w:rPr>
          <w:rFonts w:ascii="Times New Roman" w:hAnsi="Times New Roman" w:cs="Times New Roman"/>
          <w:color w:val="auto"/>
          <w:sz w:val="24"/>
          <w:szCs w:val="24"/>
        </w:rPr>
        <w:lastRenderedPageBreak/>
        <w:t>3.8</w:t>
      </w:r>
      <w:r w:rsidR="009C269B">
        <w:rPr>
          <w:rFonts w:ascii="Times New Roman" w:hAnsi="Times New Roman" w:cs="Times New Roman"/>
          <w:color w:val="auto"/>
          <w:sz w:val="24"/>
          <w:szCs w:val="24"/>
        </w:rPr>
        <w:t xml:space="preserve"> </w:t>
      </w:r>
      <w:r w:rsidR="00A8793E" w:rsidRPr="00FD678C">
        <w:rPr>
          <w:rStyle w:val="Heading2Char"/>
          <w:rFonts w:ascii="Times New Roman" w:hAnsi="Times New Roman" w:cs="Times New Roman"/>
          <w:b/>
          <w:color w:val="000000" w:themeColor="text1"/>
          <w:sz w:val="24"/>
          <w:szCs w:val="24"/>
        </w:rPr>
        <w:t xml:space="preserve">Data </w:t>
      </w:r>
      <w:r>
        <w:rPr>
          <w:rStyle w:val="Heading2Char"/>
          <w:rFonts w:ascii="Times New Roman" w:hAnsi="Times New Roman" w:cs="Times New Roman"/>
          <w:b/>
          <w:color w:val="000000" w:themeColor="text1"/>
          <w:sz w:val="24"/>
          <w:szCs w:val="24"/>
        </w:rPr>
        <w:t xml:space="preserve">Processing and </w:t>
      </w:r>
      <w:r w:rsidR="00A8793E" w:rsidRPr="00FD678C">
        <w:rPr>
          <w:rStyle w:val="Heading2Char"/>
          <w:rFonts w:ascii="Times New Roman" w:hAnsi="Times New Roman" w:cs="Times New Roman"/>
          <w:b/>
          <w:color w:val="000000" w:themeColor="text1"/>
          <w:sz w:val="24"/>
          <w:szCs w:val="24"/>
        </w:rPr>
        <w:t>Analysis</w:t>
      </w:r>
      <w:bookmarkEnd w:id="180"/>
      <w:bookmarkEnd w:id="181"/>
      <w:bookmarkEnd w:id="182"/>
    </w:p>
    <w:p w:rsidR="002434CE" w:rsidRDefault="00A8793E" w:rsidP="005F2D23">
      <w:r>
        <w:t xml:space="preserve">Both quantitative and qualitative </w:t>
      </w:r>
      <w:r w:rsidR="009E26B8">
        <w:t>methods of data analysis were</w:t>
      </w:r>
      <w:r>
        <w:t xml:space="preserve"> used.</w:t>
      </w:r>
    </w:p>
    <w:p w:rsidR="002434CE" w:rsidRPr="00564B27" w:rsidRDefault="002434CE" w:rsidP="00564B27">
      <w:pPr>
        <w:pStyle w:val="Heading3"/>
        <w:rPr>
          <w:rFonts w:ascii="Times New Roman" w:hAnsi="Times New Roman" w:cs="Times New Roman"/>
          <w:color w:val="auto"/>
        </w:rPr>
      </w:pPr>
      <w:bookmarkStart w:id="183" w:name="_Toc501741724"/>
      <w:bookmarkStart w:id="184" w:name="_Toc501741829"/>
      <w:r w:rsidRPr="00564B27">
        <w:rPr>
          <w:rFonts w:ascii="Times New Roman" w:hAnsi="Times New Roman" w:cs="Times New Roman"/>
          <w:color w:val="auto"/>
        </w:rPr>
        <w:t>3.8.1Qua</w:t>
      </w:r>
      <w:r w:rsidR="00552F73" w:rsidRPr="00564B27">
        <w:rPr>
          <w:rFonts w:ascii="Times New Roman" w:hAnsi="Times New Roman" w:cs="Times New Roman"/>
          <w:color w:val="auto"/>
        </w:rPr>
        <w:t>nt</w:t>
      </w:r>
      <w:r w:rsidRPr="00564B27">
        <w:rPr>
          <w:rFonts w:ascii="Times New Roman" w:hAnsi="Times New Roman" w:cs="Times New Roman"/>
          <w:color w:val="auto"/>
        </w:rPr>
        <w:t>itative Data Analysis</w:t>
      </w:r>
      <w:bookmarkEnd w:id="183"/>
      <w:bookmarkEnd w:id="184"/>
    </w:p>
    <w:p w:rsidR="00297BDD" w:rsidRDefault="00BC3748" w:rsidP="005F2D23">
      <w:r>
        <w:t>Following the views of</w:t>
      </w:r>
      <w:r w:rsidR="00EC5CFC">
        <w:t xml:space="preserve"> Corbin</w:t>
      </w:r>
      <w:r w:rsidR="005A27FD">
        <w:t>,</w:t>
      </w:r>
      <w:r w:rsidR="00EC5CFC">
        <w:t xml:space="preserve"> and Strauss (2008), quanti</w:t>
      </w:r>
      <w:r>
        <w:t>tative</w:t>
      </w:r>
      <w:r w:rsidR="00C059B2">
        <w:t xml:space="preserve"> data </w:t>
      </w:r>
      <w:r w:rsidR="00EF5F8A">
        <w:t>from the questionnaires were carefully edited to ensure accuracy and consistency. The data was then coded by assigning numerical values to the items of the questionnaire</w:t>
      </w:r>
      <w:r w:rsidR="00402D7D">
        <w:t>s</w:t>
      </w:r>
      <w:r w:rsidR="00EF5F8A">
        <w:t xml:space="preserve"> to ensure that specific answers fall in a specific cell in a given category</w:t>
      </w:r>
      <w:r w:rsidR="00402D7D">
        <w:t xml:space="preserve"> (Punch, 2014).  </w:t>
      </w:r>
      <w:r w:rsidR="006A6114">
        <w:t>Quantitative d</w:t>
      </w:r>
      <w:r w:rsidR="00EF5F8A">
        <w:t>ata</w:t>
      </w:r>
      <w:r w:rsidR="00402D7D">
        <w:t xml:space="preserve"> was </w:t>
      </w:r>
      <w:r w:rsidR="006A6114">
        <w:t>fed into</w:t>
      </w:r>
      <w:r w:rsidR="00EF5F8A">
        <w:t xml:space="preserve"> the computer using the SPSS </w:t>
      </w:r>
      <w:r w:rsidR="00F5121B">
        <w:t>program (</w:t>
      </w:r>
      <w:r w:rsidR="0030045E">
        <w:t>Version 20)</w:t>
      </w:r>
      <w:r w:rsidR="00EF5F8A">
        <w:t xml:space="preserve">. </w:t>
      </w:r>
      <w:r w:rsidR="00A8793E">
        <w:t>Descriptive</w:t>
      </w:r>
      <w:r w:rsidR="00EF5F8A">
        <w:t xml:space="preserve"> statistical analysis</w:t>
      </w:r>
      <w:r w:rsidR="00A8793E">
        <w:t xml:space="preserve"> with fre</w:t>
      </w:r>
      <w:r w:rsidR="009E26B8">
        <w:t>quencies and percentages was</w:t>
      </w:r>
      <w:r w:rsidR="00EF5F8A">
        <w:t xml:space="preserve"> then</w:t>
      </w:r>
      <w:r w:rsidR="00A8793E">
        <w:t xml:space="preserve"> used to analyze quantitative da</w:t>
      </w:r>
      <w:r w:rsidR="009E26B8">
        <w:t>ta.</w:t>
      </w:r>
    </w:p>
    <w:p w:rsidR="00897187" w:rsidRPr="00AF4E2E" w:rsidRDefault="00460E0D" w:rsidP="00897187">
      <w:pPr>
        <w:rPr>
          <w:color w:val="FF0000"/>
        </w:rPr>
      </w:pPr>
      <w:r w:rsidRPr="00AF4E2E">
        <w:rPr>
          <w:color w:val="FF0000"/>
        </w:rPr>
        <w:t xml:space="preserve">Pearson Product Moment Correlation </w:t>
      </w:r>
      <w:r w:rsidR="007322EC" w:rsidRPr="00AF4E2E">
        <w:rPr>
          <w:color w:val="FF0000"/>
        </w:rPr>
        <w:t xml:space="preserve">coefficient </w:t>
      </w:r>
      <w:r w:rsidRPr="00AF4E2E">
        <w:rPr>
          <w:color w:val="FF0000"/>
        </w:rPr>
        <w:t>A</w:t>
      </w:r>
      <w:r w:rsidR="009E26B8" w:rsidRPr="00AF4E2E">
        <w:rPr>
          <w:color w:val="FF0000"/>
        </w:rPr>
        <w:t xml:space="preserve">nalysis </w:t>
      </w:r>
      <w:r w:rsidR="0018612F" w:rsidRPr="00AF4E2E">
        <w:rPr>
          <w:color w:val="FF0000"/>
        </w:rPr>
        <w:t>(r)</w:t>
      </w:r>
      <w:r w:rsidR="009C269B" w:rsidRPr="00AF4E2E">
        <w:rPr>
          <w:color w:val="FF0000"/>
        </w:rPr>
        <w:t xml:space="preserve"> </w:t>
      </w:r>
      <w:r w:rsidR="009E26B8" w:rsidRPr="00AF4E2E">
        <w:rPr>
          <w:color w:val="FF0000"/>
        </w:rPr>
        <w:t>was</w:t>
      </w:r>
      <w:r w:rsidR="00A8793E" w:rsidRPr="00AF4E2E">
        <w:rPr>
          <w:color w:val="FF0000"/>
        </w:rPr>
        <w:t xml:space="preserve"> used to </w:t>
      </w:r>
      <w:r w:rsidRPr="00AF4E2E">
        <w:rPr>
          <w:color w:val="FF0000"/>
        </w:rPr>
        <w:t>establish th</w:t>
      </w:r>
      <w:r w:rsidR="00003E5B" w:rsidRPr="00AF4E2E">
        <w:rPr>
          <w:color w:val="FF0000"/>
        </w:rPr>
        <w:t xml:space="preserve">e direction and strength of the </w:t>
      </w:r>
      <w:r w:rsidRPr="00AF4E2E">
        <w:rPr>
          <w:color w:val="FF0000"/>
        </w:rPr>
        <w:t xml:space="preserve">relationship between </w:t>
      </w:r>
      <w:r w:rsidR="00600D21" w:rsidRPr="00AF4E2E">
        <w:rPr>
          <w:color w:val="FF0000"/>
        </w:rPr>
        <w:t>supervision</w:t>
      </w:r>
      <w:r w:rsidR="005B36C4" w:rsidRPr="00AF4E2E">
        <w:rPr>
          <w:color w:val="FF0000"/>
        </w:rPr>
        <w:t xml:space="preserve"> of teaching</w:t>
      </w:r>
      <w:r w:rsidR="00147A21" w:rsidRPr="00AF4E2E">
        <w:rPr>
          <w:color w:val="FF0000"/>
        </w:rPr>
        <w:t xml:space="preserve"> and teacher performance</w:t>
      </w:r>
      <w:r w:rsidRPr="00AF4E2E">
        <w:rPr>
          <w:color w:val="FF0000"/>
        </w:rPr>
        <w:t xml:space="preserve">; </w:t>
      </w:r>
      <w:r w:rsidR="00D957EA" w:rsidRPr="00AF4E2E">
        <w:rPr>
          <w:color w:val="FF0000"/>
        </w:rPr>
        <w:t>Coefficient of determination (</w:t>
      </w:r>
      <w:r w:rsidR="00897187" w:rsidRPr="00AF4E2E">
        <w:rPr>
          <w:color w:val="FF0000"/>
        </w:rPr>
        <w:t>Adjusted R</w:t>
      </w:r>
      <w:r w:rsidR="00D957EA" w:rsidRPr="00AF4E2E">
        <w:rPr>
          <w:color w:val="FF0000"/>
          <w:vertAlign w:val="superscript"/>
        </w:rPr>
        <w:t>2</w:t>
      </w:r>
      <w:r w:rsidR="00D957EA" w:rsidRPr="00AF4E2E">
        <w:rPr>
          <w:color w:val="FF0000"/>
        </w:rPr>
        <w:t xml:space="preserve">) was </w:t>
      </w:r>
      <w:r w:rsidR="00897187" w:rsidRPr="00AF4E2E">
        <w:rPr>
          <w:color w:val="FF0000"/>
        </w:rPr>
        <w:t>used to establish the variation in teacher performance that is explained by the variation in supervision of teaching.</w:t>
      </w:r>
      <w:r w:rsidR="00F30487" w:rsidRPr="00AF4E2E">
        <w:rPr>
          <w:color w:val="FF0000"/>
        </w:rPr>
        <w:t xml:space="preserve"> Analysis of Variance (ANOVA) </w:t>
      </w:r>
      <w:r w:rsidR="00897187" w:rsidRPr="00AF4E2E">
        <w:rPr>
          <w:color w:val="FF0000"/>
        </w:rPr>
        <w:t xml:space="preserve">was used </w:t>
      </w:r>
      <w:r w:rsidR="00F30487" w:rsidRPr="00AF4E2E">
        <w:rPr>
          <w:color w:val="FF0000"/>
        </w:rPr>
        <w:t xml:space="preserve">to test the </w:t>
      </w:r>
      <w:r w:rsidR="00F5121B" w:rsidRPr="00AF4E2E">
        <w:rPr>
          <w:color w:val="FF0000"/>
        </w:rPr>
        <w:t xml:space="preserve">hypotheses </w:t>
      </w:r>
      <w:r w:rsidR="00897187" w:rsidRPr="00AF4E2E">
        <w:rPr>
          <w:color w:val="FF0000"/>
        </w:rPr>
        <w:t>(Kothari</w:t>
      </w:r>
      <w:r w:rsidR="009C269B" w:rsidRPr="00AF4E2E">
        <w:rPr>
          <w:color w:val="FF0000"/>
        </w:rPr>
        <w:t>,</w:t>
      </w:r>
      <w:r w:rsidR="00897187" w:rsidRPr="00AF4E2E">
        <w:rPr>
          <w:color w:val="FF0000"/>
        </w:rPr>
        <w:t xml:space="preserve"> and Garg, 2014)</w:t>
      </w:r>
      <w:r w:rsidR="009C269B" w:rsidRPr="00AF4E2E">
        <w:rPr>
          <w:color w:val="FF0000"/>
        </w:rPr>
        <w:t xml:space="preserve"> </w:t>
      </w:r>
      <w:r w:rsidR="00897187" w:rsidRPr="00AF4E2E">
        <w:rPr>
          <w:rFonts w:eastAsia="Times New Roman"/>
          <w:color w:val="FF0000"/>
        </w:rPr>
        <w:t xml:space="preserve">and assess the overall significance of the regression model for </w:t>
      </w:r>
      <w:r w:rsidR="00897187" w:rsidRPr="00AF4E2E">
        <w:rPr>
          <w:color w:val="FF0000"/>
        </w:rPr>
        <w:t xml:space="preserve">Supervision </w:t>
      </w:r>
      <w:r w:rsidR="009C269B" w:rsidRPr="00AF4E2E">
        <w:rPr>
          <w:color w:val="FF0000"/>
        </w:rPr>
        <w:t xml:space="preserve">of </w:t>
      </w:r>
      <w:r w:rsidR="00897187" w:rsidRPr="00AF4E2E">
        <w:rPr>
          <w:color w:val="FF0000"/>
        </w:rPr>
        <w:t>teaching activities and Teacher performance.</w:t>
      </w:r>
    </w:p>
    <w:p w:rsidR="00772254" w:rsidRPr="00897187" w:rsidRDefault="00003E5B" w:rsidP="00897187">
      <w:pPr>
        <w:rPr>
          <w:b/>
        </w:rPr>
      </w:pPr>
      <w:r w:rsidRPr="00897187">
        <w:rPr>
          <w:b/>
        </w:rPr>
        <w:t>3.8.2</w:t>
      </w:r>
      <w:r w:rsidR="00772254" w:rsidRPr="00897187">
        <w:rPr>
          <w:b/>
        </w:rPr>
        <w:t xml:space="preserve"> Qualitative Data Analysis</w:t>
      </w:r>
    </w:p>
    <w:p w:rsidR="00A8793E" w:rsidRDefault="00EF5F8A" w:rsidP="005F2D23">
      <w:r>
        <w:t>Q</w:t>
      </w:r>
      <w:r w:rsidR="00E97F93">
        <w:t xml:space="preserve">ualitative data from </w:t>
      </w:r>
      <w:r w:rsidR="0081443B">
        <w:t>interviews</w:t>
      </w:r>
      <w:r w:rsidR="00E97F93">
        <w:t xml:space="preserve"> and open questions in the </w:t>
      </w:r>
      <w:r>
        <w:t>questionnaires, were</w:t>
      </w:r>
      <w:r w:rsidR="00E97F93">
        <w:t xml:space="preserve"> arranged into themes according to the stated objectives, subjected to content analysis and then presented in narrative form.</w:t>
      </w:r>
      <w:r w:rsidR="003F4EEA">
        <w:t xml:space="preserve"> </w:t>
      </w:r>
      <w:r w:rsidR="00C34A25">
        <w:t xml:space="preserve">Nuiewenhuis (2014) </w:t>
      </w:r>
      <w:r w:rsidR="009F2147">
        <w:t>considers</w:t>
      </w:r>
      <w:r w:rsidR="00C34A25">
        <w:t xml:space="preserve"> cont</w:t>
      </w:r>
      <w:r w:rsidR="009F2147">
        <w:t xml:space="preserve">ent analysis as the process of viewing data from different angles to identify key ideas that can be used to interpret the raw data. </w:t>
      </w:r>
      <w:r w:rsidR="00CE5870">
        <w:t xml:space="preserve">Raw data obtained from </w:t>
      </w:r>
      <w:r w:rsidR="0081443B">
        <w:t>interviews</w:t>
      </w:r>
      <w:r w:rsidR="00CE5870">
        <w:t xml:space="preserve"> and open ended questions from the questionnaires </w:t>
      </w:r>
      <w:r w:rsidR="00EA4DB0">
        <w:t xml:space="preserve">were analyzed by first </w:t>
      </w:r>
      <w:r w:rsidR="00EA4DB0">
        <w:lastRenderedPageBreak/>
        <w:t xml:space="preserve">identifying key points and categorizing them into </w:t>
      </w:r>
      <w:r w:rsidR="0029048D">
        <w:t xml:space="preserve">dominant themes </w:t>
      </w:r>
      <w:r w:rsidR="00F436AC">
        <w:t xml:space="preserve">which were then interpreted </w:t>
      </w:r>
      <w:r w:rsidR="0029048D">
        <w:t xml:space="preserve">to bring out the </w:t>
      </w:r>
      <w:r w:rsidR="001E2433">
        <w:t>study findings</w:t>
      </w:r>
      <w:r w:rsidR="001D63B5">
        <w:t xml:space="preserve">. This was in line with </w:t>
      </w:r>
      <w:r w:rsidR="007E7F33">
        <w:t>Flick</w:t>
      </w:r>
      <w:r w:rsidR="003E7AFA">
        <w:t xml:space="preserve"> </w:t>
      </w:r>
      <w:r w:rsidR="001D63B5">
        <w:t>(</w:t>
      </w:r>
      <w:r w:rsidR="007E7F33" w:rsidRPr="007E7F33">
        <w:t>2013</w:t>
      </w:r>
      <w:r w:rsidR="00EA4DB0">
        <w:t>)</w:t>
      </w:r>
      <w:r w:rsidR="001D63B5">
        <w:t xml:space="preserve"> who holds that qualitative analysis aims at comparing the different cases and determining common elements</w:t>
      </w:r>
      <w:r w:rsidR="00A72B77">
        <w:t xml:space="preserve"> and differing opinions in view of deriving generalizable statements from the findings. </w:t>
      </w:r>
    </w:p>
    <w:p w:rsidR="00A8793E" w:rsidRPr="00097323" w:rsidRDefault="00003E5B" w:rsidP="005F2D23">
      <w:pPr>
        <w:pStyle w:val="Heading2"/>
        <w:rPr>
          <w:rStyle w:val="Heading2Char"/>
          <w:rFonts w:ascii="Times New Roman" w:hAnsi="Times New Roman" w:cs="Times New Roman"/>
          <w:color w:val="FF0000"/>
          <w:sz w:val="24"/>
          <w:szCs w:val="24"/>
        </w:rPr>
      </w:pPr>
      <w:bookmarkStart w:id="185" w:name="_Toc450780616"/>
      <w:bookmarkStart w:id="186" w:name="_Toc501741725"/>
      <w:bookmarkStart w:id="187" w:name="_Toc501741830"/>
      <w:r>
        <w:rPr>
          <w:rFonts w:ascii="Times New Roman" w:hAnsi="Times New Roman" w:cs="Times New Roman"/>
          <w:color w:val="auto"/>
          <w:sz w:val="24"/>
          <w:szCs w:val="24"/>
        </w:rPr>
        <w:t>3.9</w:t>
      </w:r>
      <w:r w:rsidR="003F4EEA">
        <w:rPr>
          <w:rFonts w:ascii="Times New Roman" w:hAnsi="Times New Roman" w:cs="Times New Roman"/>
          <w:color w:val="auto"/>
          <w:sz w:val="24"/>
          <w:szCs w:val="24"/>
        </w:rPr>
        <w:t xml:space="preserve"> </w:t>
      </w:r>
      <w:r w:rsidR="00A8793E" w:rsidRPr="00097323">
        <w:rPr>
          <w:rStyle w:val="Heading2Char"/>
          <w:rFonts w:ascii="Times New Roman" w:hAnsi="Times New Roman" w:cs="Times New Roman"/>
          <w:b/>
          <w:color w:val="FF0000"/>
          <w:sz w:val="24"/>
          <w:szCs w:val="24"/>
        </w:rPr>
        <w:t>Measurement of Variables</w:t>
      </w:r>
      <w:bookmarkEnd w:id="185"/>
      <w:bookmarkEnd w:id="186"/>
      <w:bookmarkEnd w:id="187"/>
    </w:p>
    <w:p w:rsidR="00A8793E" w:rsidRPr="00097323" w:rsidRDefault="00663763" w:rsidP="00897187">
      <w:pPr>
        <w:spacing w:after="0"/>
        <w:rPr>
          <w:color w:val="FF0000"/>
        </w:rPr>
      </w:pPr>
      <w:r w:rsidRPr="00097323">
        <w:rPr>
          <w:color w:val="FF0000"/>
        </w:rPr>
        <w:t>Variables were</w:t>
      </w:r>
      <w:r w:rsidR="00A8793E" w:rsidRPr="00097323">
        <w:rPr>
          <w:color w:val="FF0000"/>
        </w:rPr>
        <w:t xml:space="preserve"> m</w:t>
      </w:r>
      <w:r w:rsidR="001C5C4A" w:rsidRPr="00097323">
        <w:rPr>
          <w:color w:val="FF0000"/>
        </w:rPr>
        <w:t>easured using the</w:t>
      </w:r>
      <w:r w:rsidR="00A8793E" w:rsidRPr="00097323">
        <w:rPr>
          <w:color w:val="FF0000"/>
        </w:rPr>
        <w:t xml:space="preserve"> ordinal scales and nominal</w:t>
      </w:r>
      <w:r w:rsidRPr="00097323">
        <w:rPr>
          <w:color w:val="FF0000"/>
        </w:rPr>
        <w:t xml:space="preserve"> scales. Nominal scale was</w:t>
      </w:r>
      <w:r w:rsidR="00A8793E" w:rsidRPr="00097323">
        <w:rPr>
          <w:color w:val="FF0000"/>
        </w:rPr>
        <w:t xml:space="preserve"> used to measure the personal information of respondents </w:t>
      </w:r>
      <w:r w:rsidR="0016737A" w:rsidRPr="00097323">
        <w:rPr>
          <w:color w:val="FF0000"/>
        </w:rPr>
        <w:t xml:space="preserve">such as gender and year of service </w:t>
      </w:r>
      <w:r w:rsidR="00EE2CB1" w:rsidRPr="00097323">
        <w:rPr>
          <w:color w:val="FF0000"/>
        </w:rPr>
        <w:t xml:space="preserve">of teachers </w:t>
      </w:r>
      <w:r w:rsidR="00A8793E" w:rsidRPr="00097323">
        <w:rPr>
          <w:color w:val="FF0000"/>
        </w:rPr>
        <w:t>by assigning them to categ</w:t>
      </w:r>
      <w:r w:rsidR="00B83996" w:rsidRPr="00097323">
        <w:rPr>
          <w:color w:val="FF0000"/>
        </w:rPr>
        <w:t xml:space="preserve">ories </w:t>
      </w:r>
      <w:r w:rsidR="0016737A" w:rsidRPr="00097323">
        <w:rPr>
          <w:color w:val="FF0000"/>
        </w:rPr>
        <w:t xml:space="preserve">in order to differentiate the information (“Measurement”, Sage Publications) </w:t>
      </w:r>
      <w:r w:rsidR="00B83996" w:rsidRPr="00097323">
        <w:rPr>
          <w:color w:val="FF0000"/>
        </w:rPr>
        <w:t xml:space="preserve">while ordinal </w:t>
      </w:r>
      <w:r w:rsidRPr="00097323">
        <w:rPr>
          <w:color w:val="FF0000"/>
        </w:rPr>
        <w:t>scale was</w:t>
      </w:r>
      <w:r w:rsidR="00A8793E" w:rsidRPr="00097323">
        <w:rPr>
          <w:color w:val="FF0000"/>
        </w:rPr>
        <w:t xml:space="preserve"> used t</w:t>
      </w:r>
      <w:r w:rsidR="00B83996" w:rsidRPr="00097323">
        <w:rPr>
          <w:color w:val="FF0000"/>
        </w:rPr>
        <w:t xml:space="preserve">o measure respondents’ opinions </w:t>
      </w:r>
      <w:r w:rsidR="0016737A" w:rsidRPr="00097323">
        <w:rPr>
          <w:color w:val="FF0000"/>
        </w:rPr>
        <w:t>about s</w:t>
      </w:r>
      <w:r w:rsidR="00897187" w:rsidRPr="00097323">
        <w:rPr>
          <w:color w:val="FF0000"/>
        </w:rPr>
        <w:t xml:space="preserve">upervision </w:t>
      </w:r>
      <w:r w:rsidR="003F4EEA" w:rsidRPr="00097323">
        <w:rPr>
          <w:color w:val="FF0000"/>
        </w:rPr>
        <w:t xml:space="preserve">of </w:t>
      </w:r>
      <w:r w:rsidR="0016737A" w:rsidRPr="00097323">
        <w:rPr>
          <w:color w:val="FF0000"/>
        </w:rPr>
        <w:t>pre-</w:t>
      </w:r>
      <w:r w:rsidR="00897187" w:rsidRPr="00097323">
        <w:rPr>
          <w:color w:val="FF0000"/>
        </w:rPr>
        <w:t>teaching act</w:t>
      </w:r>
      <w:r w:rsidR="00F47945" w:rsidRPr="00097323">
        <w:rPr>
          <w:color w:val="FF0000"/>
        </w:rPr>
        <w:t>ivities and teacher performance;</w:t>
      </w:r>
      <w:r w:rsidR="0016737A" w:rsidRPr="00097323">
        <w:rPr>
          <w:color w:val="FF0000"/>
        </w:rPr>
        <w:t xml:space="preserve"> supervision of actual teaching activities and teacher performance</w:t>
      </w:r>
      <w:r w:rsidR="00F47945" w:rsidRPr="00097323">
        <w:rPr>
          <w:color w:val="FF0000"/>
        </w:rPr>
        <w:t xml:space="preserve">;  supervision of post teaching activities and teacher performance; using a 5 points likert scale to </w:t>
      </w:r>
      <w:r w:rsidR="00955EA5" w:rsidRPr="00097323">
        <w:rPr>
          <w:color w:val="FF0000"/>
        </w:rPr>
        <w:t>ensure that the categories are sufficient for all observations</w:t>
      </w:r>
      <w:r w:rsidR="004B6504" w:rsidRPr="00097323">
        <w:rPr>
          <w:color w:val="FF0000"/>
        </w:rPr>
        <w:t xml:space="preserve"> (</w:t>
      </w:r>
      <w:r w:rsidR="00AD4F77" w:rsidRPr="00097323">
        <w:rPr>
          <w:color w:val="FF0000"/>
        </w:rPr>
        <w:t>Michael, n.d).</w:t>
      </w:r>
      <w:r w:rsidR="00F47945" w:rsidRPr="00097323">
        <w:rPr>
          <w:color w:val="FF0000"/>
        </w:rPr>
        <w:t xml:space="preserve"> </w:t>
      </w:r>
      <w:r w:rsidR="00897187" w:rsidRPr="00097323">
        <w:rPr>
          <w:color w:val="FF0000"/>
        </w:rPr>
        <w:t xml:space="preserve">The </w:t>
      </w:r>
      <w:r w:rsidR="00A038C1" w:rsidRPr="00097323">
        <w:rPr>
          <w:color w:val="FF0000"/>
        </w:rPr>
        <w:t xml:space="preserve">variables </w:t>
      </w:r>
      <w:r w:rsidR="00897187" w:rsidRPr="00097323">
        <w:rPr>
          <w:color w:val="FF0000"/>
        </w:rPr>
        <w:t xml:space="preserve">for both the independent and dependent variables were </w:t>
      </w:r>
      <w:r w:rsidR="00602B27" w:rsidRPr="00097323">
        <w:rPr>
          <w:color w:val="FF0000"/>
        </w:rPr>
        <w:t>assign</w:t>
      </w:r>
      <w:r w:rsidR="00897187" w:rsidRPr="00097323">
        <w:rPr>
          <w:color w:val="FF0000"/>
        </w:rPr>
        <w:t>ed</w:t>
      </w:r>
      <w:r w:rsidR="00602B27" w:rsidRPr="00097323">
        <w:rPr>
          <w:color w:val="FF0000"/>
        </w:rPr>
        <w:t xml:space="preserve"> numbers </w:t>
      </w:r>
      <w:r w:rsidR="00A8793E" w:rsidRPr="00097323">
        <w:rPr>
          <w:color w:val="FF0000"/>
        </w:rPr>
        <w:t>based on the different rating</w:t>
      </w:r>
      <w:r w:rsidR="00602B27" w:rsidRPr="00097323">
        <w:rPr>
          <w:color w:val="FF0000"/>
        </w:rPr>
        <w:t xml:space="preserve"> </w:t>
      </w:r>
      <w:r w:rsidR="00B031DA" w:rsidRPr="00097323">
        <w:rPr>
          <w:color w:val="FF0000"/>
        </w:rPr>
        <w:t>(1</w:t>
      </w:r>
      <w:r w:rsidR="00AD4F77" w:rsidRPr="00097323">
        <w:rPr>
          <w:color w:val="FF0000"/>
        </w:rPr>
        <w:t xml:space="preserve"> = strongly disagree, 2 = Disagree, 3 = Uncertain, 4 = Agree and 5 = strongly </w:t>
      </w:r>
      <w:r w:rsidR="00B031DA" w:rsidRPr="00097323">
        <w:rPr>
          <w:color w:val="FF0000"/>
        </w:rPr>
        <w:t>agree)</w:t>
      </w:r>
      <w:r w:rsidR="00AD4F77" w:rsidRPr="00097323">
        <w:rPr>
          <w:color w:val="FF0000"/>
        </w:rPr>
        <w:t xml:space="preserve"> as recommended by </w:t>
      </w:r>
      <w:r w:rsidR="00602B27" w:rsidRPr="00097323">
        <w:rPr>
          <w:color w:val="FF0000"/>
        </w:rPr>
        <w:t>Nachmias</w:t>
      </w:r>
      <w:r w:rsidR="003F4EEA" w:rsidRPr="00097323">
        <w:rPr>
          <w:color w:val="FF0000"/>
        </w:rPr>
        <w:t xml:space="preserve">, </w:t>
      </w:r>
      <w:r w:rsidR="00602B27" w:rsidRPr="00097323">
        <w:rPr>
          <w:color w:val="FF0000"/>
        </w:rPr>
        <w:t>&amp;</w:t>
      </w:r>
      <w:r w:rsidR="003F4EEA" w:rsidRPr="00097323">
        <w:rPr>
          <w:color w:val="FF0000"/>
        </w:rPr>
        <w:t xml:space="preserve"> </w:t>
      </w:r>
      <w:r w:rsidR="00602B27" w:rsidRPr="00097323">
        <w:rPr>
          <w:color w:val="FF0000"/>
        </w:rPr>
        <w:t>N</w:t>
      </w:r>
      <w:r w:rsidR="00312AEB" w:rsidRPr="00097323">
        <w:rPr>
          <w:color w:val="FF0000"/>
        </w:rPr>
        <w:t>achmias</w:t>
      </w:r>
      <w:r w:rsidR="00602B27" w:rsidRPr="00097323">
        <w:rPr>
          <w:color w:val="FF0000"/>
        </w:rPr>
        <w:t xml:space="preserve"> </w:t>
      </w:r>
      <w:r w:rsidR="00312AEB" w:rsidRPr="00097323">
        <w:rPr>
          <w:color w:val="FF0000"/>
        </w:rPr>
        <w:t>(</w:t>
      </w:r>
      <w:r w:rsidR="00602B27" w:rsidRPr="00097323">
        <w:rPr>
          <w:color w:val="FF0000"/>
        </w:rPr>
        <w:t>2008)</w:t>
      </w:r>
      <w:r w:rsidR="00A8793E" w:rsidRPr="00097323">
        <w:rPr>
          <w:color w:val="FF0000"/>
        </w:rPr>
        <w:t>.</w:t>
      </w:r>
    </w:p>
    <w:p w:rsidR="00A8793E" w:rsidRDefault="00A8793E" w:rsidP="005F2D23">
      <w:pPr>
        <w:pStyle w:val="Heading2"/>
        <w:rPr>
          <w:rStyle w:val="Heading2Char"/>
          <w:rFonts w:ascii="Times New Roman" w:hAnsi="Times New Roman" w:cs="Times New Roman"/>
          <w:b/>
          <w:color w:val="000000" w:themeColor="text1"/>
          <w:sz w:val="24"/>
          <w:szCs w:val="24"/>
        </w:rPr>
      </w:pPr>
      <w:bookmarkStart w:id="188" w:name="_Toc450780617"/>
      <w:bookmarkStart w:id="189" w:name="_Toc501741726"/>
      <w:bookmarkStart w:id="190" w:name="_Toc501741831"/>
      <w:r w:rsidRPr="00370E50">
        <w:rPr>
          <w:rFonts w:ascii="Times New Roman" w:hAnsi="Times New Roman" w:cs="Times New Roman"/>
          <w:color w:val="auto"/>
          <w:sz w:val="24"/>
          <w:szCs w:val="24"/>
        </w:rPr>
        <w:t>3.10</w:t>
      </w:r>
      <w:r w:rsidR="003F4EEA">
        <w:rPr>
          <w:rFonts w:ascii="Times New Roman" w:hAnsi="Times New Roman" w:cs="Times New Roman"/>
          <w:color w:val="auto"/>
          <w:sz w:val="24"/>
          <w:szCs w:val="24"/>
        </w:rPr>
        <w:t xml:space="preserve"> </w:t>
      </w:r>
      <w:r w:rsidRPr="00B7710C">
        <w:rPr>
          <w:rStyle w:val="Heading2Char"/>
          <w:rFonts w:ascii="Times New Roman" w:hAnsi="Times New Roman" w:cs="Times New Roman"/>
          <w:b/>
          <w:color w:val="000000" w:themeColor="text1"/>
          <w:sz w:val="24"/>
          <w:szCs w:val="24"/>
        </w:rPr>
        <w:t>Ethical considerations</w:t>
      </w:r>
      <w:bookmarkEnd w:id="188"/>
      <w:bookmarkEnd w:id="189"/>
      <w:bookmarkEnd w:id="190"/>
    </w:p>
    <w:p w:rsidR="00EC1D11" w:rsidRDefault="00EC1D11" w:rsidP="00375D72">
      <w:r>
        <w:t xml:space="preserve">The researcher considered a number of </w:t>
      </w:r>
      <w:r w:rsidR="00324989">
        <w:t>ethical issues during the study which included approval, permission, informed consent, honesty</w:t>
      </w:r>
      <w:r w:rsidR="009347C5">
        <w:t>, respect</w:t>
      </w:r>
      <w:r w:rsidR="00A60B62">
        <w:t xml:space="preserve"> and objectivity</w:t>
      </w:r>
      <w:r w:rsidR="00324989">
        <w:t xml:space="preserve"> as well as no harm to pa</w:t>
      </w:r>
      <w:r w:rsidR="0064364F">
        <w:t>rticipants.</w:t>
      </w:r>
      <w:r w:rsidR="003F4EEA">
        <w:t xml:space="preserve"> </w:t>
      </w:r>
      <w:r w:rsidR="004925E4">
        <w:t>Prior to the study, the researcher obtained the institute’s approval for data collection and a letter of introduction</w:t>
      </w:r>
      <w:r w:rsidR="005D6E09">
        <w:t xml:space="preserve"> was obtained from Uganda </w:t>
      </w:r>
      <w:r w:rsidR="00A038C1">
        <w:t>Management Institute</w:t>
      </w:r>
      <w:r w:rsidR="00277B9C">
        <w:t xml:space="preserve"> </w:t>
      </w:r>
      <w:r w:rsidR="00A8793E">
        <w:t xml:space="preserve">and </w:t>
      </w:r>
      <w:r w:rsidR="005D6E09">
        <w:t xml:space="preserve">used by the researcher to obtain </w:t>
      </w:r>
      <w:r>
        <w:t xml:space="preserve">permission of the District Education Officer Moyo and the head teachers of the selected schools as recommended by </w:t>
      </w:r>
      <w:r w:rsidR="0062451D">
        <w:t xml:space="preserve">(Creswell, </w:t>
      </w:r>
      <w:r w:rsidR="004925E4">
        <w:t>2014)</w:t>
      </w:r>
      <w:r w:rsidR="00A8793E">
        <w:t>.</w:t>
      </w:r>
    </w:p>
    <w:p w:rsidR="00B6051C" w:rsidRDefault="00EC1D11" w:rsidP="00B6051C">
      <w:r>
        <w:lastRenderedPageBreak/>
        <w:t xml:space="preserve">To ensure </w:t>
      </w:r>
      <w:r w:rsidR="00B6051C">
        <w:t xml:space="preserve">informed consent and voluntary participation during </w:t>
      </w:r>
      <w:r w:rsidR="00FC0B81">
        <w:t>data collection</w:t>
      </w:r>
      <w:r w:rsidR="00B6051C">
        <w:t xml:space="preserve">, participants were given early information about the study and their consent to participate obtained before </w:t>
      </w:r>
      <w:r w:rsidR="00C53722">
        <w:t>issuing questionnaires or administering interviews to collect</w:t>
      </w:r>
      <w:r w:rsidR="00B6051C">
        <w:t xml:space="preserve"> data. </w:t>
      </w:r>
      <w:r w:rsidR="00C53722">
        <w:t xml:space="preserve">Questionnaires were distributed and collected back from the respondents after one week.  </w:t>
      </w:r>
      <w:r w:rsidR="00B6051C">
        <w:t>In this way, no one was forced to participate in the study against his or her own free will. This was in line with recom</w:t>
      </w:r>
      <w:r w:rsidR="0062451D">
        <w:t>mendations by (Bordens</w:t>
      </w:r>
      <w:r w:rsidR="00277B9C">
        <w:t xml:space="preserve">, </w:t>
      </w:r>
      <w:r w:rsidR="0062451D">
        <w:t>&amp; Abbott,</w:t>
      </w:r>
      <w:r w:rsidR="00B6051C">
        <w:t xml:space="preserve"> 2008). </w:t>
      </w:r>
    </w:p>
    <w:p w:rsidR="00F874D9" w:rsidRDefault="00324989" w:rsidP="005373BC">
      <w:r>
        <w:t>The researcher observed honesty during the study by clearly introducing herself and openly discussing with respondents the purpose of study and assuring them that data obtained would be used strictly for study purpose and their responses treated with the highest level of confidentiality</w:t>
      </w:r>
      <w:r w:rsidR="0062451D">
        <w:t xml:space="preserve"> (</w:t>
      </w:r>
      <w:r w:rsidR="00C53722">
        <w:t>Babbie</w:t>
      </w:r>
      <w:r w:rsidR="0062451D">
        <w:t xml:space="preserve">, </w:t>
      </w:r>
      <w:r>
        <w:t xml:space="preserve">2007).  </w:t>
      </w:r>
      <w:r w:rsidR="00A60B62">
        <w:t>Furthermore, the researcher observed respect of the participants by politely talking to them and accepting their views with great sense of value which made the respondents participate with interest.</w:t>
      </w:r>
      <w:r w:rsidR="000402EF">
        <w:t xml:space="preserve"> T</w:t>
      </w:r>
      <w:r w:rsidR="00A60B62">
        <w:t>o avoid harming any participant</w:t>
      </w:r>
      <w:r w:rsidR="000402EF">
        <w:t xml:space="preserve">, the researcher carefully selected words for expression or asking questions so that the respondents may not have any sense of hurt or fear in the course of the study. Finally, during data analysis, the researcher remained objective and </w:t>
      </w:r>
      <w:r w:rsidR="00017119">
        <w:t>expressed findings as they were without taking sides with any group of participants during report writing.</w:t>
      </w:r>
    </w:p>
    <w:p w:rsidR="00A818E4" w:rsidRDefault="00A818E4" w:rsidP="005373BC"/>
    <w:p w:rsidR="00A818E4" w:rsidRDefault="00A818E4" w:rsidP="005373BC"/>
    <w:p w:rsidR="00A818E4" w:rsidRDefault="00A818E4" w:rsidP="005373BC"/>
    <w:p w:rsidR="00A818E4" w:rsidRDefault="00A818E4" w:rsidP="005373BC"/>
    <w:p w:rsidR="00A818E4" w:rsidRDefault="00A818E4" w:rsidP="005373BC"/>
    <w:p w:rsidR="002849D0" w:rsidRPr="006F0945" w:rsidRDefault="002849D0" w:rsidP="0062451D">
      <w:pPr>
        <w:pStyle w:val="Heading1"/>
        <w:spacing w:before="0" w:after="240" w:line="240" w:lineRule="auto"/>
        <w:jc w:val="center"/>
        <w:rPr>
          <w:rFonts w:ascii="Times New Roman" w:hAnsi="Times New Roman" w:cs="Times New Roman"/>
          <w:color w:val="auto"/>
          <w:sz w:val="24"/>
          <w:szCs w:val="24"/>
        </w:rPr>
      </w:pPr>
      <w:bookmarkStart w:id="191" w:name="_Toc501741727"/>
      <w:bookmarkStart w:id="192" w:name="_Toc501741832"/>
      <w:r w:rsidRPr="006F0945">
        <w:rPr>
          <w:rFonts w:ascii="Times New Roman" w:hAnsi="Times New Roman" w:cs="Times New Roman"/>
          <w:color w:val="auto"/>
          <w:sz w:val="24"/>
          <w:szCs w:val="24"/>
        </w:rPr>
        <w:lastRenderedPageBreak/>
        <w:t>CHAPTER FOUR</w:t>
      </w:r>
      <w:bookmarkEnd w:id="191"/>
      <w:bookmarkEnd w:id="192"/>
    </w:p>
    <w:p w:rsidR="006F0945" w:rsidRDefault="00037E25" w:rsidP="0062451D">
      <w:pPr>
        <w:pStyle w:val="Heading1"/>
        <w:spacing w:before="0" w:after="240" w:line="240" w:lineRule="auto"/>
        <w:jc w:val="center"/>
        <w:rPr>
          <w:rFonts w:ascii="Times New Roman" w:hAnsi="Times New Roman" w:cs="Times New Roman"/>
          <w:color w:val="auto"/>
          <w:sz w:val="24"/>
          <w:szCs w:val="24"/>
        </w:rPr>
      </w:pPr>
      <w:bookmarkStart w:id="193" w:name="_Toc501741728"/>
      <w:bookmarkStart w:id="194" w:name="_Toc501741833"/>
      <w:r w:rsidRPr="006F0945">
        <w:rPr>
          <w:rFonts w:ascii="Times New Roman" w:hAnsi="Times New Roman" w:cs="Times New Roman"/>
          <w:color w:val="auto"/>
          <w:sz w:val="24"/>
          <w:szCs w:val="24"/>
        </w:rPr>
        <w:t>PRESENTATION, ANALYSIS AND INTERPRETATION OF FINDINGS</w:t>
      </w:r>
      <w:bookmarkEnd w:id="193"/>
      <w:bookmarkEnd w:id="194"/>
    </w:p>
    <w:p w:rsidR="00037E25" w:rsidRPr="006F0945" w:rsidRDefault="0062451D" w:rsidP="006F0945">
      <w:pPr>
        <w:pStyle w:val="Heading2"/>
        <w:spacing w:before="0"/>
        <w:rPr>
          <w:rFonts w:ascii="Times New Roman" w:hAnsi="Times New Roman" w:cs="Times New Roman"/>
          <w:color w:val="auto"/>
          <w:sz w:val="24"/>
          <w:szCs w:val="24"/>
        </w:rPr>
      </w:pPr>
      <w:bookmarkStart w:id="195" w:name="_Toc501741729"/>
      <w:bookmarkStart w:id="196" w:name="_Toc501741834"/>
      <w:r>
        <w:rPr>
          <w:rFonts w:ascii="Times New Roman" w:hAnsi="Times New Roman" w:cs="Times New Roman"/>
          <w:color w:val="auto"/>
          <w:sz w:val="24"/>
          <w:szCs w:val="24"/>
        </w:rPr>
        <w:t>4.1</w:t>
      </w:r>
      <w:r w:rsidR="00037E25" w:rsidRPr="006F0945">
        <w:rPr>
          <w:rFonts w:ascii="Times New Roman" w:hAnsi="Times New Roman" w:cs="Times New Roman"/>
          <w:color w:val="auto"/>
          <w:sz w:val="24"/>
          <w:szCs w:val="24"/>
        </w:rPr>
        <w:t xml:space="preserve"> Introduction</w:t>
      </w:r>
      <w:bookmarkEnd w:id="195"/>
      <w:bookmarkEnd w:id="196"/>
    </w:p>
    <w:p w:rsidR="00EA795C" w:rsidRDefault="00DB6197" w:rsidP="005F2D23">
      <w:r>
        <w:t xml:space="preserve">This chapter </w:t>
      </w:r>
      <w:r w:rsidR="0062451D">
        <w:t xml:space="preserve">analyzes, </w:t>
      </w:r>
      <w:r w:rsidR="00EA795C">
        <w:t>presents and interprets the research findi</w:t>
      </w:r>
      <w:r>
        <w:t>ngs based on the questionnaires and</w:t>
      </w:r>
      <w:r w:rsidR="00EA795C">
        <w:t xml:space="preserve"> inte</w:t>
      </w:r>
      <w:r>
        <w:t>rviews</w:t>
      </w:r>
      <w:r w:rsidR="0062451D">
        <w:t>,</w:t>
      </w:r>
      <w:r w:rsidR="007B44EE">
        <w:t xml:space="preserve"> according to th</w:t>
      </w:r>
      <w:r>
        <w:t>e study objectives which focus</w:t>
      </w:r>
      <w:r w:rsidR="007B44EE">
        <w:t xml:space="preserve"> mainly on supervision of pre-teaching activities, supervision of actual teaching activities and supervision of post teaching activities as factors affecting teacher performance in government aided secondary </w:t>
      </w:r>
      <w:r w:rsidR="00E31178">
        <w:t>schools. The</w:t>
      </w:r>
      <w:r w:rsidR="007B44EE">
        <w:t xml:space="preserve"> study also analyzes per</w:t>
      </w:r>
      <w:r w:rsidR="00BE5BEB">
        <w:t>formance in terms of preparedness</w:t>
      </w:r>
      <w:r w:rsidR="007B44EE">
        <w:t xml:space="preserve"> to teach, syllabi coverage, </w:t>
      </w:r>
      <w:r w:rsidR="00BB52D4">
        <w:t>meeting deadlines and timeliness.</w:t>
      </w:r>
    </w:p>
    <w:p w:rsidR="00002B38" w:rsidRPr="00F50D54" w:rsidRDefault="0062451D" w:rsidP="00F50D54">
      <w:pPr>
        <w:pStyle w:val="Heading2"/>
        <w:rPr>
          <w:rFonts w:ascii="Times New Roman" w:hAnsi="Times New Roman" w:cs="Times New Roman"/>
          <w:color w:val="auto"/>
          <w:sz w:val="24"/>
          <w:szCs w:val="24"/>
        </w:rPr>
      </w:pPr>
      <w:bookmarkStart w:id="197" w:name="_Toc501741730"/>
      <w:bookmarkStart w:id="198" w:name="_Toc501741835"/>
      <w:r w:rsidRPr="00F50D54">
        <w:rPr>
          <w:rFonts w:ascii="Times New Roman" w:hAnsi="Times New Roman" w:cs="Times New Roman"/>
          <w:color w:val="auto"/>
          <w:sz w:val="24"/>
          <w:szCs w:val="24"/>
        </w:rPr>
        <w:t>4.2 Response Rate</w:t>
      </w:r>
      <w:bookmarkEnd w:id="197"/>
      <w:bookmarkEnd w:id="198"/>
    </w:p>
    <w:p w:rsidR="00560F17" w:rsidRPr="00560F17" w:rsidRDefault="007845B7" w:rsidP="00560F17">
      <w:r>
        <w:t>Respondents consisted of head teachers, BOG chairpersons, teachers and student leaders</w:t>
      </w:r>
      <w:r w:rsidR="00356AB7">
        <w:t>. The response rate</w:t>
      </w:r>
      <w:r w:rsidR="00326E9A">
        <w:t xml:space="preserve"> was 100% for head teachers, 83.3</w:t>
      </w:r>
      <w:r w:rsidR="00356AB7">
        <w:t>% for BOG chair</w:t>
      </w:r>
      <w:r w:rsidR="00B90036">
        <w:t xml:space="preserve">persons, 81% for teachers </w:t>
      </w:r>
      <w:r w:rsidR="00326E9A">
        <w:t>and 97</w:t>
      </w:r>
      <w:r w:rsidR="00356AB7">
        <w:t xml:space="preserve"> % for student leaders</w:t>
      </w:r>
      <w:r w:rsidR="00B90036">
        <w:t>, givin</w:t>
      </w:r>
      <w:r w:rsidR="00326E9A">
        <w:t>g an overall response rate of 89.4</w:t>
      </w:r>
      <w:r w:rsidR="00B90036">
        <w:t>%</w:t>
      </w:r>
      <w:r w:rsidR="00356AB7">
        <w:t xml:space="preserve"> as reflected in the </w:t>
      </w:r>
      <w:r w:rsidR="00654F31">
        <w:t>Table 4.1</w:t>
      </w:r>
      <w:r w:rsidR="00356AB7">
        <w:t>:</w:t>
      </w:r>
    </w:p>
    <w:p w:rsidR="00002B38" w:rsidRPr="0062451D" w:rsidRDefault="0062451D" w:rsidP="0062451D">
      <w:pPr>
        <w:pStyle w:val="Caption"/>
        <w:rPr>
          <w:b/>
          <w:color w:val="auto"/>
          <w:sz w:val="24"/>
          <w:szCs w:val="24"/>
        </w:rPr>
      </w:pPr>
      <w:bookmarkStart w:id="199" w:name="_Toc495536047"/>
      <w:r w:rsidRPr="0062451D">
        <w:rPr>
          <w:b/>
          <w:i w:val="0"/>
          <w:color w:val="auto"/>
          <w:sz w:val="24"/>
          <w:szCs w:val="24"/>
        </w:rPr>
        <w:t xml:space="preserve">Table </w:t>
      </w:r>
      <w:r w:rsidR="00654F31">
        <w:rPr>
          <w:b/>
          <w:i w:val="0"/>
          <w:color w:val="auto"/>
          <w:sz w:val="24"/>
          <w:szCs w:val="24"/>
        </w:rPr>
        <w:t>4</w:t>
      </w:r>
      <w:r w:rsidRPr="0062451D">
        <w:rPr>
          <w:b/>
          <w:i w:val="0"/>
          <w:color w:val="auto"/>
          <w:sz w:val="24"/>
          <w:szCs w:val="24"/>
        </w:rPr>
        <w:t>.</w:t>
      </w:r>
      <w:r w:rsidR="00654F31">
        <w:rPr>
          <w:b/>
          <w:i w:val="0"/>
          <w:color w:val="auto"/>
          <w:sz w:val="24"/>
          <w:szCs w:val="24"/>
        </w:rPr>
        <w:t>1</w:t>
      </w:r>
      <w:r w:rsidR="00F95422" w:rsidRPr="0062451D">
        <w:rPr>
          <w:b/>
          <w:i w:val="0"/>
          <w:color w:val="auto"/>
          <w:sz w:val="24"/>
          <w:szCs w:val="24"/>
        </w:rPr>
        <w:t>:</w:t>
      </w:r>
      <w:r w:rsidR="00F95422" w:rsidRPr="0062451D">
        <w:rPr>
          <w:b/>
          <w:color w:val="auto"/>
          <w:sz w:val="24"/>
          <w:szCs w:val="24"/>
        </w:rPr>
        <w:t xml:space="preserve"> Response Rate</w:t>
      </w:r>
      <w:bookmarkEnd w:id="199"/>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328"/>
        <w:gridCol w:w="2345"/>
        <w:gridCol w:w="2339"/>
      </w:tblGrid>
      <w:tr w:rsidR="009A6FF9" w:rsidRPr="0062451D" w:rsidTr="0062451D">
        <w:tc>
          <w:tcPr>
            <w:tcW w:w="2394" w:type="dxa"/>
            <w:tcBorders>
              <w:top w:val="single" w:sz="4" w:space="0" w:color="auto"/>
              <w:bottom w:val="single" w:sz="4" w:space="0" w:color="auto"/>
            </w:tcBorders>
          </w:tcPr>
          <w:p w:rsidR="009A6FF9" w:rsidRPr="0062451D" w:rsidRDefault="009A6FF9" w:rsidP="00553C51">
            <w:pPr>
              <w:spacing w:line="360" w:lineRule="auto"/>
              <w:jc w:val="left"/>
              <w:rPr>
                <w:b/>
              </w:rPr>
            </w:pPr>
            <w:r w:rsidRPr="0062451D">
              <w:rPr>
                <w:b/>
              </w:rPr>
              <w:t>Category of Respondents</w:t>
            </w:r>
          </w:p>
        </w:tc>
        <w:tc>
          <w:tcPr>
            <w:tcW w:w="2394" w:type="dxa"/>
            <w:tcBorders>
              <w:top w:val="single" w:sz="4" w:space="0" w:color="auto"/>
              <w:bottom w:val="single" w:sz="4" w:space="0" w:color="auto"/>
            </w:tcBorders>
          </w:tcPr>
          <w:p w:rsidR="009A6FF9" w:rsidRPr="0062451D" w:rsidRDefault="009A6FF9" w:rsidP="00553C51">
            <w:pPr>
              <w:spacing w:line="360" w:lineRule="auto"/>
              <w:jc w:val="center"/>
              <w:rPr>
                <w:b/>
              </w:rPr>
            </w:pPr>
            <w:r w:rsidRPr="0062451D">
              <w:rPr>
                <w:b/>
              </w:rPr>
              <w:t>Targeted number</w:t>
            </w:r>
          </w:p>
        </w:tc>
        <w:tc>
          <w:tcPr>
            <w:tcW w:w="2394" w:type="dxa"/>
            <w:tcBorders>
              <w:top w:val="single" w:sz="4" w:space="0" w:color="auto"/>
              <w:bottom w:val="single" w:sz="4" w:space="0" w:color="auto"/>
            </w:tcBorders>
          </w:tcPr>
          <w:p w:rsidR="009A6FF9" w:rsidRPr="0062451D" w:rsidRDefault="009A6FF9" w:rsidP="00553C51">
            <w:pPr>
              <w:spacing w:line="360" w:lineRule="auto"/>
              <w:jc w:val="center"/>
              <w:rPr>
                <w:b/>
              </w:rPr>
            </w:pPr>
            <w:r w:rsidRPr="0062451D">
              <w:rPr>
                <w:b/>
              </w:rPr>
              <w:t>Number of respondents</w:t>
            </w:r>
          </w:p>
        </w:tc>
        <w:tc>
          <w:tcPr>
            <w:tcW w:w="2394" w:type="dxa"/>
            <w:tcBorders>
              <w:top w:val="single" w:sz="4" w:space="0" w:color="auto"/>
              <w:bottom w:val="single" w:sz="4" w:space="0" w:color="auto"/>
            </w:tcBorders>
          </w:tcPr>
          <w:p w:rsidR="009A6FF9" w:rsidRPr="0062451D" w:rsidRDefault="009A6FF9" w:rsidP="00553C51">
            <w:pPr>
              <w:spacing w:line="360" w:lineRule="auto"/>
              <w:jc w:val="center"/>
              <w:rPr>
                <w:b/>
              </w:rPr>
            </w:pPr>
            <w:r w:rsidRPr="0062451D">
              <w:rPr>
                <w:b/>
              </w:rPr>
              <w:t>Percentage</w:t>
            </w:r>
          </w:p>
        </w:tc>
      </w:tr>
      <w:tr w:rsidR="009A6FF9" w:rsidRPr="0062451D" w:rsidTr="0062451D">
        <w:tc>
          <w:tcPr>
            <w:tcW w:w="2394" w:type="dxa"/>
            <w:tcBorders>
              <w:top w:val="single" w:sz="4" w:space="0" w:color="auto"/>
            </w:tcBorders>
          </w:tcPr>
          <w:p w:rsidR="009A6FF9" w:rsidRPr="0062451D" w:rsidRDefault="009A6FF9" w:rsidP="00553C51">
            <w:pPr>
              <w:spacing w:line="360" w:lineRule="auto"/>
            </w:pPr>
            <w:r w:rsidRPr="0062451D">
              <w:t>Head teachers</w:t>
            </w:r>
          </w:p>
        </w:tc>
        <w:tc>
          <w:tcPr>
            <w:tcW w:w="2394" w:type="dxa"/>
            <w:tcBorders>
              <w:top w:val="single" w:sz="4" w:space="0" w:color="auto"/>
            </w:tcBorders>
          </w:tcPr>
          <w:p w:rsidR="009A6FF9" w:rsidRPr="0062451D" w:rsidRDefault="009A6FF9" w:rsidP="00553C51">
            <w:pPr>
              <w:spacing w:line="360" w:lineRule="auto"/>
              <w:jc w:val="center"/>
            </w:pPr>
            <w:r w:rsidRPr="0062451D">
              <w:t>06</w:t>
            </w:r>
          </w:p>
        </w:tc>
        <w:tc>
          <w:tcPr>
            <w:tcW w:w="2394" w:type="dxa"/>
            <w:tcBorders>
              <w:top w:val="single" w:sz="4" w:space="0" w:color="auto"/>
            </w:tcBorders>
          </w:tcPr>
          <w:p w:rsidR="009A6FF9" w:rsidRPr="0062451D" w:rsidRDefault="009A6FF9" w:rsidP="00553C51">
            <w:pPr>
              <w:spacing w:line="360" w:lineRule="auto"/>
              <w:jc w:val="center"/>
            </w:pPr>
            <w:r w:rsidRPr="0062451D">
              <w:t>06</w:t>
            </w:r>
          </w:p>
        </w:tc>
        <w:tc>
          <w:tcPr>
            <w:tcW w:w="2394" w:type="dxa"/>
            <w:tcBorders>
              <w:top w:val="single" w:sz="4" w:space="0" w:color="auto"/>
            </w:tcBorders>
          </w:tcPr>
          <w:p w:rsidR="009A6FF9" w:rsidRPr="0062451D" w:rsidRDefault="009A6FF9" w:rsidP="00553C51">
            <w:pPr>
              <w:spacing w:line="360" w:lineRule="auto"/>
              <w:jc w:val="center"/>
            </w:pPr>
            <w:r w:rsidRPr="0062451D">
              <w:t>100%</w:t>
            </w:r>
          </w:p>
        </w:tc>
      </w:tr>
      <w:tr w:rsidR="009A6FF9" w:rsidRPr="0062451D" w:rsidTr="0062451D">
        <w:tc>
          <w:tcPr>
            <w:tcW w:w="2394" w:type="dxa"/>
          </w:tcPr>
          <w:p w:rsidR="009A6FF9" w:rsidRPr="0062451D" w:rsidRDefault="009A6FF9" w:rsidP="00553C51">
            <w:pPr>
              <w:spacing w:line="360" w:lineRule="auto"/>
            </w:pPr>
            <w:r w:rsidRPr="0062451D">
              <w:t>BOG Chair persons</w:t>
            </w:r>
          </w:p>
        </w:tc>
        <w:tc>
          <w:tcPr>
            <w:tcW w:w="2394" w:type="dxa"/>
          </w:tcPr>
          <w:p w:rsidR="009A6FF9" w:rsidRPr="0062451D" w:rsidRDefault="009A6FF9" w:rsidP="00553C51">
            <w:pPr>
              <w:spacing w:line="360" w:lineRule="auto"/>
              <w:jc w:val="center"/>
            </w:pPr>
            <w:r w:rsidRPr="0062451D">
              <w:t>06</w:t>
            </w:r>
          </w:p>
        </w:tc>
        <w:tc>
          <w:tcPr>
            <w:tcW w:w="2394" w:type="dxa"/>
          </w:tcPr>
          <w:p w:rsidR="009A6FF9" w:rsidRPr="0062451D" w:rsidRDefault="009A6FF9" w:rsidP="00553C51">
            <w:pPr>
              <w:spacing w:line="360" w:lineRule="auto"/>
              <w:jc w:val="center"/>
            </w:pPr>
            <w:r w:rsidRPr="0062451D">
              <w:t>0</w:t>
            </w:r>
            <w:r w:rsidR="00EC7123" w:rsidRPr="0062451D">
              <w:t>5</w:t>
            </w:r>
          </w:p>
        </w:tc>
        <w:tc>
          <w:tcPr>
            <w:tcW w:w="2394" w:type="dxa"/>
          </w:tcPr>
          <w:p w:rsidR="009A6FF9" w:rsidRPr="0062451D" w:rsidRDefault="00EC7123" w:rsidP="00553C51">
            <w:pPr>
              <w:spacing w:line="360" w:lineRule="auto"/>
              <w:jc w:val="center"/>
            </w:pPr>
            <w:r w:rsidRPr="0062451D">
              <w:t>83.3</w:t>
            </w:r>
            <w:r w:rsidR="000D188F" w:rsidRPr="0062451D">
              <w:t>%</w:t>
            </w:r>
          </w:p>
        </w:tc>
      </w:tr>
      <w:tr w:rsidR="009A6FF9" w:rsidRPr="0062451D" w:rsidTr="0062451D">
        <w:tc>
          <w:tcPr>
            <w:tcW w:w="2394" w:type="dxa"/>
          </w:tcPr>
          <w:p w:rsidR="009A6FF9" w:rsidRPr="0062451D" w:rsidRDefault="009A6FF9" w:rsidP="00553C51">
            <w:pPr>
              <w:spacing w:line="360" w:lineRule="auto"/>
            </w:pPr>
            <w:r w:rsidRPr="0062451D">
              <w:t>Teachers</w:t>
            </w:r>
          </w:p>
        </w:tc>
        <w:tc>
          <w:tcPr>
            <w:tcW w:w="2394" w:type="dxa"/>
          </w:tcPr>
          <w:p w:rsidR="009A6FF9" w:rsidRPr="0062451D" w:rsidRDefault="009A6FF9" w:rsidP="00553C51">
            <w:pPr>
              <w:spacing w:line="360" w:lineRule="auto"/>
              <w:jc w:val="center"/>
            </w:pPr>
            <w:r w:rsidRPr="0062451D">
              <w:t>76</w:t>
            </w:r>
          </w:p>
        </w:tc>
        <w:tc>
          <w:tcPr>
            <w:tcW w:w="2394" w:type="dxa"/>
          </w:tcPr>
          <w:p w:rsidR="009A6FF9" w:rsidRPr="0062451D" w:rsidRDefault="009A6FF9" w:rsidP="00553C51">
            <w:pPr>
              <w:spacing w:line="360" w:lineRule="auto"/>
              <w:jc w:val="center"/>
            </w:pPr>
            <w:r w:rsidRPr="0062451D">
              <w:t>62</w:t>
            </w:r>
          </w:p>
        </w:tc>
        <w:tc>
          <w:tcPr>
            <w:tcW w:w="2394" w:type="dxa"/>
          </w:tcPr>
          <w:p w:rsidR="009A6FF9" w:rsidRPr="0062451D" w:rsidRDefault="009A6FF9" w:rsidP="00553C51">
            <w:pPr>
              <w:spacing w:line="360" w:lineRule="auto"/>
              <w:jc w:val="center"/>
            </w:pPr>
            <w:r w:rsidRPr="0062451D">
              <w:t>81%</w:t>
            </w:r>
          </w:p>
        </w:tc>
      </w:tr>
      <w:tr w:rsidR="009A6FF9" w:rsidRPr="0062451D" w:rsidTr="00654F31">
        <w:tc>
          <w:tcPr>
            <w:tcW w:w="2394" w:type="dxa"/>
            <w:tcBorders>
              <w:bottom w:val="single" w:sz="4" w:space="0" w:color="auto"/>
            </w:tcBorders>
          </w:tcPr>
          <w:p w:rsidR="009A6FF9" w:rsidRPr="0062451D" w:rsidRDefault="009A6FF9" w:rsidP="00553C51">
            <w:pPr>
              <w:spacing w:line="360" w:lineRule="auto"/>
            </w:pPr>
            <w:r w:rsidRPr="0062451D">
              <w:t>Student leaders</w:t>
            </w:r>
          </w:p>
        </w:tc>
        <w:tc>
          <w:tcPr>
            <w:tcW w:w="2394" w:type="dxa"/>
            <w:tcBorders>
              <w:bottom w:val="single" w:sz="4" w:space="0" w:color="auto"/>
            </w:tcBorders>
          </w:tcPr>
          <w:p w:rsidR="009A6FF9" w:rsidRPr="0062451D" w:rsidRDefault="009A6FF9" w:rsidP="00553C51">
            <w:pPr>
              <w:spacing w:line="360" w:lineRule="auto"/>
              <w:jc w:val="center"/>
            </w:pPr>
            <w:r w:rsidRPr="0062451D">
              <w:t>73</w:t>
            </w:r>
          </w:p>
        </w:tc>
        <w:tc>
          <w:tcPr>
            <w:tcW w:w="2394" w:type="dxa"/>
            <w:tcBorders>
              <w:bottom w:val="single" w:sz="4" w:space="0" w:color="auto"/>
            </w:tcBorders>
          </w:tcPr>
          <w:p w:rsidR="009A6FF9" w:rsidRPr="0062451D" w:rsidRDefault="00A95F09" w:rsidP="00553C51">
            <w:pPr>
              <w:spacing w:line="360" w:lineRule="auto"/>
              <w:jc w:val="center"/>
            </w:pPr>
            <w:r w:rsidRPr="0062451D">
              <w:t>71</w:t>
            </w:r>
          </w:p>
        </w:tc>
        <w:tc>
          <w:tcPr>
            <w:tcW w:w="2394" w:type="dxa"/>
            <w:tcBorders>
              <w:bottom w:val="single" w:sz="4" w:space="0" w:color="auto"/>
            </w:tcBorders>
          </w:tcPr>
          <w:p w:rsidR="009A6FF9" w:rsidRPr="0062451D" w:rsidRDefault="000D0541" w:rsidP="00553C51">
            <w:pPr>
              <w:spacing w:line="360" w:lineRule="auto"/>
              <w:jc w:val="center"/>
            </w:pPr>
            <w:r w:rsidRPr="0062451D">
              <w:t>9</w:t>
            </w:r>
            <w:r w:rsidR="009A6FF9" w:rsidRPr="0062451D">
              <w:t>7%</w:t>
            </w:r>
          </w:p>
        </w:tc>
      </w:tr>
      <w:tr w:rsidR="009A6FF9" w:rsidRPr="00654F31" w:rsidTr="00654F31">
        <w:tc>
          <w:tcPr>
            <w:tcW w:w="2394" w:type="dxa"/>
            <w:tcBorders>
              <w:top w:val="single" w:sz="4" w:space="0" w:color="auto"/>
              <w:bottom w:val="single" w:sz="4" w:space="0" w:color="auto"/>
            </w:tcBorders>
          </w:tcPr>
          <w:p w:rsidR="009A6FF9" w:rsidRPr="00654F31" w:rsidRDefault="009A6FF9" w:rsidP="00553C51">
            <w:pPr>
              <w:spacing w:line="360" w:lineRule="auto"/>
              <w:rPr>
                <w:b/>
              </w:rPr>
            </w:pPr>
            <w:r w:rsidRPr="00654F31">
              <w:rPr>
                <w:b/>
              </w:rPr>
              <w:t>Total</w:t>
            </w:r>
          </w:p>
        </w:tc>
        <w:tc>
          <w:tcPr>
            <w:tcW w:w="2394" w:type="dxa"/>
            <w:tcBorders>
              <w:top w:val="single" w:sz="4" w:space="0" w:color="auto"/>
              <w:bottom w:val="single" w:sz="4" w:space="0" w:color="auto"/>
            </w:tcBorders>
          </w:tcPr>
          <w:p w:rsidR="009A6FF9" w:rsidRPr="00654F31" w:rsidRDefault="009A6FF9" w:rsidP="00553C51">
            <w:pPr>
              <w:spacing w:line="360" w:lineRule="auto"/>
              <w:jc w:val="center"/>
              <w:rPr>
                <w:b/>
              </w:rPr>
            </w:pPr>
            <w:r w:rsidRPr="00654F31">
              <w:rPr>
                <w:b/>
              </w:rPr>
              <w:t>161</w:t>
            </w:r>
          </w:p>
        </w:tc>
        <w:tc>
          <w:tcPr>
            <w:tcW w:w="2394" w:type="dxa"/>
            <w:tcBorders>
              <w:top w:val="single" w:sz="4" w:space="0" w:color="auto"/>
              <w:bottom w:val="single" w:sz="4" w:space="0" w:color="auto"/>
            </w:tcBorders>
          </w:tcPr>
          <w:p w:rsidR="009A6FF9" w:rsidRPr="00654F31" w:rsidRDefault="009A6FF9" w:rsidP="00553C51">
            <w:pPr>
              <w:spacing w:line="360" w:lineRule="auto"/>
              <w:jc w:val="center"/>
              <w:rPr>
                <w:b/>
              </w:rPr>
            </w:pPr>
            <w:r w:rsidRPr="00654F31">
              <w:rPr>
                <w:b/>
              </w:rPr>
              <w:t>1</w:t>
            </w:r>
            <w:r w:rsidR="000D0541" w:rsidRPr="00654F31">
              <w:rPr>
                <w:b/>
              </w:rPr>
              <w:t>4</w:t>
            </w:r>
            <w:r w:rsidR="00EC7123" w:rsidRPr="00654F31">
              <w:rPr>
                <w:b/>
              </w:rPr>
              <w:t>4</w:t>
            </w:r>
          </w:p>
        </w:tc>
        <w:tc>
          <w:tcPr>
            <w:tcW w:w="2394" w:type="dxa"/>
            <w:tcBorders>
              <w:top w:val="single" w:sz="4" w:space="0" w:color="auto"/>
              <w:bottom w:val="single" w:sz="4" w:space="0" w:color="auto"/>
            </w:tcBorders>
          </w:tcPr>
          <w:p w:rsidR="009A6FF9" w:rsidRPr="00654F31" w:rsidRDefault="00EC7123" w:rsidP="00553C51">
            <w:pPr>
              <w:spacing w:line="360" w:lineRule="auto"/>
              <w:jc w:val="center"/>
              <w:rPr>
                <w:b/>
              </w:rPr>
            </w:pPr>
            <w:r w:rsidRPr="00654F31">
              <w:rPr>
                <w:b/>
              </w:rPr>
              <w:t>89.4</w:t>
            </w:r>
            <w:r w:rsidR="009A6FF9" w:rsidRPr="00654F31">
              <w:rPr>
                <w:b/>
              </w:rPr>
              <w:t>%</w:t>
            </w:r>
          </w:p>
        </w:tc>
      </w:tr>
    </w:tbl>
    <w:p w:rsidR="00EA795C" w:rsidRPr="004654A0" w:rsidRDefault="004654A0" w:rsidP="004654A0">
      <w:pPr>
        <w:spacing w:before="240" w:after="0"/>
      </w:pPr>
      <w:r>
        <w:t>(</w:t>
      </w:r>
      <w:r w:rsidR="00366DBC" w:rsidRPr="00366DBC">
        <w:t xml:space="preserve">Source: </w:t>
      </w:r>
      <w:r w:rsidR="00366DBC" w:rsidRPr="004654A0">
        <w:rPr>
          <w:i/>
        </w:rPr>
        <w:t>Primary data from field study</w:t>
      </w:r>
      <w:r>
        <w:t>)</w:t>
      </w:r>
    </w:p>
    <w:p w:rsidR="00515EA3" w:rsidRDefault="000848B7" w:rsidP="005F2D23">
      <w:r>
        <w:t>This means that there was a very high level</w:t>
      </w:r>
      <w:r w:rsidR="000E3C28">
        <w:t xml:space="preserve"> of cooperation</w:t>
      </w:r>
      <w:r>
        <w:t xml:space="preserve"> and participation</w:t>
      </w:r>
      <w:r w:rsidR="000E3C28">
        <w:t xml:space="preserve"> by the respondents.</w:t>
      </w:r>
      <w:r>
        <w:t xml:space="preserve"> Therefore the study findings </w:t>
      </w:r>
      <w:r w:rsidR="009B388C">
        <w:t xml:space="preserve">represent the general view of the people and </w:t>
      </w:r>
      <w:r>
        <w:t>can be generalized</w:t>
      </w:r>
      <w:r w:rsidR="009B388C">
        <w:t xml:space="preserve"> to the </w:t>
      </w:r>
      <w:r w:rsidR="009B388C">
        <w:lastRenderedPageBreak/>
        <w:t>population</w:t>
      </w:r>
      <w:r w:rsidR="004B720C">
        <w:t>.</w:t>
      </w:r>
      <w:r w:rsidR="00DA6BAD">
        <w:t xml:space="preserve"> This is in agreement with Nulty (2008) who maintains that</w:t>
      </w:r>
      <w:r w:rsidR="00F632A1">
        <w:t xml:space="preserve"> response rates of 60% to 70% are</w:t>
      </w:r>
      <w:r w:rsidR="00DA6BAD">
        <w:t xml:space="preserve"> acc</w:t>
      </w:r>
      <w:r w:rsidR="00F632A1">
        <w:t>ep</w:t>
      </w:r>
      <w:r w:rsidR="00DA6BAD">
        <w:t>table as adequate</w:t>
      </w:r>
      <w:r w:rsidR="00EA1F8C">
        <w:t xml:space="preserve"> in an academic research. In the same vein,</w:t>
      </w:r>
      <w:r w:rsidR="00F632A1">
        <w:t xml:space="preserve"> response rate below 51% is considered inadequate in social sciences (Sivo, Saunders, Chang</w:t>
      </w:r>
      <w:r w:rsidR="00277B9C">
        <w:t>,</w:t>
      </w:r>
      <w:r w:rsidR="00F632A1">
        <w:t xml:space="preserve"> &amp; Jiang, 2006).</w:t>
      </w:r>
    </w:p>
    <w:p w:rsidR="0062451D" w:rsidRPr="0062451D" w:rsidRDefault="0062451D" w:rsidP="00553C51">
      <w:pPr>
        <w:pStyle w:val="Heading2"/>
        <w:spacing w:line="240" w:lineRule="auto"/>
        <w:rPr>
          <w:rFonts w:ascii="Times New Roman" w:hAnsi="Times New Roman" w:cs="Times New Roman"/>
          <w:color w:val="auto"/>
          <w:sz w:val="22"/>
          <w:szCs w:val="24"/>
        </w:rPr>
      </w:pPr>
      <w:bookmarkStart w:id="200" w:name="_Toc501741731"/>
      <w:bookmarkStart w:id="201" w:name="_Toc501741836"/>
      <w:r w:rsidRPr="0062451D">
        <w:rPr>
          <w:rFonts w:ascii="Times New Roman" w:hAnsi="Times New Roman" w:cs="Times New Roman"/>
          <w:color w:val="auto"/>
          <w:sz w:val="24"/>
        </w:rPr>
        <w:t xml:space="preserve">4.3 Demographic Characteristics of </w:t>
      </w:r>
      <w:r>
        <w:rPr>
          <w:rFonts w:ascii="Times New Roman" w:hAnsi="Times New Roman" w:cs="Times New Roman"/>
          <w:color w:val="auto"/>
          <w:sz w:val="24"/>
        </w:rPr>
        <w:t>Schools and R</w:t>
      </w:r>
      <w:r w:rsidRPr="0062451D">
        <w:rPr>
          <w:rFonts w:ascii="Times New Roman" w:hAnsi="Times New Roman" w:cs="Times New Roman"/>
          <w:color w:val="auto"/>
          <w:sz w:val="24"/>
        </w:rPr>
        <w:t>espondents</w:t>
      </w:r>
      <w:bookmarkEnd w:id="200"/>
      <w:bookmarkEnd w:id="201"/>
    </w:p>
    <w:p w:rsidR="002E2D26" w:rsidRDefault="007845B7" w:rsidP="00F50D54">
      <w:pPr>
        <w:pStyle w:val="Heading3"/>
        <w:rPr>
          <w:rFonts w:ascii="Times New Roman" w:hAnsi="Times New Roman" w:cs="Times New Roman"/>
          <w:color w:val="auto"/>
        </w:rPr>
      </w:pPr>
      <w:bookmarkStart w:id="202" w:name="_Toc501741732"/>
      <w:bookmarkStart w:id="203" w:name="_Toc501741837"/>
      <w:r>
        <w:rPr>
          <w:rFonts w:ascii="Times New Roman" w:hAnsi="Times New Roman" w:cs="Times New Roman"/>
          <w:color w:val="auto"/>
        </w:rPr>
        <w:t>4.</w:t>
      </w:r>
      <w:r w:rsidR="0062451D">
        <w:rPr>
          <w:rFonts w:ascii="Times New Roman" w:hAnsi="Times New Roman" w:cs="Times New Roman"/>
          <w:color w:val="auto"/>
        </w:rPr>
        <w:t>3</w:t>
      </w:r>
      <w:r w:rsidR="00663EAD">
        <w:rPr>
          <w:rFonts w:ascii="Times New Roman" w:hAnsi="Times New Roman" w:cs="Times New Roman"/>
          <w:color w:val="auto"/>
        </w:rPr>
        <w:t>.</w:t>
      </w:r>
      <w:r w:rsidR="0062451D">
        <w:rPr>
          <w:rFonts w:ascii="Times New Roman" w:hAnsi="Times New Roman" w:cs="Times New Roman"/>
          <w:color w:val="auto"/>
        </w:rPr>
        <w:t>1</w:t>
      </w:r>
      <w:r w:rsidR="002E2D26" w:rsidRPr="00B53179">
        <w:rPr>
          <w:rFonts w:ascii="Times New Roman" w:hAnsi="Times New Roman" w:cs="Times New Roman"/>
          <w:color w:val="auto"/>
        </w:rPr>
        <w:t xml:space="preserve"> Information about the School</w:t>
      </w:r>
      <w:r w:rsidR="00E61AA0">
        <w:rPr>
          <w:rFonts w:ascii="Times New Roman" w:hAnsi="Times New Roman" w:cs="Times New Roman"/>
          <w:color w:val="auto"/>
        </w:rPr>
        <w:t>s</w:t>
      </w:r>
      <w:bookmarkEnd w:id="202"/>
      <w:bookmarkEnd w:id="203"/>
    </w:p>
    <w:p w:rsidR="00256EFA" w:rsidRDefault="00256EFA" w:rsidP="00256EFA">
      <w:r>
        <w:t xml:space="preserve">Major information captured about the school </w:t>
      </w:r>
      <w:r w:rsidR="0037599D">
        <w:t>includes</w:t>
      </w:r>
      <w:r w:rsidR="0038021C">
        <w:t xml:space="preserve"> the</w:t>
      </w:r>
      <w:r>
        <w:t xml:space="preserve"> location</w:t>
      </w:r>
      <w:r w:rsidR="0038021C">
        <w:t xml:space="preserve"> of the schools</w:t>
      </w:r>
      <w:r>
        <w:t xml:space="preserve"> and </w:t>
      </w:r>
      <w:r w:rsidR="0038021C">
        <w:t>status of the school.</w:t>
      </w:r>
    </w:p>
    <w:p w:rsidR="0037599D" w:rsidRPr="00F50D54" w:rsidRDefault="00AD0A74" w:rsidP="00F50D54">
      <w:pPr>
        <w:spacing w:line="240" w:lineRule="auto"/>
        <w:rPr>
          <w:b/>
        </w:rPr>
      </w:pPr>
      <w:r w:rsidRPr="00F50D54">
        <w:rPr>
          <w:b/>
        </w:rPr>
        <w:t>4.</w:t>
      </w:r>
      <w:r w:rsidR="0062451D" w:rsidRPr="00F50D54">
        <w:rPr>
          <w:b/>
        </w:rPr>
        <w:t>3.1</w:t>
      </w:r>
      <w:r w:rsidR="0037599D" w:rsidRPr="00F50D54">
        <w:rPr>
          <w:b/>
        </w:rPr>
        <w:t>.1 Location of the schools</w:t>
      </w:r>
    </w:p>
    <w:p w:rsidR="0038021C" w:rsidRDefault="0038021C" w:rsidP="00256EFA">
      <w:r>
        <w:t xml:space="preserve">Out of the schools selected for the study, 4.8% are located within the urban area, 11.1% are located in the peri-urban and 83.9% located in the rural setting as reflected </w:t>
      </w:r>
      <w:r w:rsidR="00553C51">
        <w:t>in Table 4.2</w:t>
      </w:r>
      <w:r>
        <w:t>:</w:t>
      </w:r>
    </w:p>
    <w:p w:rsidR="00E465DC" w:rsidRPr="00553C51" w:rsidRDefault="00553C51" w:rsidP="00553C51">
      <w:pPr>
        <w:pStyle w:val="Caption"/>
        <w:rPr>
          <w:b/>
          <w:color w:val="auto"/>
          <w:sz w:val="24"/>
          <w:szCs w:val="24"/>
        </w:rPr>
      </w:pPr>
      <w:bookmarkStart w:id="204" w:name="_Toc495536048"/>
      <w:r w:rsidRPr="00553C51">
        <w:rPr>
          <w:b/>
          <w:i w:val="0"/>
          <w:color w:val="auto"/>
          <w:sz w:val="24"/>
          <w:szCs w:val="24"/>
        </w:rPr>
        <w:t>Table 4.</w:t>
      </w:r>
      <w:r>
        <w:rPr>
          <w:b/>
          <w:i w:val="0"/>
          <w:color w:val="auto"/>
          <w:sz w:val="24"/>
          <w:szCs w:val="24"/>
        </w:rPr>
        <w:t>2</w:t>
      </w:r>
      <w:r w:rsidR="0037599D" w:rsidRPr="00553C51">
        <w:rPr>
          <w:b/>
          <w:i w:val="0"/>
          <w:color w:val="auto"/>
          <w:sz w:val="24"/>
          <w:szCs w:val="24"/>
        </w:rPr>
        <w:t>:</w:t>
      </w:r>
      <w:r w:rsidR="00E465DC" w:rsidRPr="00553C51">
        <w:rPr>
          <w:b/>
          <w:color w:val="auto"/>
          <w:sz w:val="24"/>
          <w:szCs w:val="24"/>
        </w:rPr>
        <w:t xml:space="preserve"> Location</w:t>
      </w:r>
      <w:r w:rsidR="0037599D" w:rsidRPr="00553C51">
        <w:rPr>
          <w:b/>
          <w:color w:val="auto"/>
          <w:sz w:val="24"/>
          <w:szCs w:val="24"/>
        </w:rPr>
        <w:t xml:space="preserve"> of schools</w:t>
      </w:r>
      <w:bookmarkEnd w:id="204"/>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193"/>
        <w:gridCol w:w="1677"/>
        <w:gridCol w:w="1889"/>
        <w:gridCol w:w="3592"/>
        <w:gridCol w:w="9"/>
      </w:tblGrid>
      <w:tr w:rsidR="00553C51" w:rsidRPr="00553C51" w:rsidTr="00553C51">
        <w:trPr>
          <w:cantSplit/>
        </w:trPr>
        <w:tc>
          <w:tcPr>
            <w:tcW w:w="1171" w:type="pct"/>
            <w:tcBorders>
              <w:top w:val="single" w:sz="4" w:space="0" w:color="auto"/>
              <w:bottom w:val="single" w:sz="4" w:space="0" w:color="auto"/>
            </w:tcBorders>
            <w:shd w:val="clear" w:color="auto" w:fill="FFFFFF"/>
          </w:tcPr>
          <w:p w:rsidR="00553C51" w:rsidRPr="00553C51" w:rsidRDefault="00553C51" w:rsidP="00097E3A">
            <w:pPr>
              <w:spacing w:line="240" w:lineRule="auto"/>
              <w:rPr>
                <w:b/>
              </w:rPr>
            </w:pPr>
            <w:r w:rsidRPr="00553C51">
              <w:rPr>
                <w:b/>
              </w:rPr>
              <w:t>Location</w:t>
            </w:r>
          </w:p>
        </w:tc>
        <w:tc>
          <w:tcPr>
            <w:tcW w:w="896" w:type="pct"/>
            <w:tcBorders>
              <w:top w:val="single" w:sz="4" w:space="0" w:color="auto"/>
              <w:bottom w:val="single" w:sz="4" w:space="0" w:color="auto"/>
            </w:tcBorders>
            <w:shd w:val="clear" w:color="auto" w:fill="FFFFFF"/>
          </w:tcPr>
          <w:p w:rsidR="00553C51" w:rsidRPr="00553C51" w:rsidRDefault="00553C51" w:rsidP="00553C51">
            <w:pPr>
              <w:spacing w:line="240" w:lineRule="auto"/>
              <w:jc w:val="center"/>
              <w:rPr>
                <w:b/>
              </w:rPr>
            </w:pPr>
            <w:r w:rsidRPr="00553C51">
              <w:rPr>
                <w:b/>
              </w:rPr>
              <w:t>Frequency</w:t>
            </w:r>
          </w:p>
        </w:tc>
        <w:tc>
          <w:tcPr>
            <w:tcW w:w="1009" w:type="pct"/>
            <w:tcBorders>
              <w:top w:val="single" w:sz="4" w:space="0" w:color="auto"/>
              <w:bottom w:val="single" w:sz="4" w:space="0" w:color="auto"/>
            </w:tcBorders>
            <w:shd w:val="clear" w:color="auto" w:fill="FFFFFF"/>
          </w:tcPr>
          <w:p w:rsidR="00553C51" w:rsidRPr="00553C51" w:rsidRDefault="00553C51" w:rsidP="00553C51">
            <w:pPr>
              <w:spacing w:line="240" w:lineRule="auto"/>
              <w:jc w:val="center"/>
              <w:rPr>
                <w:b/>
              </w:rPr>
            </w:pPr>
            <w:r w:rsidRPr="00553C51">
              <w:rPr>
                <w:b/>
              </w:rPr>
              <w:t>Percent</w:t>
            </w:r>
          </w:p>
        </w:tc>
        <w:tc>
          <w:tcPr>
            <w:tcW w:w="1924" w:type="pct"/>
            <w:gridSpan w:val="2"/>
            <w:tcBorders>
              <w:top w:val="single" w:sz="4" w:space="0" w:color="auto"/>
              <w:bottom w:val="single" w:sz="4" w:space="0" w:color="auto"/>
            </w:tcBorders>
            <w:shd w:val="clear" w:color="auto" w:fill="FFFFFF"/>
          </w:tcPr>
          <w:p w:rsidR="00553C51" w:rsidRPr="00553C51" w:rsidRDefault="00553C51" w:rsidP="00553C51">
            <w:pPr>
              <w:spacing w:line="240" w:lineRule="auto"/>
              <w:jc w:val="center"/>
              <w:rPr>
                <w:b/>
              </w:rPr>
            </w:pPr>
            <w:r w:rsidRPr="00553C51">
              <w:rPr>
                <w:b/>
              </w:rPr>
              <w:t>Cumulative Percent</w:t>
            </w:r>
          </w:p>
        </w:tc>
      </w:tr>
      <w:tr w:rsidR="00553C51" w:rsidRPr="00553C51" w:rsidTr="00553C51">
        <w:trPr>
          <w:gridAfter w:val="1"/>
          <w:wAfter w:w="5" w:type="pct"/>
          <w:cantSplit/>
        </w:trPr>
        <w:tc>
          <w:tcPr>
            <w:tcW w:w="1171" w:type="pct"/>
            <w:shd w:val="clear" w:color="auto" w:fill="FFFFFF"/>
            <w:vAlign w:val="center"/>
          </w:tcPr>
          <w:p w:rsidR="00553C51" w:rsidRPr="00553C51" w:rsidRDefault="00553C51" w:rsidP="00097E3A">
            <w:pPr>
              <w:spacing w:line="240" w:lineRule="auto"/>
            </w:pPr>
            <w:r w:rsidRPr="00553C51">
              <w:t>Urban</w:t>
            </w:r>
          </w:p>
        </w:tc>
        <w:tc>
          <w:tcPr>
            <w:tcW w:w="896" w:type="pct"/>
            <w:shd w:val="clear" w:color="auto" w:fill="FFFFFF"/>
            <w:vAlign w:val="center"/>
          </w:tcPr>
          <w:p w:rsidR="00553C51" w:rsidRPr="00553C51" w:rsidRDefault="00553C51" w:rsidP="00553C51">
            <w:pPr>
              <w:spacing w:line="240" w:lineRule="auto"/>
              <w:jc w:val="center"/>
            </w:pPr>
            <w:r w:rsidRPr="00553C51">
              <w:t>3</w:t>
            </w:r>
          </w:p>
        </w:tc>
        <w:tc>
          <w:tcPr>
            <w:tcW w:w="1009" w:type="pct"/>
            <w:shd w:val="clear" w:color="auto" w:fill="FFFFFF"/>
            <w:vAlign w:val="center"/>
          </w:tcPr>
          <w:p w:rsidR="00553C51" w:rsidRPr="00553C51" w:rsidRDefault="00553C51" w:rsidP="00553C51">
            <w:pPr>
              <w:spacing w:line="240" w:lineRule="auto"/>
              <w:jc w:val="center"/>
            </w:pPr>
            <w:r w:rsidRPr="00553C51">
              <w:t>4.8</w:t>
            </w:r>
          </w:p>
        </w:tc>
        <w:tc>
          <w:tcPr>
            <w:tcW w:w="1919" w:type="pct"/>
            <w:shd w:val="clear" w:color="auto" w:fill="FFFFFF"/>
            <w:vAlign w:val="center"/>
          </w:tcPr>
          <w:p w:rsidR="00553C51" w:rsidRPr="00553C51" w:rsidRDefault="00553C51" w:rsidP="00553C51">
            <w:pPr>
              <w:spacing w:line="240" w:lineRule="auto"/>
              <w:jc w:val="center"/>
            </w:pPr>
            <w:r w:rsidRPr="00553C51">
              <w:t>4.8</w:t>
            </w:r>
          </w:p>
        </w:tc>
      </w:tr>
      <w:tr w:rsidR="00553C51" w:rsidRPr="00553C51" w:rsidTr="00553C51">
        <w:trPr>
          <w:gridAfter w:val="1"/>
          <w:wAfter w:w="5" w:type="pct"/>
          <w:cantSplit/>
        </w:trPr>
        <w:tc>
          <w:tcPr>
            <w:tcW w:w="1171" w:type="pct"/>
            <w:shd w:val="clear" w:color="auto" w:fill="FFFFFF"/>
            <w:vAlign w:val="center"/>
          </w:tcPr>
          <w:p w:rsidR="00553C51" w:rsidRPr="00553C51" w:rsidRDefault="00553C51" w:rsidP="00097E3A">
            <w:pPr>
              <w:spacing w:line="240" w:lineRule="auto"/>
            </w:pPr>
            <w:r w:rsidRPr="00553C51">
              <w:t>Peri-urban</w:t>
            </w:r>
          </w:p>
        </w:tc>
        <w:tc>
          <w:tcPr>
            <w:tcW w:w="896" w:type="pct"/>
            <w:shd w:val="clear" w:color="auto" w:fill="FFFFFF"/>
            <w:vAlign w:val="center"/>
          </w:tcPr>
          <w:p w:rsidR="00553C51" w:rsidRPr="00553C51" w:rsidRDefault="00553C51" w:rsidP="00553C51">
            <w:pPr>
              <w:spacing w:line="240" w:lineRule="auto"/>
              <w:jc w:val="center"/>
            </w:pPr>
            <w:r w:rsidRPr="00553C51">
              <w:t>7</w:t>
            </w:r>
          </w:p>
        </w:tc>
        <w:tc>
          <w:tcPr>
            <w:tcW w:w="1009" w:type="pct"/>
            <w:shd w:val="clear" w:color="auto" w:fill="FFFFFF"/>
            <w:vAlign w:val="center"/>
          </w:tcPr>
          <w:p w:rsidR="00553C51" w:rsidRPr="00553C51" w:rsidRDefault="00553C51" w:rsidP="00553C51">
            <w:pPr>
              <w:spacing w:line="240" w:lineRule="auto"/>
              <w:jc w:val="center"/>
            </w:pPr>
            <w:r w:rsidRPr="00553C51">
              <w:t>11.3</w:t>
            </w:r>
          </w:p>
        </w:tc>
        <w:tc>
          <w:tcPr>
            <w:tcW w:w="1919" w:type="pct"/>
            <w:shd w:val="clear" w:color="auto" w:fill="FFFFFF"/>
            <w:vAlign w:val="center"/>
          </w:tcPr>
          <w:p w:rsidR="00553C51" w:rsidRPr="00553C51" w:rsidRDefault="00553C51" w:rsidP="00553C51">
            <w:pPr>
              <w:spacing w:line="240" w:lineRule="auto"/>
              <w:jc w:val="center"/>
            </w:pPr>
            <w:r w:rsidRPr="00553C51">
              <w:t>16.1</w:t>
            </w:r>
          </w:p>
        </w:tc>
      </w:tr>
      <w:tr w:rsidR="00553C51" w:rsidRPr="00553C51" w:rsidTr="00553C51">
        <w:trPr>
          <w:gridAfter w:val="1"/>
          <w:wAfter w:w="5" w:type="pct"/>
          <w:cantSplit/>
        </w:trPr>
        <w:tc>
          <w:tcPr>
            <w:tcW w:w="1171" w:type="pct"/>
            <w:tcBorders>
              <w:bottom w:val="single" w:sz="4" w:space="0" w:color="auto"/>
            </w:tcBorders>
            <w:shd w:val="clear" w:color="auto" w:fill="FFFFFF"/>
            <w:vAlign w:val="center"/>
          </w:tcPr>
          <w:p w:rsidR="00553C51" w:rsidRPr="00553C51" w:rsidRDefault="00553C51" w:rsidP="00097E3A">
            <w:pPr>
              <w:spacing w:line="240" w:lineRule="auto"/>
            </w:pPr>
            <w:r w:rsidRPr="00553C51">
              <w:t>Rural</w:t>
            </w:r>
          </w:p>
        </w:tc>
        <w:tc>
          <w:tcPr>
            <w:tcW w:w="896" w:type="pct"/>
            <w:tcBorders>
              <w:bottom w:val="single" w:sz="4" w:space="0" w:color="auto"/>
            </w:tcBorders>
            <w:shd w:val="clear" w:color="auto" w:fill="FFFFFF"/>
            <w:vAlign w:val="center"/>
          </w:tcPr>
          <w:p w:rsidR="00553C51" w:rsidRPr="00553C51" w:rsidRDefault="00553C51" w:rsidP="00553C51">
            <w:pPr>
              <w:spacing w:line="240" w:lineRule="auto"/>
              <w:jc w:val="center"/>
            </w:pPr>
            <w:r w:rsidRPr="00553C51">
              <w:t>52</w:t>
            </w:r>
          </w:p>
        </w:tc>
        <w:tc>
          <w:tcPr>
            <w:tcW w:w="1009" w:type="pct"/>
            <w:tcBorders>
              <w:bottom w:val="single" w:sz="4" w:space="0" w:color="auto"/>
            </w:tcBorders>
            <w:shd w:val="clear" w:color="auto" w:fill="FFFFFF"/>
            <w:vAlign w:val="center"/>
          </w:tcPr>
          <w:p w:rsidR="00553C51" w:rsidRPr="00553C51" w:rsidRDefault="00553C51" w:rsidP="00553C51">
            <w:pPr>
              <w:spacing w:line="240" w:lineRule="auto"/>
              <w:jc w:val="center"/>
            </w:pPr>
            <w:r w:rsidRPr="00553C51">
              <w:t>83.9</w:t>
            </w:r>
          </w:p>
        </w:tc>
        <w:tc>
          <w:tcPr>
            <w:tcW w:w="1919" w:type="pct"/>
            <w:tcBorders>
              <w:bottom w:val="single" w:sz="4" w:space="0" w:color="auto"/>
            </w:tcBorders>
            <w:shd w:val="clear" w:color="auto" w:fill="FFFFFF"/>
            <w:vAlign w:val="center"/>
          </w:tcPr>
          <w:p w:rsidR="00553C51" w:rsidRPr="00553C51" w:rsidRDefault="00553C51" w:rsidP="00553C51">
            <w:pPr>
              <w:spacing w:line="240" w:lineRule="auto"/>
              <w:jc w:val="center"/>
            </w:pPr>
            <w:r w:rsidRPr="00553C51">
              <w:t>100.0</w:t>
            </w:r>
          </w:p>
        </w:tc>
      </w:tr>
      <w:tr w:rsidR="00553C51" w:rsidRPr="00553C51" w:rsidTr="00553C51">
        <w:trPr>
          <w:gridAfter w:val="1"/>
          <w:wAfter w:w="5" w:type="pct"/>
          <w:cantSplit/>
        </w:trPr>
        <w:tc>
          <w:tcPr>
            <w:tcW w:w="1171" w:type="pct"/>
            <w:tcBorders>
              <w:top w:val="single" w:sz="4" w:space="0" w:color="auto"/>
              <w:bottom w:val="single" w:sz="4" w:space="0" w:color="auto"/>
            </w:tcBorders>
            <w:shd w:val="clear" w:color="auto" w:fill="FFFFFF"/>
            <w:vAlign w:val="center"/>
          </w:tcPr>
          <w:p w:rsidR="00553C51" w:rsidRPr="00553C51" w:rsidRDefault="00553C51" w:rsidP="00097E3A">
            <w:pPr>
              <w:spacing w:line="240" w:lineRule="auto"/>
              <w:rPr>
                <w:b/>
              </w:rPr>
            </w:pPr>
            <w:r w:rsidRPr="00553C51">
              <w:rPr>
                <w:b/>
              </w:rPr>
              <w:t>Total</w:t>
            </w:r>
          </w:p>
        </w:tc>
        <w:tc>
          <w:tcPr>
            <w:tcW w:w="896" w:type="pct"/>
            <w:tcBorders>
              <w:top w:val="single" w:sz="4" w:space="0" w:color="auto"/>
              <w:bottom w:val="single" w:sz="4" w:space="0" w:color="auto"/>
            </w:tcBorders>
            <w:shd w:val="clear" w:color="auto" w:fill="FFFFFF"/>
            <w:vAlign w:val="center"/>
          </w:tcPr>
          <w:p w:rsidR="00553C51" w:rsidRPr="00553C51" w:rsidRDefault="00553C51" w:rsidP="00553C51">
            <w:pPr>
              <w:spacing w:line="240" w:lineRule="auto"/>
              <w:jc w:val="center"/>
              <w:rPr>
                <w:b/>
              </w:rPr>
            </w:pPr>
            <w:r w:rsidRPr="00553C51">
              <w:rPr>
                <w:b/>
              </w:rPr>
              <w:t>62</w:t>
            </w:r>
          </w:p>
        </w:tc>
        <w:tc>
          <w:tcPr>
            <w:tcW w:w="1009" w:type="pct"/>
            <w:tcBorders>
              <w:top w:val="single" w:sz="4" w:space="0" w:color="auto"/>
              <w:bottom w:val="single" w:sz="4" w:space="0" w:color="auto"/>
            </w:tcBorders>
            <w:shd w:val="clear" w:color="auto" w:fill="FFFFFF"/>
            <w:vAlign w:val="center"/>
          </w:tcPr>
          <w:p w:rsidR="00553C51" w:rsidRPr="00553C51" w:rsidRDefault="00553C51" w:rsidP="00553C51">
            <w:pPr>
              <w:spacing w:line="240" w:lineRule="auto"/>
              <w:jc w:val="center"/>
              <w:rPr>
                <w:b/>
              </w:rPr>
            </w:pPr>
            <w:r w:rsidRPr="00553C51">
              <w:rPr>
                <w:b/>
              </w:rPr>
              <w:t>100.0</w:t>
            </w:r>
          </w:p>
        </w:tc>
        <w:tc>
          <w:tcPr>
            <w:tcW w:w="1919" w:type="pct"/>
            <w:tcBorders>
              <w:top w:val="single" w:sz="4" w:space="0" w:color="auto"/>
              <w:bottom w:val="single" w:sz="4" w:space="0" w:color="auto"/>
            </w:tcBorders>
            <w:shd w:val="clear" w:color="auto" w:fill="FFFFFF"/>
          </w:tcPr>
          <w:p w:rsidR="00553C51" w:rsidRPr="00553C51" w:rsidRDefault="00553C51" w:rsidP="00553C51">
            <w:pPr>
              <w:spacing w:line="240" w:lineRule="auto"/>
              <w:jc w:val="center"/>
              <w:rPr>
                <w:b/>
              </w:rPr>
            </w:pPr>
          </w:p>
        </w:tc>
      </w:tr>
    </w:tbl>
    <w:p w:rsidR="007771B1" w:rsidRDefault="004945B9" w:rsidP="00D95496">
      <w:pPr>
        <w:spacing w:before="240"/>
      </w:pPr>
      <w:r>
        <w:t>(</w:t>
      </w:r>
      <w:r w:rsidR="00E465DC" w:rsidRPr="009F5C3D">
        <w:t>Source</w:t>
      </w:r>
      <w:r>
        <w:t xml:space="preserve">: </w:t>
      </w:r>
      <w:r w:rsidRPr="004945B9">
        <w:rPr>
          <w:i/>
        </w:rPr>
        <w:t>P</w:t>
      </w:r>
      <w:r w:rsidR="009F5C3D" w:rsidRPr="004945B9">
        <w:rPr>
          <w:i/>
        </w:rPr>
        <w:t>rimary data from field study</w:t>
      </w:r>
      <w:r>
        <w:t>)</w:t>
      </w:r>
    </w:p>
    <w:p w:rsidR="00A95F09" w:rsidRDefault="00BA0C8B" w:rsidP="00D95496">
      <w:pPr>
        <w:spacing w:before="240"/>
      </w:pPr>
      <w:r>
        <w:t>This indicates that most</w:t>
      </w:r>
      <w:r w:rsidR="00757903">
        <w:t xml:space="preserve"> of the government aided secondary schools in the district are located in rural setting which </w:t>
      </w:r>
      <w:r w:rsidR="00210EC7">
        <w:t>makes it difficult</w:t>
      </w:r>
      <w:r>
        <w:t xml:space="preserve"> to access </w:t>
      </w:r>
      <w:r w:rsidR="00210EC7">
        <w:t xml:space="preserve">the schools </w:t>
      </w:r>
      <w:r>
        <w:t>for</w:t>
      </w:r>
      <w:r w:rsidR="00757903">
        <w:t xml:space="preserve"> supervision. Therefore </w:t>
      </w:r>
      <w:r w:rsidR="00F07C2C">
        <w:t>ex</w:t>
      </w:r>
      <w:r w:rsidR="00210EC7">
        <w:t xml:space="preserve">tra efforts and resources </w:t>
      </w:r>
      <w:r w:rsidR="00272871">
        <w:t>are</w:t>
      </w:r>
      <w:r w:rsidR="005604D4">
        <w:t xml:space="preserve"> required to facilitate effective supervision in these schools.</w:t>
      </w:r>
    </w:p>
    <w:p w:rsidR="00EB1C09" w:rsidRPr="00553C51" w:rsidRDefault="00EB1C09" w:rsidP="00553C51">
      <w:pPr>
        <w:spacing w:after="0" w:line="240" w:lineRule="auto"/>
        <w:rPr>
          <w:b/>
        </w:rPr>
      </w:pPr>
      <w:r w:rsidRPr="00553C51">
        <w:rPr>
          <w:b/>
        </w:rPr>
        <w:t>4.</w:t>
      </w:r>
      <w:r w:rsidR="00553C51" w:rsidRPr="00553C51">
        <w:rPr>
          <w:b/>
        </w:rPr>
        <w:t>3</w:t>
      </w:r>
      <w:r w:rsidRPr="00553C51">
        <w:rPr>
          <w:b/>
        </w:rPr>
        <w:t>.</w:t>
      </w:r>
      <w:r w:rsidR="00553C51" w:rsidRPr="00553C51">
        <w:rPr>
          <w:b/>
        </w:rPr>
        <w:t>1.</w:t>
      </w:r>
      <w:r w:rsidR="00553C51">
        <w:rPr>
          <w:b/>
        </w:rPr>
        <w:t>2</w:t>
      </w:r>
      <w:r w:rsidRPr="00553C51">
        <w:rPr>
          <w:b/>
        </w:rPr>
        <w:t xml:space="preserve"> Status of the Schools</w:t>
      </w:r>
    </w:p>
    <w:p w:rsidR="00A07639" w:rsidRPr="00D9130B" w:rsidRDefault="00A07639" w:rsidP="00A07639">
      <w:pPr>
        <w:spacing w:before="240"/>
      </w:pPr>
      <w:r>
        <w:lastRenderedPageBreak/>
        <w:t>Data for the study were collected from schools with diverse status: 21.1% were boarding schools, 45.1% were partially boarding while 33.8% were day schools</w:t>
      </w:r>
      <w:r w:rsidR="009E3D03">
        <w:t>. The mixed status of these schools presents yet another difficulty to effective supervision because the schools that are day and partially boarding have limited time that can be used fo</w:t>
      </w:r>
      <w:r w:rsidR="00533293">
        <w:t xml:space="preserve">r supervision since some members leave the school when classes end each day, </w:t>
      </w:r>
      <w:r w:rsidR="009E3D03">
        <w:t>thus limiting supervision in the schools.</w:t>
      </w:r>
      <w:r w:rsidR="009A7048">
        <w:t xml:space="preserve"> Table 4.3</w:t>
      </w:r>
      <w:r w:rsidR="00425DF6">
        <w:t xml:space="preserve"> presents the school status.</w:t>
      </w:r>
    </w:p>
    <w:p w:rsidR="00851A07" w:rsidRPr="009A7048" w:rsidRDefault="009A7048" w:rsidP="009A7048">
      <w:pPr>
        <w:pStyle w:val="Caption"/>
        <w:rPr>
          <w:b/>
          <w:color w:val="auto"/>
          <w:sz w:val="24"/>
          <w:szCs w:val="24"/>
        </w:rPr>
      </w:pPr>
      <w:bookmarkStart w:id="205" w:name="_Toc495536049"/>
      <w:r w:rsidRPr="009A7048">
        <w:rPr>
          <w:b/>
          <w:i w:val="0"/>
          <w:color w:val="auto"/>
          <w:sz w:val="24"/>
          <w:szCs w:val="24"/>
        </w:rPr>
        <w:t xml:space="preserve">Table </w:t>
      </w:r>
      <w:r>
        <w:rPr>
          <w:b/>
          <w:i w:val="0"/>
          <w:color w:val="auto"/>
          <w:sz w:val="24"/>
          <w:szCs w:val="24"/>
        </w:rPr>
        <w:t>4</w:t>
      </w:r>
      <w:r w:rsidRPr="009A7048">
        <w:rPr>
          <w:b/>
          <w:i w:val="0"/>
          <w:color w:val="auto"/>
          <w:sz w:val="24"/>
          <w:szCs w:val="24"/>
        </w:rPr>
        <w:t>.3</w:t>
      </w:r>
      <w:r w:rsidR="00851A07" w:rsidRPr="009A7048">
        <w:rPr>
          <w:b/>
          <w:i w:val="0"/>
          <w:color w:val="auto"/>
          <w:sz w:val="24"/>
          <w:szCs w:val="24"/>
        </w:rPr>
        <w:t>:</w:t>
      </w:r>
      <w:r w:rsidR="00851A07" w:rsidRPr="009A7048">
        <w:rPr>
          <w:b/>
          <w:color w:val="auto"/>
          <w:sz w:val="24"/>
          <w:szCs w:val="24"/>
        </w:rPr>
        <w:t xml:space="preserve"> Status of the Schools</w:t>
      </w:r>
      <w:bookmarkEnd w:id="205"/>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256"/>
        <w:gridCol w:w="1859"/>
        <w:gridCol w:w="1499"/>
        <w:gridCol w:w="3746"/>
      </w:tblGrid>
      <w:tr w:rsidR="009A7048" w:rsidRPr="009A7048" w:rsidTr="009A7048">
        <w:trPr>
          <w:cantSplit/>
        </w:trPr>
        <w:tc>
          <w:tcPr>
            <w:tcW w:w="1205" w:type="pct"/>
            <w:tcBorders>
              <w:top w:val="single" w:sz="4" w:space="0" w:color="auto"/>
              <w:bottom w:val="single" w:sz="4" w:space="0" w:color="auto"/>
            </w:tcBorders>
            <w:shd w:val="clear" w:color="auto" w:fill="FFFFFF"/>
          </w:tcPr>
          <w:p w:rsidR="009A7048" w:rsidRPr="009A7048" w:rsidRDefault="009A7048" w:rsidP="00097E3A">
            <w:pPr>
              <w:spacing w:after="0" w:line="240" w:lineRule="auto"/>
              <w:rPr>
                <w:b/>
              </w:rPr>
            </w:pPr>
          </w:p>
        </w:tc>
        <w:tc>
          <w:tcPr>
            <w:tcW w:w="993" w:type="pct"/>
            <w:tcBorders>
              <w:top w:val="single" w:sz="4" w:space="0" w:color="auto"/>
              <w:bottom w:val="single" w:sz="4" w:space="0" w:color="auto"/>
            </w:tcBorders>
            <w:shd w:val="clear" w:color="auto" w:fill="FFFFFF"/>
          </w:tcPr>
          <w:p w:rsidR="009A7048" w:rsidRPr="009A7048" w:rsidRDefault="009A7048" w:rsidP="009A7048">
            <w:pPr>
              <w:spacing w:line="240" w:lineRule="auto"/>
              <w:jc w:val="center"/>
              <w:rPr>
                <w:b/>
              </w:rPr>
            </w:pPr>
            <w:r w:rsidRPr="009A7048">
              <w:rPr>
                <w:b/>
              </w:rPr>
              <w:t>Frequency</w:t>
            </w:r>
          </w:p>
        </w:tc>
        <w:tc>
          <w:tcPr>
            <w:tcW w:w="801" w:type="pct"/>
            <w:tcBorders>
              <w:top w:val="single" w:sz="4" w:space="0" w:color="auto"/>
              <w:bottom w:val="single" w:sz="4" w:space="0" w:color="auto"/>
            </w:tcBorders>
            <w:shd w:val="clear" w:color="auto" w:fill="FFFFFF"/>
          </w:tcPr>
          <w:p w:rsidR="009A7048" w:rsidRPr="009A7048" w:rsidRDefault="009A7048" w:rsidP="009A7048">
            <w:pPr>
              <w:spacing w:line="240" w:lineRule="auto"/>
              <w:jc w:val="center"/>
              <w:rPr>
                <w:b/>
              </w:rPr>
            </w:pPr>
            <w:r w:rsidRPr="009A7048">
              <w:rPr>
                <w:b/>
              </w:rPr>
              <w:t>Percent</w:t>
            </w:r>
          </w:p>
        </w:tc>
        <w:tc>
          <w:tcPr>
            <w:tcW w:w="2001" w:type="pct"/>
            <w:tcBorders>
              <w:top w:val="single" w:sz="4" w:space="0" w:color="auto"/>
              <w:bottom w:val="single" w:sz="4" w:space="0" w:color="auto"/>
            </w:tcBorders>
            <w:shd w:val="clear" w:color="auto" w:fill="FFFFFF"/>
          </w:tcPr>
          <w:p w:rsidR="009A7048" w:rsidRPr="009A7048" w:rsidRDefault="009A7048" w:rsidP="009A7048">
            <w:pPr>
              <w:spacing w:line="240" w:lineRule="auto"/>
              <w:jc w:val="center"/>
              <w:rPr>
                <w:b/>
              </w:rPr>
            </w:pPr>
            <w:r w:rsidRPr="009A7048">
              <w:rPr>
                <w:b/>
              </w:rPr>
              <w:t>Cumulative Percent</w:t>
            </w:r>
          </w:p>
        </w:tc>
      </w:tr>
      <w:tr w:rsidR="009A7048" w:rsidRPr="009A7048" w:rsidTr="009A7048">
        <w:trPr>
          <w:cantSplit/>
        </w:trPr>
        <w:tc>
          <w:tcPr>
            <w:tcW w:w="1205" w:type="pct"/>
            <w:tcBorders>
              <w:top w:val="single" w:sz="4" w:space="0" w:color="auto"/>
            </w:tcBorders>
            <w:shd w:val="clear" w:color="auto" w:fill="FFFFFF"/>
            <w:vAlign w:val="center"/>
          </w:tcPr>
          <w:p w:rsidR="009A7048" w:rsidRPr="009A7048" w:rsidRDefault="009A7048" w:rsidP="00097E3A">
            <w:pPr>
              <w:spacing w:line="240" w:lineRule="auto"/>
            </w:pPr>
            <w:r w:rsidRPr="009A7048">
              <w:t>Boarding</w:t>
            </w:r>
          </w:p>
        </w:tc>
        <w:tc>
          <w:tcPr>
            <w:tcW w:w="993" w:type="pct"/>
            <w:tcBorders>
              <w:top w:val="single" w:sz="4" w:space="0" w:color="auto"/>
            </w:tcBorders>
            <w:shd w:val="clear" w:color="auto" w:fill="FFFFFF"/>
            <w:vAlign w:val="center"/>
          </w:tcPr>
          <w:p w:rsidR="009A7048" w:rsidRPr="009A7048" w:rsidRDefault="009A7048" w:rsidP="009A7048">
            <w:pPr>
              <w:spacing w:line="240" w:lineRule="auto"/>
              <w:jc w:val="center"/>
            </w:pPr>
            <w:r w:rsidRPr="009A7048">
              <w:t>15</w:t>
            </w:r>
          </w:p>
        </w:tc>
        <w:tc>
          <w:tcPr>
            <w:tcW w:w="801" w:type="pct"/>
            <w:tcBorders>
              <w:top w:val="single" w:sz="4" w:space="0" w:color="auto"/>
            </w:tcBorders>
            <w:shd w:val="clear" w:color="auto" w:fill="FFFFFF"/>
            <w:vAlign w:val="center"/>
          </w:tcPr>
          <w:p w:rsidR="009A7048" w:rsidRPr="009A7048" w:rsidRDefault="009A7048" w:rsidP="009A7048">
            <w:pPr>
              <w:spacing w:line="240" w:lineRule="auto"/>
              <w:jc w:val="center"/>
            </w:pPr>
            <w:r w:rsidRPr="009A7048">
              <w:t>21.1</w:t>
            </w:r>
          </w:p>
        </w:tc>
        <w:tc>
          <w:tcPr>
            <w:tcW w:w="2001" w:type="pct"/>
            <w:tcBorders>
              <w:top w:val="single" w:sz="4" w:space="0" w:color="auto"/>
            </w:tcBorders>
            <w:shd w:val="clear" w:color="auto" w:fill="FFFFFF"/>
            <w:vAlign w:val="center"/>
          </w:tcPr>
          <w:p w:rsidR="009A7048" w:rsidRPr="009A7048" w:rsidRDefault="009A7048" w:rsidP="009A7048">
            <w:pPr>
              <w:spacing w:line="240" w:lineRule="auto"/>
              <w:jc w:val="center"/>
            </w:pPr>
            <w:r w:rsidRPr="009A7048">
              <w:t>21.1</w:t>
            </w:r>
          </w:p>
        </w:tc>
      </w:tr>
      <w:tr w:rsidR="009A7048" w:rsidRPr="009A7048" w:rsidTr="009A7048">
        <w:trPr>
          <w:cantSplit/>
        </w:trPr>
        <w:tc>
          <w:tcPr>
            <w:tcW w:w="1205" w:type="pct"/>
            <w:shd w:val="clear" w:color="auto" w:fill="FFFFFF"/>
            <w:vAlign w:val="center"/>
          </w:tcPr>
          <w:p w:rsidR="009A7048" w:rsidRPr="009A7048" w:rsidRDefault="009A7048" w:rsidP="00097E3A">
            <w:pPr>
              <w:spacing w:line="240" w:lineRule="auto"/>
            </w:pPr>
            <w:r w:rsidRPr="009A7048">
              <w:t>Partially boarding</w:t>
            </w:r>
          </w:p>
        </w:tc>
        <w:tc>
          <w:tcPr>
            <w:tcW w:w="993" w:type="pct"/>
            <w:shd w:val="clear" w:color="auto" w:fill="FFFFFF"/>
            <w:vAlign w:val="center"/>
          </w:tcPr>
          <w:p w:rsidR="009A7048" w:rsidRPr="009A7048" w:rsidRDefault="009A7048" w:rsidP="009A7048">
            <w:pPr>
              <w:spacing w:line="240" w:lineRule="auto"/>
              <w:jc w:val="center"/>
            </w:pPr>
            <w:r w:rsidRPr="009A7048">
              <w:t>32</w:t>
            </w:r>
          </w:p>
        </w:tc>
        <w:tc>
          <w:tcPr>
            <w:tcW w:w="801" w:type="pct"/>
            <w:shd w:val="clear" w:color="auto" w:fill="FFFFFF"/>
            <w:vAlign w:val="center"/>
          </w:tcPr>
          <w:p w:rsidR="009A7048" w:rsidRPr="009A7048" w:rsidRDefault="009A7048" w:rsidP="009A7048">
            <w:pPr>
              <w:spacing w:line="240" w:lineRule="auto"/>
              <w:jc w:val="center"/>
            </w:pPr>
            <w:r w:rsidRPr="009A7048">
              <w:t>45.1</w:t>
            </w:r>
          </w:p>
        </w:tc>
        <w:tc>
          <w:tcPr>
            <w:tcW w:w="2001" w:type="pct"/>
            <w:shd w:val="clear" w:color="auto" w:fill="FFFFFF"/>
            <w:vAlign w:val="center"/>
          </w:tcPr>
          <w:p w:rsidR="009A7048" w:rsidRPr="009A7048" w:rsidRDefault="009A7048" w:rsidP="009A7048">
            <w:pPr>
              <w:spacing w:line="240" w:lineRule="auto"/>
              <w:jc w:val="center"/>
            </w:pPr>
            <w:r w:rsidRPr="009A7048">
              <w:t>66.2</w:t>
            </w:r>
          </w:p>
        </w:tc>
      </w:tr>
      <w:tr w:rsidR="009A7048" w:rsidRPr="009A7048" w:rsidTr="009A7048">
        <w:trPr>
          <w:cantSplit/>
        </w:trPr>
        <w:tc>
          <w:tcPr>
            <w:tcW w:w="1205" w:type="pct"/>
            <w:tcBorders>
              <w:bottom w:val="single" w:sz="4" w:space="0" w:color="auto"/>
            </w:tcBorders>
            <w:shd w:val="clear" w:color="auto" w:fill="FFFFFF"/>
            <w:vAlign w:val="center"/>
          </w:tcPr>
          <w:p w:rsidR="009A7048" w:rsidRPr="009A7048" w:rsidRDefault="009A7048" w:rsidP="00097E3A">
            <w:pPr>
              <w:spacing w:line="240" w:lineRule="auto"/>
            </w:pPr>
            <w:r w:rsidRPr="009A7048">
              <w:t>Day</w:t>
            </w:r>
          </w:p>
        </w:tc>
        <w:tc>
          <w:tcPr>
            <w:tcW w:w="993" w:type="pct"/>
            <w:tcBorders>
              <w:bottom w:val="single" w:sz="4" w:space="0" w:color="auto"/>
            </w:tcBorders>
            <w:shd w:val="clear" w:color="auto" w:fill="FFFFFF"/>
            <w:vAlign w:val="center"/>
          </w:tcPr>
          <w:p w:rsidR="009A7048" w:rsidRPr="009A7048" w:rsidRDefault="009A7048" w:rsidP="009A7048">
            <w:pPr>
              <w:spacing w:line="240" w:lineRule="auto"/>
              <w:jc w:val="center"/>
            </w:pPr>
            <w:r w:rsidRPr="009A7048">
              <w:t>24</w:t>
            </w:r>
          </w:p>
        </w:tc>
        <w:tc>
          <w:tcPr>
            <w:tcW w:w="801" w:type="pct"/>
            <w:tcBorders>
              <w:bottom w:val="single" w:sz="4" w:space="0" w:color="auto"/>
            </w:tcBorders>
            <w:shd w:val="clear" w:color="auto" w:fill="FFFFFF"/>
            <w:vAlign w:val="center"/>
          </w:tcPr>
          <w:p w:rsidR="009A7048" w:rsidRPr="009A7048" w:rsidRDefault="009A7048" w:rsidP="009A7048">
            <w:pPr>
              <w:spacing w:line="240" w:lineRule="auto"/>
              <w:jc w:val="center"/>
            </w:pPr>
            <w:r w:rsidRPr="009A7048">
              <w:t>33.8</w:t>
            </w:r>
          </w:p>
        </w:tc>
        <w:tc>
          <w:tcPr>
            <w:tcW w:w="2001" w:type="pct"/>
            <w:tcBorders>
              <w:bottom w:val="single" w:sz="4" w:space="0" w:color="auto"/>
            </w:tcBorders>
            <w:shd w:val="clear" w:color="auto" w:fill="FFFFFF"/>
            <w:vAlign w:val="center"/>
          </w:tcPr>
          <w:p w:rsidR="009A7048" w:rsidRPr="009A7048" w:rsidRDefault="009A7048" w:rsidP="009A7048">
            <w:pPr>
              <w:spacing w:line="240" w:lineRule="auto"/>
              <w:jc w:val="center"/>
            </w:pPr>
            <w:r w:rsidRPr="009A7048">
              <w:t>100.0</w:t>
            </w:r>
          </w:p>
        </w:tc>
      </w:tr>
      <w:tr w:rsidR="009A7048" w:rsidRPr="009A7048" w:rsidTr="009A7048">
        <w:trPr>
          <w:cantSplit/>
        </w:trPr>
        <w:tc>
          <w:tcPr>
            <w:tcW w:w="1205" w:type="pct"/>
            <w:tcBorders>
              <w:top w:val="single" w:sz="4" w:space="0" w:color="auto"/>
              <w:bottom w:val="single" w:sz="4" w:space="0" w:color="auto"/>
            </w:tcBorders>
            <w:shd w:val="clear" w:color="auto" w:fill="FFFFFF"/>
            <w:vAlign w:val="center"/>
          </w:tcPr>
          <w:p w:rsidR="009A7048" w:rsidRPr="009A7048" w:rsidRDefault="009A7048" w:rsidP="00097E3A">
            <w:pPr>
              <w:spacing w:line="240" w:lineRule="auto"/>
              <w:rPr>
                <w:b/>
              </w:rPr>
            </w:pPr>
            <w:r w:rsidRPr="009A7048">
              <w:rPr>
                <w:b/>
              </w:rPr>
              <w:t>Total</w:t>
            </w:r>
          </w:p>
        </w:tc>
        <w:tc>
          <w:tcPr>
            <w:tcW w:w="993" w:type="pct"/>
            <w:tcBorders>
              <w:top w:val="single" w:sz="4" w:space="0" w:color="auto"/>
              <w:bottom w:val="single" w:sz="4" w:space="0" w:color="auto"/>
            </w:tcBorders>
            <w:shd w:val="clear" w:color="auto" w:fill="FFFFFF"/>
            <w:vAlign w:val="center"/>
          </w:tcPr>
          <w:p w:rsidR="009A7048" w:rsidRPr="009A7048" w:rsidRDefault="009A7048" w:rsidP="009A7048">
            <w:pPr>
              <w:spacing w:line="240" w:lineRule="auto"/>
              <w:jc w:val="center"/>
              <w:rPr>
                <w:b/>
              </w:rPr>
            </w:pPr>
            <w:r w:rsidRPr="009A7048">
              <w:rPr>
                <w:b/>
              </w:rPr>
              <w:t>71</w:t>
            </w:r>
          </w:p>
        </w:tc>
        <w:tc>
          <w:tcPr>
            <w:tcW w:w="801" w:type="pct"/>
            <w:tcBorders>
              <w:top w:val="single" w:sz="4" w:space="0" w:color="auto"/>
              <w:bottom w:val="single" w:sz="4" w:space="0" w:color="auto"/>
            </w:tcBorders>
            <w:shd w:val="clear" w:color="auto" w:fill="FFFFFF"/>
            <w:vAlign w:val="center"/>
          </w:tcPr>
          <w:p w:rsidR="009A7048" w:rsidRPr="009A7048" w:rsidRDefault="009A7048" w:rsidP="009A7048">
            <w:pPr>
              <w:spacing w:line="240" w:lineRule="auto"/>
              <w:jc w:val="center"/>
              <w:rPr>
                <w:b/>
              </w:rPr>
            </w:pPr>
            <w:r w:rsidRPr="009A7048">
              <w:rPr>
                <w:b/>
              </w:rPr>
              <w:t>100.0</w:t>
            </w:r>
          </w:p>
        </w:tc>
        <w:tc>
          <w:tcPr>
            <w:tcW w:w="2001" w:type="pct"/>
            <w:tcBorders>
              <w:top w:val="single" w:sz="4" w:space="0" w:color="auto"/>
              <w:bottom w:val="single" w:sz="4" w:space="0" w:color="auto"/>
            </w:tcBorders>
            <w:shd w:val="clear" w:color="auto" w:fill="FFFFFF"/>
          </w:tcPr>
          <w:p w:rsidR="009A7048" w:rsidRPr="009A7048" w:rsidRDefault="009A7048" w:rsidP="009A7048">
            <w:pPr>
              <w:spacing w:line="240" w:lineRule="auto"/>
              <w:jc w:val="center"/>
              <w:rPr>
                <w:b/>
              </w:rPr>
            </w:pPr>
          </w:p>
        </w:tc>
      </w:tr>
    </w:tbl>
    <w:p w:rsidR="00851A07" w:rsidRPr="00097E3A" w:rsidRDefault="00584E3A" w:rsidP="00097E3A">
      <w:r>
        <w:t>(</w:t>
      </w:r>
      <w:r w:rsidRPr="00851A07">
        <w:t>Source</w:t>
      </w:r>
      <w:r w:rsidR="00851A07" w:rsidRPr="00097E3A">
        <w:rPr>
          <w:i/>
        </w:rPr>
        <w:t>: Primary data from field study</w:t>
      </w:r>
      <w:r w:rsidR="00097E3A">
        <w:t>)</w:t>
      </w:r>
    </w:p>
    <w:p w:rsidR="00992B8D" w:rsidRDefault="00992B8D" w:rsidP="009A7048">
      <w:pPr>
        <w:pStyle w:val="Heading3"/>
        <w:rPr>
          <w:rFonts w:ascii="Times New Roman" w:hAnsi="Times New Roman" w:cs="Times New Roman"/>
          <w:color w:val="auto"/>
        </w:rPr>
      </w:pPr>
      <w:bookmarkStart w:id="206" w:name="_Toc501741733"/>
      <w:bookmarkStart w:id="207" w:name="_Toc501741838"/>
      <w:r w:rsidRPr="00992B8D">
        <w:rPr>
          <w:rFonts w:ascii="Times New Roman" w:hAnsi="Times New Roman" w:cs="Times New Roman"/>
          <w:color w:val="auto"/>
        </w:rPr>
        <w:t>4.</w:t>
      </w:r>
      <w:r w:rsidR="009A7048">
        <w:rPr>
          <w:rFonts w:ascii="Times New Roman" w:hAnsi="Times New Roman" w:cs="Times New Roman"/>
          <w:color w:val="auto"/>
        </w:rPr>
        <w:t>3.2</w:t>
      </w:r>
      <w:r w:rsidRPr="00992B8D">
        <w:rPr>
          <w:rFonts w:ascii="Times New Roman" w:hAnsi="Times New Roman" w:cs="Times New Roman"/>
          <w:color w:val="auto"/>
        </w:rPr>
        <w:t xml:space="preserve"> Information on Teachers</w:t>
      </w:r>
      <w:bookmarkEnd w:id="206"/>
      <w:bookmarkEnd w:id="207"/>
    </w:p>
    <w:p w:rsidR="00A76FAF" w:rsidRPr="00A76FAF" w:rsidRDefault="00A76FAF" w:rsidP="00A76FAF">
      <w:r>
        <w:t>This captured facts on background data of the teachers and the teachers’ operational information.</w:t>
      </w:r>
    </w:p>
    <w:p w:rsidR="00A76FAF" w:rsidRDefault="00A76FAF" w:rsidP="009A7048">
      <w:pPr>
        <w:spacing w:after="0" w:line="240" w:lineRule="auto"/>
        <w:rPr>
          <w:b/>
        </w:rPr>
      </w:pPr>
      <w:r w:rsidRPr="009A7048">
        <w:rPr>
          <w:b/>
        </w:rPr>
        <w:t>4.</w:t>
      </w:r>
      <w:r w:rsidR="009A7048" w:rsidRPr="009A7048">
        <w:rPr>
          <w:b/>
        </w:rPr>
        <w:t>3.</w:t>
      </w:r>
      <w:r w:rsidR="002940B7" w:rsidRPr="009A7048">
        <w:rPr>
          <w:b/>
        </w:rPr>
        <w:t>2.1</w:t>
      </w:r>
      <w:r w:rsidRPr="009A7048">
        <w:rPr>
          <w:b/>
        </w:rPr>
        <w:t xml:space="preserve"> Background data of the teachers</w:t>
      </w:r>
    </w:p>
    <w:p w:rsidR="00E31178" w:rsidRPr="009A7048" w:rsidRDefault="00E31178" w:rsidP="009A7048">
      <w:pPr>
        <w:spacing w:after="0" w:line="240" w:lineRule="auto"/>
        <w:rPr>
          <w:b/>
        </w:rPr>
      </w:pPr>
    </w:p>
    <w:p w:rsidR="00277DF8" w:rsidRDefault="00584E3A" w:rsidP="00277DF8">
      <w:r>
        <w:t>Gender information of the teachers revealed that 82.3% of the teachers in the schools are male and only 17.7% are female. This</w:t>
      </w:r>
      <w:r w:rsidR="00FC2A01">
        <w:t xml:space="preserve"> shows that majority of the teaching staff are male who should have ample time to spend on their teaching job given that culturally men are not so much involved in domestic chores as women do. Therefore teacher performance in the schools on average should be high. </w:t>
      </w:r>
      <w:r w:rsidR="009A7048">
        <w:t>T</w:t>
      </w:r>
      <w:r w:rsidR="00881ABE">
        <w:t xml:space="preserve">able </w:t>
      </w:r>
      <w:r w:rsidR="009A7048">
        <w:t>4.4</w:t>
      </w:r>
      <w:r w:rsidR="00277DF8">
        <w:t xml:space="preserve"> summarizes the teachers’ background information:</w:t>
      </w:r>
    </w:p>
    <w:p w:rsidR="00945DDB" w:rsidRDefault="00945DDB" w:rsidP="00277DF8"/>
    <w:p w:rsidR="00945DDB" w:rsidRDefault="00945DDB" w:rsidP="00277DF8"/>
    <w:p w:rsidR="00945DDB" w:rsidRDefault="00945DDB" w:rsidP="00277DF8"/>
    <w:p w:rsidR="00FB3C7A" w:rsidRPr="009A7048" w:rsidRDefault="009A7048" w:rsidP="009A7048">
      <w:pPr>
        <w:pStyle w:val="Caption"/>
        <w:rPr>
          <w:b/>
          <w:color w:val="auto"/>
          <w:sz w:val="24"/>
          <w:szCs w:val="24"/>
        </w:rPr>
      </w:pPr>
      <w:bookmarkStart w:id="208" w:name="_Toc495536050"/>
      <w:r w:rsidRPr="009A7048">
        <w:rPr>
          <w:b/>
          <w:i w:val="0"/>
          <w:color w:val="auto"/>
          <w:sz w:val="24"/>
          <w:szCs w:val="24"/>
        </w:rPr>
        <w:t>Table 4.4</w:t>
      </w:r>
      <w:r w:rsidR="00810817" w:rsidRPr="009A7048">
        <w:rPr>
          <w:b/>
          <w:i w:val="0"/>
          <w:color w:val="auto"/>
          <w:sz w:val="24"/>
          <w:szCs w:val="24"/>
        </w:rPr>
        <w:t>:</w:t>
      </w:r>
      <w:r w:rsidR="00810817" w:rsidRPr="009A7048">
        <w:rPr>
          <w:b/>
          <w:color w:val="auto"/>
          <w:sz w:val="24"/>
          <w:szCs w:val="24"/>
        </w:rPr>
        <w:t xml:space="preserve"> Background data of the teachers</w:t>
      </w:r>
      <w:bookmarkEnd w:id="208"/>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2112"/>
        <w:gridCol w:w="1496"/>
        <w:gridCol w:w="2392"/>
      </w:tblGrid>
      <w:tr w:rsidR="009A7048" w:rsidRPr="00175E71" w:rsidTr="00175E71">
        <w:tc>
          <w:tcPr>
            <w:tcW w:w="1795" w:type="pct"/>
            <w:tcBorders>
              <w:top w:val="single" w:sz="4" w:space="0" w:color="auto"/>
              <w:bottom w:val="single" w:sz="4" w:space="0" w:color="auto"/>
            </w:tcBorders>
          </w:tcPr>
          <w:p w:rsidR="009A7048" w:rsidRPr="00175E71" w:rsidRDefault="009A7048" w:rsidP="00175E71">
            <w:pPr>
              <w:spacing w:line="360" w:lineRule="auto"/>
              <w:rPr>
                <w:b/>
              </w:rPr>
            </w:pPr>
          </w:p>
        </w:tc>
        <w:tc>
          <w:tcPr>
            <w:tcW w:w="1128" w:type="pct"/>
            <w:tcBorders>
              <w:top w:val="single" w:sz="4" w:space="0" w:color="auto"/>
              <w:bottom w:val="single" w:sz="4" w:space="0" w:color="auto"/>
            </w:tcBorders>
          </w:tcPr>
          <w:p w:rsidR="009A7048" w:rsidRPr="00175E71" w:rsidRDefault="009A7048" w:rsidP="00175E71">
            <w:pPr>
              <w:spacing w:line="360" w:lineRule="auto"/>
              <w:jc w:val="center"/>
              <w:rPr>
                <w:b/>
              </w:rPr>
            </w:pPr>
            <w:r w:rsidRPr="00175E71">
              <w:rPr>
                <w:b/>
              </w:rPr>
              <w:t>Frequency</w:t>
            </w:r>
          </w:p>
        </w:tc>
        <w:tc>
          <w:tcPr>
            <w:tcW w:w="799" w:type="pct"/>
            <w:tcBorders>
              <w:top w:val="single" w:sz="4" w:space="0" w:color="auto"/>
              <w:bottom w:val="single" w:sz="4" w:space="0" w:color="auto"/>
            </w:tcBorders>
          </w:tcPr>
          <w:p w:rsidR="009A7048" w:rsidRPr="00175E71" w:rsidRDefault="009A7048" w:rsidP="00175E71">
            <w:pPr>
              <w:spacing w:line="360" w:lineRule="auto"/>
              <w:jc w:val="center"/>
              <w:rPr>
                <w:b/>
              </w:rPr>
            </w:pPr>
            <w:r w:rsidRPr="00175E71">
              <w:rPr>
                <w:b/>
              </w:rPr>
              <w:t>Percent</w:t>
            </w:r>
          </w:p>
        </w:tc>
        <w:tc>
          <w:tcPr>
            <w:tcW w:w="1278" w:type="pct"/>
            <w:tcBorders>
              <w:top w:val="single" w:sz="4" w:space="0" w:color="auto"/>
              <w:bottom w:val="single" w:sz="4" w:space="0" w:color="auto"/>
            </w:tcBorders>
          </w:tcPr>
          <w:p w:rsidR="009A7048" w:rsidRPr="00175E71" w:rsidRDefault="009A7048" w:rsidP="00175E71">
            <w:pPr>
              <w:spacing w:line="360" w:lineRule="auto"/>
              <w:jc w:val="center"/>
              <w:rPr>
                <w:b/>
              </w:rPr>
            </w:pPr>
            <w:r w:rsidRPr="00175E71">
              <w:rPr>
                <w:b/>
              </w:rPr>
              <w:t>Cumulative percent</w:t>
            </w:r>
          </w:p>
        </w:tc>
      </w:tr>
      <w:tr w:rsidR="009A7048" w:rsidRPr="00175E71" w:rsidTr="00175E71">
        <w:trPr>
          <w:trHeight w:val="240"/>
        </w:trPr>
        <w:tc>
          <w:tcPr>
            <w:tcW w:w="1795" w:type="pct"/>
            <w:tcBorders>
              <w:top w:val="single" w:sz="4" w:space="0" w:color="auto"/>
            </w:tcBorders>
          </w:tcPr>
          <w:p w:rsidR="009A7048" w:rsidRPr="00175E71" w:rsidRDefault="009A7048" w:rsidP="00175E71">
            <w:pPr>
              <w:spacing w:line="360" w:lineRule="auto"/>
            </w:pPr>
            <w:r w:rsidRPr="00175E71">
              <w:t>Male</w:t>
            </w:r>
          </w:p>
        </w:tc>
        <w:tc>
          <w:tcPr>
            <w:tcW w:w="1128" w:type="pct"/>
            <w:tcBorders>
              <w:top w:val="single" w:sz="4" w:space="0" w:color="auto"/>
            </w:tcBorders>
          </w:tcPr>
          <w:p w:rsidR="009A7048" w:rsidRPr="00175E71" w:rsidRDefault="009A7048" w:rsidP="00175E71">
            <w:pPr>
              <w:spacing w:line="360" w:lineRule="auto"/>
              <w:jc w:val="center"/>
            </w:pPr>
            <w:r w:rsidRPr="00175E71">
              <w:t>51</w:t>
            </w:r>
          </w:p>
        </w:tc>
        <w:tc>
          <w:tcPr>
            <w:tcW w:w="799" w:type="pct"/>
            <w:tcBorders>
              <w:top w:val="single" w:sz="4" w:space="0" w:color="auto"/>
            </w:tcBorders>
          </w:tcPr>
          <w:p w:rsidR="009A7048" w:rsidRPr="00175E71" w:rsidRDefault="009A7048" w:rsidP="00175E71">
            <w:pPr>
              <w:spacing w:line="360" w:lineRule="auto"/>
              <w:jc w:val="center"/>
            </w:pPr>
            <w:r w:rsidRPr="00175E71">
              <w:t>82.3</w:t>
            </w:r>
          </w:p>
        </w:tc>
        <w:tc>
          <w:tcPr>
            <w:tcW w:w="1278" w:type="pct"/>
            <w:tcBorders>
              <w:top w:val="single" w:sz="4" w:space="0" w:color="auto"/>
            </w:tcBorders>
          </w:tcPr>
          <w:p w:rsidR="009A7048" w:rsidRPr="00175E71" w:rsidRDefault="009A7048" w:rsidP="00175E71">
            <w:pPr>
              <w:spacing w:line="360" w:lineRule="auto"/>
              <w:jc w:val="center"/>
            </w:pPr>
            <w:r w:rsidRPr="00175E71">
              <w:t>82.3</w:t>
            </w:r>
          </w:p>
        </w:tc>
      </w:tr>
      <w:tr w:rsidR="009A7048" w:rsidRPr="00175E71" w:rsidTr="00175E71">
        <w:trPr>
          <w:trHeight w:val="255"/>
        </w:trPr>
        <w:tc>
          <w:tcPr>
            <w:tcW w:w="1795" w:type="pct"/>
            <w:tcBorders>
              <w:bottom w:val="single" w:sz="4" w:space="0" w:color="auto"/>
            </w:tcBorders>
          </w:tcPr>
          <w:p w:rsidR="009A7048" w:rsidRPr="00175E71" w:rsidRDefault="009A7048" w:rsidP="00175E71">
            <w:pPr>
              <w:spacing w:line="360" w:lineRule="auto"/>
            </w:pPr>
            <w:r w:rsidRPr="00175E71">
              <w:t>Female</w:t>
            </w:r>
          </w:p>
        </w:tc>
        <w:tc>
          <w:tcPr>
            <w:tcW w:w="1128" w:type="pct"/>
            <w:tcBorders>
              <w:bottom w:val="single" w:sz="4" w:space="0" w:color="auto"/>
            </w:tcBorders>
          </w:tcPr>
          <w:p w:rsidR="009A7048" w:rsidRPr="00175E71" w:rsidRDefault="009A7048" w:rsidP="00175E71">
            <w:pPr>
              <w:spacing w:line="360" w:lineRule="auto"/>
              <w:jc w:val="center"/>
            </w:pPr>
            <w:r w:rsidRPr="00175E71">
              <w:t>11</w:t>
            </w:r>
          </w:p>
        </w:tc>
        <w:tc>
          <w:tcPr>
            <w:tcW w:w="799" w:type="pct"/>
            <w:tcBorders>
              <w:bottom w:val="single" w:sz="4" w:space="0" w:color="auto"/>
            </w:tcBorders>
          </w:tcPr>
          <w:p w:rsidR="009A7048" w:rsidRPr="00175E71" w:rsidRDefault="009A7048" w:rsidP="00175E71">
            <w:pPr>
              <w:spacing w:line="360" w:lineRule="auto"/>
              <w:jc w:val="center"/>
            </w:pPr>
            <w:r w:rsidRPr="00175E71">
              <w:t>17.7</w:t>
            </w:r>
          </w:p>
        </w:tc>
        <w:tc>
          <w:tcPr>
            <w:tcW w:w="1278" w:type="pct"/>
            <w:tcBorders>
              <w:bottom w:val="single" w:sz="4" w:space="0" w:color="auto"/>
            </w:tcBorders>
          </w:tcPr>
          <w:p w:rsidR="009A7048" w:rsidRPr="00175E71" w:rsidRDefault="009A7048" w:rsidP="00175E71">
            <w:pPr>
              <w:spacing w:line="360" w:lineRule="auto"/>
              <w:jc w:val="center"/>
            </w:pPr>
            <w:r w:rsidRPr="00175E71">
              <w:t>100.0</w:t>
            </w:r>
          </w:p>
        </w:tc>
      </w:tr>
      <w:tr w:rsidR="009A7048" w:rsidRPr="00175E71" w:rsidTr="00175E71">
        <w:trPr>
          <w:trHeight w:val="255"/>
        </w:trPr>
        <w:tc>
          <w:tcPr>
            <w:tcW w:w="1795" w:type="pct"/>
            <w:tcBorders>
              <w:top w:val="single" w:sz="4" w:space="0" w:color="auto"/>
              <w:bottom w:val="single" w:sz="4" w:space="0" w:color="auto"/>
            </w:tcBorders>
          </w:tcPr>
          <w:p w:rsidR="009A7048" w:rsidRPr="00175E71" w:rsidRDefault="009A7048" w:rsidP="00175E71">
            <w:pPr>
              <w:spacing w:line="360" w:lineRule="auto"/>
              <w:rPr>
                <w:b/>
              </w:rPr>
            </w:pPr>
            <w:r w:rsidRPr="00175E71">
              <w:rPr>
                <w:b/>
              </w:rPr>
              <w:t>Total</w:t>
            </w:r>
          </w:p>
        </w:tc>
        <w:tc>
          <w:tcPr>
            <w:tcW w:w="1128" w:type="pct"/>
            <w:tcBorders>
              <w:top w:val="single" w:sz="4" w:space="0" w:color="auto"/>
              <w:bottom w:val="single" w:sz="4" w:space="0" w:color="auto"/>
            </w:tcBorders>
          </w:tcPr>
          <w:p w:rsidR="009A7048" w:rsidRPr="00175E71" w:rsidRDefault="009A7048" w:rsidP="00175E71">
            <w:pPr>
              <w:spacing w:line="360" w:lineRule="auto"/>
              <w:jc w:val="center"/>
              <w:rPr>
                <w:b/>
              </w:rPr>
            </w:pPr>
            <w:r w:rsidRPr="00175E71">
              <w:rPr>
                <w:b/>
              </w:rPr>
              <w:t>62</w:t>
            </w:r>
          </w:p>
        </w:tc>
        <w:tc>
          <w:tcPr>
            <w:tcW w:w="799" w:type="pct"/>
            <w:tcBorders>
              <w:top w:val="single" w:sz="4" w:space="0" w:color="auto"/>
              <w:bottom w:val="single" w:sz="4" w:space="0" w:color="auto"/>
            </w:tcBorders>
          </w:tcPr>
          <w:p w:rsidR="009A7048" w:rsidRPr="00175E71" w:rsidRDefault="009A7048" w:rsidP="00175E71">
            <w:pPr>
              <w:spacing w:line="360" w:lineRule="auto"/>
              <w:jc w:val="center"/>
              <w:rPr>
                <w:b/>
              </w:rPr>
            </w:pPr>
            <w:r w:rsidRPr="00175E71">
              <w:rPr>
                <w:b/>
              </w:rPr>
              <w:t>100.0</w:t>
            </w:r>
          </w:p>
        </w:tc>
        <w:tc>
          <w:tcPr>
            <w:tcW w:w="1278" w:type="pct"/>
            <w:tcBorders>
              <w:top w:val="single" w:sz="4" w:space="0" w:color="auto"/>
              <w:bottom w:val="single" w:sz="4" w:space="0" w:color="auto"/>
            </w:tcBorders>
          </w:tcPr>
          <w:p w:rsidR="009A7048" w:rsidRPr="00175E71" w:rsidRDefault="009A7048" w:rsidP="00175E71">
            <w:pPr>
              <w:spacing w:line="360" w:lineRule="auto"/>
              <w:jc w:val="center"/>
              <w:rPr>
                <w:b/>
              </w:rPr>
            </w:pPr>
          </w:p>
        </w:tc>
      </w:tr>
      <w:tr w:rsidR="009A7048" w:rsidRPr="00175E71" w:rsidTr="00175E71">
        <w:trPr>
          <w:trHeight w:val="165"/>
        </w:trPr>
        <w:tc>
          <w:tcPr>
            <w:tcW w:w="1795" w:type="pct"/>
            <w:tcBorders>
              <w:top w:val="single" w:sz="4" w:space="0" w:color="auto"/>
            </w:tcBorders>
          </w:tcPr>
          <w:p w:rsidR="009A7048" w:rsidRPr="00175E71" w:rsidRDefault="009A7048" w:rsidP="00175E71">
            <w:pPr>
              <w:spacing w:line="360" w:lineRule="auto"/>
            </w:pPr>
            <w:r w:rsidRPr="00175E71">
              <w:t xml:space="preserve">Certificate  </w:t>
            </w:r>
          </w:p>
        </w:tc>
        <w:tc>
          <w:tcPr>
            <w:tcW w:w="1128" w:type="pct"/>
            <w:tcBorders>
              <w:top w:val="single" w:sz="4" w:space="0" w:color="auto"/>
            </w:tcBorders>
          </w:tcPr>
          <w:p w:rsidR="009A7048" w:rsidRPr="00175E71" w:rsidRDefault="009A7048" w:rsidP="00175E71">
            <w:pPr>
              <w:spacing w:line="360" w:lineRule="auto"/>
              <w:jc w:val="center"/>
            </w:pPr>
            <w:r w:rsidRPr="00175E71">
              <w:t>2</w:t>
            </w:r>
          </w:p>
        </w:tc>
        <w:tc>
          <w:tcPr>
            <w:tcW w:w="799" w:type="pct"/>
            <w:tcBorders>
              <w:top w:val="single" w:sz="4" w:space="0" w:color="auto"/>
            </w:tcBorders>
          </w:tcPr>
          <w:p w:rsidR="009A7048" w:rsidRPr="00175E71" w:rsidRDefault="009A7048" w:rsidP="00175E71">
            <w:pPr>
              <w:spacing w:line="360" w:lineRule="auto"/>
              <w:jc w:val="center"/>
            </w:pPr>
            <w:r w:rsidRPr="00175E71">
              <w:t>3.2</w:t>
            </w:r>
          </w:p>
        </w:tc>
        <w:tc>
          <w:tcPr>
            <w:tcW w:w="1278" w:type="pct"/>
            <w:tcBorders>
              <w:top w:val="single" w:sz="4" w:space="0" w:color="auto"/>
            </w:tcBorders>
          </w:tcPr>
          <w:p w:rsidR="009A7048" w:rsidRPr="00175E71" w:rsidRDefault="009A7048" w:rsidP="00175E71">
            <w:pPr>
              <w:spacing w:line="360" w:lineRule="auto"/>
              <w:jc w:val="center"/>
            </w:pPr>
            <w:r w:rsidRPr="00175E71">
              <w:t>3.2</w:t>
            </w:r>
          </w:p>
        </w:tc>
      </w:tr>
      <w:tr w:rsidR="009A7048" w:rsidRPr="00175E71" w:rsidTr="00175E71">
        <w:trPr>
          <w:trHeight w:val="255"/>
        </w:trPr>
        <w:tc>
          <w:tcPr>
            <w:tcW w:w="1795" w:type="pct"/>
          </w:tcPr>
          <w:p w:rsidR="009A7048" w:rsidRPr="00175E71" w:rsidRDefault="009A7048" w:rsidP="00175E71">
            <w:pPr>
              <w:spacing w:line="360" w:lineRule="auto"/>
            </w:pPr>
            <w:r w:rsidRPr="00175E71">
              <w:t xml:space="preserve">Diploma  </w:t>
            </w:r>
          </w:p>
        </w:tc>
        <w:tc>
          <w:tcPr>
            <w:tcW w:w="1128" w:type="pct"/>
          </w:tcPr>
          <w:p w:rsidR="009A7048" w:rsidRPr="00175E71" w:rsidRDefault="009A7048" w:rsidP="00175E71">
            <w:pPr>
              <w:spacing w:line="360" w:lineRule="auto"/>
              <w:jc w:val="center"/>
            </w:pPr>
            <w:r w:rsidRPr="00175E71">
              <w:t>31</w:t>
            </w:r>
          </w:p>
        </w:tc>
        <w:tc>
          <w:tcPr>
            <w:tcW w:w="799" w:type="pct"/>
          </w:tcPr>
          <w:p w:rsidR="009A7048" w:rsidRPr="00175E71" w:rsidRDefault="009A7048" w:rsidP="00175E71">
            <w:pPr>
              <w:spacing w:line="360" w:lineRule="auto"/>
              <w:jc w:val="center"/>
            </w:pPr>
            <w:r w:rsidRPr="00175E71">
              <w:t>50.0</w:t>
            </w:r>
          </w:p>
        </w:tc>
        <w:tc>
          <w:tcPr>
            <w:tcW w:w="1278" w:type="pct"/>
          </w:tcPr>
          <w:p w:rsidR="009A7048" w:rsidRPr="00175E71" w:rsidRDefault="009A7048" w:rsidP="00175E71">
            <w:pPr>
              <w:spacing w:line="360" w:lineRule="auto"/>
              <w:jc w:val="center"/>
            </w:pPr>
            <w:r w:rsidRPr="00175E71">
              <w:t>53.2</w:t>
            </w:r>
          </w:p>
        </w:tc>
      </w:tr>
      <w:tr w:rsidR="009A7048" w:rsidRPr="00175E71" w:rsidTr="00175E71">
        <w:trPr>
          <w:trHeight w:val="195"/>
        </w:trPr>
        <w:tc>
          <w:tcPr>
            <w:tcW w:w="1795" w:type="pct"/>
          </w:tcPr>
          <w:p w:rsidR="009A7048" w:rsidRPr="00175E71" w:rsidRDefault="009A7048" w:rsidP="00175E71">
            <w:pPr>
              <w:spacing w:line="360" w:lineRule="auto"/>
            </w:pPr>
            <w:r w:rsidRPr="00175E71">
              <w:t xml:space="preserve">Bachelor’s     degree </w:t>
            </w:r>
          </w:p>
        </w:tc>
        <w:tc>
          <w:tcPr>
            <w:tcW w:w="1128" w:type="pct"/>
          </w:tcPr>
          <w:p w:rsidR="009A7048" w:rsidRPr="00175E71" w:rsidRDefault="009A7048" w:rsidP="00175E71">
            <w:pPr>
              <w:spacing w:line="360" w:lineRule="auto"/>
              <w:jc w:val="center"/>
            </w:pPr>
            <w:r w:rsidRPr="00175E71">
              <w:t>26</w:t>
            </w:r>
          </w:p>
        </w:tc>
        <w:tc>
          <w:tcPr>
            <w:tcW w:w="799" w:type="pct"/>
          </w:tcPr>
          <w:p w:rsidR="009A7048" w:rsidRPr="00175E71" w:rsidRDefault="009A7048" w:rsidP="00175E71">
            <w:pPr>
              <w:spacing w:line="360" w:lineRule="auto"/>
              <w:jc w:val="center"/>
            </w:pPr>
            <w:r w:rsidRPr="00175E71">
              <w:t>41.9</w:t>
            </w:r>
          </w:p>
        </w:tc>
        <w:tc>
          <w:tcPr>
            <w:tcW w:w="1278" w:type="pct"/>
          </w:tcPr>
          <w:p w:rsidR="009A7048" w:rsidRPr="00175E71" w:rsidRDefault="009A7048" w:rsidP="00175E71">
            <w:pPr>
              <w:spacing w:line="360" w:lineRule="auto"/>
              <w:jc w:val="center"/>
            </w:pPr>
            <w:r w:rsidRPr="00175E71">
              <w:t>95.2</w:t>
            </w:r>
          </w:p>
        </w:tc>
      </w:tr>
      <w:tr w:rsidR="009A7048" w:rsidRPr="00175E71" w:rsidTr="00175E71">
        <w:trPr>
          <w:trHeight w:val="240"/>
        </w:trPr>
        <w:tc>
          <w:tcPr>
            <w:tcW w:w="1795" w:type="pct"/>
            <w:tcBorders>
              <w:bottom w:val="single" w:sz="4" w:space="0" w:color="auto"/>
            </w:tcBorders>
          </w:tcPr>
          <w:p w:rsidR="009A7048" w:rsidRPr="00175E71" w:rsidRDefault="009A7048" w:rsidP="00175E71">
            <w:pPr>
              <w:spacing w:line="360" w:lineRule="auto"/>
            </w:pPr>
            <w:r w:rsidRPr="00175E71">
              <w:t xml:space="preserve">Post graduate / Masters  </w:t>
            </w:r>
          </w:p>
        </w:tc>
        <w:tc>
          <w:tcPr>
            <w:tcW w:w="1128" w:type="pct"/>
            <w:tcBorders>
              <w:bottom w:val="single" w:sz="4" w:space="0" w:color="auto"/>
            </w:tcBorders>
          </w:tcPr>
          <w:p w:rsidR="009A7048" w:rsidRPr="00175E71" w:rsidRDefault="009A7048" w:rsidP="00175E71">
            <w:pPr>
              <w:spacing w:line="360" w:lineRule="auto"/>
              <w:jc w:val="center"/>
            </w:pPr>
            <w:r w:rsidRPr="00175E71">
              <w:t>3</w:t>
            </w:r>
          </w:p>
        </w:tc>
        <w:tc>
          <w:tcPr>
            <w:tcW w:w="799" w:type="pct"/>
            <w:tcBorders>
              <w:bottom w:val="single" w:sz="4" w:space="0" w:color="auto"/>
            </w:tcBorders>
          </w:tcPr>
          <w:p w:rsidR="009A7048" w:rsidRPr="00175E71" w:rsidRDefault="009A7048" w:rsidP="00175E71">
            <w:pPr>
              <w:spacing w:line="360" w:lineRule="auto"/>
              <w:jc w:val="center"/>
            </w:pPr>
            <w:r w:rsidRPr="00175E71">
              <w:t>4.8</w:t>
            </w:r>
          </w:p>
        </w:tc>
        <w:tc>
          <w:tcPr>
            <w:tcW w:w="1278" w:type="pct"/>
            <w:tcBorders>
              <w:bottom w:val="single" w:sz="4" w:space="0" w:color="auto"/>
            </w:tcBorders>
          </w:tcPr>
          <w:p w:rsidR="009A7048" w:rsidRPr="00175E71" w:rsidRDefault="009A7048" w:rsidP="00175E71">
            <w:pPr>
              <w:spacing w:line="360" w:lineRule="auto"/>
              <w:jc w:val="center"/>
            </w:pPr>
            <w:r w:rsidRPr="00175E71">
              <w:t>100.0</w:t>
            </w:r>
          </w:p>
        </w:tc>
      </w:tr>
      <w:tr w:rsidR="009A7048" w:rsidRPr="00175E71" w:rsidTr="00175E71">
        <w:trPr>
          <w:trHeight w:val="360"/>
        </w:trPr>
        <w:tc>
          <w:tcPr>
            <w:tcW w:w="1795" w:type="pct"/>
            <w:tcBorders>
              <w:top w:val="single" w:sz="4" w:space="0" w:color="auto"/>
              <w:bottom w:val="single" w:sz="4" w:space="0" w:color="auto"/>
            </w:tcBorders>
          </w:tcPr>
          <w:p w:rsidR="009A7048" w:rsidRPr="00175E71" w:rsidRDefault="009A7048" w:rsidP="00175E71">
            <w:pPr>
              <w:spacing w:line="360" w:lineRule="auto"/>
              <w:rPr>
                <w:b/>
              </w:rPr>
            </w:pPr>
            <w:r w:rsidRPr="00175E71">
              <w:rPr>
                <w:b/>
              </w:rPr>
              <w:t xml:space="preserve">Total     </w:t>
            </w:r>
          </w:p>
        </w:tc>
        <w:tc>
          <w:tcPr>
            <w:tcW w:w="1128" w:type="pct"/>
            <w:tcBorders>
              <w:top w:val="single" w:sz="4" w:space="0" w:color="auto"/>
              <w:bottom w:val="single" w:sz="4" w:space="0" w:color="auto"/>
            </w:tcBorders>
          </w:tcPr>
          <w:p w:rsidR="009A7048" w:rsidRPr="00175E71" w:rsidRDefault="009A7048" w:rsidP="00175E71">
            <w:pPr>
              <w:spacing w:line="360" w:lineRule="auto"/>
              <w:jc w:val="center"/>
              <w:rPr>
                <w:b/>
              </w:rPr>
            </w:pPr>
            <w:r w:rsidRPr="00175E71">
              <w:rPr>
                <w:b/>
              </w:rPr>
              <w:t>62</w:t>
            </w:r>
          </w:p>
        </w:tc>
        <w:tc>
          <w:tcPr>
            <w:tcW w:w="799" w:type="pct"/>
            <w:tcBorders>
              <w:top w:val="single" w:sz="4" w:space="0" w:color="auto"/>
              <w:bottom w:val="single" w:sz="4" w:space="0" w:color="auto"/>
            </w:tcBorders>
          </w:tcPr>
          <w:p w:rsidR="009A7048" w:rsidRPr="00175E71" w:rsidRDefault="009A7048" w:rsidP="00175E71">
            <w:pPr>
              <w:spacing w:line="360" w:lineRule="auto"/>
              <w:jc w:val="center"/>
              <w:rPr>
                <w:b/>
              </w:rPr>
            </w:pPr>
            <w:r w:rsidRPr="00175E71">
              <w:rPr>
                <w:b/>
              </w:rPr>
              <w:t>100.0</w:t>
            </w:r>
          </w:p>
        </w:tc>
        <w:tc>
          <w:tcPr>
            <w:tcW w:w="1278" w:type="pct"/>
            <w:tcBorders>
              <w:top w:val="single" w:sz="4" w:space="0" w:color="auto"/>
              <w:bottom w:val="single" w:sz="4" w:space="0" w:color="auto"/>
            </w:tcBorders>
          </w:tcPr>
          <w:p w:rsidR="009A7048" w:rsidRPr="00175E71" w:rsidRDefault="009A7048" w:rsidP="00175E71">
            <w:pPr>
              <w:spacing w:line="360" w:lineRule="auto"/>
              <w:jc w:val="center"/>
              <w:rPr>
                <w:b/>
              </w:rPr>
            </w:pPr>
          </w:p>
        </w:tc>
      </w:tr>
      <w:tr w:rsidR="009A7048" w:rsidRPr="00175E71" w:rsidTr="00175E71">
        <w:trPr>
          <w:trHeight w:val="225"/>
        </w:trPr>
        <w:tc>
          <w:tcPr>
            <w:tcW w:w="1795" w:type="pct"/>
            <w:tcBorders>
              <w:top w:val="single" w:sz="4" w:space="0" w:color="auto"/>
            </w:tcBorders>
          </w:tcPr>
          <w:p w:rsidR="009A7048" w:rsidRPr="00175E71" w:rsidRDefault="009A7048" w:rsidP="00175E71">
            <w:pPr>
              <w:spacing w:line="360" w:lineRule="auto"/>
            </w:pPr>
            <w:r w:rsidRPr="00175E71">
              <w:t>Government appointed</w:t>
            </w:r>
          </w:p>
        </w:tc>
        <w:tc>
          <w:tcPr>
            <w:tcW w:w="1128" w:type="pct"/>
            <w:tcBorders>
              <w:top w:val="single" w:sz="4" w:space="0" w:color="auto"/>
            </w:tcBorders>
          </w:tcPr>
          <w:p w:rsidR="009A7048" w:rsidRPr="00175E71" w:rsidRDefault="009A7048" w:rsidP="00175E71">
            <w:pPr>
              <w:spacing w:line="360" w:lineRule="auto"/>
              <w:jc w:val="center"/>
            </w:pPr>
            <w:r w:rsidRPr="00175E71">
              <w:t>43</w:t>
            </w:r>
          </w:p>
        </w:tc>
        <w:tc>
          <w:tcPr>
            <w:tcW w:w="799" w:type="pct"/>
            <w:tcBorders>
              <w:top w:val="single" w:sz="4" w:space="0" w:color="auto"/>
            </w:tcBorders>
          </w:tcPr>
          <w:p w:rsidR="009A7048" w:rsidRPr="00175E71" w:rsidRDefault="009A7048" w:rsidP="00175E71">
            <w:pPr>
              <w:spacing w:line="360" w:lineRule="auto"/>
              <w:jc w:val="center"/>
            </w:pPr>
            <w:r w:rsidRPr="00175E71">
              <w:t>69.4</w:t>
            </w:r>
          </w:p>
        </w:tc>
        <w:tc>
          <w:tcPr>
            <w:tcW w:w="1278" w:type="pct"/>
            <w:tcBorders>
              <w:top w:val="single" w:sz="4" w:space="0" w:color="auto"/>
            </w:tcBorders>
          </w:tcPr>
          <w:p w:rsidR="009A7048" w:rsidRPr="00175E71" w:rsidRDefault="009A7048" w:rsidP="00175E71">
            <w:pPr>
              <w:spacing w:line="360" w:lineRule="auto"/>
              <w:jc w:val="center"/>
            </w:pPr>
            <w:r w:rsidRPr="00175E71">
              <w:t>69.4</w:t>
            </w:r>
          </w:p>
        </w:tc>
      </w:tr>
      <w:tr w:rsidR="009A7048" w:rsidRPr="00175E71" w:rsidTr="00175E71">
        <w:trPr>
          <w:trHeight w:val="210"/>
        </w:trPr>
        <w:tc>
          <w:tcPr>
            <w:tcW w:w="1795" w:type="pct"/>
            <w:tcBorders>
              <w:bottom w:val="single" w:sz="4" w:space="0" w:color="auto"/>
            </w:tcBorders>
          </w:tcPr>
          <w:p w:rsidR="009A7048" w:rsidRPr="00175E71" w:rsidRDefault="009A7048" w:rsidP="00175E71">
            <w:pPr>
              <w:spacing w:line="360" w:lineRule="auto"/>
            </w:pPr>
            <w:r w:rsidRPr="00175E71">
              <w:t>Board appointed</w:t>
            </w:r>
          </w:p>
        </w:tc>
        <w:tc>
          <w:tcPr>
            <w:tcW w:w="1128" w:type="pct"/>
            <w:tcBorders>
              <w:bottom w:val="single" w:sz="4" w:space="0" w:color="auto"/>
            </w:tcBorders>
          </w:tcPr>
          <w:p w:rsidR="009A7048" w:rsidRPr="00175E71" w:rsidRDefault="009A7048" w:rsidP="00175E71">
            <w:pPr>
              <w:spacing w:line="360" w:lineRule="auto"/>
              <w:jc w:val="center"/>
            </w:pPr>
            <w:r w:rsidRPr="00175E71">
              <w:t>19</w:t>
            </w:r>
          </w:p>
        </w:tc>
        <w:tc>
          <w:tcPr>
            <w:tcW w:w="799" w:type="pct"/>
            <w:tcBorders>
              <w:bottom w:val="single" w:sz="4" w:space="0" w:color="auto"/>
            </w:tcBorders>
          </w:tcPr>
          <w:p w:rsidR="009A7048" w:rsidRPr="00175E71" w:rsidRDefault="009A7048" w:rsidP="00175E71">
            <w:pPr>
              <w:spacing w:line="360" w:lineRule="auto"/>
              <w:jc w:val="center"/>
            </w:pPr>
            <w:r w:rsidRPr="00175E71">
              <w:t>30.6</w:t>
            </w:r>
          </w:p>
        </w:tc>
        <w:tc>
          <w:tcPr>
            <w:tcW w:w="1278" w:type="pct"/>
            <w:tcBorders>
              <w:bottom w:val="single" w:sz="4" w:space="0" w:color="auto"/>
            </w:tcBorders>
          </w:tcPr>
          <w:p w:rsidR="009A7048" w:rsidRPr="00175E71" w:rsidRDefault="009A7048" w:rsidP="00175E71">
            <w:pPr>
              <w:spacing w:line="360" w:lineRule="auto"/>
              <w:jc w:val="center"/>
            </w:pPr>
            <w:r w:rsidRPr="00175E71">
              <w:t>100.0</w:t>
            </w:r>
          </w:p>
        </w:tc>
      </w:tr>
      <w:tr w:rsidR="009A7048" w:rsidRPr="00175E71" w:rsidTr="00175E71">
        <w:trPr>
          <w:trHeight w:val="300"/>
        </w:trPr>
        <w:tc>
          <w:tcPr>
            <w:tcW w:w="1795" w:type="pct"/>
            <w:tcBorders>
              <w:top w:val="single" w:sz="4" w:space="0" w:color="auto"/>
              <w:bottom w:val="single" w:sz="4" w:space="0" w:color="auto"/>
            </w:tcBorders>
          </w:tcPr>
          <w:p w:rsidR="009A7048" w:rsidRPr="00175E71" w:rsidRDefault="009A7048" w:rsidP="00175E71">
            <w:pPr>
              <w:spacing w:line="360" w:lineRule="auto"/>
              <w:rPr>
                <w:b/>
              </w:rPr>
            </w:pPr>
            <w:r w:rsidRPr="00175E71">
              <w:rPr>
                <w:b/>
              </w:rPr>
              <w:t>Total</w:t>
            </w:r>
          </w:p>
        </w:tc>
        <w:tc>
          <w:tcPr>
            <w:tcW w:w="1128" w:type="pct"/>
            <w:tcBorders>
              <w:top w:val="single" w:sz="4" w:space="0" w:color="auto"/>
              <w:bottom w:val="single" w:sz="4" w:space="0" w:color="auto"/>
            </w:tcBorders>
          </w:tcPr>
          <w:p w:rsidR="009A7048" w:rsidRPr="00175E71" w:rsidRDefault="009A7048" w:rsidP="00175E71">
            <w:pPr>
              <w:spacing w:line="360" w:lineRule="auto"/>
              <w:jc w:val="center"/>
              <w:rPr>
                <w:b/>
              </w:rPr>
            </w:pPr>
            <w:r w:rsidRPr="00175E71">
              <w:rPr>
                <w:b/>
              </w:rPr>
              <w:t>62</w:t>
            </w:r>
          </w:p>
        </w:tc>
        <w:tc>
          <w:tcPr>
            <w:tcW w:w="799" w:type="pct"/>
            <w:tcBorders>
              <w:top w:val="single" w:sz="4" w:space="0" w:color="auto"/>
              <w:bottom w:val="single" w:sz="4" w:space="0" w:color="auto"/>
            </w:tcBorders>
          </w:tcPr>
          <w:p w:rsidR="009A7048" w:rsidRPr="00175E71" w:rsidRDefault="009A7048" w:rsidP="00175E71">
            <w:pPr>
              <w:spacing w:line="360" w:lineRule="auto"/>
              <w:jc w:val="center"/>
              <w:rPr>
                <w:b/>
              </w:rPr>
            </w:pPr>
            <w:r w:rsidRPr="00175E71">
              <w:rPr>
                <w:b/>
              </w:rPr>
              <w:t>100.0</w:t>
            </w:r>
          </w:p>
        </w:tc>
        <w:tc>
          <w:tcPr>
            <w:tcW w:w="1278" w:type="pct"/>
            <w:tcBorders>
              <w:top w:val="single" w:sz="4" w:space="0" w:color="auto"/>
              <w:bottom w:val="single" w:sz="4" w:space="0" w:color="auto"/>
            </w:tcBorders>
          </w:tcPr>
          <w:p w:rsidR="009A7048" w:rsidRPr="00175E71" w:rsidRDefault="009A7048" w:rsidP="00175E71">
            <w:pPr>
              <w:spacing w:line="360" w:lineRule="auto"/>
              <w:jc w:val="center"/>
              <w:rPr>
                <w:b/>
              </w:rPr>
            </w:pPr>
          </w:p>
        </w:tc>
      </w:tr>
      <w:tr w:rsidR="009A7048" w:rsidRPr="00175E71" w:rsidTr="00175E71">
        <w:trPr>
          <w:trHeight w:val="210"/>
        </w:trPr>
        <w:tc>
          <w:tcPr>
            <w:tcW w:w="1795" w:type="pct"/>
            <w:tcBorders>
              <w:top w:val="single" w:sz="4" w:space="0" w:color="auto"/>
            </w:tcBorders>
          </w:tcPr>
          <w:p w:rsidR="009A7048" w:rsidRPr="00175E71" w:rsidRDefault="009A7048" w:rsidP="00175E71">
            <w:pPr>
              <w:spacing w:line="360" w:lineRule="auto"/>
            </w:pPr>
            <w:r w:rsidRPr="00175E71">
              <w:t>Less than 3 years</w:t>
            </w:r>
          </w:p>
        </w:tc>
        <w:tc>
          <w:tcPr>
            <w:tcW w:w="1128" w:type="pct"/>
            <w:tcBorders>
              <w:top w:val="single" w:sz="4" w:space="0" w:color="auto"/>
            </w:tcBorders>
          </w:tcPr>
          <w:p w:rsidR="009A7048" w:rsidRPr="00175E71" w:rsidRDefault="009A7048" w:rsidP="00175E71">
            <w:pPr>
              <w:spacing w:line="360" w:lineRule="auto"/>
              <w:jc w:val="center"/>
            </w:pPr>
            <w:r w:rsidRPr="00175E71">
              <w:t>15</w:t>
            </w:r>
          </w:p>
        </w:tc>
        <w:tc>
          <w:tcPr>
            <w:tcW w:w="799" w:type="pct"/>
            <w:tcBorders>
              <w:top w:val="single" w:sz="4" w:space="0" w:color="auto"/>
            </w:tcBorders>
          </w:tcPr>
          <w:p w:rsidR="009A7048" w:rsidRPr="00175E71" w:rsidRDefault="009A7048" w:rsidP="00175E71">
            <w:pPr>
              <w:spacing w:line="360" w:lineRule="auto"/>
              <w:jc w:val="center"/>
            </w:pPr>
            <w:r w:rsidRPr="00175E71">
              <w:t>24.2</w:t>
            </w:r>
          </w:p>
        </w:tc>
        <w:tc>
          <w:tcPr>
            <w:tcW w:w="1278" w:type="pct"/>
            <w:tcBorders>
              <w:top w:val="single" w:sz="4" w:space="0" w:color="auto"/>
            </w:tcBorders>
          </w:tcPr>
          <w:p w:rsidR="009A7048" w:rsidRPr="00175E71" w:rsidRDefault="009A7048" w:rsidP="00175E71">
            <w:pPr>
              <w:spacing w:line="360" w:lineRule="auto"/>
              <w:jc w:val="center"/>
            </w:pPr>
            <w:r w:rsidRPr="00175E71">
              <w:t>24.2</w:t>
            </w:r>
          </w:p>
        </w:tc>
      </w:tr>
      <w:tr w:rsidR="009A7048" w:rsidRPr="00175E71" w:rsidTr="00175E71">
        <w:trPr>
          <w:trHeight w:val="240"/>
        </w:trPr>
        <w:tc>
          <w:tcPr>
            <w:tcW w:w="1795" w:type="pct"/>
          </w:tcPr>
          <w:p w:rsidR="009A7048" w:rsidRPr="00175E71" w:rsidRDefault="009A7048" w:rsidP="00175E71">
            <w:pPr>
              <w:spacing w:line="360" w:lineRule="auto"/>
            </w:pPr>
            <w:r w:rsidRPr="00175E71">
              <w:t>3 – 5 years</w:t>
            </w:r>
          </w:p>
        </w:tc>
        <w:tc>
          <w:tcPr>
            <w:tcW w:w="1128" w:type="pct"/>
          </w:tcPr>
          <w:p w:rsidR="009A7048" w:rsidRPr="00175E71" w:rsidRDefault="009A7048" w:rsidP="00175E71">
            <w:pPr>
              <w:spacing w:line="360" w:lineRule="auto"/>
              <w:jc w:val="center"/>
            </w:pPr>
            <w:r w:rsidRPr="00175E71">
              <w:t>9</w:t>
            </w:r>
          </w:p>
        </w:tc>
        <w:tc>
          <w:tcPr>
            <w:tcW w:w="799" w:type="pct"/>
          </w:tcPr>
          <w:p w:rsidR="009A7048" w:rsidRPr="00175E71" w:rsidRDefault="009A7048" w:rsidP="00175E71">
            <w:pPr>
              <w:spacing w:line="360" w:lineRule="auto"/>
              <w:jc w:val="center"/>
            </w:pPr>
            <w:r w:rsidRPr="00175E71">
              <w:t>14.5</w:t>
            </w:r>
          </w:p>
        </w:tc>
        <w:tc>
          <w:tcPr>
            <w:tcW w:w="1278" w:type="pct"/>
          </w:tcPr>
          <w:p w:rsidR="009A7048" w:rsidRPr="00175E71" w:rsidRDefault="009A7048" w:rsidP="00175E71">
            <w:pPr>
              <w:spacing w:line="360" w:lineRule="auto"/>
              <w:jc w:val="center"/>
            </w:pPr>
            <w:r w:rsidRPr="00175E71">
              <w:t>38.7</w:t>
            </w:r>
          </w:p>
        </w:tc>
      </w:tr>
      <w:tr w:rsidR="009A7048" w:rsidRPr="00175E71" w:rsidTr="00175E71">
        <w:trPr>
          <w:trHeight w:val="240"/>
        </w:trPr>
        <w:tc>
          <w:tcPr>
            <w:tcW w:w="1795" w:type="pct"/>
          </w:tcPr>
          <w:p w:rsidR="009A7048" w:rsidRPr="00175E71" w:rsidRDefault="009A7048" w:rsidP="00175E71">
            <w:pPr>
              <w:spacing w:line="360" w:lineRule="auto"/>
            </w:pPr>
            <w:r w:rsidRPr="00175E71">
              <w:t>6 – 10 years</w:t>
            </w:r>
          </w:p>
        </w:tc>
        <w:tc>
          <w:tcPr>
            <w:tcW w:w="1128" w:type="pct"/>
          </w:tcPr>
          <w:p w:rsidR="009A7048" w:rsidRPr="00175E71" w:rsidRDefault="009A7048" w:rsidP="00175E71">
            <w:pPr>
              <w:spacing w:line="360" w:lineRule="auto"/>
              <w:jc w:val="center"/>
            </w:pPr>
            <w:r w:rsidRPr="00175E71">
              <w:t>29</w:t>
            </w:r>
          </w:p>
        </w:tc>
        <w:tc>
          <w:tcPr>
            <w:tcW w:w="799" w:type="pct"/>
          </w:tcPr>
          <w:p w:rsidR="009A7048" w:rsidRPr="00175E71" w:rsidRDefault="009A7048" w:rsidP="00175E71">
            <w:pPr>
              <w:spacing w:line="360" w:lineRule="auto"/>
              <w:jc w:val="center"/>
            </w:pPr>
            <w:r w:rsidRPr="00175E71">
              <w:t>46.8</w:t>
            </w:r>
          </w:p>
        </w:tc>
        <w:tc>
          <w:tcPr>
            <w:tcW w:w="1278" w:type="pct"/>
          </w:tcPr>
          <w:p w:rsidR="009A7048" w:rsidRPr="00175E71" w:rsidRDefault="009A7048" w:rsidP="00175E71">
            <w:pPr>
              <w:spacing w:line="360" w:lineRule="auto"/>
              <w:jc w:val="center"/>
            </w:pPr>
            <w:r w:rsidRPr="00175E71">
              <w:t>85.5</w:t>
            </w:r>
          </w:p>
        </w:tc>
      </w:tr>
      <w:tr w:rsidR="009A7048" w:rsidRPr="00175E71" w:rsidTr="00175E71">
        <w:trPr>
          <w:trHeight w:val="210"/>
        </w:trPr>
        <w:tc>
          <w:tcPr>
            <w:tcW w:w="1795" w:type="pct"/>
            <w:tcBorders>
              <w:bottom w:val="single" w:sz="4" w:space="0" w:color="auto"/>
            </w:tcBorders>
          </w:tcPr>
          <w:p w:rsidR="009A7048" w:rsidRPr="00175E71" w:rsidRDefault="009A7048" w:rsidP="00175E71">
            <w:pPr>
              <w:spacing w:line="360" w:lineRule="auto"/>
            </w:pPr>
            <w:r w:rsidRPr="00175E71">
              <w:t>More than 10 years</w:t>
            </w:r>
          </w:p>
        </w:tc>
        <w:tc>
          <w:tcPr>
            <w:tcW w:w="1128" w:type="pct"/>
            <w:tcBorders>
              <w:bottom w:val="single" w:sz="4" w:space="0" w:color="auto"/>
            </w:tcBorders>
          </w:tcPr>
          <w:p w:rsidR="009A7048" w:rsidRPr="00175E71" w:rsidRDefault="009A7048" w:rsidP="00175E71">
            <w:pPr>
              <w:spacing w:line="360" w:lineRule="auto"/>
              <w:jc w:val="center"/>
            </w:pPr>
            <w:r w:rsidRPr="00175E71">
              <w:t>9</w:t>
            </w:r>
          </w:p>
        </w:tc>
        <w:tc>
          <w:tcPr>
            <w:tcW w:w="799" w:type="pct"/>
            <w:tcBorders>
              <w:bottom w:val="single" w:sz="4" w:space="0" w:color="auto"/>
            </w:tcBorders>
          </w:tcPr>
          <w:p w:rsidR="009A7048" w:rsidRPr="00175E71" w:rsidRDefault="009A7048" w:rsidP="00175E71">
            <w:pPr>
              <w:spacing w:line="360" w:lineRule="auto"/>
              <w:jc w:val="center"/>
            </w:pPr>
            <w:r w:rsidRPr="00175E71">
              <w:t>14.5</w:t>
            </w:r>
          </w:p>
        </w:tc>
        <w:tc>
          <w:tcPr>
            <w:tcW w:w="1278" w:type="pct"/>
            <w:tcBorders>
              <w:bottom w:val="single" w:sz="4" w:space="0" w:color="auto"/>
            </w:tcBorders>
          </w:tcPr>
          <w:p w:rsidR="009A7048" w:rsidRPr="00175E71" w:rsidRDefault="009A7048" w:rsidP="00175E71">
            <w:pPr>
              <w:spacing w:line="360" w:lineRule="auto"/>
              <w:jc w:val="center"/>
            </w:pPr>
            <w:r w:rsidRPr="00175E71">
              <w:t>100.0</w:t>
            </w:r>
          </w:p>
        </w:tc>
      </w:tr>
      <w:tr w:rsidR="009A7048" w:rsidRPr="00175E71" w:rsidTr="00175E71">
        <w:trPr>
          <w:trHeight w:val="315"/>
        </w:trPr>
        <w:tc>
          <w:tcPr>
            <w:tcW w:w="1795" w:type="pct"/>
            <w:tcBorders>
              <w:top w:val="single" w:sz="4" w:space="0" w:color="auto"/>
              <w:bottom w:val="single" w:sz="4" w:space="0" w:color="auto"/>
            </w:tcBorders>
          </w:tcPr>
          <w:p w:rsidR="009A7048" w:rsidRPr="00175E71" w:rsidRDefault="009A7048" w:rsidP="00175E71">
            <w:pPr>
              <w:spacing w:line="360" w:lineRule="auto"/>
              <w:rPr>
                <w:b/>
              </w:rPr>
            </w:pPr>
            <w:r w:rsidRPr="00175E71">
              <w:rPr>
                <w:b/>
              </w:rPr>
              <w:t>Total</w:t>
            </w:r>
          </w:p>
        </w:tc>
        <w:tc>
          <w:tcPr>
            <w:tcW w:w="1128" w:type="pct"/>
            <w:tcBorders>
              <w:top w:val="single" w:sz="4" w:space="0" w:color="auto"/>
              <w:bottom w:val="single" w:sz="4" w:space="0" w:color="auto"/>
            </w:tcBorders>
          </w:tcPr>
          <w:p w:rsidR="009A7048" w:rsidRPr="00175E71" w:rsidRDefault="009A7048" w:rsidP="00175E71">
            <w:pPr>
              <w:spacing w:line="360" w:lineRule="auto"/>
              <w:jc w:val="center"/>
              <w:rPr>
                <w:b/>
              </w:rPr>
            </w:pPr>
            <w:r w:rsidRPr="00175E71">
              <w:rPr>
                <w:b/>
              </w:rPr>
              <w:t>62</w:t>
            </w:r>
          </w:p>
        </w:tc>
        <w:tc>
          <w:tcPr>
            <w:tcW w:w="799" w:type="pct"/>
            <w:tcBorders>
              <w:top w:val="single" w:sz="4" w:space="0" w:color="auto"/>
              <w:bottom w:val="single" w:sz="4" w:space="0" w:color="auto"/>
            </w:tcBorders>
          </w:tcPr>
          <w:p w:rsidR="009A7048" w:rsidRPr="00175E71" w:rsidRDefault="009A7048" w:rsidP="00175E71">
            <w:pPr>
              <w:spacing w:line="360" w:lineRule="auto"/>
              <w:jc w:val="center"/>
              <w:rPr>
                <w:b/>
              </w:rPr>
            </w:pPr>
            <w:r w:rsidRPr="00175E71">
              <w:rPr>
                <w:b/>
              </w:rPr>
              <w:t>100.0</w:t>
            </w:r>
          </w:p>
        </w:tc>
        <w:tc>
          <w:tcPr>
            <w:tcW w:w="1278" w:type="pct"/>
            <w:tcBorders>
              <w:top w:val="single" w:sz="4" w:space="0" w:color="auto"/>
              <w:bottom w:val="single" w:sz="4" w:space="0" w:color="auto"/>
            </w:tcBorders>
          </w:tcPr>
          <w:p w:rsidR="009A7048" w:rsidRPr="00175E71" w:rsidRDefault="009A7048" w:rsidP="00175E71">
            <w:pPr>
              <w:spacing w:line="360" w:lineRule="auto"/>
              <w:jc w:val="center"/>
              <w:rPr>
                <w:b/>
              </w:rPr>
            </w:pPr>
          </w:p>
        </w:tc>
      </w:tr>
    </w:tbl>
    <w:p w:rsidR="003D628B" w:rsidRDefault="009A7048" w:rsidP="005F2D23">
      <w:r>
        <w:t xml:space="preserve"> (</w:t>
      </w:r>
      <w:r w:rsidR="00097E3A">
        <w:t xml:space="preserve">Source: </w:t>
      </w:r>
      <w:r w:rsidR="00097E3A" w:rsidRPr="00097E3A">
        <w:rPr>
          <w:i/>
        </w:rPr>
        <w:t>Primary data from field study</w:t>
      </w:r>
      <w:r w:rsidR="00097E3A">
        <w:t>)</w:t>
      </w:r>
    </w:p>
    <w:p w:rsidR="00280901" w:rsidRDefault="00280901" w:rsidP="00280901">
      <w:r>
        <w:t>Teachers in the schools are adequately qualified for their jobs. Data obtained reveals that 96.7% of the teachers in the schools qualify to teach in secondary schools with diplomas, bachelor’s degrees, post graduate or masters degrees. This means that the teachers in these schools are well trained for the job and are expected to perform highly in the way they prepare for teaching, their syllabi coverage, meeting deadlines and timeliness in carrying out other responsibilities assigned to them.</w:t>
      </w:r>
    </w:p>
    <w:p w:rsidR="00280901" w:rsidRDefault="00280901" w:rsidP="00280901">
      <w:r>
        <w:lastRenderedPageBreak/>
        <w:t xml:space="preserve">Employment status of the teachers reveals that 69.4% of the teachers are appointed by Government and only 30.6% are locally appointed by the school boards. To this effect, majority of the teachers are well employed and stable in their jobs and therefore capable of high performance in the schools. </w:t>
      </w:r>
    </w:p>
    <w:p w:rsidR="00280901" w:rsidRDefault="00280901" w:rsidP="00280901">
      <w:r>
        <w:t xml:space="preserve">Working experience of the teachers reveals that 24.2% have less than 3 years experience, 14.5% have experience of 3 – 5 years, and 61.3% have working experience of 6 years or more. In this regard, 75.8% of the teachers have at least 3 or more years of experience in their job. Given their experience, the teachers are generally capable of effectively preparing for teaching, covering syllabi, meeting deadlines and observing timeliness in the schools which would amount to high performance.  </w:t>
      </w:r>
    </w:p>
    <w:p w:rsidR="00196B6D" w:rsidRPr="00CA0147" w:rsidRDefault="00CA0147" w:rsidP="00CA0147">
      <w:pPr>
        <w:spacing w:line="240" w:lineRule="auto"/>
        <w:rPr>
          <w:b/>
        </w:rPr>
      </w:pPr>
      <w:r w:rsidRPr="00CA0147">
        <w:rPr>
          <w:b/>
        </w:rPr>
        <w:t>4</w:t>
      </w:r>
      <w:r w:rsidR="002637D6" w:rsidRPr="00CA0147">
        <w:rPr>
          <w:b/>
        </w:rPr>
        <w:t>.3</w:t>
      </w:r>
      <w:r w:rsidR="00196B6D" w:rsidRPr="00CA0147">
        <w:rPr>
          <w:b/>
        </w:rPr>
        <w:t>.</w:t>
      </w:r>
      <w:r w:rsidR="002637D6" w:rsidRPr="00CA0147">
        <w:rPr>
          <w:b/>
        </w:rPr>
        <w:t>2</w:t>
      </w:r>
      <w:r w:rsidRPr="00CA0147">
        <w:rPr>
          <w:b/>
        </w:rPr>
        <w:t>.2</w:t>
      </w:r>
      <w:r w:rsidR="00196B6D" w:rsidRPr="00CA0147">
        <w:rPr>
          <w:b/>
        </w:rPr>
        <w:t xml:space="preserve"> Teachers’ Operational Information</w:t>
      </w:r>
    </w:p>
    <w:p w:rsidR="00AF0FFA" w:rsidRDefault="001E7B95" w:rsidP="00AF0FFA">
      <w:r>
        <w:t>Distance</w:t>
      </w:r>
      <w:r w:rsidR="002A37C8">
        <w:t xml:space="preserve"> covered by </w:t>
      </w:r>
      <w:r w:rsidR="001174D5">
        <w:t>teachers</w:t>
      </w:r>
      <w:r w:rsidR="002A37C8">
        <w:t xml:space="preserve"> shows</w:t>
      </w:r>
      <w:r w:rsidR="00AF0FFA">
        <w:t xml:space="preserve"> that</w:t>
      </w:r>
      <w:r w:rsidR="002A37C8">
        <w:t>45.2% of the teachers live within half a</w:t>
      </w:r>
      <w:r w:rsidR="00AF0FFA">
        <w:t xml:space="preserve"> kilometer from</w:t>
      </w:r>
      <w:r w:rsidR="002A37C8">
        <w:t xml:space="preserve"> the school premises, while 54.9% of them live beyond half a</w:t>
      </w:r>
      <w:r w:rsidR="00AF0FFA">
        <w:t xml:space="preserve"> kilometer from the s</w:t>
      </w:r>
      <w:r w:rsidR="00206215">
        <w:t>chool. This means that most of</w:t>
      </w:r>
      <w:r w:rsidR="00AF0FFA">
        <w:t xml:space="preserve"> the teachers operate from a distance to the schools</w:t>
      </w:r>
      <w:r w:rsidR="00206215">
        <w:t xml:space="preserve"> due to </w:t>
      </w:r>
      <w:r w:rsidR="00AF0FFA">
        <w:t>inadequate housing facilities within the school premises</w:t>
      </w:r>
      <w:r w:rsidR="00A81A5F">
        <w:t>.</w:t>
      </w:r>
      <w:r w:rsidR="00206215">
        <w:t xml:space="preserve"> Therefore </w:t>
      </w:r>
      <w:r w:rsidR="00DF1F4D">
        <w:t xml:space="preserve">teachers spend valuable time </w:t>
      </w:r>
      <w:r w:rsidR="00A74AD9">
        <w:t>between their homes and</w:t>
      </w:r>
      <w:r w:rsidR="00DF1F4D">
        <w:t xml:space="preserve"> the school</w:t>
      </w:r>
      <w:r w:rsidR="00206215">
        <w:t>s which</w:t>
      </w:r>
      <w:r w:rsidR="00DF1F4D">
        <w:t xml:space="preserve"> have a negative bearing on their abilit</w:t>
      </w:r>
      <w:r w:rsidR="00206215">
        <w:t>y to observe timeliness in their</w:t>
      </w:r>
      <w:r w:rsidR="00DF1F4D">
        <w:t xml:space="preserve"> performance. </w:t>
      </w:r>
    </w:p>
    <w:p w:rsidR="00AF0FFA" w:rsidRDefault="00AF0FFA" w:rsidP="00AF0FFA">
      <w:r>
        <w:t>The w</w:t>
      </w:r>
      <w:r w:rsidR="00AB3B09">
        <w:t>or</w:t>
      </w:r>
      <w:r w:rsidR="0013080B">
        <w:t>k load of the teachers indicates</w:t>
      </w:r>
      <w:r>
        <w:t xml:space="preserve"> that 51.6% of the teachers have teaching load of less than 15 periods in a week and 48.4% of the teachers have teaching load of 15 periods or more. In this regard, the teachers operate within the 24 period work </w:t>
      </w:r>
      <w:r w:rsidR="00A5517F">
        <w:t>load</w:t>
      </w:r>
      <w:r w:rsidR="00277B9C">
        <w:t xml:space="preserve"> </w:t>
      </w:r>
      <w:r w:rsidR="00AB3B09">
        <w:t xml:space="preserve">per week </w:t>
      </w:r>
      <w:r w:rsidR="00A5517F">
        <w:t>recommended</w:t>
      </w:r>
      <w:r>
        <w:t xml:space="preserve"> by Ministry of Education and </w:t>
      </w:r>
      <w:r w:rsidR="00AB3B09">
        <w:t>sports. Th</w:t>
      </w:r>
      <w:r w:rsidR="006A5BD7">
        <w:t>is means that teachers have manageable</w:t>
      </w:r>
      <w:r w:rsidR="00AB3B09">
        <w:t xml:space="preserve"> work load </w:t>
      </w:r>
      <w:r w:rsidR="006A5BD7">
        <w:t xml:space="preserve">and </w:t>
      </w:r>
      <w:r w:rsidR="00AB3B09">
        <w:t>therefor</w:t>
      </w:r>
      <w:r w:rsidR="006A5BD7">
        <w:t xml:space="preserve">e are capable of high performance in terms of preparation for teaching, syllabi coverage, meeting deadlines and timeliness. </w:t>
      </w:r>
    </w:p>
    <w:p w:rsidR="001E7B95" w:rsidRPr="001E7B95" w:rsidRDefault="006A5BD7" w:rsidP="001E7B95">
      <w:r>
        <w:lastRenderedPageBreak/>
        <w:t>Assessment of number of scho</w:t>
      </w:r>
      <w:r w:rsidR="005357FC">
        <w:t xml:space="preserve">ols covered by teachers </w:t>
      </w:r>
      <w:r w:rsidR="005D733E">
        <w:t>indicates that</w:t>
      </w:r>
      <w:r w:rsidR="0032081A">
        <w:t xml:space="preserve"> 59.7% of the teachers operate</w:t>
      </w:r>
      <w:r w:rsidR="009803F4">
        <w:t xml:space="preserve"> in their mother school</w:t>
      </w:r>
      <w:r>
        <w:t xml:space="preserve"> only while 40.3% of the teachers operate in two or more schools. </w:t>
      </w:r>
      <w:r w:rsidR="0032081A">
        <w:t>This means that 40.3% of the teachers have divided attention</w:t>
      </w:r>
      <w:r w:rsidR="007D486C">
        <w:t xml:space="preserve"> in their operation which</w:t>
      </w:r>
      <w:r w:rsidR="009803F4">
        <w:t xml:space="preserve"> makes them unable to </w:t>
      </w:r>
      <w:r w:rsidR="0032081A">
        <w:t xml:space="preserve">adequately prepare for teaching, cover syllabi, meet deadlines or observe timeliness in the </w:t>
      </w:r>
      <w:r w:rsidR="005D733E">
        <w:t>schools. This</w:t>
      </w:r>
      <w:r w:rsidR="009803F4">
        <w:t xml:space="preserve"> partly accounts for the failure of teachers to meet public expectations in their </w:t>
      </w:r>
      <w:r w:rsidR="00F826BA">
        <w:t xml:space="preserve">performance in </w:t>
      </w:r>
      <w:r w:rsidR="005D733E">
        <w:t>the schools</w:t>
      </w:r>
      <w:r w:rsidR="009803F4">
        <w:t>.</w:t>
      </w:r>
      <w:r w:rsidR="00CA0147">
        <w:t xml:space="preserve"> Table 4.5</w:t>
      </w:r>
      <w:r w:rsidR="00692DE1">
        <w:t xml:space="preserve"> presents</w:t>
      </w:r>
      <w:r w:rsidR="00F826BA">
        <w:t xml:space="preserve"> data on teachers’ operational information.</w:t>
      </w:r>
    </w:p>
    <w:p w:rsidR="00FD3D22" w:rsidRPr="00CA0147" w:rsidRDefault="00CA0147" w:rsidP="00CA0147">
      <w:pPr>
        <w:pStyle w:val="Caption"/>
        <w:rPr>
          <w:b/>
          <w:color w:val="auto"/>
          <w:sz w:val="24"/>
          <w:szCs w:val="24"/>
        </w:rPr>
      </w:pPr>
      <w:bookmarkStart w:id="209" w:name="_Toc495536051"/>
      <w:r w:rsidRPr="00CA0147">
        <w:rPr>
          <w:b/>
          <w:i w:val="0"/>
          <w:color w:val="auto"/>
          <w:sz w:val="24"/>
          <w:szCs w:val="24"/>
        </w:rPr>
        <w:t>Table 4.5</w:t>
      </w:r>
      <w:r w:rsidR="00FD3D22" w:rsidRPr="00CA0147">
        <w:rPr>
          <w:b/>
          <w:i w:val="0"/>
          <w:color w:val="auto"/>
          <w:sz w:val="24"/>
          <w:szCs w:val="24"/>
        </w:rPr>
        <w:t>:</w:t>
      </w:r>
      <w:r w:rsidR="00FD3D22" w:rsidRPr="00CA0147">
        <w:rPr>
          <w:b/>
          <w:color w:val="auto"/>
          <w:sz w:val="24"/>
          <w:szCs w:val="24"/>
        </w:rPr>
        <w:t xml:space="preserve"> Teachers’ Operational Information</w:t>
      </w:r>
      <w:bookmarkEnd w:id="209"/>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3199"/>
        <w:gridCol w:w="1310"/>
        <w:gridCol w:w="1468"/>
        <w:gridCol w:w="2013"/>
      </w:tblGrid>
      <w:tr w:rsidR="00165C3E" w:rsidRPr="00B46D02" w:rsidTr="00994514">
        <w:tc>
          <w:tcPr>
            <w:tcW w:w="2471" w:type="pct"/>
            <w:gridSpan w:val="2"/>
            <w:tcBorders>
              <w:top w:val="single" w:sz="4" w:space="0" w:color="auto"/>
              <w:bottom w:val="single" w:sz="4" w:space="0" w:color="auto"/>
            </w:tcBorders>
          </w:tcPr>
          <w:p w:rsidR="00165C3E" w:rsidRPr="00994514" w:rsidRDefault="00165C3E" w:rsidP="00994514">
            <w:pPr>
              <w:spacing w:line="360" w:lineRule="auto"/>
              <w:rPr>
                <w:b/>
              </w:rPr>
            </w:pPr>
          </w:p>
        </w:tc>
        <w:tc>
          <w:tcPr>
            <w:tcW w:w="640" w:type="pct"/>
            <w:tcBorders>
              <w:top w:val="single" w:sz="4" w:space="0" w:color="auto"/>
              <w:bottom w:val="single" w:sz="4" w:space="0" w:color="auto"/>
            </w:tcBorders>
          </w:tcPr>
          <w:p w:rsidR="00165C3E" w:rsidRPr="00994514" w:rsidRDefault="00994514" w:rsidP="00994514">
            <w:pPr>
              <w:spacing w:line="360" w:lineRule="auto"/>
              <w:jc w:val="center"/>
              <w:rPr>
                <w:b/>
              </w:rPr>
            </w:pPr>
            <w:r>
              <w:rPr>
                <w:b/>
              </w:rPr>
              <w:t>Frequency</w:t>
            </w:r>
          </w:p>
        </w:tc>
        <w:tc>
          <w:tcPr>
            <w:tcW w:w="799" w:type="pct"/>
            <w:tcBorders>
              <w:top w:val="single" w:sz="4" w:space="0" w:color="auto"/>
              <w:bottom w:val="single" w:sz="4" w:space="0" w:color="auto"/>
            </w:tcBorders>
          </w:tcPr>
          <w:p w:rsidR="00165C3E" w:rsidRPr="00994514" w:rsidRDefault="00165C3E" w:rsidP="00994514">
            <w:pPr>
              <w:spacing w:line="360" w:lineRule="auto"/>
              <w:jc w:val="center"/>
              <w:rPr>
                <w:b/>
              </w:rPr>
            </w:pPr>
            <w:r w:rsidRPr="00994514">
              <w:rPr>
                <w:b/>
              </w:rPr>
              <w:t>Percentage</w:t>
            </w:r>
          </w:p>
        </w:tc>
        <w:tc>
          <w:tcPr>
            <w:tcW w:w="1090" w:type="pct"/>
            <w:tcBorders>
              <w:top w:val="single" w:sz="4" w:space="0" w:color="auto"/>
              <w:bottom w:val="single" w:sz="4" w:space="0" w:color="auto"/>
            </w:tcBorders>
          </w:tcPr>
          <w:p w:rsidR="00165C3E" w:rsidRPr="00994514" w:rsidRDefault="00165C3E" w:rsidP="00994514">
            <w:pPr>
              <w:spacing w:line="360" w:lineRule="auto"/>
              <w:jc w:val="center"/>
              <w:rPr>
                <w:b/>
              </w:rPr>
            </w:pPr>
            <w:r w:rsidRPr="00994514">
              <w:rPr>
                <w:b/>
              </w:rPr>
              <w:t>Cumulative %age</w:t>
            </w:r>
          </w:p>
        </w:tc>
      </w:tr>
      <w:tr w:rsidR="00165C3E" w:rsidRPr="00B46D02" w:rsidTr="00994514">
        <w:trPr>
          <w:trHeight w:val="195"/>
        </w:trPr>
        <w:tc>
          <w:tcPr>
            <w:tcW w:w="747" w:type="pct"/>
            <w:vMerge w:val="restart"/>
            <w:tcBorders>
              <w:top w:val="single" w:sz="4" w:space="0" w:color="auto"/>
              <w:bottom w:val="nil"/>
            </w:tcBorders>
          </w:tcPr>
          <w:p w:rsidR="00165C3E" w:rsidRPr="00165C3E" w:rsidRDefault="00165C3E" w:rsidP="00994514">
            <w:pPr>
              <w:spacing w:line="360" w:lineRule="auto"/>
              <w:rPr>
                <w:b/>
              </w:rPr>
            </w:pPr>
            <w:r w:rsidRPr="00B46D02">
              <w:rPr>
                <w:b/>
              </w:rPr>
              <w:t>Distance</w:t>
            </w:r>
          </w:p>
        </w:tc>
        <w:tc>
          <w:tcPr>
            <w:tcW w:w="1724" w:type="pct"/>
            <w:tcBorders>
              <w:top w:val="single" w:sz="4" w:space="0" w:color="auto"/>
              <w:bottom w:val="nil"/>
            </w:tcBorders>
          </w:tcPr>
          <w:p w:rsidR="00165C3E" w:rsidRPr="00B46D02" w:rsidRDefault="00165C3E" w:rsidP="00994514">
            <w:pPr>
              <w:spacing w:line="360" w:lineRule="auto"/>
              <w:jc w:val="left"/>
            </w:pPr>
            <w:r w:rsidRPr="00B46D02">
              <w:t>Less than half a kilometer</w:t>
            </w:r>
          </w:p>
        </w:tc>
        <w:tc>
          <w:tcPr>
            <w:tcW w:w="640" w:type="pct"/>
            <w:tcBorders>
              <w:top w:val="single" w:sz="4" w:space="0" w:color="auto"/>
              <w:bottom w:val="nil"/>
            </w:tcBorders>
          </w:tcPr>
          <w:p w:rsidR="00165C3E" w:rsidRPr="00B46D02" w:rsidRDefault="00165C3E" w:rsidP="00994514">
            <w:pPr>
              <w:spacing w:line="360" w:lineRule="auto"/>
              <w:jc w:val="center"/>
            </w:pPr>
            <w:r w:rsidRPr="00B46D02">
              <w:t>28</w:t>
            </w:r>
          </w:p>
        </w:tc>
        <w:tc>
          <w:tcPr>
            <w:tcW w:w="799" w:type="pct"/>
            <w:tcBorders>
              <w:top w:val="single" w:sz="4" w:space="0" w:color="auto"/>
              <w:bottom w:val="nil"/>
            </w:tcBorders>
          </w:tcPr>
          <w:p w:rsidR="00165C3E" w:rsidRPr="00B46D02" w:rsidRDefault="00165C3E" w:rsidP="00994514">
            <w:pPr>
              <w:spacing w:line="360" w:lineRule="auto"/>
              <w:jc w:val="center"/>
            </w:pPr>
            <w:r w:rsidRPr="00B46D02">
              <w:t>45.2</w:t>
            </w:r>
          </w:p>
        </w:tc>
        <w:tc>
          <w:tcPr>
            <w:tcW w:w="1090" w:type="pct"/>
            <w:tcBorders>
              <w:top w:val="single" w:sz="4" w:space="0" w:color="auto"/>
              <w:bottom w:val="nil"/>
            </w:tcBorders>
          </w:tcPr>
          <w:p w:rsidR="00165C3E" w:rsidRPr="00B46D02" w:rsidRDefault="00165C3E" w:rsidP="00994514">
            <w:pPr>
              <w:spacing w:line="360" w:lineRule="auto"/>
              <w:jc w:val="center"/>
            </w:pPr>
            <w:r w:rsidRPr="00B46D02">
              <w:t>45.2</w:t>
            </w:r>
          </w:p>
        </w:tc>
      </w:tr>
      <w:tr w:rsidR="00165C3E" w:rsidRPr="00B46D02" w:rsidTr="00994514">
        <w:trPr>
          <w:trHeight w:val="225"/>
        </w:trPr>
        <w:tc>
          <w:tcPr>
            <w:tcW w:w="747" w:type="pct"/>
            <w:vMerge/>
            <w:tcBorders>
              <w:top w:val="nil"/>
              <w:bottom w:val="nil"/>
            </w:tcBorders>
          </w:tcPr>
          <w:p w:rsidR="00165C3E" w:rsidRPr="00B46D02" w:rsidRDefault="00165C3E" w:rsidP="00994514">
            <w:pPr>
              <w:spacing w:line="360" w:lineRule="auto"/>
              <w:rPr>
                <w:b/>
              </w:rPr>
            </w:pPr>
          </w:p>
        </w:tc>
        <w:tc>
          <w:tcPr>
            <w:tcW w:w="1724" w:type="pct"/>
            <w:tcBorders>
              <w:top w:val="nil"/>
              <w:bottom w:val="nil"/>
            </w:tcBorders>
          </w:tcPr>
          <w:p w:rsidR="00165C3E" w:rsidRPr="00B46D02" w:rsidRDefault="00165C3E" w:rsidP="00994514">
            <w:pPr>
              <w:spacing w:line="360" w:lineRule="auto"/>
              <w:jc w:val="left"/>
            </w:pPr>
            <w:r w:rsidRPr="00B46D02">
              <w:t>Half – one kilometer</w:t>
            </w:r>
          </w:p>
        </w:tc>
        <w:tc>
          <w:tcPr>
            <w:tcW w:w="640" w:type="pct"/>
            <w:tcBorders>
              <w:top w:val="nil"/>
              <w:bottom w:val="nil"/>
            </w:tcBorders>
          </w:tcPr>
          <w:p w:rsidR="00165C3E" w:rsidRPr="00B46D02" w:rsidRDefault="00165C3E" w:rsidP="00994514">
            <w:pPr>
              <w:spacing w:line="360" w:lineRule="auto"/>
              <w:jc w:val="center"/>
            </w:pPr>
            <w:r w:rsidRPr="00B46D02">
              <w:t>5</w:t>
            </w:r>
          </w:p>
        </w:tc>
        <w:tc>
          <w:tcPr>
            <w:tcW w:w="799" w:type="pct"/>
            <w:tcBorders>
              <w:top w:val="nil"/>
              <w:bottom w:val="nil"/>
            </w:tcBorders>
          </w:tcPr>
          <w:p w:rsidR="00165C3E" w:rsidRPr="00B46D02" w:rsidRDefault="00165C3E" w:rsidP="00994514">
            <w:pPr>
              <w:spacing w:line="360" w:lineRule="auto"/>
              <w:jc w:val="center"/>
            </w:pPr>
            <w:r w:rsidRPr="00B46D02">
              <w:t>8.1</w:t>
            </w:r>
          </w:p>
        </w:tc>
        <w:tc>
          <w:tcPr>
            <w:tcW w:w="1090" w:type="pct"/>
            <w:tcBorders>
              <w:top w:val="nil"/>
              <w:bottom w:val="nil"/>
            </w:tcBorders>
          </w:tcPr>
          <w:p w:rsidR="00165C3E" w:rsidRPr="00B46D02" w:rsidRDefault="00165C3E" w:rsidP="00994514">
            <w:pPr>
              <w:spacing w:line="360" w:lineRule="auto"/>
              <w:jc w:val="center"/>
            </w:pPr>
            <w:r w:rsidRPr="00B46D02">
              <w:t>53.2</w:t>
            </w:r>
          </w:p>
        </w:tc>
      </w:tr>
      <w:tr w:rsidR="00165C3E" w:rsidRPr="00B46D02" w:rsidTr="00994514">
        <w:trPr>
          <w:trHeight w:val="255"/>
        </w:trPr>
        <w:tc>
          <w:tcPr>
            <w:tcW w:w="747" w:type="pct"/>
            <w:vMerge/>
            <w:tcBorders>
              <w:top w:val="nil"/>
              <w:bottom w:val="nil"/>
            </w:tcBorders>
          </w:tcPr>
          <w:p w:rsidR="00165C3E" w:rsidRPr="00B46D02" w:rsidRDefault="00165C3E" w:rsidP="00994514">
            <w:pPr>
              <w:spacing w:line="360" w:lineRule="auto"/>
              <w:rPr>
                <w:b/>
              </w:rPr>
            </w:pPr>
          </w:p>
        </w:tc>
        <w:tc>
          <w:tcPr>
            <w:tcW w:w="1724" w:type="pct"/>
            <w:tcBorders>
              <w:top w:val="nil"/>
              <w:bottom w:val="nil"/>
            </w:tcBorders>
          </w:tcPr>
          <w:p w:rsidR="00165C3E" w:rsidRPr="00B46D02" w:rsidRDefault="00165C3E" w:rsidP="00994514">
            <w:pPr>
              <w:spacing w:line="360" w:lineRule="auto"/>
              <w:jc w:val="left"/>
            </w:pPr>
            <w:r w:rsidRPr="00B46D02">
              <w:t>One – two kilometers</w:t>
            </w:r>
          </w:p>
        </w:tc>
        <w:tc>
          <w:tcPr>
            <w:tcW w:w="640" w:type="pct"/>
            <w:tcBorders>
              <w:top w:val="nil"/>
              <w:bottom w:val="nil"/>
            </w:tcBorders>
          </w:tcPr>
          <w:p w:rsidR="00165C3E" w:rsidRPr="00B46D02" w:rsidRDefault="00165C3E" w:rsidP="00994514">
            <w:pPr>
              <w:spacing w:line="360" w:lineRule="auto"/>
              <w:jc w:val="center"/>
            </w:pPr>
            <w:r w:rsidRPr="00B46D02">
              <w:t>6</w:t>
            </w:r>
          </w:p>
        </w:tc>
        <w:tc>
          <w:tcPr>
            <w:tcW w:w="799" w:type="pct"/>
            <w:tcBorders>
              <w:top w:val="nil"/>
              <w:bottom w:val="nil"/>
            </w:tcBorders>
          </w:tcPr>
          <w:p w:rsidR="00165C3E" w:rsidRPr="00B46D02" w:rsidRDefault="00165C3E" w:rsidP="00994514">
            <w:pPr>
              <w:spacing w:line="360" w:lineRule="auto"/>
              <w:jc w:val="center"/>
            </w:pPr>
            <w:r w:rsidRPr="00B46D02">
              <w:t>9.7</w:t>
            </w:r>
          </w:p>
        </w:tc>
        <w:tc>
          <w:tcPr>
            <w:tcW w:w="1090" w:type="pct"/>
            <w:tcBorders>
              <w:top w:val="nil"/>
              <w:bottom w:val="nil"/>
            </w:tcBorders>
          </w:tcPr>
          <w:p w:rsidR="00165C3E" w:rsidRPr="00B46D02" w:rsidRDefault="00165C3E" w:rsidP="00994514">
            <w:pPr>
              <w:spacing w:line="360" w:lineRule="auto"/>
              <w:jc w:val="center"/>
            </w:pPr>
            <w:r w:rsidRPr="00B46D02">
              <w:t>62.9</w:t>
            </w:r>
          </w:p>
        </w:tc>
      </w:tr>
      <w:tr w:rsidR="00165C3E" w:rsidRPr="00B46D02" w:rsidTr="00994514">
        <w:trPr>
          <w:trHeight w:val="255"/>
        </w:trPr>
        <w:tc>
          <w:tcPr>
            <w:tcW w:w="747" w:type="pct"/>
            <w:vMerge/>
            <w:tcBorders>
              <w:top w:val="nil"/>
              <w:bottom w:val="nil"/>
            </w:tcBorders>
          </w:tcPr>
          <w:p w:rsidR="00165C3E" w:rsidRPr="00B46D02" w:rsidRDefault="00165C3E" w:rsidP="00994514">
            <w:pPr>
              <w:spacing w:line="360" w:lineRule="auto"/>
              <w:rPr>
                <w:b/>
              </w:rPr>
            </w:pPr>
          </w:p>
        </w:tc>
        <w:tc>
          <w:tcPr>
            <w:tcW w:w="1724" w:type="pct"/>
            <w:tcBorders>
              <w:top w:val="nil"/>
              <w:bottom w:val="single" w:sz="4" w:space="0" w:color="auto"/>
            </w:tcBorders>
          </w:tcPr>
          <w:p w:rsidR="00165C3E" w:rsidRPr="00B46D02" w:rsidRDefault="00165C3E" w:rsidP="00994514">
            <w:pPr>
              <w:spacing w:line="360" w:lineRule="auto"/>
              <w:jc w:val="left"/>
            </w:pPr>
            <w:r w:rsidRPr="00B46D02">
              <w:t>More than two kilometers</w:t>
            </w:r>
          </w:p>
        </w:tc>
        <w:tc>
          <w:tcPr>
            <w:tcW w:w="640" w:type="pct"/>
            <w:tcBorders>
              <w:top w:val="nil"/>
              <w:bottom w:val="single" w:sz="4" w:space="0" w:color="auto"/>
            </w:tcBorders>
          </w:tcPr>
          <w:p w:rsidR="00165C3E" w:rsidRPr="00B46D02" w:rsidRDefault="00165C3E" w:rsidP="00994514">
            <w:pPr>
              <w:spacing w:line="360" w:lineRule="auto"/>
              <w:jc w:val="center"/>
            </w:pPr>
            <w:r w:rsidRPr="00B46D02">
              <w:t>23</w:t>
            </w:r>
          </w:p>
        </w:tc>
        <w:tc>
          <w:tcPr>
            <w:tcW w:w="799" w:type="pct"/>
            <w:tcBorders>
              <w:top w:val="nil"/>
              <w:bottom w:val="single" w:sz="4" w:space="0" w:color="auto"/>
            </w:tcBorders>
          </w:tcPr>
          <w:p w:rsidR="00165C3E" w:rsidRPr="00B46D02" w:rsidRDefault="00165C3E" w:rsidP="00994514">
            <w:pPr>
              <w:spacing w:line="360" w:lineRule="auto"/>
              <w:jc w:val="center"/>
            </w:pPr>
            <w:r w:rsidRPr="00B46D02">
              <w:t>37.1</w:t>
            </w:r>
          </w:p>
        </w:tc>
        <w:tc>
          <w:tcPr>
            <w:tcW w:w="1090" w:type="pct"/>
            <w:tcBorders>
              <w:top w:val="nil"/>
              <w:bottom w:val="single" w:sz="4" w:space="0" w:color="auto"/>
            </w:tcBorders>
          </w:tcPr>
          <w:p w:rsidR="00165C3E" w:rsidRPr="00B46D02" w:rsidRDefault="00165C3E" w:rsidP="00994514">
            <w:pPr>
              <w:spacing w:line="360" w:lineRule="auto"/>
              <w:jc w:val="center"/>
            </w:pPr>
            <w:r w:rsidRPr="00B46D02">
              <w:t>100.0</w:t>
            </w:r>
          </w:p>
        </w:tc>
      </w:tr>
      <w:tr w:rsidR="00165C3E" w:rsidRPr="00B46D02" w:rsidTr="00994514">
        <w:trPr>
          <w:trHeight w:val="188"/>
        </w:trPr>
        <w:tc>
          <w:tcPr>
            <w:tcW w:w="747" w:type="pct"/>
            <w:vMerge/>
            <w:tcBorders>
              <w:top w:val="nil"/>
              <w:bottom w:val="single" w:sz="4" w:space="0" w:color="auto"/>
            </w:tcBorders>
          </w:tcPr>
          <w:p w:rsidR="00165C3E" w:rsidRPr="00B46D02" w:rsidRDefault="00165C3E" w:rsidP="00994514">
            <w:pPr>
              <w:spacing w:line="360" w:lineRule="auto"/>
              <w:rPr>
                <w:b/>
              </w:rPr>
            </w:pPr>
          </w:p>
        </w:tc>
        <w:tc>
          <w:tcPr>
            <w:tcW w:w="1724" w:type="pct"/>
            <w:tcBorders>
              <w:top w:val="single" w:sz="4" w:space="0" w:color="auto"/>
              <w:bottom w:val="single" w:sz="4" w:space="0" w:color="auto"/>
            </w:tcBorders>
          </w:tcPr>
          <w:p w:rsidR="00165C3E" w:rsidRPr="00165C3E" w:rsidRDefault="00165C3E" w:rsidP="00994514">
            <w:pPr>
              <w:spacing w:line="360" w:lineRule="auto"/>
              <w:jc w:val="left"/>
              <w:rPr>
                <w:b/>
              </w:rPr>
            </w:pPr>
            <w:r w:rsidRPr="00165C3E">
              <w:rPr>
                <w:b/>
              </w:rPr>
              <w:t>Total</w:t>
            </w:r>
          </w:p>
        </w:tc>
        <w:tc>
          <w:tcPr>
            <w:tcW w:w="640" w:type="pct"/>
            <w:tcBorders>
              <w:top w:val="single" w:sz="4" w:space="0" w:color="auto"/>
              <w:bottom w:val="single" w:sz="4" w:space="0" w:color="auto"/>
            </w:tcBorders>
          </w:tcPr>
          <w:p w:rsidR="00165C3E" w:rsidRPr="00165C3E" w:rsidRDefault="00165C3E" w:rsidP="00994514">
            <w:pPr>
              <w:spacing w:line="360" w:lineRule="auto"/>
              <w:jc w:val="center"/>
              <w:rPr>
                <w:b/>
              </w:rPr>
            </w:pPr>
            <w:r w:rsidRPr="00165C3E">
              <w:rPr>
                <w:b/>
              </w:rPr>
              <w:t>62</w:t>
            </w:r>
          </w:p>
        </w:tc>
        <w:tc>
          <w:tcPr>
            <w:tcW w:w="799" w:type="pct"/>
            <w:tcBorders>
              <w:top w:val="single" w:sz="4" w:space="0" w:color="auto"/>
              <w:bottom w:val="single" w:sz="4" w:space="0" w:color="auto"/>
            </w:tcBorders>
          </w:tcPr>
          <w:p w:rsidR="00165C3E" w:rsidRPr="00165C3E" w:rsidRDefault="00165C3E" w:rsidP="00994514">
            <w:pPr>
              <w:spacing w:line="360" w:lineRule="auto"/>
              <w:jc w:val="center"/>
              <w:rPr>
                <w:b/>
              </w:rPr>
            </w:pPr>
            <w:r w:rsidRPr="00165C3E">
              <w:rPr>
                <w:b/>
              </w:rPr>
              <w:t>100.0</w:t>
            </w:r>
          </w:p>
        </w:tc>
        <w:tc>
          <w:tcPr>
            <w:tcW w:w="1090" w:type="pct"/>
            <w:tcBorders>
              <w:top w:val="single" w:sz="4" w:space="0" w:color="auto"/>
              <w:bottom w:val="single" w:sz="4" w:space="0" w:color="auto"/>
            </w:tcBorders>
          </w:tcPr>
          <w:p w:rsidR="00165C3E" w:rsidRPr="00165C3E" w:rsidRDefault="00165C3E" w:rsidP="00994514">
            <w:pPr>
              <w:spacing w:line="360" w:lineRule="auto"/>
              <w:jc w:val="center"/>
              <w:rPr>
                <w:b/>
              </w:rPr>
            </w:pPr>
          </w:p>
        </w:tc>
      </w:tr>
      <w:tr w:rsidR="00994514" w:rsidRPr="00B46D02" w:rsidTr="00994514">
        <w:trPr>
          <w:trHeight w:val="240"/>
        </w:trPr>
        <w:tc>
          <w:tcPr>
            <w:tcW w:w="747" w:type="pct"/>
            <w:vMerge w:val="restart"/>
            <w:tcBorders>
              <w:top w:val="single" w:sz="4" w:space="0" w:color="auto"/>
              <w:bottom w:val="nil"/>
            </w:tcBorders>
          </w:tcPr>
          <w:p w:rsidR="00994514" w:rsidRPr="00B46D02" w:rsidRDefault="00994514" w:rsidP="00994514">
            <w:pPr>
              <w:spacing w:line="360" w:lineRule="auto"/>
            </w:pPr>
            <w:r w:rsidRPr="00B46D02">
              <w:rPr>
                <w:b/>
              </w:rPr>
              <w:t>Periods</w:t>
            </w:r>
          </w:p>
        </w:tc>
        <w:tc>
          <w:tcPr>
            <w:tcW w:w="1724" w:type="pct"/>
            <w:tcBorders>
              <w:top w:val="single" w:sz="4" w:space="0" w:color="auto"/>
              <w:bottom w:val="nil"/>
            </w:tcBorders>
          </w:tcPr>
          <w:p w:rsidR="00994514" w:rsidRPr="00B46D02" w:rsidRDefault="00994514" w:rsidP="00994514">
            <w:pPr>
              <w:spacing w:line="360" w:lineRule="auto"/>
              <w:jc w:val="left"/>
            </w:pPr>
            <w:r w:rsidRPr="00B46D02">
              <w:t xml:space="preserve">3-6 </w:t>
            </w:r>
          </w:p>
        </w:tc>
        <w:tc>
          <w:tcPr>
            <w:tcW w:w="640" w:type="pct"/>
            <w:tcBorders>
              <w:top w:val="single" w:sz="4" w:space="0" w:color="auto"/>
              <w:bottom w:val="nil"/>
            </w:tcBorders>
          </w:tcPr>
          <w:p w:rsidR="00994514" w:rsidRPr="00B46D02" w:rsidRDefault="00994514" w:rsidP="00994514">
            <w:pPr>
              <w:spacing w:line="360" w:lineRule="auto"/>
              <w:jc w:val="center"/>
            </w:pPr>
            <w:r w:rsidRPr="00B46D02">
              <w:t>2</w:t>
            </w:r>
          </w:p>
        </w:tc>
        <w:tc>
          <w:tcPr>
            <w:tcW w:w="799" w:type="pct"/>
            <w:tcBorders>
              <w:top w:val="single" w:sz="4" w:space="0" w:color="auto"/>
              <w:bottom w:val="nil"/>
            </w:tcBorders>
          </w:tcPr>
          <w:p w:rsidR="00994514" w:rsidRPr="00B46D02" w:rsidRDefault="00994514" w:rsidP="00994514">
            <w:pPr>
              <w:spacing w:line="360" w:lineRule="auto"/>
              <w:jc w:val="center"/>
            </w:pPr>
            <w:r w:rsidRPr="00B46D02">
              <w:t>3.2</w:t>
            </w:r>
          </w:p>
        </w:tc>
        <w:tc>
          <w:tcPr>
            <w:tcW w:w="1090" w:type="pct"/>
            <w:tcBorders>
              <w:top w:val="single" w:sz="4" w:space="0" w:color="auto"/>
              <w:bottom w:val="nil"/>
            </w:tcBorders>
          </w:tcPr>
          <w:p w:rsidR="00994514" w:rsidRPr="00B46D02" w:rsidRDefault="00994514" w:rsidP="00994514">
            <w:pPr>
              <w:spacing w:line="360" w:lineRule="auto"/>
              <w:jc w:val="center"/>
            </w:pPr>
            <w:r w:rsidRPr="00B46D02">
              <w:t>3.2</w:t>
            </w:r>
          </w:p>
        </w:tc>
      </w:tr>
      <w:tr w:rsidR="00994514" w:rsidRPr="00B46D02" w:rsidTr="00994514">
        <w:trPr>
          <w:trHeight w:val="180"/>
        </w:trPr>
        <w:tc>
          <w:tcPr>
            <w:tcW w:w="747" w:type="pct"/>
            <w:vMerge/>
            <w:tcBorders>
              <w:top w:val="nil"/>
              <w:bottom w:val="nil"/>
            </w:tcBorders>
          </w:tcPr>
          <w:p w:rsidR="00994514" w:rsidRPr="00B46D02" w:rsidRDefault="00994514" w:rsidP="00994514">
            <w:pPr>
              <w:spacing w:line="360" w:lineRule="auto"/>
              <w:rPr>
                <w:b/>
              </w:rPr>
            </w:pPr>
          </w:p>
        </w:tc>
        <w:tc>
          <w:tcPr>
            <w:tcW w:w="1724" w:type="pct"/>
            <w:tcBorders>
              <w:top w:val="nil"/>
              <w:bottom w:val="nil"/>
            </w:tcBorders>
          </w:tcPr>
          <w:p w:rsidR="00994514" w:rsidRPr="00B46D02" w:rsidRDefault="00994514" w:rsidP="00994514">
            <w:pPr>
              <w:spacing w:line="360" w:lineRule="auto"/>
              <w:jc w:val="left"/>
              <w:rPr>
                <w:b/>
              </w:rPr>
            </w:pPr>
            <w:r w:rsidRPr="00B46D02">
              <w:t xml:space="preserve">7-10 </w:t>
            </w:r>
          </w:p>
        </w:tc>
        <w:tc>
          <w:tcPr>
            <w:tcW w:w="640" w:type="pct"/>
            <w:tcBorders>
              <w:top w:val="nil"/>
              <w:bottom w:val="nil"/>
            </w:tcBorders>
          </w:tcPr>
          <w:p w:rsidR="00994514" w:rsidRPr="00B46D02" w:rsidRDefault="00994514" w:rsidP="00994514">
            <w:pPr>
              <w:spacing w:line="360" w:lineRule="auto"/>
              <w:jc w:val="center"/>
            </w:pPr>
            <w:r w:rsidRPr="00B46D02">
              <w:t>10</w:t>
            </w:r>
          </w:p>
        </w:tc>
        <w:tc>
          <w:tcPr>
            <w:tcW w:w="799" w:type="pct"/>
            <w:tcBorders>
              <w:top w:val="nil"/>
              <w:bottom w:val="nil"/>
            </w:tcBorders>
          </w:tcPr>
          <w:p w:rsidR="00994514" w:rsidRPr="00B46D02" w:rsidRDefault="00994514" w:rsidP="00994514">
            <w:pPr>
              <w:spacing w:line="360" w:lineRule="auto"/>
              <w:jc w:val="center"/>
            </w:pPr>
            <w:r w:rsidRPr="00B46D02">
              <w:t>16.1</w:t>
            </w:r>
          </w:p>
        </w:tc>
        <w:tc>
          <w:tcPr>
            <w:tcW w:w="1090" w:type="pct"/>
            <w:tcBorders>
              <w:top w:val="nil"/>
              <w:bottom w:val="nil"/>
            </w:tcBorders>
          </w:tcPr>
          <w:p w:rsidR="00994514" w:rsidRPr="00B46D02" w:rsidRDefault="00994514" w:rsidP="00994514">
            <w:pPr>
              <w:spacing w:line="360" w:lineRule="auto"/>
              <w:jc w:val="center"/>
            </w:pPr>
            <w:r w:rsidRPr="00B46D02">
              <w:t>19.4</w:t>
            </w:r>
          </w:p>
        </w:tc>
      </w:tr>
      <w:tr w:rsidR="00994514" w:rsidRPr="00B46D02" w:rsidTr="00994514">
        <w:trPr>
          <w:trHeight w:val="210"/>
        </w:trPr>
        <w:tc>
          <w:tcPr>
            <w:tcW w:w="747" w:type="pct"/>
            <w:vMerge/>
            <w:tcBorders>
              <w:top w:val="nil"/>
              <w:bottom w:val="nil"/>
            </w:tcBorders>
          </w:tcPr>
          <w:p w:rsidR="00994514" w:rsidRPr="00B46D02" w:rsidRDefault="00994514" w:rsidP="00994514">
            <w:pPr>
              <w:spacing w:line="360" w:lineRule="auto"/>
            </w:pPr>
          </w:p>
        </w:tc>
        <w:tc>
          <w:tcPr>
            <w:tcW w:w="1724" w:type="pct"/>
            <w:tcBorders>
              <w:top w:val="nil"/>
              <w:bottom w:val="nil"/>
            </w:tcBorders>
          </w:tcPr>
          <w:p w:rsidR="00994514" w:rsidRPr="00B46D02" w:rsidRDefault="00994514" w:rsidP="00994514">
            <w:pPr>
              <w:spacing w:line="360" w:lineRule="auto"/>
              <w:jc w:val="left"/>
            </w:pPr>
            <w:r w:rsidRPr="00B46D02">
              <w:t xml:space="preserve">11-14 </w:t>
            </w:r>
          </w:p>
        </w:tc>
        <w:tc>
          <w:tcPr>
            <w:tcW w:w="640" w:type="pct"/>
            <w:tcBorders>
              <w:top w:val="nil"/>
              <w:bottom w:val="nil"/>
            </w:tcBorders>
          </w:tcPr>
          <w:p w:rsidR="00994514" w:rsidRPr="00B46D02" w:rsidRDefault="00994514" w:rsidP="00994514">
            <w:pPr>
              <w:spacing w:line="360" w:lineRule="auto"/>
              <w:jc w:val="center"/>
            </w:pPr>
            <w:r w:rsidRPr="00B46D02">
              <w:t>20</w:t>
            </w:r>
          </w:p>
        </w:tc>
        <w:tc>
          <w:tcPr>
            <w:tcW w:w="799" w:type="pct"/>
            <w:tcBorders>
              <w:top w:val="nil"/>
              <w:bottom w:val="nil"/>
            </w:tcBorders>
          </w:tcPr>
          <w:p w:rsidR="00994514" w:rsidRPr="00B46D02" w:rsidRDefault="00994514" w:rsidP="00994514">
            <w:pPr>
              <w:spacing w:line="360" w:lineRule="auto"/>
              <w:jc w:val="center"/>
            </w:pPr>
            <w:r w:rsidRPr="00B46D02">
              <w:t>32.3</w:t>
            </w:r>
          </w:p>
        </w:tc>
        <w:tc>
          <w:tcPr>
            <w:tcW w:w="1090" w:type="pct"/>
            <w:tcBorders>
              <w:top w:val="nil"/>
              <w:bottom w:val="nil"/>
            </w:tcBorders>
          </w:tcPr>
          <w:p w:rsidR="00994514" w:rsidRPr="00B46D02" w:rsidRDefault="00994514" w:rsidP="00994514">
            <w:pPr>
              <w:spacing w:line="360" w:lineRule="auto"/>
              <w:jc w:val="center"/>
            </w:pPr>
            <w:r w:rsidRPr="00B46D02">
              <w:t>51.6</w:t>
            </w:r>
          </w:p>
        </w:tc>
      </w:tr>
      <w:tr w:rsidR="00994514" w:rsidRPr="00B46D02" w:rsidTr="00994514">
        <w:trPr>
          <w:trHeight w:val="240"/>
        </w:trPr>
        <w:tc>
          <w:tcPr>
            <w:tcW w:w="747" w:type="pct"/>
            <w:vMerge/>
            <w:tcBorders>
              <w:top w:val="nil"/>
              <w:bottom w:val="nil"/>
            </w:tcBorders>
          </w:tcPr>
          <w:p w:rsidR="00994514" w:rsidRPr="00B46D02" w:rsidRDefault="00994514" w:rsidP="00994514">
            <w:pPr>
              <w:spacing w:line="360" w:lineRule="auto"/>
            </w:pPr>
          </w:p>
        </w:tc>
        <w:tc>
          <w:tcPr>
            <w:tcW w:w="1724" w:type="pct"/>
            <w:tcBorders>
              <w:top w:val="nil"/>
              <w:bottom w:val="single" w:sz="4" w:space="0" w:color="auto"/>
            </w:tcBorders>
          </w:tcPr>
          <w:p w:rsidR="00994514" w:rsidRPr="00B46D02" w:rsidRDefault="00994514" w:rsidP="00994514">
            <w:pPr>
              <w:spacing w:line="360" w:lineRule="auto"/>
              <w:jc w:val="left"/>
            </w:pPr>
            <w:r w:rsidRPr="00B46D02">
              <w:t xml:space="preserve">15 or more </w:t>
            </w:r>
          </w:p>
        </w:tc>
        <w:tc>
          <w:tcPr>
            <w:tcW w:w="640" w:type="pct"/>
            <w:tcBorders>
              <w:top w:val="nil"/>
              <w:bottom w:val="single" w:sz="4" w:space="0" w:color="auto"/>
            </w:tcBorders>
          </w:tcPr>
          <w:p w:rsidR="00994514" w:rsidRPr="00B46D02" w:rsidRDefault="00994514" w:rsidP="00994514">
            <w:pPr>
              <w:spacing w:line="360" w:lineRule="auto"/>
              <w:jc w:val="center"/>
            </w:pPr>
            <w:r w:rsidRPr="00B46D02">
              <w:t>30</w:t>
            </w:r>
          </w:p>
        </w:tc>
        <w:tc>
          <w:tcPr>
            <w:tcW w:w="799" w:type="pct"/>
            <w:tcBorders>
              <w:top w:val="nil"/>
              <w:bottom w:val="single" w:sz="4" w:space="0" w:color="auto"/>
            </w:tcBorders>
          </w:tcPr>
          <w:p w:rsidR="00994514" w:rsidRPr="00B46D02" w:rsidRDefault="00994514" w:rsidP="00994514">
            <w:pPr>
              <w:spacing w:line="360" w:lineRule="auto"/>
              <w:jc w:val="center"/>
            </w:pPr>
            <w:r w:rsidRPr="00B46D02">
              <w:t>48.4</w:t>
            </w:r>
          </w:p>
        </w:tc>
        <w:tc>
          <w:tcPr>
            <w:tcW w:w="1090" w:type="pct"/>
            <w:tcBorders>
              <w:top w:val="nil"/>
              <w:bottom w:val="single" w:sz="4" w:space="0" w:color="auto"/>
            </w:tcBorders>
          </w:tcPr>
          <w:p w:rsidR="00994514" w:rsidRPr="00B46D02" w:rsidRDefault="00994514" w:rsidP="00994514">
            <w:pPr>
              <w:spacing w:line="360" w:lineRule="auto"/>
              <w:jc w:val="center"/>
            </w:pPr>
            <w:r w:rsidRPr="00B46D02">
              <w:t>100.0</w:t>
            </w:r>
          </w:p>
        </w:tc>
      </w:tr>
      <w:tr w:rsidR="00994514" w:rsidRPr="00B46D02" w:rsidTr="00994514">
        <w:trPr>
          <w:trHeight w:val="197"/>
        </w:trPr>
        <w:tc>
          <w:tcPr>
            <w:tcW w:w="747" w:type="pct"/>
            <w:vMerge/>
            <w:tcBorders>
              <w:top w:val="nil"/>
              <w:bottom w:val="single" w:sz="4" w:space="0" w:color="auto"/>
            </w:tcBorders>
          </w:tcPr>
          <w:p w:rsidR="00994514" w:rsidRPr="00B46D02" w:rsidRDefault="00994514" w:rsidP="00994514">
            <w:pPr>
              <w:spacing w:line="360" w:lineRule="auto"/>
            </w:pPr>
          </w:p>
        </w:tc>
        <w:tc>
          <w:tcPr>
            <w:tcW w:w="1724" w:type="pct"/>
            <w:tcBorders>
              <w:top w:val="single" w:sz="4" w:space="0" w:color="auto"/>
              <w:bottom w:val="single" w:sz="4" w:space="0" w:color="auto"/>
            </w:tcBorders>
          </w:tcPr>
          <w:p w:rsidR="00994514" w:rsidRPr="00994514" w:rsidRDefault="00994514" w:rsidP="00994514">
            <w:pPr>
              <w:spacing w:line="360" w:lineRule="auto"/>
              <w:jc w:val="left"/>
              <w:rPr>
                <w:b/>
              </w:rPr>
            </w:pPr>
            <w:r w:rsidRPr="00994514">
              <w:rPr>
                <w:b/>
              </w:rPr>
              <w:t xml:space="preserve">Total       </w:t>
            </w:r>
          </w:p>
        </w:tc>
        <w:tc>
          <w:tcPr>
            <w:tcW w:w="640" w:type="pct"/>
            <w:tcBorders>
              <w:top w:val="single" w:sz="4" w:space="0" w:color="auto"/>
              <w:bottom w:val="single" w:sz="4" w:space="0" w:color="auto"/>
            </w:tcBorders>
          </w:tcPr>
          <w:p w:rsidR="00994514" w:rsidRPr="00994514" w:rsidRDefault="00994514" w:rsidP="00994514">
            <w:pPr>
              <w:spacing w:line="360" w:lineRule="auto"/>
              <w:jc w:val="center"/>
              <w:rPr>
                <w:b/>
              </w:rPr>
            </w:pPr>
            <w:r w:rsidRPr="00994514">
              <w:rPr>
                <w:b/>
              </w:rPr>
              <w:t>62</w:t>
            </w:r>
          </w:p>
        </w:tc>
        <w:tc>
          <w:tcPr>
            <w:tcW w:w="799" w:type="pct"/>
            <w:tcBorders>
              <w:top w:val="single" w:sz="4" w:space="0" w:color="auto"/>
              <w:bottom w:val="single" w:sz="4" w:space="0" w:color="auto"/>
            </w:tcBorders>
          </w:tcPr>
          <w:p w:rsidR="00994514" w:rsidRPr="00994514" w:rsidRDefault="00994514" w:rsidP="00994514">
            <w:pPr>
              <w:spacing w:line="360" w:lineRule="auto"/>
              <w:jc w:val="center"/>
              <w:rPr>
                <w:b/>
              </w:rPr>
            </w:pPr>
            <w:r w:rsidRPr="00994514">
              <w:rPr>
                <w:b/>
              </w:rPr>
              <w:t>100.0</w:t>
            </w:r>
          </w:p>
        </w:tc>
        <w:tc>
          <w:tcPr>
            <w:tcW w:w="1090" w:type="pct"/>
            <w:tcBorders>
              <w:top w:val="single" w:sz="4" w:space="0" w:color="auto"/>
              <w:bottom w:val="single" w:sz="4" w:space="0" w:color="auto"/>
            </w:tcBorders>
          </w:tcPr>
          <w:p w:rsidR="00994514" w:rsidRPr="00994514" w:rsidRDefault="00994514" w:rsidP="00994514">
            <w:pPr>
              <w:spacing w:line="360" w:lineRule="auto"/>
              <w:jc w:val="center"/>
              <w:rPr>
                <w:b/>
              </w:rPr>
            </w:pPr>
          </w:p>
        </w:tc>
      </w:tr>
      <w:tr w:rsidR="00165C3E" w:rsidRPr="00B46D02" w:rsidTr="00994514">
        <w:trPr>
          <w:trHeight w:val="195"/>
        </w:trPr>
        <w:tc>
          <w:tcPr>
            <w:tcW w:w="747" w:type="pct"/>
            <w:vMerge w:val="restart"/>
            <w:tcBorders>
              <w:top w:val="single" w:sz="4" w:space="0" w:color="auto"/>
            </w:tcBorders>
          </w:tcPr>
          <w:p w:rsidR="00165C3E" w:rsidRDefault="00165C3E" w:rsidP="00994514">
            <w:pPr>
              <w:spacing w:line="360" w:lineRule="auto"/>
              <w:jc w:val="left"/>
              <w:rPr>
                <w:b/>
              </w:rPr>
            </w:pPr>
            <w:r w:rsidRPr="00B46D02">
              <w:rPr>
                <w:b/>
              </w:rPr>
              <w:t xml:space="preserve">No. </w:t>
            </w:r>
            <w:r w:rsidR="005D733E" w:rsidRPr="00B46D02">
              <w:rPr>
                <w:b/>
              </w:rPr>
              <w:t>of Schools</w:t>
            </w:r>
          </w:p>
          <w:p w:rsidR="00165C3E" w:rsidRDefault="00165C3E" w:rsidP="00994514">
            <w:pPr>
              <w:spacing w:line="360" w:lineRule="auto"/>
            </w:pPr>
          </w:p>
          <w:p w:rsidR="00165C3E" w:rsidRPr="00B46D02" w:rsidRDefault="00165C3E" w:rsidP="00994514">
            <w:pPr>
              <w:spacing w:line="360" w:lineRule="auto"/>
            </w:pPr>
          </w:p>
        </w:tc>
        <w:tc>
          <w:tcPr>
            <w:tcW w:w="1724" w:type="pct"/>
            <w:tcBorders>
              <w:top w:val="single" w:sz="4" w:space="0" w:color="auto"/>
            </w:tcBorders>
          </w:tcPr>
          <w:p w:rsidR="00165C3E" w:rsidRPr="00B46D02" w:rsidRDefault="00165C3E" w:rsidP="00994514">
            <w:pPr>
              <w:spacing w:line="360" w:lineRule="auto"/>
              <w:jc w:val="left"/>
            </w:pPr>
            <w:r w:rsidRPr="00B46D02">
              <w:t xml:space="preserve">One </w:t>
            </w:r>
          </w:p>
        </w:tc>
        <w:tc>
          <w:tcPr>
            <w:tcW w:w="640" w:type="pct"/>
            <w:tcBorders>
              <w:top w:val="single" w:sz="4" w:space="0" w:color="auto"/>
            </w:tcBorders>
          </w:tcPr>
          <w:p w:rsidR="00165C3E" w:rsidRPr="00B46D02" w:rsidRDefault="00165C3E" w:rsidP="00994514">
            <w:pPr>
              <w:spacing w:line="360" w:lineRule="auto"/>
              <w:jc w:val="center"/>
            </w:pPr>
            <w:r w:rsidRPr="00B46D02">
              <w:t>37</w:t>
            </w:r>
          </w:p>
        </w:tc>
        <w:tc>
          <w:tcPr>
            <w:tcW w:w="799" w:type="pct"/>
            <w:tcBorders>
              <w:top w:val="single" w:sz="4" w:space="0" w:color="auto"/>
            </w:tcBorders>
          </w:tcPr>
          <w:p w:rsidR="00165C3E" w:rsidRPr="00B46D02" w:rsidRDefault="00165C3E" w:rsidP="00994514">
            <w:pPr>
              <w:spacing w:line="360" w:lineRule="auto"/>
              <w:jc w:val="center"/>
            </w:pPr>
            <w:r w:rsidRPr="00B46D02">
              <w:t>59.7</w:t>
            </w:r>
          </w:p>
        </w:tc>
        <w:tc>
          <w:tcPr>
            <w:tcW w:w="1090" w:type="pct"/>
            <w:tcBorders>
              <w:top w:val="single" w:sz="4" w:space="0" w:color="auto"/>
            </w:tcBorders>
          </w:tcPr>
          <w:p w:rsidR="00165C3E" w:rsidRPr="00B46D02" w:rsidRDefault="00165C3E" w:rsidP="00994514">
            <w:pPr>
              <w:spacing w:line="360" w:lineRule="auto"/>
              <w:jc w:val="center"/>
            </w:pPr>
            <w:r w:rsidRPr="00B46D02">
              <w:t>59.7</w:t>
            </w:r>
          </w:p>
        </w:tc>
      </w:tr>
      <w:tr w:rsidR="00165C3E" w:rsidRPr="00B46D02" w:rsidTr="00994514">
        <w:trPr>
          <w:trHeight w:val="210"/>
        </w:trPr>
        <w:tc>
          <w:tcPr>
            <w:tcW w:w="747" w:type="pct"/>
            <w:vMerge/>
          </w:tcPr>
          <w:p w:rsidR="00165C3E" w:rsidRPr="00B46D02" w:rsidRDefault="00165C3E" w:rsidP="00994514">
            <w:pPr>
              <w:spacing w:line="360" w:lineRule="auto"/>
              <w:rPr>
                <w:b/>
              </w:rPr>
            </w:pPr>
          </w:p>
        </w:tc>
        <w:tc>
          <w:tcPr>
            <w:tcW w:w="1724" w:type="pct"/>
          </w:tcPr>
          <w:p w:rsidR="00165C3E" w:rsidRPr="00B46D02" w:rsidRDefault="00165C3E" w:rsidP="00994514">
            <w:pPr>
              <w:spacing w:line="360" w:lineRule="auto"/>
              <w:jc w:val="left"/>
            </w:pPr>
            <w:r w:rsidRPr="00B46D02">
              <w:t xml:space="preserve">Two </w:t>
            </w:r>
          </w:p>
        </w:tc>
        <w:tc>
          <w:tcPr>
            <w:tcW w:w="640" w:type="pct"/>
          </w:tcPr>
          <w:p w:rsidR="00165C3E" w:rsidRPr="00B46D02" w:rsidRDefault="00165C3E" w:rsidP="00994514">
            <w:pPr>
              <w:spacing w:line="360" w:lineRule="auto"/>
              <w:jc w:val="center"/>
            </w:pPr>
            <w:r w:rsidRPr="00B46D02">
              <w:t>21</w:t>
            </w:r>
          </w:p>
        </w:tc>
        <w:tc>
          <w:tcPr>
            <w:tcW w:w="799" w:type="pct"/>
          </w:tcPr>
          <w:p w:rsidR="00165C3E" w:rsidRPr="00B46D02" w:rsidRDefault="00165C3E" w:rsidP="00994514">
            <w:pPr>
              <w:spacing w:line="360" w:lineRule="auto"/>
              <w:jc w:val="center"/>
            </w:pPr>
            <w:r w:rsidRPr="00B46D02">
              <w:t>33.9</w:t>
            </w:r>
          </w:p>
        </w:tc>
        <w:tc>
          <w:tcPr>
            <w:tcW w:w="1090" w:type="pct"/>
          </w:tcPr>
          <w:p w:rsidR="00165C3E" w:rsidRPr="00B46D02" w:rsidRDefault="00165C3E" w:rsidP="00994514">
            <w:pPr>
              <w:spacing w:line="360" w:lineRule="auto"/>
              <w:jc w:val="center"/>
            </w:pPr>
            <w:r w:rsidRPr="00B46D02">
              <w:t>93.5</w:t>
            </w:r>
          </w:p>
        </w:tc>
      </w:tr>
      <w:tr w:rsidR="00165C3E" w:rsidRPr="00B46D02" w:rsidTr="00994514">
        <w:trPr>
          <w:trHeight w:val="210"/>
        </w:trPr>
        <w:tc>
          <w:tcPr>
            <w:tcW w:w="747" w:type="pct"/>
            <w:vMerge/>
          </w:tcPr>
          <w:p w:rsidR="00165C3E" w:rsidRPr="00B46D02" w:rsidRDefault="00165C3E" w:rsidP="00994514">
            <w:pPr>
              <w:spacing w:line="360" w:lineRule="auto"/>
              <w:rPr>
                <w:b/>
              </w:rPr>
            </w:pPr>
          </w:p>
        </w:tc>
        <w:tc>
          <w:tcPr>
            <w:tcW w:w="1724" w:type="pct"/>
            <w:tcBorders>
              <w:bottom w:val="single" w:sz="4" w:space="0" w:color="auto"/>
            </w:tcBorders>
          </w:tcPr>
          <w:p w:rsidR="00165C3E" w:rsidRPr="00B46D02" w:rsidRDefault="00165C3E" w:rsidP="00994514">
            <w:pPr>
              <w:spacing w:line="360" w:lineRule="auto"/>
              <w:jc w:val="left"/>
            </w:pPr>
            <w:r w:rsidRPr="00B46D02">
              <w:t xml:space="preserve">More than three </w:t>
            </w:r>
          </w:p>
        </w:tc>
        <w:tc>
          <w:tcPr>
            <w:tcW w:w="640" w:type="pct"/>
            <w:tcBorders>
              <w:bottom w:val="single" w:sz="4" w:space="0" w:color="auto"/>
            </w:tcBorders>
          </w:tcPr>
          <w:p w:rsidR="00165C3E" w:rsidRPr="00B46D02" w:rsidRDefault="00165C3E" w:rsidP="00994514">
            <w:pPr>
              <w:spacing w:line="360" w:lineRule="auto"/>
              <w:jc w:val="center"/>
            </w:pPr>
            <w:r w:rsidRPr="00B46D02">
              <w:t>4</w:t>
            </w:r>
          </w:p>
        </w:tc>
        <w:tc>
          <w:tcPr>
            <w:tcW w:w="799" w:type="pct"/>
            <w:tcBorders>
              <w:bottom w:val="single" w:sz="4" w:space="0" w:color="auto"/>
            </w:tcBorders>
          </w:tcPr>
          <w:p w:rsidR="00165C3E" w:rsidRPr="00B46D02" w:rsidRDefault="00165C3E" w:rsidP="00994514">
            <w:pPr>
              <w:spacing w:line="360" w:lineRule="auto"/>
              <w:jc w:val="center"/>
            </w:pPr>
            <w:r w:rsidRPr="00B46D02">
              <w:t>6.5</w:t>
            </w:r>
          </w:p>
        </w:tc>
        <w:tc>
          <w:tcPr>
            <w:tcW w:w="1090" w:type="pct"/>
            <w:tcBorders>
              <w:bottom w:val="single" w:sz="4" w:space="0" w:color="auto"/>
            </w:tcBorders>
          </w:tcPr>
          <w:p w:rsidR="00165C3E" w:rsidRPr="00B46D02" w:rsidRDefault="00165C3E" w:rsidP="00994514">
            <w:pPr>
              <w:spacing w:line="360" w:lineRule="auto"/>
              <w:jc w:val="center"/>
            </w:pPr>
            <w:r w:rsidRPr="00B46D02">
              <w:t>100.0</w:t>
            </w:r>
          </w:p>
        </w:tc>
      </w:tr>
      <w:tr w:rsidR="00165C3E" w:rsidRPr="00B46D02" w:rsidTr="00994514">
        <w:trPr>
          <w:trHeight w:val="323"/>
        </w:trPr>
        <w:tc>
          <w:tcPr>
            <w:tcW w:w="747" w:type="pct"/>
            <w:vMerge/>
          </w:tcPr>
          <w:p w:rsidR="00165C3E" w:rsidRPr="00B46D02" w:rsidRDefault="00165C3E" w:rsidP="00994514">
            <w:pPr>
              <w:spacing w:line="360" w:lineRule="auto"/>
              <w:rPr>
                <w:b/>
              </w:rPr>
            </w:pPr>
          </w:p>
        </w:tc>
        <w:tc>
          <w:tcPr>
            <w:tcW w:w="1724" w:type="pct"/>
            <w:tcBorders>
              <w:top w:val="single" w:sz="4" w:space="0" w:color="auto"/>
              <w:bottom w:val="single" w:sz="4" w:space="0" w:color="auto"/>
            </w:tcBorders>
          </w:tcPr>
          <w:p w:rsidR="00165C3E" w:rsidRPr="00994514" w:rsidRDefault="00165C3E" w:rsidP="00994514">
            <w:pPr>
              <w:spacing w:line="360" w:lineRule="auto"/>
              <w:jc w:val="left"/>
              <w:rPr>
                <w:b/>
              </w:rPr>
            </w:pPr>
            <w:r w:rsidRPr="00994514">
              <w:rPr>
                <w:b/>
              </w:rPr>
              <w:t>Total</w:t>
            </w:r>
          </w:p>
        </w:tc>
        <w:tc>
          <w:tcPr>
            <w:tcW w:w="640" w:type="pct"/>
            <w:tcBorders>
              <w:top w:val="single" w:sz="4" w:space="0" w:color="auto"/>
              <w:bottom w:val="single" w:sz="4" w:space="0" w:color="auto"/>
            </w:tcBorders>
          </w:tcPr>
          <w:p w:rsidR="00165C3E" w:rsidRPr="00994514" w:rsidRDefault="00165C3E" w:rsidP="00994514">
            <w:pPr>
              <w:spacing w:line="360" w:lineRule="auto"/>
              <w:jc w:val="center"/>
              <w:rPr>
                <w:b/>
              </w:rPr>
            </w:pPr>
            <w:r w:rsidRPr="00994514">
              <w:rPr>
                <w:b/>
              </w:rPr>
              <w:t>62</w:t>
            </w:r>
          </w:p>
        </w:tc>
        <w:tc>
          <w:tcPr>
            <w:tcW w:w="799" w:type="pct"/>
            <w:tcBorders>
              <w:top w:val="single" w:sz="4" w:space="0" w:color="auto"/>
              <w:bottom w:val="single" w:sz="4" w:space="0" w:color="auto"/>
            </w:tcBorders>
          </w:tcPr>
          <w:p w:rsidR="00165C3E" w:rsidRPr="00994514" w:rsidRDefault="00165C3E" w:rsidP="00994514">
            <w:pPr>
              <w:spacing w:line="360" w:lineRule="auto"/>
              <w:jc w:val="center"/>
              <w:rPr>
                <w:b/>
              </w:rPr>
            </w:pPr>
            <w:r w:rsidRPr="00994514">
              <w:rPr>
                <w:b/>
              </w:rPr>
              <w:t>100.0</w:t>
            </w:r>
          </w:p>
        </w:tc>
        <w:tc>
          <w:tcPr>
            <w:tcW w:w="1090" w:type="pct"/>
            <w:tcBorders>
              <w:top w:val="single" w:sz="4" w:space="0" w:color="auto"/>
              <w:bottom w:val="single" w:sz="4" w:space="0" w:color="auto"/>
            </w:tcBorders>
          </w:tcPr>
          <w:p w:rsidR="00165C3E" w:rsidRPr="00994514" w:rsidRDefault="00165C3E" w:rsidP="00994514">
            <w:pPr>
              <w:spacing w:line="360" w:lineRule="auto"/>
              <w:jc w:val="center"/>
              <w:rPr>
                <w:b/>
              </w:rPr>
            </w:pPr>
          </w:p>
        </w:tc>
      </w:tr>
    </w:tbl>
    <w:p w:rsidR="00FD3D22" w:rsidRDefault="00834D23" w:rsidP="00834D23">
      <w:pPr>
        <w:spacing w:after="0" w:line="240" w:lineRule="auto"/>
      </w:pPr>
      <w:r>
        <w:t>(</w:t>
      </w:r>
      <w:r w:rsidR="00F50D8E" w:rsidRPr="00F50D8E">
        <w:t xml:space="preserve">Source: </w:t>
      </w:r>
      <w:r w:rsidR="00F50D8E" w:rsidRPr="00834D23">
        <w:rPr>
          <w:i/>
        </w:rPr>
        <w:t>Primary data from field study</w:t>
      </w:r>
      <w:r>
        <w:t>)</w:t>
      </w:r>
    </w:p>
    <w:p w:rsidR="00F50D8E" w:rsidRDefault="00F50D8E" w:rsidP="00AF0FFA"/>
    <w:p w:rsidR="00CE39DC" w:rsidRPr="00D00633" w:rsidRDefault="00994514" w:rsidP="005F2D23">
      <w:pPr>
        <w:pStyle w:val="Heading2"/>
        <w:rPr>
          <w:rFonts w:ascii="Times New Roman" w:hAnsi="Times New Roman" w:cs="Times New Roman"/>
          <w:color w:val="auto"/>
          <w:sz w:val="24"/>
          <w:szCs w:val="24"/>
        </w:rPr>
      </w:pPr>
      <w:bookmarkStart w:id="210" w:name="_Toc501741734"/>
      <w:bookmarkStart w:id="211" w:name="_Toc501741839"/>
      <w:r>
        <w:rPr>
          <w:rFonts w:ascii="Times New Roman" w:hAnsi="Times New Roman" w:cs="Times New Roman"/>
          <w:color w:val="auto"/>
          <w:sz w:val="24"/>
          <w:szCs w:val="24"/>
        </w:rPr>
        <w:lastRenderedPageBreak/>
        <w:t>4.4</w:t>
      </w:r>
      <w:r w:rsidR="00CE39DC" w:rsidRPr="00D00633">
        <w:rPr>
          <w:rFonts w:ascii="Times New Roman" w:hAnsi="Times New Roman" w:cs="Times New Roman"/>
          <w:color w:val="auto"/>
          <w:sz w:val="24"/>
          <w:szCs w:val="24"/>
        </w:rPr>
        <w:t xml:space="preserve"> Supervision of Pre-teaching Activities and Teacher Performance</w:t>
      </w:r>
      <w:bookmarkEnd w:id="210"/>
      <w:bookmarkEnd w:id="211"/>
    </w:p>
    <w:p w:rsidR="00CE39DC" w:rsidRDefault="00CE39DC" w:rsidP="00A7489D">
      <w:pPr>
        <w:spacing w:after="0"/>
      </w:pPr>
      <w:r w:rsidRPr="00CE39DC">
        <w:t>The first specific objective of this study was to find out the influence of supervis</w:t>
      </w:r>
      <w:r>
        <w:t>ion of pre-teaching activities</w:t>
      </w:r>
      <w:r w:rsidRPr="00CE39DC">
        <w:t xml:space="preserve"> on teacher performance in government-aided secondary schools in Moyo District.</w:t>
      </w:r>
      <w:r w:rsidR="006601AF">
        <w:t xml:space="preserve"> Teachers were </w:t>
      </w:r>
      <w:r>
        <w:t>asked to give their opini</w:t>
      </w:r>
      <w:r w:rsidR="006601AF">
        <w:t>ons on various statements relating</w:t>
      </w:r>
      <w:r>
        <w:t xml:space="preserve"> to </w:t>
      </w:r>
      <w:r w:rsidR="006601AF">
        <w:t xml:space="preserve">supervision of </w:t>
      </w:r>
      <w:r w:rsidR="00F3732A">
        <w:t>pre-teaching activities and teacher performance</w:t>
      </w:r>
      <w:r w:rsidR="006601AF">
        <w:t>.</w:t>
      </w:r>
      <w:r w:rsidR="00BD012C">
        <w:t xml:space="preserve"> D</w:t>
      </w:r>
      <w:r w:rsidR="00E30FFF">
        <w:t>ata obtained are presented, analyzed and interpreted</w:t>
      </w:r>
      <w:r w:rsidR="005F20CD">
        <w:t xml:space="preserve"> below</w:t>
      </w:r>
      <w:r w:rsidR="00F26CAA">
        <w:t>:</w:t>
      </w:r>
    </w:p>
    <w:p w:rsidR="0028790E" w:rsidRPr="008D0AC9" w:rsidRDefault="00994514" w:rsidP="00F50D54">
      <w:pPr>
        <w:pStyle w:val="Heading3"/>
        <w:rPr>
          <w:rFonts w:ascii="Times New Roman" w:hAnsi="Times New Roman" w:cs="Times New Roman"/>
          <w:color w:val="auto"/>
        </w:rPr>
      </w:pPr>
      <w:bookmarkStart w:id="212" w:name="_Toc501741735"/>
      <w:bookmarkStart w:id="213" w:name="_Toc501741840"/>
      <w:r>
        <w:rPr>
          <w:rFonts w:ascii="Times New Roman" w:hAnsi="Times New Roman" w:cs="Times New Roman"/>
          <w:color w:val="auto"/>
        </w:rPr>
        <w:t>4.4</w:t>
      </w:r>
      <w:r w:rsidR="008C7827">
        <w:rPr>
          <w:rFonts w:ascii="Times New Roman" w:hAnsi="Times New Roman" w:cs="Times New Roman"/>
          <w:color w:val="auto"/>
        </w:rPr>
        <w:t>.1</w:t>
      </w:r>
      <w:r w:rsidR="0028790E" w:rsidRPr="008D0AC9">
        <w:rPr>
          <w:rFonts w:ascii="Times New Roman" w:hAnsi="Times New Roman" w:cs="Times New Roman"/>
          <w:color w:val="auto"/>
        </w:rPr>
        <w:t xml:space="preserve"> Descriptive Presentation of Data on Supervision of Pre-teaching Activities and Teacher Performance in the Schools</w:t>
      </w:r>
      <w:bookmarkEnd w:id="212"/>
      <w:bookmarkEnd w:id="213"/>
    </w:p>
    <w:p w:rsidR="0028790E" w:rsidRPr="00B22713" w:rsidRDefault="00994514" w:rsidP="00B22713">
      <w:pPr>
        <w:spacing w:line="240" w:lineRule="auto"/>
        <w:rPr>
          <w:b/>
        </w:rPr>
      </w:pPr>
      <w:r w:rsidRPr="00B22713">
        <w:rPr>
          <w:b/>
        </w:rPr>
        <w:t>4.4</w:t>
      </w:r>
      <w:r w:rsidR="0028790E" w:rsidRPr="00B22713">
        <w:rPr>
          <w:b/>
        </w:rPr>
        <w:t>.1.1 Scheme of Work Preparation</w:t>
      </w:r>
    </w:p>
    <w:p w:rsidR="009453D8" w:rsidRDefault="00404B41" w:rsidP="00871244">
      <w:r>
        <w:t>According to the findings</w:t>
      </w:r>
      <w:r w:rsidR="00994514">
        <w:t xml:space="preserve"> summarized in Table 4.6</w:t>
      </w:r>
      <w:r>
        <w:t>, on average</w:t>
      </w:r>
      <w:r w:rsidR="00871244">
        <w:t>,</w:t>
      </w:r>
      <w:r w:rsidR="00BE5B68">
        <w:t xml:space="preserve"> 12.3</w:t>
      </w:r>
      <w:r w:rsidR="00634229">
        <w:t xml:space="preserve">% of the </w:t>
      </w:r>
      <w:r>
        <w:t>respondents disagreed that</w:t>
      </w:r>
      <w:r w:rsidR="00BB5876">
        <w:t xml:space="preserve"> they appropriately handle scheme of work preparation in the school</w:t>
      </w:r>
      <w:r w:rsidR="00BB51BE">
        <w:t>s</w:t>
      </w:r>
      <w:r w:rsidR="00634229">
        <w:t xml:space="preserve"> while 85.4</w:t>
      </w:r>
      <w:r>
        <w:t>% agreed</w:t>
      </w:r>
      <w:r w:rsidR="00BB5876">
        <w:t xml:space="preserve"> that they appropriately prepare schemes of work in</w:t>
      </w:r>
      <w:r w:rsidR="00BE5B68">
        <w:t xml:space="preserve"> the schools. The remaining 2.3</w:t>
      </w:r>
      <w:r w:rsidR="00BB5876">
        <w:t>% of the teachers remain</w:t>
      </w:r>
      <w:r w:rsidR="00BB51BE">
        <w:t>ed</w:t>
      </w:r>
      <w:r w:rsidR="00BB5876">
        <w:t xml:space="preserve"> uncertain of their position regarding schemes of work preparation in the schools</w:t>
      </w:r>
      <w:r w:rsidR="003A7210">
        <w:t xml:space="preserve"> as reflected in the table</w:t>
      </w:r>
      <w:r w:rsidR="00ED2999">
        <w:t xml:space="preserve"> below</w:t>
      </w:r>
      <w:r w:rsidR="00871244">
        <w:t xml:space="preserve">. This shows that teachers generally prepare schemes of work in the schools as required which indicates that teachers are supervised to fulfill their responsibility of scheme of work preparation in the schools.  Preparation of schemes of work standing at 85.4% means that teacher performance in terms of preparedness to teach is high in the schools. </w:t>
      </w:r>
      <w:r w:rsidR="0076096F">
        <w:t xml:space="preserve">This </w:t>
      </w:r>
      <w:r w:rsidR="009453D8">
        <w:t>is attributed</w:t>
      </w:r>
      <w:r w:rsidR="00871244">
        <w:t xml:space="preserve"> to </w:t>
      </w:r>
      <w:r w:rsidR="0076096F">
        <w:t xml:space="preserve">supervision, </w:t>
      </w:r>
      <w:r w:rsidR="00BE5B68">
        <w:t xml:space="preserve">teachers’ qualification and </w:t>
      </w:r>
      <w:r w:rsidR="00871244">
        <w:t xml:space="preserve">support by the school administration in providing materials for scheme preparation in the schools. </w:t>
      </w:r>
    </w:p>
    <w:p w:rsidR="00582037" w:rsidRDefault="00582037">
      <w:pPr>
        <w:spacing w:line="276" w:lineRule="auto"/>
        <w:jc w:val="left"/>
        <w:rPr>
          <w:b/>
          <w:iCs/>
        </w:rPr>
      </w:pPr>
      <w:r>
        <w:rPr>
          <w:b/>
          <w:i/>
        </w:rPr>
        <w:br w:type="page"/>
      </w:r>
    </w:p>
    <w:tbl>
      <w:tblPr>
        <w:tblStyle w:val="TableGrid"/>
        <w:tblpPr w:leftFromText="180" w:rightFromText="180" w:vertAnchor="text" w:horzAnchor="margin" w:tblpX="-72" w:tblpY="736"/>
        <w:tblW w:w="5038"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770"/>
        <w:gridCol w:w="770"/>
        <w:gridCol w:w="770"/>
        <w:gridCol w:w="811"/>
        <w:gridCol w:w="811"/>
        <w:gridCol w:w="1330"/>
      </w:tblGrid>
      <w:tr w:rsidR="00582037" w:rsidRPr="005228A6" w:rsidTr="00B308E5">
        <w:tc>
          <w:tcPr>
            <w:tcW w:w="2211" w:type="pct"/>
            <w:tcBorders>
              <w:top w:val="single" w:sz="4" w:space="0" w:color="auto"/>
              <w:bottom w:val="single" w:sz="4" w:space="0" w:color="auto"/>
            </w:tcBorders>
          </w:tcPr>
          <w:p w:rsidR="00582037" w:rsidRPr="005228A6" w:rsidRDefault="00582037" w:rsidP="00B308E5">
            <w:pPr>
              <w:spacing w:line="360" w:lineRule="auto"/>
              <w:jc w:val="center"/>
              <w:rPr>
                <w:b/>
              </w:rPr>
            </w:pPr>
            <w:r w:rsidRPr="005228A6">
              <w:rPr>
                <w:b/>
              </w:rPr>
              <w:lastRenderedPageBreak/>
              <w:t>PARTICULARS</w:t>
            </w:r>
          </w:p>
        </w:tc>
        <w:tc>
          <w:tcPr>
            <w:tcW w:w="2789" w:type="pct"/>
            <w:gridSpan w:val="6"/>
            <w:tcBorders>
              <w:top w:val="single" w:sz="4" w:space="0" w:color="auto"/>
              <w:bottom w:val="single" w:sz="4" w:space="0" w:color="auto"/>
            </w:tcBorders>
          </w:tcPr>
          <w:p w:rsidR="00582037" w:rsidRPr="005228A6" w:rsidRDefault="00582037" w:rsidP="00B308E5">
            <w:pPr>
              <w:spacing w:line="360" w:lineRule="auto"/>
              <w:jc w:val="center"/>
              <w:rPr>
                <w:b/>
              </w:rPr>
            </w:pPr>
            <w:r>
              <w:rPr>
                <w:b/>
              </w:rPr>
              <w:t xml:space="preserve">Respondents Percentage </w:t>
            </w:r>
          </w:p>
        </w:tc>
      </w:tr>
      <w:tr w:rsidR="00582037" w:rsidRPr="005228A6" w:rsidTr="00B308E5">
        <w:tc>
          <w:tcPr>
            <w:tcW w:w="2211" w:type="pct"/>
            <w:tcBorders>
              <w:top w:val="single" w:sz="4" w:space="0" w:color="auto"/>
              <w:bottom w:val="single" w:sz="4" w:space="0" w:color="auto"/>
            </w:tcBorders>
          </w:tcPr>
          <w:p w:rsidR="00582037" w:rsidRPr="005228A6" w:rsidRDefault="00582037" w:rsidP="00B308E5">
            <w:pPr>
              <w:spacing w:line="360" w:lineRule="auto"/>
              <w:rPr>
                <w:b/>
              </w:rPr>
            </w:pPr>
            <w:r w:rsidRPr="005228A6">
              <w:rPr>
                <w:b/>
              </w:rPr>
              <w:t>Scheme of work preparation</w:t>
            </w:r>
          </w:p>
        </w:tc>
        <w:tc>
          <w:tcPr>
            <w:tcW w:w="408" w:type="pct"/>
            <w:tcBorders>
              <w:top w:val="single" w:sz="4" w:space="0" w:color="auto"/>
              <w:bottom w:val="single" w:sz="4" w:space="0" w:color="auto"/>
            </w:tcBorders>
          </w:tcPr>
          <w:p w:rsidR="00582037" w:rsidRPr="005228A6" w:rsidRDefault="00582037" w:rsidP="00B308E5">
            <w:pPr>
              <w:spacing w:line="360" w:lineRule="auto"/>
              <w:jc w:val="center"/>
              <w:rPr>
                <w:b/>
              </w:rPr>
            </w:pPr>
            <w:r w:rsidRPr="005228A6">
              <w:rPr>
                <w:b/>
              </w:rPr>
              <w:t>1</w:t>
            </w:r>
          </w:p>
        </w:tc>
        <w:tc>
          <w:tcPr>
            <w:tcW w:w="408" w:type="pct"/>
            <w:tcBorders>
              <w:top w:val="single" w:sz="4" w:space="0" w:color="auto"/>
              <w:bottom w:val="single" w:sz="4" w:space="0" w:color="auto"/>
            </w:tcBorders>
          </w:tcPr>
          <w:p w:rsidR="00582037" w:rsidRPr="005228A6" w:rsidRDefault="00582037" w:rsidP="00B308E5">
            <w:pPr>
              <w:spacing w:line="360" w:lineRule="auto"/>
              <w:jc w:val="center"/>
              <w:rPr>
                <w:b/>
              </w:rPr>
            </w:pPr>
            <w:r w:rsidRPr="005228A6">
              <w:rPr>
                <w:b/>
              </w:rPr>
              <w:t>2</w:t>
            </w:r>
          </w:p>
        </w:tc>
        <w:tc>
          <w:tcPr>
            <w:tcW w:w="408" w:type="pct"/>
            <w:tcBorders>
              <w:top w:val="single" w:sz="4" w:space="0" w:color="auto"/>
              <w:bottom w:val="single" w:sz="4" w:space="0" w:color="auto"/>
            </w:tcBorders>
          </w:tcPr>
          <w:p w:rsidR="00582037" w:rsidRPr="005228A6" w:rsidRDefault="00582037" w:rsidP="00B308E5">
            <w:pPr>
              <w:spacing w:line="360" w:lineRule="auto"/>
              <w:jc w:val="center"/>
              <w:rPr>
                <w:b/>
              </w:rPr>
            </w:pPr>
            <w:r w:rsidRPr="005228A6">
              <w:rPr>
                <w:b/>
              </w:rPr>
              <w:t>3</w:t>
            </w:r>
          </w:p>
        </w:tc>
        <w:tc>
          <w:tcPr>
            <w:tcW w:w="430" w:type="pct"/>
            <w:tcBorders>
              <w:top w:val="single" w:sz="4" w:space="0" w:color="auto"/>
              <w:bottom w:val="single" w:sz="4" w:space="0" w:color="auto"/>
            </w:tcBorders>
          </w:tcPr>
          <w:p w:rsidR="00582037" w:rsidRPr="005228A6" w:rsidRDefault="00582037" w:rsidP="00B308E5">
            <w:pPr>
              <w:spacing w:line="360" w:lineRule="auto"/>
              <w:jc w:val="center"/>
              <w:rPr>
                <w:b/>
              </w:rPr>
            </w:pPr>
            <w:r w:rsidRPr="005228A6">
              <w:rPr>
                <w:b/>
              </w:rPr>
              <w:t>4</w:t>
            </w:r>
          </w:p>
        </w:tc>
        <w:tc>
          <w:tcPr>
            <w:tcW w:w="430" w:type="pct"/>
            <w:tcBorders>
              <w:top w:val="single" w:sz="4" w:space="0" w:color="auto"/>
              <w:bottom w:val="single" w:sz="4" w:space="0" w:color="auto"/>
            </w:tcBorders>
          </w:tcPr>
          <w:p w:rsidR="00582037" w:rsidRPr="005228A6" w:rsidRDefault="00582037" w:rsidP="00B308E5">
            <w:pPr>
              <w:spacing w:line="360" w:lineRule="auto"/>
              <w:jc w:val="center"/>
              <w:rPr>
                <w:b/>
              </w:rPr>
            </w:pPr>
            <w:r w:rsidRPr="005228A6">
              <w:rPr>
                <w:b/>
              </w:rPr>
              <w:t>5</w:t>
            </w:r>
          </w:p>
        </w:tc>
        <w:tc>
          <w:tcPr>
            <w:tcW w:w="706" w:type="pct"/>
            <w:tcBorders>
              <w:top w:val="single" w:sz="4" w:space="0" w:color="auto"/>
              <w:bottom w:val="single" w:sz="4" w:space="0" w:color="auto"/>
            </w:tcBorders>
          </w:tcPr>
          <w:p w:rsidR="00582037" w:rsidRPr="005228A6" w:rsidRDefault="00582037" w:rsidP="00B308E5">
            <w:pPr>
              <w:spacing w:line="360" w:lineRule="auto"/>
              <w:jc w:val="center"/>
              <w:rPr>
                <w:b/>
              </w:rPr>
            </w:pPr>
            <w:r w:rsidRPr="005228A6">
              <w:rPr>
                <w:b/>
              </w:rPr>
              <w:t>Total</w:t>
            </w:r>
          </w:p>
        </w:tc>
      </w:tr>
      <w:tr w:rsidR="00582037" w:rsidRPr="005228A6" w:rsidTr="00B308E5">
        <w:tc>
          <w:tcPr>
            <w:tcW w:w="2211" w:type="pct"/>
            <w:tcBorders>
              <w:top w:val="single" w:sz="4" w:space="0" w:color="auto"/>
            </w:tcBorders>
          </w:tcPr>
          <w:p w:rsidR="00582037" w:rsidRPr="005228A6" w:rsidRDefault="00582037" w:rsidP="00B308E5">
            <w:pPr>
              <w:spacing w:line="360" w:lineRule="auto"/>
            </w:pPr>
            <w:r w:rsidRPr="005228A6">
              <w:t>I prepare scheme of work for every subject.</w:t>
            </w:r>
          </w:p>
        </w:tc>
        <w:tc>
          <w:tcPr>
            <w:tcW w:w="408" w:type="pct"/>
            <w:tcBorders>
              <w:top w:val="single" w:sz="4" w:space="0" w:color="auto"/>
            </w:tcBorders>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4.9</w:t>
            </w:r>
          </w:p>
        </w:tc>
        <w:tc>
          <w:tcPr>
            <w:tcW w:w="408" w:type="pct"/>
            <w:tcBorders>
              <w:top w:val="single" w:sz="4" w:space="0" w:color="auto"/>
            </w:tcBorders>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3.3</w:t>
            </w:r>
          </w:p>
        </w:tc>
        <w:tc>
          <w:tcPr>
            <w:tcW w:w="408" w:type="pct"/>
            <w:tcBorders>
              <w:top w:val="single" w:sz="4" w:space="0" w:color="auto"/>
            </w:tcBorders>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0.0</w:t>
            </w:r>
          </w:p>
        </w:tc>
        <w:tc>
          <w:tcPr>
            <w:tcW w:w="430" w:type="pct"/>
            <w:tcBorders>
              <w:top w:val="single" w:sz="4" w:space="0" w:color="auto"/>
            </w:tcBorders>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50.8</w:t>
            </w:r>
          </w:p>
        </w:tc>
        <w:tc>
          <w:tcPr>
            <w:tcW w:w="430" w:type="pct"/>
            <w:tcBorders>
              <w:top w:val="single" w:sz="4" w:space="0" w:color="auto"/>
            </w:tcBorders>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41.0</w:t>
            </w:r>
          </w:p>
        </w:tc>
        <w:tc>
          <w:tcPr>
            <w:tcW w:w="706" w:type="pct"/>
            <w:tcBorders>
              <w:top w:val="single" w:sz="4" w:space="0" w:color="auto"/>
            </w:tcBorders>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100</w:t>
            </w:r>
          </w:p>
        </w:tc>
      </w:tr>
      <w:tr w:rsidR="00582037" w:rsidRPr="005228A6" w:rsidTr="00B308E5">
        <w:tc>
          <w:tcPr>
            <w:tcW w:w="2211" w:type="pct"/>
          </w:tcPr>
          <w:p w:rsidR="00582037" w:rsidRPr="005228A6" w:rsidRDefault="00582037" w:rsidP="00B308E5">
            <w:pPr>
              <w:spacing w:line="360" w:lineRule="auto"/>
            </w:pPr>
            <w:r w:rsidRPr="005228A6">
              <w:t>I ensure separate scheme for each class.</w:t>
            </w:r>
          </w:p>
        </w:tc>
        <w:tc>
          <w:tcPr>
            <w:tcW w:w="408"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9.7</w:t>
            </w:r>
          </w:p>
        </w:tc>
        <w:tc>
          <w:tcPr>
            <w:tcW w:w="408"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9.7</w:t>
            </w:r>
          </w:p>
        </w:tc>
        <w:tc>
          <w:tcPr>
            <w:tcW w:w="408"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0.0</w:t>
            </w:r>
          </w:p>
        </w:tc>
        <w:tc>
          <w:tcPr>
            <w:tcW w:w="430"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40.3</w:t>
            </w:r>
          </w:p>
        </w:tc>
        <w:tc>
          <w:tcPr>
            <w:tcW w:w="430"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40.3</w:t>
            </w:r>
          </w:p>
        </w:tc>
        <w:tc>
          <w:tcPr>
            <w:tcW w:w="706"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100</w:t>
            </w:r>
          </w:p>
        </w:tc>
      </w:tr>
      <w:tr w:rsidR="00582037" w:rsidRPr="005228A6" w:rsidTr="00B308E5">
        <w:tc>
          <w:tcPr>
            <w:tcW w:w="2211" w:type="pct"/>
          </w:tcPr>
          <w:p w:rsidR="00582037" w:rsidRPr="005228A6" w:rsidRDefault="00582037" w:rsidP="00B308E5">
            <w:pPr>
              <w:spacing w:line="360" w:lineRule="auto"/>
            </w:pPr>
            <w:r w:rsidRPr="005228A6">
              <w:t>I feel duty bound to prepare my schemes of work</w:t>
            </w:r>
          </w:p>
        </w:tc>
        <w:tc>
          <w:tcPr>
            <w:tcW w:w="408"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9.7</w:t>
            </w:r>
          </w:p>
        </w:tc>
        <w:tc>
          <w:tcPr>
            <w:tcW w:w="408"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3.2</w:t>
            </w:r>
          </w:p>
        </w:tc>
        <w:tc>
          <w:tcPr>
            <w:tcW w:w="408"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1.6</w:t>
            </w:r>
          </w:p>
        </w:tc>
        <w:tc>
          <w:tcPr>
            <w:tcW w:w="430"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61.3</w:t>
            </w:r>
          </w:p>
        </w:tc>
        <w:tc>
          <w:tcPr>
            <w:tcW w:w="430"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24.2</w:t>
            </w:r>
          </w:p>
        </w:tc>
        <w:tc>
          <w:tcPr>
            <w:tcW w:w="706"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100</w:t>
            </w:r>
          </w:p>
        </w:tc>
      </w:tr>
      <w:tr w:rsidR="00582037" w:rsidRPr="005228A6" w:rsidTr="00B308E5">
        <w:tc>
          <w:tcPr>
            <w:tcW w:w="2211" w:type="pct"/>
          </w:tcPr>
          <w:p w:rsidR="00582037" w:rsidRPr="005228A6" w:rsidRDefault="00582037" w:rsidP="00B308E5">
            <w:pPr>
              <w:spacing w:line="360" w:lineRule="auto"/>
            </w:pPr>
            <w:r w:rsidRPr="005228A6">
              <w:t>School administration provides materials I need for scheme of work preparation.</w:t>
            </w:r>
          </w:p>
        </w:tc>
        <w:tc>
          <w:tcPr>
            <w:tcW w:w="408"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8.1</w:t>
            </w:r>
          </w:p>
        </w:tc>
        <w:tc>
          <w:tcPr>
            <w:tcW w:w="408"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4.8</w:t>
            </w:r>
          </w:p>
        </w:tc>
        <w:tc>
          <w:tcPr>
            <w:tcW w:w="408"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3.2</w:t>
            </w:r>
          </w:p>
        </w:tc>
        <w:tc>
          <w:tcPr>
            <w:tcW w:w="430"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37.1</w:t>
            </w:r>
          </w:p>
        </w:tc>
        <w:tc>
          <w:tcPr>
            <w:tcW w:w="430"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46.8</w:t>
            </w:r>
          </w:p>
        </w:tc>
        <w:tc>
          <w:tcPr>
            <w:tcW w:w="706" w:type="pct"/>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100</w:t>
            </w:r>
          </w:p>
        </w:tc>
      </w:tr>
      <w:tr w:rsidR="00582037" w:rsidRPr="005228A6" w:rsidTr="00B308E5">
        <w:tc>
          <w:tcPr>
            <w:tcW w:w="2211" w:type="pct"/>
            <w:tcBorders>
              <w:bottom w:val="single" w:sz="4" w:space="0" w:color="auto"/>
            </w:tcBorders>
          </w:tcPr>
          <w:p w:rsidR="00582037" w:rsidRPr="005228A6" w:rsidRDefault="00582037" w:rsidP="00B308E5">
            <w:pPr>
              <w:spacing w:line="360" w:lineRule="auto"/>
            </w:pPr>
            <w:r w:rsidRPr="005228A6">
              <w:t>School administration and management supervise my scheme of work preparation.</w:t>
            </w:r>
          </w:p>
        </w:tc>
        <w:tc>
          <w:tcPr>
            <w:tcW w:w="408" w:type="pct"/>
            <w:tcBorders>
              <w:bottom w:val="single" w:sz="4" w:space="0" w:color="auto"/>
            </w:tcBorders>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3.3</w:t>
            </w:r>
          </w:p>
        </w:tc>
        <w:tc>
          <w:tcPr>
            <w:tcW w:w="408" w:type="pct"/>
            <w:tcBorders>
              <w:bottom w:val="single" w:sz="4" w:space="0" w:color="auto"/>
            </w:tcBorders>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4.9</w:t>
            </w:r>
          </w:p>
        </w:tc>
        <w:tc>
          <w:tcPr>
            <w:tcW w:w="408" w:type="pct"/>
            <w:tcBorders>
              <w:bottom w:val="single" w:sz="4" w:space="0" w:color="auto"/>
            </w:tcBorders>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6.6</w:t>
            </w:r>
          </w:p>
        </w:tc>
        <w:tc>
          <w:tcPr>
            <w:tcW w:w="430" w:type="pct"/>
            <w:tcBorders>
              <w:bottom w:val="single" w:sz="4" w:space="0" w:color="auto"/>
            </w:tcBorders>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54.1</w:t>
            </w:r>
          </w:p>
        </w:tc>
        <w:tc>
          <w:tcPr>
            <w:tcW w:w="430" w:type="pct"/>
            <w:tcBorders>
              <w:bottom w:val="single" w:sz="4" w:space="0" w:color="auto"/>
            </w:tcBorders>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31.1</w:t>
            </w:r>
          </w:p>
        </w:tc>
        <w:tc>
          <w:tcPr>
            <w:tcW w:w="706" w:type="pct"/>
            <w:tcBorders>
              <w:bottom w:val="single" w:sz="4" w:space="0" w:color="auto"/>
            </w:tcBorders>
          </w:tcPr>
          <w:p w:rsidR="00582037" w:rsidRPr="005228A6" w:rsidRDefault="00582037" w:rsidP="00B308E5">
            <w:pPr>
              <w:spacing w:line="360" w:lineRule="auto"/>
              <w:jc w:val="center"/>
            </w:pPr>
          </w:p>
          <w:p w:rsidR="00582037" w:rsidRPr="005228A6" w:rsidRDefault="00582037" w:rsidP="00B308E5">
            <w:pPr>
              <w:spacing w:line="360" w:lineRule="auto"/>
              <w:jc w:val="center"/>
            </w:pPr>
            <w:r w:rsidRPr="005228A6">
              <w:t>100</w:t>
            </w:r>
          </w:p>
        </w:tc>
      </w:tr>
      <w:tr w:rsidR="00582037" w:rsidRPr="005228A6" w:rsidTr="00B308E5">
        <w:tc>
          <w:tcPr>
            <w:tcW w:w="2211" w:type="pct"/>
            <w:tcBorders>
              <w:top w:val="single" w:sz="4" w:space="0" w:color="auto"/>
              <w:bottom w:val="single" w:sz="4" w:space="0" w:color="auto"/>
            </w:tcBorders>
          </w:tcPr>
          <w:p w:rsidR="00582037" w:rsidRPr="00B308E5" w:rsidRDefault="00B308E5" w:rsidP="00B308E5">
            <w:pPr>
              <w:spacing w:line="360" w:lineRule="auto"/>
              <w:rPr>
                <w:b/>
              </w:rPr>
            </w:pPr>
            <w:r w:rsidRPr="00B308E5">
              <w:rPr>
                <w:b/>
              </w:rPr>
              <w:t>Average response</w:t>
            </w:r>
          </w:p>
        </w:tc>
        <w:tc>
          <w:tcPr>
            <w:tcW w:w="816" w:type="pct"/>
            <w:gridSpan w:val="2"/>
            <w:tcBorders>
              <w:top w:val="single" w:sz="4" w:space="0" w:color="auto"/>
              <w:bottom w:val="single" w:sz="4" w:space="0" w:color="auto"/>
            </w:tcBorders>
          </w:tcPr>
          <w:p w:rsidR="00582037" w:rsidRPr="005228A6" w:rsidRDefault="00582037" w:rsidP="00B308E5">
            <w:pPr>
              <w:spacing w:line="360" w:lineRule="auto"/>
              <w:jc w:val="center"/>
              <w:rPr>
                <w:b/>
              </w:rPr>
            </w:pPr>
            <w:r>
              <w:rPr>
                <w:b/>
              </w:rPr>
              <w:t>12.3</w:t>
            </w:r>
          </w:p>
        </w:tc>
        <w:tc>
          <w:tcPr>
            <w:tcW w:w="408" w:type="pct"/>
            <w:tcBorders>
              <w:top w:val="single" w:sz="4" w:space="0" w:color="auto"/>
              <w:bottom w:val="single" w:sz="4" w:space="0" w:color="auto"/>
            </w:tcBorders>
          </w:tcPr>
          <w:p w:rsidR="00582037" w:rsidRPr="005228A6" w:rsidRDefault="00582037" w:rsidP="00B308E5">
            <w:pPr>
              <w:spacing w:line="360" w:lineRule="auto"/>
              <w:jc w:val="center"/>
              <w:rPr>
                <w:b/>
              </w:rPr>
            </w:pPr>
            <w:r>
              <w:rPr>
                <w:b/>
              </w:rPr>
              <w:t>2.3</w:t>
            </w:r>
          </w:p>
        </w:tc>
        <w:tc>
          <w:tcPr>
            <w:tcW w:w="860" w:type="pct"/>
            <w:gridSpan w:val="2"/>
            <w:tcBorders>
              <w:top w:val="single" w:sz="4" w:space="0" w:color="auto"/>
              <w:bottom w:val="single" w:sz="4" w:space="0" w:color="auto"/>
            </w:tcBorders>
          </w:tcPr>
          <w:p w:rsidR="00582037" w:rsidRPr="005228A6" w:rsidRDefault="00582037" w:rsidP="00B308E5">
            <w:pPr>
              <w:spacing w:line="360" w:lineRule="auto"/>
              <w:jc w:val="center"/>
              <w:rPr>
                <w:b/>
              </w:rPr>
            </w:pPr>
            <w:r w:rsidRPr="005228A6">
              <w:rPr>
                <w:b/>
              </w:rPr>
              <w:t>85.4</w:t>
            </w:r>
          </w:p>
        </w:tc>
        <w:tc>
          <w:tcPr>
            <w:tcW w:w="706" w:type="pct"/>
            <w:tcBorders>
              <w:top w:val="single" w:sz="4" w:space="0" w:color="auto"/>
              <w:bottom w:val="single" w:sz="4" w:space="0" w:color="auto"/>
            </w:tcBorders>
          </w:tcPr>
          <w:p w:rsidR="00582037" w:rsidRPr="005228A6" w:rsidRDefault="00582037" w:rsidP="00B308E5">
            <w:pPr>
              <w:spacing w:line="360" w:lineRule="auto"/>
              <w:jc w:val="center"/>
              <w:rPr>
                <w:b/>
              </w:rPr>
            </w:pPr>
            <w:r w:rsidRPr="005228A6">
              <w:rPr>
                <w:b/>
              </w:rPr>
              <w:t>100</w:t>
            </w:r>
          </w:p>
        </w:tc>
      </w:tr>
    </w:tbl>
    <w:p w:rsidR="00D35393" w:rsidRDefault="00994514" w:rsidP="00582037">
      <w:pPr>
        <w:pStyle w:val="Caption"/>
        <w:spacing w:after="0"/>
        <w:rPr>
          <w:b/>
          <w:color w:val="auto"/>
          <w:sz w:val="24"/>
          <w:szCs w:val="24"/>
        </w:rPr>
      </w:pPr>
      <w:bookmarkStart w:id="214" w:name="_Toc495536052"/>
      <w:r w:rsidRPr="00994514">
        <w:rPr>
          <w:b/>
          <w:i w:val="0"/>
          <w:color w:val="auto"/>
          <w:sz w:val="24"/>
          <w:szCs w:val="24"/>
        </w:rPr>
        <w:t>Table 4.</w:t>
      </w:r>
      <w:r w:rsidR="00352121" w:rsidRPr="00994514">
        <w:rPr>
          <w:b/>
          <w:i w:val="0"/>
          <w:color w:val="auto"/>
          <w:sz w:val="24"/>
          <w:szCs w:val="24"/>
        </w:rPr>
        <w:fldChar w:fldCharType="begin"/>
      </w:r>
      <w:r w:rsidRPr="00994514">
        <w:rPr>
          <w:b/>
          <w:i w:val="0"/>
          <w:color w:val="auto"/>
          <w:sz w:val="24"/>
          <w:szCs w:val="24"/>
        </w:rPr>
        <w:instrText xml:space="preserve"> SEQ Table \* ARABIC </w:instrText>
      </w:r>
      <w:r w:rsidR="00352121" w:rsidRPr="00994514">
        <w:rPr>
          <w:b/>
          <w:i w:val="0"/>
          <w:color w:val="auto"/>
          <w:sz w:val="24"/>
          <w:szCs w:val="24"/>
        </w:rPr>
        <w:fldChar w:fldCharType="separate"/>
      </w:r>
      <w:r w:rsidR="00EF75DE">
        <w:rPr>
          <w:b/>
          <w:i w:val="0"/>
          <w:noProof/>
          <w:color w:val="auto"/>
          <w:sz w:val="24"/>
          <w:szCs w:val="24"/>
        </w:rPr>
        <w:t>6</w:t>
      </w:r>
      <w:r w:rsidR="00352121" w:rsidRPr="00994514">
        <w:rPr>
          <w:b/>
          <w:i w:val="0"/>
          <w:color w:val="auto"/>
          <w:sz w:val="24"/>
          <w:szCs w:val="24"/>
        </w:rPr>
        <w:fldChar w:fldCharType="end"/>
      </w:r>
      <w:r w:rsidR="00D35393" w:rsidRPr="00994514">
        <w:rPr>
          <w:b/>
          <w:i w:val="0"/>
          <w:color w:val="auto"/>
          <w:sz w:val="24"/>
          <w:szCs w:val="24"/>
        </w:rPr>
        <w:t>:</w:t>
      </w:r>
      <w:r w:rsidR="00D35393" w:rsidRPr="00994514">
        <w:rPr>
          <w:b/>
          <w:color w:val="auto"/>
          <w:sz w:val="24"/>
          <w:szCs w:val="24"/>
        </w:rPr>
        <w:t xml:space="preserve"> Opinion of the teachers on scheme of work preparation </w:t>
      </w:r>
      <w:r w:rsidR="00BB5876" w:rsidRPr="00994514">
        <w:rPr>
          <w:b/>
          <w:color w:val="auto"/>
          <w:sz w:val="24"/>
          <w:szCs w:val="24"/>
        </w:rPr>
        <w:t xml:space="preserve">and management </w:t>
      </w:r>
      <w:r w:rsidR="00D35393" w:rsidRPr="00994514">
        <w:rPr>
          <w:b/>
          <w:color w:val="auto"/>
          <w:sz w:val="24"/>
          <w:szCs w:val="24"/>
        </w:rPr>
        <w:t>in the schools</w:t>
      </w:r>
      <w:bookmarkEnd w:id="214"/>
    </w:p>
    <w:p w:rsidR="00B22713" w:rsidRPr="00B22713" w:rsidRDefault="00B22713" w:rsidP="00B22713">
      <w:r w:rsidRPr="00603C13">
        <w:rPr>
          <w:b/>
        </w:rPr>
        <w:t>Key: 1 = Strongly Disagree</w:t>
      </w:r>
      <w:r w:rsidRPr="00603C13">
        <w:rPr>
          <w:b/>
        </w:rPr>
        <w:tab/>
        <w:t>2 = Disagree</w:t>
      </w:r>
      <w:r w:rsidRPr="00603C13">
        <w:rPr>
          <w:b/>
        </w:rPr>
        <w:tab/>
        <w:t>3 = Uncertain</w:t>
      </w:r>
      <w:r w:rsidRPr="00603C13">
        <w:rPr>
          <w:b/>
        </w:rPr>
        <w:tab/>
        <w:t xml:space="preserve">  4 = Agree</w:t>
      </w:r>
      <w:r w:rsidRPr="00603C13">
        <w:rPr>
          <w:b/>
        </w:rPr>
        <w:tab/>
        <w:t>5 = Strongly Agree</w:t>
      </w:r>
    </w:p>
    <w:p w:rsidR="00A807AD" w:rsidRDefault="008D6B29" w:rsidP="00582037">
      <w:r>
        <w:t>(Source</w:t>
      </w:r>
      <w:r w:rsidR="00A807AD" w:rsidRPr="00A807AD">
        <w:rPr>
          <w:i/>
        </w:rPr>
        <w:t>:</w:t>
      </w:r>
      <w:r w:rsidR="0050277F">
        <w:rPr>
          <w:i/>
        </w:rPr>
        <w:t xml:space="preserve"> </w:t>
      </w:r>
      <w:r w:rsidR="00A807AD" w:rsidRPr="00A807AD">
        <w:rPr>
          <w:i/>
        </w:rPr>
        <w:t>Primary data from field study</w:t>
      </w:r>
      <w:r w:rsidR="00A807AD">
        <w:t>)</w:t>
      </w:r>
    </w:p>
    <w:p w:rsidR="000972B6" w:rsidRPr="003416DE" w:rsidRDefault="000972B6" w:rsidP="003416DE">
      <w:pPr>
        <w:spacing w:line="240" w:lineRule="auto"/>
        <w:rPr>
          <w:b/>
        </w:rPr>
      </w:pPr>
      <w:r w:rsidRPr="003416DE">
        <w:rPr>
          <w:b/>
        </w:rPr>
        <w:t>Qualitative results on scheme of work preparation</w:t>
      </w:r>
    </w:p>
    <w:p w:rsidR="000972B6" w:rsidRDefault="000972B6" w:rsidP="000972B6">
      <w:r>
        <w:t xml:space="preserve">In agreement with the quantitative findings, results from interviews reveal that due to supervision, teachers generally prepare schemes of work </w:t>
      </w:r>
      <w:r w:rsidRPr="00397FB6">
        <w:t>which brings about consistency in syllabus coverage</w:t>
      </w:r>
      <w:r w:rsidR="00A13626">
        <w:t xml:space="preserve"> and</w:t>
      </w:r>
      <w:r w:rsidR="0050277F">
        <w:t xml:space="preserve"> </w:t>
      </w:r>
      <w:r w:rsidRPr="00397FB6">
        <w:rPr>
          <w:i/>
        </w:rPr>
        <w:t xml:space="preserve">teachers </w:t>
      </w:r>
      <w:r>
        <w:rPr>
          <w:i/>
        </w:rPr>
        <w:t xml:space="preserve">generally </w:t>
      </w:r>
      <w:r w:rsidRPr="00397FB6">
        <w:rPr>
          <w:i/>
        </w:rPr>
        <w:t>become more focused on their work</w:t>
      </w:r>
      <w:r>
        <w:rPr>
          <w:i/>
        </w:rPr>
        <w:t>.</w:t>
      </w:r>
      <w:r w:rsidR="0050277F">
        <w:rPr>
          <w:i/>
        </w:rPr>
        <w:t xml:space="preserve"> </w:t>
      </w:r>
      <w:r w:rsidR="00A13626">
        <w:t xml:space="preserve">Some of the head teachers reported that </w:t>
      </w:r>
      <w:r w:rsidR="00A13626" w:rsidRPr="00A13626">
        <w:rPr>
          <w:i/>
        </w:rPr>
        <w:t xml:space="preserve">because of supervision, teachers are able to follow the time frame set for completing and submitting schemes of </w:t>
      </w:r>
      <w:r w:rsidR="005F3D75">
        <w:rPr>
          <w:i/>
        </w:rPr>
        <w:t>work and at least three-quarters</w:t>
      </w:r>
      <w:r w:rsidR="00A07C7D" w:rsidRPr="00A07C7D">
        <w:rPr>
          <w:i/>
        </w:rPr>
        <w:t xml:space="preserve"> of the teachers comply and make their schemes of work. </w:t>
      </w:r>
      <w:r w:rsidR="005A5E4A">
        <w:t xml:space="preserve">This </w:t>
      </w:r>
      <w:r w:rsidR="007B7AA0">
        <w:t xml:space="preserve">confirms the quantitative finding that teachers’ performance in terms of preparedness to teach is high. </w:t>
      </w:r>
    </w:p>
    <w:p w:rsidR="00E16274" w:rsidRDefault="00E16274" w:rsidP="00B22713">
      <w:pPr>
        <w:spacing w:line="240" w:lineRule="auto"/>
        <w:rPr>
          <w:b/>
        </w:rPr>
      </w:pPr>
    </w:p>
    <w:p w:rsidR="00E16274" w:rsidRDefault="00E16274" w:rsidP="00B22713">
      <w:pPr>
        <w:spacing w:line="240" w:lineRule="auto"/>
        <w:rPr>
          <w:b/>
        </w:rPr>
      </w:pPr>
    </w:p>
    <w:p w:rsidR="0058793F" w:rsidRPr="00B22713" w:rsidRDefault="00B22713" w:rsidP="00B22713">
      <w:pPr>
        <w:spacing w:line="240" w:lineRule="auto"/>
        <w:rPr>
          <w:b/>
        </w:rPr>
      </w:pPr>
      <w:r w:rsidRPr="00B22713">
        <w:rPr>
          <w:b/>
        </w:rPr>
        <w:t>4.4.1.2</w:t>
      </w:r>
      <w:r w:rsidR="0058793F" w:rsidRPr="00B22713">
        <w:rPr>
          <w:b/>
        </w:rPr>
        <w:t xml:space="preserve"> Lesson Plan Preparation</w:t>
      </w:r>
    </w:p>
    <w:p w:rsidR="00C0121D" w:rsidRDefault="007B5EA6" w:rsidP="008563E7">
      <w:pPr>
        <w:spacing w:after="0"/>
      </w:pPr>
      <w:r>
        <w:t>Findings</w:t>
      </w:r>
      <w:r w:rsidR="00B803B9">
        <w:t xml:space="preserve"> on</w:t>
      </w:r>
      <w:r w:rsidR="0058793F">
        <w:t xml:space="preserve"> lesson</w:t>
      </w:r>
      <w:r w:rsidR="00731D70">
        <w:t xml:space="preserve"> plan </w:t>
      </w:r>
      <w:r w:rsidR="00A631BF">
        <w:t>preparation reveal</w:t>
      </w:r>
      <w:r w:rsidR="003A2802">
        <w:t xml:space="preserve"> that on average </w:t>
      </w:r>
      <w:r w:rsidR="00731D70">
        <w:t>19.3</w:t>
      </w:r>
      <w:r>
        <w:t>% of the teachers disagreed</w:t>
      </w:r>
      <w:r w:rsidR="005C2071">
        <w:t xml:space="preserve"> that appropriate</w:t>
      </w:r>
      <w:r w:rsidR="00237A89">
        <w:t xml:space="preserve"> and </w:t>
      </w:r>
      <w:r w:rsidR="005C2071">
        <w:t>effective</w:t>
      </w:r>
      <w:r w:rsidR="00237A89">
        <w:t xml:space="preserve"> lesson plan preparation </w:t>
      </w:r>
      <w:r w:rsidR="005C2071">
        <w:t xml:space="preserve">is done </w:t>
      </w:r>
      <w:r w:rsidR="005C4344">
        <w:t xml:space="preserve">in the schools </w:t>
      </w:r>
      <w:r w:rsidR="00237A89">
        <w:t>whil</w:t>
      </w:r>
      <w:r w:rsidR="005C4344">
        <w:t>e</w:t>
      </w:r>
      <w:r w:rsidR="00731D70">
        <w:t>65.6</w:t>
      </w:r>
      <w:r>
        <w:t xml:space="preserve">% </w:t>
      </w:r>
      <w:r w:rsidR="00237A89">
        <w:t xml:space="preserve">agreed </w:t>
      </w:r>
      <w:r w:rsidR="00A631BF">
        <w:t>that there</w:t>
      </w:r>
      <w:r w:rsidR="005C4344">
        <w:t xml:space="preserve"> is appropriate</w:t>
      </w:r>
      <w:r w:rsidR="00237A89">
        <w:t xml:space="preserve"> and effecti</w:t>
      </w:r>
      <w:r w:rsidR="005C4344">
        <w:t>ve</w:t>
      </w:r>
      <w:r w:rsidR="00237A89">
        <w:t xml:space="preserve"> lesson plan</w:t>
      </w:r>
      <w:r w:rsidR="00DD546F">
        <w:t>ning</w:t>
      </w:r>
      <w:r w:rsidR="00237A89">
        <w:t xml:space="preserve"> in the schools</w:t>
      </w:r>
      <w:r w:rsidR="00EA3343">
        <w:t>. Only 15</w:t>
      </w:r>
      <w:r w:rsidR="00DD546F">
        <w:t xml:space="preserve">% of the teachers were undecided on </w:t>
      </w:r>
      <w:r w:rsidR="00B803B9">
        <w:t xml:space="preserve">the </w:t>
      </w:r>
      <w:r w:rsidR="00DD546F">
        <w:t xml:space="preserve">status of lesson plan preparation in the schools </w:t>
      </w:r>
      <w:r w:rsidR="00C0121D">
        <w:t xml:space="preserve">as reflected </w:t>
      </w:r>
      <w:r w:rsidR="00A631BF">
        <w:t>in Table</w:t>
      </w:r>
      <w:r w:rsidR="00B22713">
        <w:t xml:space="preserve"> 4.7</w:t>
      </w:r>
      <w:r w:rsidR="00864022">
        <w:t xml:space="preserve">.  </w:t>
      </w:r>
    </w:p>
    <w:p w:rsidR="00C0121D" w:rsidRPr="00B22713" w:rsidRDefault="00B22713" w:rsidP="00B22713">
      <w:pPr>
        <w:pStyle w:val="Caption"/>
        <w:rPr>
          <w:b/>
          <w:color w:val="auto"/>
          <w:sz w:val="24"/>
          <w:szCs w:val="24"/>
        </w:rPr>
      </w:pPr>
      <w:bookmarkStart w:id="215" w:name="_Toc495536053"/>
      <w:r w:rsidRPr="00B22713">
        <w:rPr>
          <w:b/>
          <w:i w:val="0"/>
          <w:color w:val="auto"/>
          <w:sz w:val="24"/>
          <w:szCs w:val="24"/>
        </w:rPr>
        <w:t>Table 4.</w:t>
      </w:r>
      <w:r w:rsidR="00352121" w:rsidRPr="00B22713">
        <w:rPr>
          <w:b/>
          <w:i w:val="0"/>
          <w:color w:val="auto"/>
          <w:sz w:val="24"/>
          <w:szCs w:val="24"/>
        </w:rPr>
        <w:fldChar w:fldCharType="begin"/>
      </w:r>
      <w:r w:rsidRPr="00B22713">
        <w:rPr>
          <w:b/>
          <w:i w:val="0"/>
          <w:color w:val="auto"/>
          <w:sz w:val="24"/>
          <w:szCs w:val="24"/>
        </w:rPr>
        <w:instrText xml:space="preserve"> SEQ Table \* ARABIC </w:instrText>
      </w:r>
      <w:r w:rsidR="00352121" w:rsidRPr="00B22713">
        <w:rPr>
          <w:b/>
          <w:i w:val="0"/>
          <w:color w:val="auto"/>
          <w:sz w:val="24"/>
          <w:szCs w:val="24"/>
        </w:rPr>
        <w:fldChar w:fldCharType="separate"/>
      </w:r>
      <w:r w:rsidR="00EF75DE">
        <w:rPr>
          <w:b/>
          <w:i w:val="0"/>
          <w:noProof/>
          <w:color w:val="auto"/>
          <w:sz w:val="24"/>
          <w:szCs w:val="24"/>
        </w:rPr>
        <w:t>7</w:t>
      </w:r>
      <w:r w:rsidR="00352121" w:rsidRPr="00B22713">
        <w:rPr>
          <w:b/>
          <w:i w:val="0"/>
          <w:color w:val="auto"/>
          <w:sz w:val="24"/>
          <w:szCs w:val="24"/>
        </w:rPr>
        <w:fldChar w:fldCharType="end"/>
      </w:r>
      <w:r w:rsidR="00C0121D" w:rsidRPr="00B22713">
        <w:rPr>
          <w:b/>
          <w:i w:val="0"/>
          <w:color w:val="auto"/>
          <w:sz w:val="24"/>
          <w:szCs w:val="24"/>
        </w:rPr>
        <w:t>:</w:t>
      </w:r>
      <w:r w:rsidR="00C0121D" w:rsidRPr="00B22713">
        <w:rPr>
          <w:b/>
          <w:color w:val="auto"/>
          <w:sz w:val="24"/>
          <w:szCs w:val="24"/>
        </w:rPr>
        <w:t xml:space="preserve"> Opinion of the teachers on lesson plan</w:t>
      </w:r>
      <w:r w:rsidRPr="00B22713">
        <w:rPr>
          <w:b/>
          <w:color w:val="auto"/>
          <w:sz w:val="24"/>
          <w:szCs w:val="24"/>
        </w:rPr>
        <w:t xml:space="preserve"> preparation in the schools</w:t>
      </w:r>
      <w:bookmarkEnd w:id="215"/>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062"/>
        <w:gridCol w:w="762"/>
        <w:gridCol w:w="805"/>
        <w:gridCol w:w="1357"/>
        <w:gridCol w:w="766"/>
        <w:gridCol w:w="766"/>
        <w:gridCol w:w="842"/>
      </w:tblGrid>
      <w:tr w:rsidR="00B22713" w:rsidRPr="00B22713" w:rsidTr="00B22713">
        <w:tc>
          <w:tcPr>
            <w:tcW w:w="2170" w:type="pct"/>
            <w:tcBorders>
              <w:top w:val="single" w:sz="4" w:space="0" w:color="auto"/>
              <w:bottom w:val="single" w:sz="4" w:space="0" w:color="auto"/>
            </w:tcBorders>
          </w:tcPr>
          <w:p w:rsidR="00B22713" w:rsidRPr="00B22713" w:rsidRDefault="00B22713" w:rsidP="00B22713">
            <w:pPr>
              <w:spacing w:line="360" w:lineRule="auto"/>
              <w:jc w:val="center"/>
              <w:rPr>
                <w:b/>
              </w:rPr>
            </w:pPr>
            <w:r w:rsidRPr="00B22713">
              <w:rPr>
                <w:b/>
              </w:rPr>
              <w:t>PARTICULARS</w:t>
            </w:r>
          </w:p>
        </w:tc>
        <w:tc>
          <w:tcPr>
            <w:tcW w:w="2830" w:type="pct"/>
            <w:gridSpan w:val="6"/>
            <w:tcBorders>
              <w:top w:val="single" w:sz="4" w:space="0" w:color="auto"/>
              <w:bottom w:val="single" w:sz="4" w:space="0" w:color="auto"/>
            </w:tcBorders>
          </w:tcPr>
          <w:p w:rsidR="00B22713" w:rsidRPr="00B22713" w:rsidRDefault="00B22713" w:rsidP="00B22713">
            <w:pPr>
              <w:spacing w:line="360" w:lineRule="auto"/>
              <w:jc w:val="center"/>
              <w:rPr>
                <w:b/>
              </w:rPr>
            </w:pPr>
            <w:r w:rsidRPr="00B22713">
              <w:rPr>
                <w:b/>
              </w:rPr>
              <w:t>Respondents Percentage</w:t>
            </w:r>
          </w:p>
        </w:tc>
      </w:tr>
      <w:tr w:rsidR="00B22713" w:rsidRPr="00B22713" w:rsidTr="00B22713">
        <w:tc>
          <w:tcPr>
            <w:tcW w:w="2170" w:type="pct"/>
            <w:tcBorders>
              <w:top w:val="single" w:sz="4" w:space="0" w:color="auto"/>
              <w:bottom w:val="single" w:sz="4" w:space="0" w:color="auto"/>
            </w:tcBorders>
          </w:tcPr>
          <w:p w:rsidR="00B22713" w:rsidRPr="00B22713" w:rsidRDefault="00B22713" w:rsidP="00B22713">
            <w:pPr>
              <w:spacing w:line="360" w:lineRule="auto"/>
              <w:rPr>
                <w:b/>
              </w:rPr>
            </w:pPr>
            <w:r w:rsidRPr="00B22713">
              <w:rPr>
                <w:b/>
              </w:rPr>
              <w:t>Lesson plan preparation</w:t>
            </w:r>
          </w:p>
        </w:tc>
        <w:tc>
          <w:tcPr>
            <w:tcW w:w="407" w:type="pct"/>
            <w:tcBorders>
              <w:top w:val="single" w:sz="4" w:space="0" w:color="auto"/>
              <w:bottom w:val="single" w:sz="4" w:space="0" w:color="auto"/>
            </w:tcBorders>
          </w:tcPr>
          <w:p w:rsidR="00B22713" w:rsidRPr="00B22713" w:rsidRDefault="00B22713" w:rsidP="00B22713">
            <w:pPr>
              <w:spacing w:line="360" w:lineRule="auto"/>
              <w:jc w:val="center"/>
              <w:rPr>
                <w:b/>
              </w:rPr>
            </w:pPr>
            <w:r w:rsidRPr="00B22713">
              <w:rPr>
                <w:b/>
              </w:rPr>
              <w:t>1</w:t>
            </w:r>
          </w:p>
        </w:tc>
        <w:tc>
          <w:tcPr>
            <w:tcW w:w="430" w:type="pct"/>
            <w:tcBorders>
              <w:top w:val="single" w:sz="4" w:space="0" w:color="auto"/>
              <w:bottom w:val="single" w:sz="4" w:space="0" w:color="auto"/>
            </w:tcBorders>
          </w:tcPr>
          <w:p w:rsidR="00B22713" w:rsidRPr="00B22713" w:rsidRDefault="00B22713" w:rsidP="00B22713">
            <w:pPr>
              <w:spacing w:line="360" w:lineRule="auto"/>
              <w:jc w:val="center"/>
              <w:rPr>
                <w:b/>
              </w:rPr>
            </w:pPr>
            <w:r w:rsidRPr="00B22713">
              <w:rPr>
                <w:b/>
              </w:rPr>
              <w:t>2</w:t>
            </w:r>
          </w:p>
        </w:tc>
        <w:tc>
          <w:tcPr>
            <w:tcW w:w="725" w:type="pct"/>
            <w:tcBorders>
              <w:top w:val="single" w:sz="4" w:space="0" w:color="auto"/>
              <w:bottom w:val="single" w:sz="4" w:space="0" w:color="auto"/>
            </w:tcBorders>
          </w:tcPr>
          <w:p w:rsidR="00B22713" w:rsidRPr="00B22713" w:rsidRDefault="00B22713" w:rsidP="00B22713">
            <w:pPr>
              <w:spacing w:line="360" w:lineRule="auto"/>
              <w:jc w:val="center"/>
              <w:rPr>
                <w:b/>
              </w:rPr>
            </w:pPr>
            <w:r w:rsidRPr="00B22713">
              <w:rPr>
                <w:b/>
              </w:rPr>
              <w:t>3</w:t>
            </w:r>
          </w:p>
        </w:tc>
        <w:tc>
          <w:tcPr>
            <w:tcW w:w="409" w:type="pct"/>
            <w:tcBorders>
              <w:top w:val="single" w:sz="4" w:space="0" w:color="auto"/>
              <w:bottom w:val="single" w:sz="4" w:space="0" w:color="auto"/>
            </w:tcBorders>
          </w:tcPr>
          <w:p w:rsidR="00B22713" w:rsidRPr="00B22713" w:rsidRDefault="00B22713" w:rsidP="00B22713">
            <w:pPr>
              <w:spacing w:line="360" w:lineRule="auto"/>
              <w:jc w:val="center"/>
              <w:rPr>
                <w:b/>
              </w:rPr>
            </w:pPr>
            <w:r w:rsidRPr="00B22713">
              <w:rPr>
                <w:b/>
              </w:rPr>
              <w:t>4</w:t>
            </w:r>
          </w:p>
        </w:tc>
        <w:tc>
          <w:tcPr>
            <w:tcW w:w="409" w:type="pct"/>
            <w:tcBorders>
              <w:top w:val="single" w:sz="4" w:space="0" w:color="auto"/>
              <w:bottom w:val="single" w:sz="4" w:space="0" w:color="auto"/>
            </w:tcBorders>
          </w:tcPr>
          <w:p w:rsidR="00B22713" w:rsidRPr="00B22713" w:rsidRDefault="00B22713" w:rsidP="00B22713">
            <w:pPr>
              <w:spacing w:line="360" w:lineRule="auto"/>
              <w:jc w:val="center"/>
              <w:rPr>
                <w:b/>
              </w:rPr>
            </w:pPr>
            <w:r w:rsidRPr="00B22713">
              <w:rPr>
                <w:b/>
              </w:rPr>
              <w:t>5</w:t>
            </w:r>
          </w:p>
        </w:tc>
        <w:tc>
          <w:tcPr>
            <w:tcW w:w="450" w:type="pct"/>
            <w:tcBorders>
              <w:top w:val="single" w:sz="4" w:space="0" w:color="auto"/>
              <w:bottom w:val="single" w:sz="4" w:space="0" w:color="auto"/>
            </w:tcBorders>
          </w:tcPr>
          <w:p w:rsidR="00B22713" w:rsidRPr="00B22713" w:rsidRDefault="00B22713" w:rsidP="00B22713">
            <w:pPr>
              <w:spacing w:line="360" w:lineRule="auto"/>
              <w:jc w:val="center"/>
              <w:rPr>
                <w:b/>
              </w:rPr>
            </w:pPr>
            <w:r w:rsidRPr="00B22713">
              <w:rPr>
                <w:b/>
              </w:rPr>
              <w:t>Total</w:t>
            </w:r>
          </w:p>
        </w:tc>
      </w:tr>
      <w:tr w:rsidR="00B22713" w:rsidRPr="00B22713" w:rsidTr="00B22713">
        <w:tc>
          <w:tcPr>
            <w:tcW w:w="2170" w:type="pct"/>
            <w:tcBorders>
              <w:top w:val="single" w:sz="4" w:space="0" w:color="auto"/>
            </w:tcBorders>
          </w:tcPr>
          <w:p w:rsidR="00B22713" w:rsidRPr="00B22713" w:rsidRDefault="00B22713" w:rsidP="00B22713">
            <w:pPr>
              <w:spacing w:line="360" w:lineRule="auto"/>
            </w:pPr>
            <w:r w:rsidRPr="00B22713">
              <w:t>I am willing to prepare lesson plan for each lesson.</w:t>
            </w:r>
          </w:p>
        </w:tc>
        <w:tc>
          <w:tcPr>
            <w:tcW w:w="407" w:type="pct"/>
            <w:tcBorders>
              <w:top w:val="single" w:sz="4" w:space="0" w:color="auto"/>
            </w:tcBorders>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4.8</w:t>
            </w:r>
          </w:p>
        </w:tc>
        <w:tc>
          <w:tcPr>
            <w:tcW w:w="430" w:type="pct"/>
            <w:tcBorders>
              <w:top w:val="single" w:sz="4" w:space="0" w:color="auto"/>
            </w:tcBorders>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17.7</w:t>
            </w:r>
          </w:p>
        </w:tc>
        <w:tc>
          <w:tcPr>
            <w:tcW w:w="725" w:type="pct"/>
            <w:tcBorders>
              <w:top w:val="single" w:sz="4" w:space="0" w:color="auto"/>
            </w:tcBorders>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19.4</w:t>
            </w:r>
          </w:p>
        </w:tc>
        <w:tc>
          <w:tcPr>
            <w:tcW w:w="409" w:type="pct"/>
            <w:tcBorders>
              <w:top w:val="single" w:sz="4" w:space="0" w:color="auto"/>
            </w:tcBorders>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40.3</w:t>
            </w:r>
          </w:p>
        </w:tc>
        <w:tc>
          <w:tcPr>
            <w:tcW w:w="409" w:type="pct"/>
            <w:tcBorders>
              <w:top w:val="single" w:sz="4" w:space="0" w:color="auto"/>
            </w:tcBorders>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17.7</w:t>
            </w:r>
          </w:p>
        </w:tc>
        <w:tc>
          <w:tcPr>
            <w:tcW w:w="450" w:type="pct"/>
            <w:tcBorders>
              <w:top w:val="single" w:sz="4" w:space="0" w:color="auto"/>
            </w:tcBorders>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100</w:t>
            </w:r>
          </w:p>
        </w:tc>
      </w:tr>
      <w:tr w:rsidR="00B22713" w:rsidRPr="00B22713" w:rsidTr="00B22713">
        <w:tc>
          <w:tcPr>
            <w:tcW w:w="2170" w:type="pct"/>
          </w:tcPr>
          <w:p w:rsidR="00B22713" w:rsidRPr="00B22713" w:rsidRDefault="00B22713" w:rsidP="00B22713">
            <w:pPr>
              <w:spacing w:line="360" w:lineRule="auto"/>
            </w:pPr>
            <w:r w:rsidRPr="00B22713">
              <w:t>School administration supervises my lesson plan preparation.</w:t>
            </w:r>
          </w:p>
        </w:tc>
        <w:tc>
          <w:tcPr>
            <w:tcW w:w="407"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11.3</w:t>
            </w:r>
          </w:p>
        </w:tc>
        <w:tc>
          <w:tcPr>
            <w:tcW w:w="430"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21.0</w:t>
            </w:r>
          </w:p>
        </w:tc>
        <w:tc>
          <w:tcPr>
            <w:tcW w:w="725"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17.7</w:t>
            </w:r>
          </w:p>
        </w:tc>
        <w:tc>
          <w:tcPr>
            <w:tcW w:w="409"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43.5</w:t>
            </w:r>
          </w:p>
        </w:tc>
        <w:tc>
          <w:tcPr>
            <w:tcW w:w="409"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6.5</w:t>
            </w:r>
          </w:p>
        </w:tc>
        <w:tc>
          <w:tcPr>
            <w:tcW w:w="450"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100</w:t>
            </w:r>
          </w:p>
        </w:tc>
      </w:tr>
      <w:tr w:rsidR="00B22713" w:rsidRPr="00B22713" w:rsidTr="00B22713">
        <w:tc>
          <w:tcPr>
            <w:tcW w:w="2170" w:type="pct"/>
          </w:tcPr>
          <w:p w:rsidR="00B22713" w:rsidRPr="00B22713" w:rsidRDefault="00B22713" w:rsidP="00B22713">
            <w:pPr>
              <w:spacing w:line="360" w:lineRule="auto"/>
            </w:pPr>
            <w:r w:rsidRPr="00B22713">
              <w:t>School administration provides materials needed for lesson plan preparation.</w:t>
            </w:r>
          </w:p>
        </w:tc>
        <w:tc>
          <w:tcPr>
            <w:tcW w:w="407"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6.5</w:t>
            </w:r>
          </w:p>
        </w:tc>
        <w:tc>
          <w:tcPr>
            <w:tcW w:w="430"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16.1</w:t>
            </w:r>
          </w:p>
        </w:tc>
        <w:tc>
          <w:tcPr>
            <w:tcW w:w="725"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17.7</w:t>
            </w:r>
          </w:p>
        </w:tc>
        <w:tc>
          <w:tcPr>
            <w:tcW w:w="409"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37.1</w:t>
            </w:r>
          </w:p>
        </w:tc>
        <w:tc>
          <w:tcPr>
            <w:tcW w:w="409"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22.6</w:t>
            </w:r>
          </w:p>
        </w:tc>
        <w:tc>
          <w:tcPr>
            <w:tcW w:w="450"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100</w:t>
            </w:r>
          </w:p>
        </w:tc>
      </w:tr>
      <w:tr w:rsidR="00B22713" w:rsidRPr="00B22713" w:rsidTr="00B22713">
        <w:tc>
          <w:tcPr>
            <w:tcW w:w="2170" w:type="pct"/>
          </w:tcPr>
          <w:p w:rsidR="00B22713" w:rsidRPr="00B22713" w:rsidRDefault="00B22713" w:rsidP="00B22713">
            <w:pPr>
              <w:spacing w:line="360" w:lineRule="auto"/>
            </w:pPr>
            <w:r w:rsidRPr="00B22713">
              <w:t>I always prepare lesson plan ahead of each lesson.</w:t>
            </w:r>
          </w:p>
        </w:tc>
        <w:tc>
          <w:tcPr>
            <w:tcW w:w="407"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9.7</w:t>
            </w:r>
          </w:p>
        </w:tc>
        <w:tc>
          <w:tcPr>
            <w:tcW w:w="430"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16.1</w:t>
            </w:r>
          </w:p>
        </w:tc>
        <w:tc>
          <w:tcPr>
            <w:tcW w:w="725"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16.1</w:t>
            </w:r>
          </w:p>
        </w:tc>
        <w:tc>
          <w:tcPr>
            <w:tcW w:w="409"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45.2</w:t>
            </w:r>
          </w:p>
        </w:tc>
        <w:tc>
          <w:tcPr>
            <w:tcW w:w="409"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12.9</w:t>
            </w:r>
          </w:p>
        </w:tc>
        <w:tc>
          <w:tcPr>
            <w:tcW w:w="450"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100</w:t>
            </w:r>
          </w:p>
        </w:tc>
      </w:tr>
      <w:tr w:rsidR="00B22713" w:rsidRPr="00B22713" w:rsidTr="00B22713">
        <w:tc>
          <w:tcPr>
            <w:tcW w:w="2170" w:type="pct"/>
          </w:tcPr>
          <w:p w:rsidR="00B22713" w:rsidRPr="00B22713" w:rsidRDefault="00B22713" w:rsidP="00B22713">
            <w:pPr>
              <w:spacing w:line="360" w:lineRule="auto"/>
            </w:pPr>
            <w:r w:rsidRPr="00B22713">
              <w:t>My lesson plan bears clear objectives for each lesson.</w:t>
            </w:r>
          </w:p>
        </w:tc>
        <w:tc>
          <w:tcPr>
            <w:tcW w:w="407"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4.8</w:t>
            </w:r>
          </w:p>
        </w:tc>
        <w:tc>
          <w:tcPr>
            <w:tcW w:w="430"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1.6</w:t>
            </w:r>
          </w:p>
        </w:tc>
        <w:tc>
          <w:tcPr>
            <w:tcW w:w="725"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6.5</w:t>
            </w:r>
          </w:p>
        </w:tc>
        <w:tc>
          <w:tcPr>
            <w:tcW w:w="409"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51.6</w:t>
            </w:r>
          </w:p>
        </w:tc>
        <w:tc>
          <w:tcPr>
            <w:tcW w:w="409"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35.5</w:t>
            </w:r>
          </w:p>
        </w:tc>
        <w:tc>
          <w:tcPr>
            <w:tcW w:w="450" w:type="pct"/>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100</w:t>
            </w:r>
          </w:p>
        </w:tc>
      </w:tr>
      <w:tr w:rsidR="00B22713" w:rsidRPr="00B22713" w:rsidTr="00B22713">
        <w:tc>
          <w:tcPr>
            <w:tcW w:w="2170" w:type="pct"/>
            <w:tcBorders>
              <w:bottom w:val="single" w:sz="4" w:space="0" w:color="auto"/>
            </w:tcBorders>
          </w:tcPr>
          <w:p w:rsidR="00B22713" w:rsidRPr="00B22713" w:rsidRDefault="00B22713" w:rsidP="00B22713">
            <w:pPr>
              <w:spacing w:line="360" w:lineRule="auto"/>
            </w:pPr>
            <w:r w:rsidRPr="00B22713">
              <w:t>My lesson plan reflects the curriculum.</w:t>
            </w:r>
          </w:p>
        </w:tc>
        <w:tc>
          <w:tcPr>
            <w:tcW w:w="407" w:type="pct"/>
            <w:tcBorders>
              <w:bottom w:val="single" w:sz="4" w:space="0" w:color="auto"/>
            </w:tcBorders>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4.8</w:t>
            </w:r>
          </w:p>
        </w:tc>
        <w:tc>
          <w:tcPr>
            <w:tcW w:w="430" w:type="pct"/>
            <w:tcBorders>
              <w:bottom w:val="single" w:sz="4" w:space="0" w:color="auto"/>
            </w:tcBorders>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1.6</w:t>
            </w:r>
          </w:p>
        </w:tc>
        <w:tc>
          <w:tcPr>
            <w:tcW w:w="725" w:type="pct"/>
            <w:tcBorders>
              <w:bottom w:val="single" w:sz="4" w:space="0" w:color="auto"/>
            </w:tcBorders>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12.9</w:t>
            </w:r>
          </w:p>
        </w:tc>
        <w:tc>
          <w:tcPr>
            <w:tcW w:w="409" w:type="pct"/>
            <w:tcBorders>
              <w:bottom w:val="single" w:sz="4" w:space="0" w:color="auto"/>
            </w:tcBorders>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43.5</w:t>
            </w:r>
          </w:p>
        </w:tc>
        <w:tc>
          <w:tcPr>
            <w:tcW w:w="409" w:type="pct"/>
            <w:tcBorders>
              <w:bottom w:val="single" w:sz="4" w:space="0" w:color="auto"/>
            </w:tcBorders>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37.1</w:t>
            </w:r>
          </w:p>
        </w:tc>
        <w:tc>
          <w:tcPr>
            <w:tcW w:w="450" w:type="pct"/>
            <w:tcBorders>
              <w:bottom w:val="single" w:sz="4" w:space="0" w:color="auto"/>
            </w:tcBorders>
          </w:tcPr>
          <w:p w:rsidR="00B22713" w:rsidRPr="00B22713" w:rsidRDefault="00B22713" w:rsidP="00B22713">
            <w:pPr>
              <w:spacing w:line="360" w:lineRule="auto"/>
              <w:jc w:val="center"/>
            </w:pPr>
          </w:p>
          <w:p w:rsidR="00B22713" w:rsidRPr="00B22713" w:rsidRDefault="00B22713" w:rsidP="00B22713">
            <w:pPr>
              <w:spacing w:line="360" w:lineRule="auto"/>
              <w:jc w:val="center"/>
            </w:pPr>
            <w:r w:rsidRPr="00B22713">
              <w:t>100</w:t>
            </w:r>
          </w:p>
        </w:tc>
      </w:tr>
      <w:tr w:rsidR="00B22713" w:rsidRPr="00B22713" w:rsidTr="00B22713">
        <w:tc>
          <w:tcPr>
            <w:tcW w:w="2170" w:type="pct"/>
            <w:tcBorders>
              <w:top w:val="single" w:sz="4" w:space="0" w:color="auto"/>
            </w:tcBorders>
          </w:tcPr>
          <w:p w:rsidR="00B22713" w:rsidRPr="00B22713" w:rsidRDefault="00B308E5" w:rsidP="00B22713">
            <w:pPr>
              <w:spacing w:line="360" w:lineRule="auto"/>
              <w:rPr>
                <w:b/>
              </w:rPr>
            </w:pPr>
            <w:r w:rsidRPr="00B308E5">
              <w:rPr>
                <w:b/>
              </w:rPr>
              <w:t>Average response</w:t>
            </w:r>
          </w:p>
        </w:tc>
        <w:tc>
          <w:tcPr>
            <w:tcW w:w="837" w:type="pct"/>
            <w:gridSpan w:val="2"/>
            <w:tcBorders>
              <w:top w:val="single" w:sz="4" w:space="0" w:color="auto"/>
            </w:tcBorders>
          </w:tcPr>
          <w:p w:rsidR="00B22713" w:rsidRPr="00B22713" w:rsidRDefault="00B22713" w:rsidP="00B22713">
            <w:pPr>
              <w:spacing w:line="360" w:lineRule="auto"/>
              <w:jc w:val="center"/>
              <w:rPr>
                <w:b/>
              </w:rPr>
            </w:pPr>
            <w:r w:rsidRPr="00B22713">
              <w:rPr>
                <w:b/>
              </w:rPr>
              <w:t>19.4</w:t>
            </w:r>
          </w:p>
        </w:tc>
        <w:tc>
          <w:tcPr>
            <w:tcW w:w="725" w:type="pct"/>
            <w:tcBorders>
              <w:top w:val="single" w:sz="4" w:space="0" w:color="auto"/>
            </w:tcBorders>
          </w:tcPr>
          <w:p w:rsidR="00B22713" w:rsidRPr="00B22713" w:rsidRDefault="00B22713" w:rsidP="00B22713">
            <w:pPr>
              <w:spacing w:line="360" w:lineRule="auto"/>
              <w:jc w:val="center"/>
              <w:rPr>
                <w:b/>
              </w:rPr>
            </w:pPr>
            <w:r w:rsidRPr="00B22713">
              <w:rPr>
                <w:b/>
              </w:rPr>
              <w:t>15.0</w:t>
            </w:r>
          </w:p>
        </w:tc>
        <w:tc>
          <w:tcPr>
            <w:tcW w:w="818" w:type="pct"/>
            <w:gridSpan w:val="2"/>
            <w:tcBorders>
              <w:top w:val="single" w:sz="4" w:space="0" w:color="auto"/>
            </w:tcBorders>
          </w:tcPr>
          <w:p w:rsidR="00B22713" w:rsidRPr="00B22713" w:rsidRDefault="00B22713" w:rsidP="00B22713">
            <w:pPr>
              <w:spacing w:line="360" w:lineRule="auto"/>
              <w:jc w:val="center"/>
              <w:rPr>
                <w:b/>
              </w:rPr>
            </w:pPr>
            <w:r w:rsidRPr="00B22713">
              <w:rPr>
                <w:b/>
              </w:rPr>
              <w:t>65.6</w:t>
            </w:r>
          </w:p>
        </w:tc>
        <w:tc>
          <w:tcPr>
            <w:tcW w:w="450" w:type="pct"/>
            <w:tcBorders>
              <w:top w:val="single" w:sz="4" w:space="0" w:color="auto"/>
            </w:tcBorders>
          </w:tcPr>
          <w:p w:rsidR="00B22713" w:rsidRPr="00B22713" w:rsidRDefault="00B22713" w:rsidP="00B22713">
            <w:pPr>
              <w:spacing w:line="360" w:lineRule="auto"/>
              <w:jc w:val="center"/>
              <w:rPr>
                <w:b/>
              </w:rPr>
            </w:pPr>
            <w:r w:rsidRPr="00B22713">
              <w:rPr>
                <w:b/>
              </w:rPr>
              <w:t>100</w:t>
            </w:r>
          </w:p>
        </w:tc>
      </w:tr>
    </w:tbl>
    <w:p w:rsidR="00C0121D" w:rsidRDefault="00B22713" w:rsidP="00C0121D">
      <w:pPr>
        <w:spacing w:after="0"/>
      </w:pPr>
      <w:r w:rsidRPr="0032714C">
        <w:rPr>
          <w:b/>
        </w:rPr>
        <w:t>Key: 1 = Strongly Disagree</w:t>
      </w:r>
      <w:r w:rsidRPr="0032714C">
        <w:rPr>
          <w:b/>
        </w:rPr>
        <w:tab/>
        <w:t>2 = Disagree</w:t>
      </w:r>
      <w:r w:rsidRPr="0032714C">
        <w:rPr>
          <w:b/>
        </w:rPr>
        <w:tab/>
        <w:t>3 = Uncertain</w:t>
      </w:r>
      <w:r w:rsidRPr="0032714C">
        <w:rPr>
          <w:b/>
        </w:rPr>
        <w:tab/>
        <w:t xml:space="preserve">  4 = Agree</w:t>
      </w:r>
      <w:r w:rsidRPr="0032714C">
        <w:rPr>
          <w:b/>
        </w:rPr>
        <w:tab/>
        <w:t>5 = Strongly Agree</w:t>
      </w:r>
      <w:r w:rsidR="00C0121D">
        <w:t>(</w:t>
      </w:r>
      <w:r w:rsidR="00C0121D" w:rsidRPr="00854583">
        <w:t xml:space="preserve">Source: </w:t>
      </w:r>
      <w:r w:rsidR="00C0121D" w:rsidRPr="0032714C">
        <w:rPr>
          <w:i/>
        </w:rPr>
        <w:t>Primary data from field study</w:t>
      </w:r>
      <w:r w:rsidR="00C0121D">
        <w:t>)</w:t>
      </w:r>
    </w:p>
    <w:p w:rsidR="00864022" w:rsidRDefault="00864022" w:rsidP="008563E7">
      <w:pPr>
        <w:spacing w:after="0"/>
      </w:pPr>
      <w:r>
        <w:t>However, much as majority (</w:t>
      </w:r>
      <w:r w:rsidR="00EA3343">
        <w:t>65.6</w:t>
      </w:r>
      <w:r w:rsidRPr="00EA3343">
        <w:t>%)</w:t>
      </w:r>
      <w:r>
        <w:t xml:space="preserve"> of the teachers prepares lesson plans as required, the other </w:t>
      </w:r>
      <w:r w:rsidR="00EA3343">
        <w:t>34.4</w:t>
      </w:r>
      <w:r>
        <w:t>% of teachers (who disagreed or remained undecided) not actively involved in lesson</w:t>
      </w:r>
      <w:r w:rsidR="0085761F">
        <w:t xml:space="preserve"> plan preparation</w:t>
      </w:r>
      <w:r>
        <w:t xml:space="preserve"> means that lesson plan preparation in the schools fall below expectation. The </w:t>
      </w:r>
      <w:r>
        <w:lastRenderedPageBreak/>
        <w:t>performance gap in lesson plan preparation can be explained by the fact that some teachers operate in more than one school and therefore lack the time to prepare lesson plans.</w:t>
      </w:r>
    </w:p>
    <w:p w:rsidR="004333C4" w:rsidRDefault="004333C4" w:rsidP="004333C4">
      <w:r>
        <w:t>On impor</w:t>
      </w:r>
      <w:r w:rsidR="00AB6CCA">
        <w:t>tance of lesson plan</w:t>
      </w:r>
      <w:r>
        <w:t xml:space="preserve"> in teaching, 14.5% of the tea</w:t>
      </w:r>
      <w:r w:rsidR="00AF176F">
        <w:t xml:space="preserve">chers </w:t>
      </w:r>
      <w:r w:rsidR="00AF0FA7">
        <w:t>were of the view that</w:t>
      </w:r>
      <w:r>
        <w:t xml:space="preserve"> there is no time for les</w:t>
      </w:r>
      <w:r w:rsidR="00AF0FA7">
        <w:t>son plan preparation, 12.9% held that lesson plan</w:t>
      </w:r>
      <w:r>
        <w:t xml:space="preserve"> is not necessary</w:t>
      </w:r>
      <w:r w:rsidR="00AF0FA7">
        <w:t>, 64.5% recognized that lesson plan is necessary for all lessons</w:t>
      </w:r>
      <w:r>
        <w:t xml:space="preserve"> and 8.1% maintain</w:t>
      </w:r>
      <w:r w:rsidR="00AF0FA7">
        <w:t>ed</w:t>
      </w:r>
      <w:r>
        <w:t xml:space="preserve"> that lesson plan preparation sh</w:t>
      </w:r>
      <w:r w:rsidR="00AF0FA7">
        <w:t xml:space="preserve">ould be done by novice teachers. This indicates that </w:t>
      </w:r>
      <w:r w:rsidR="00DF425A">
        <w:t xml:space="preserve">35.5% of the </w:t>
      </w:r>
      <w:r w:rsidR="00F93D68">
        <w:t xml:space="preserve">teachers do not </w:t>
      </w:r>
      <w:r w:rsidR="00960F29">
        <w:t>have the right attitude towards lesson plan preparation in the schools</w:t>
      </w:r>
      <w:r w:rsidR="00DF425A">
        <w:t xml:space="preserve"> but 64.5% of the teachers recognize that lesson plan preparation is necessary for all lessons.  </w:t>
      </w:r>
      <w:r w:rsidR="00465779">
        <w:t>Similarly</w:t>
      </w:r>
      <w:r w:rsidR="00960F29">
        <w:t xml:space="preserve"> 90.3% of the teachers ma</w:t>
      </w:r>
      <w:r>
        <w:t>intain</w:t>
      </w:r>
      <w:r w:rsidR="00DF425A">
        <w:t>ed that lesson plan helps them</w:t>
      </w:r>
      <w:r>
        <w:t xml:space="preserve"> deliver their content </w:t>
      </w:r>
      <w:r w:rsidR="00DF425A">
        <w:t>better as opposed to 9.7% who he</w:t>
      </w:r>
      <w:r>
        <w:t>ld that lesson plan does not help th</w:t>
      </w:r>
      <w:r w:rsidR="00DF425A">
        <w:t>em</w:t>
      </w:r>
      <w:r>
        <w:t xml:space="preserve"> deliver better in class</w:t>
      </w:r>
      <w:r w:rsidR="006666B0">
        <w:t xml:space="preserve"> as presented in the </w:t>
      </w:r>
      <w:r w:rsidR="00C66013">
        <w:t>Table 4.8</w:t>
      </w:r>
      <w:r w:rsidR="006666B0">
        <w:t xml:space="preserve">. This means that </w:t>
      </w:r>
      <w:r w:rsidR="00070458">
        <w:t xml:space="preserve">much as some </w:t>
      </w:r>
      <w:r w:rsidR="006666B0">
        <w:t xml:space="preserve">teachers </w:t>
      </w:r>
      <w:r w:rsidR="00070458">
        <w:t xml:space="preserve">do not prepare lesson plans, they </w:t>
      </w:r>
      <w:r w:rsidR="006666B0">
        <w:t>generally appreciate the importance of lesson plan in teaching</w:t>
      </w:r>
      <w:r w:rsidR="00070458">
        <w:t xml:space="preserve">. </w:t>
      </w:r>
    </w:p>
    <w:p w:rsidR="00805219" w:rsidRPr="00C66013" w:rsidRDefault="00C66013" w:rsidP="00C66013">
      <w:pPr>
        <w:pStyle w:val="Caption"/>
        <w:rPr>
          <w:b/>
          <w:color w:val="auto"/>
          <w:sz w:val="24"/>
          <w:szCs w:val="24"/>
        </w:rPr>
      </w:pPr>
      <w:bookmarkStart w:id="216" w:name="_Toc495536054"/>
      <w:r w:rsidRPr="00C66013">
        <w:rPr>
          <w:b/>
          <w:i w:val="0"/>
          <w:color w:val="auto"/>
          <w:sz w:val="24"/>
          <w:szCs w:val="24"/>
        </w:rPr>
        <w:t>Table 4.</w:t>
      </w:r>
      <w:r w:rsidR="00352121" w:rsidRPr="00C66013">
        <w:rPr>
          <w:b/>
          <w:i w:val="0"/>
          <w:color w:val="auto"/>
          <w:sz w:val="24"/>
          <w:szCs w:val="24"/>
        </w:rPr>
        <w:fldChar w:fldCharType="begin"/>
      </w:r>
      <w:r w:rsidRPr="00C66013">
        <w:rPr>
          <w:b/>
          <w:i w:val="0"/>
          <w:color w:val="auto"/>
          <w:sz w:val="24"/>
          <w:szCs w:val="24"/>
        </w:rPr>
        <w:instrText xml:space="preserve"> SEQ Table \* ARABIC </w:instrText>
      </w:r>
      <w:r w:rsidR="00352121" w:rsidRPr="00C66013">
        <w:rPr>
          <w:b/>
          <w:i w:val="0"/>
          <w:color w:val="auto"/>
          <w:sz w:val="24"/>
          <w:szCs w:val="24"/>
        </w:rPr>
        <w:fldChar w:fldCharType="separate"/>
      </w:r>
      <w:r w:rsidR="00EF75DE">
        <w:rPr>
          <w:b/>
          <w:i w:val="0"/>
          <w:noProof/>
          <w:color w:val="auto"/>
          <w:sz w:val="24"/>
          <w:szCs w:val="24"/>
        </w:rPr>
        <w:t>8</w:t>
      </w:r>
      <w:r w:rsidR="00352121" w:rsidRPr="00C66013">
        <w:rPr>
          <w:b/>
          <w:i w:val="0"/>
          <w:color w:val="auto"/>
          <w:sz w:val="24"/>
          <w:szCs w:val="24"/>
        </w:rPr>
        <w:fldChar w:fldCharType="end"/>
      </w:r>
      <w:r w:rsidR="00761A32" w:rsidRPr="00C66013">
        <w:rPr>
          <w:b/>
          <w:i w:val="0"/>
          <w:color w:val="auto"/>
          <w:sz w:val="24"/>
          <w:szCs w:val="24"/>
        </w:rPr>
        <w:t>:</w:t>
      </w:r>
      <w:r w:rsidR="00761A32" w:rsidRPr="00C66013">
        <w:rPr>
          <w:b/>
          <w:color w:val="auto"/>
          <w:sz w:val="24"/>
          <w:szCs w:val="24"/>
        </w:rPr>
        <w:t xml:space="preserve"> The views </w:t>
      </w:r>
      <w:r w:rsidR="00805219" w:rsidRPr="00C66013">
        <w:rPr>
          <w:b/>
          <w:color w:val="auto"/>
          <w:sz w:val="24"/>
          <w:szCs w:val="24"/>
        </w:rPr>
        <w:t xml:space="preserve">of the teachers about lesson preparation and its importance in </w:t>
      </w:r>
      <w:r w:rsidR="00D8739B" w:rsidRPr="00C66013">
        <w:rPr>
          <w:b/>
          <w:color w:val="auto"/>
          <w:sz w:val="24"/>
          <w:szCs w:val="24"/>
        </w:rPr>
        <w:t>Teaching</w:t>
      </w:r>
      <w:bookmarkEnd w:id="216"/>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8"/>
        <w:gridCol w:w="2508"/>
        <w:gridCol w:w="1320"/>
        <w:gridCol w:w="1408"/>
        <w:gridCol w:w="2656"/>
      </w:tblGrid>
      <w:tr w:rsidR="00C66013" w:rsidRPr="00C83525" w:rsidTr="00C83525">
        <w:tc>
          <w:tcPr>
            <w:tcW w:w="2124" w:type="pct"/>
            <w:gridSpan w:val="2"/>
            <w:tcBorders>
              <w:top w:val="single" w:sz="4" w:space="0" w:color="auto"/>
              <w:bottom w:val="single" w:sz="4" w:space="0" w:color="auto"/>
            </w:tcBorders>
          </w:tcPr>
          <w:p w:rsidR="00C66013" w:rsidRPr="00C83525" w:rsidRDefault="00C66013" w:rsidP="00C66013">
            <w:pPr>
              <w:spacing w:line="360" w:lineRule="auto"/>
            </w:pPr>
          </w:p>
        </w:tc>
        <w:tc>
          <w:tcPr>
            <w:tcW w:w="705" w:type="pct"/>
            <w:tcBorders>
              <w:top w:val="single" w:sz="4" w:space="0" w:color="auto"/>
              <w:bottom w:val="single" w:sz="4" w:space="0" w:color="auto"/>
            </w:tcBorders>
          </w:tcPr>
          <w:p w:rsidR="00C66013" w:rsidRPr="00C83525" w:rsidRDefault="00C66013" w:rsidP="00C66013">
            <w:pPr>
              <w:spacing w:line="360" w:lineRule="auto"/>
              <w:jc w:val="center"/>
              <w:rPr>
                <w:b/>
              </w:rPr>
            </w:pPr>
            <w:r w:rsidRPr="00C83525">
              <w:rPr>
                <w:b/>
              </w:rPr>
              <w:t>Frequency</w:t>
            </w:r>
          </w:p>
        </w:tc>
        <w:tc>
          <w:tcPr>
            <w:tcW w:w="752" w:type="pct"/>
            <w:tcBorders>
              <w:top w:val="single" w:sz="4" w:space="0" w:color="auto"/>
              <w:bottom w:val="single" w:sz="4" w:space="0" w:color="auto"/>
            </w:tcBorders>
          </w:tcPr>
          <w:p w:rsidR="00C66013" w:rsidRPr="00C83525" w:rsidRDefault="00C66013" w:rsidP="00C66013">
            <w:pPr>
              <w:spacing w:line="360" w:lineRule="auto"/>
              <w:jc w:val="center"/>
              <w:rPr>
                <w:b/>
              </w:rPr>
            </w:pPr>
            <w:r w:rsidRPr="00C83525">
              <w:rPr>
                <w:b/>
              </w:rPr>
              <w:t>Percentage</w:t>
            </w:r>
          </w:p>
        </w:tc>
        <w:tc>
          <w:tcPr>
            <w:tcW w:w="1419" w:type="pct"/>
            <w:tcBorders>
              <w:top w:val="single" w:sz="4" w:space="0" w:color="auto"/>
              <w:bottom w:val="single" w:sz="4" w:space="0" w:color="auto"/>
            </w:tcBorders>
          </w:tcPr>
          <w:p w:rsidR="00C66013" w:rsidRPr="00C83525" w:rsidRDefault="00C66013" w:rsidP="00C66013">
            <w:pPr>
              <w:spacing w:line="360" w:lineRule="auto"/>
              <w:jc w:val="center"/>
              <w:rPr>
                <w:b/>
              </w:rPr>
            </w:pPr>
            <w:r w:rsidRPr="00C83525">
              <w:rPr>
                <w:b/>
              </w:rPr>
              <w:t>Cumulative Percentage</w:t>
            </w:r>
          </w:p>
        </w:tc>
      </w:tr>
      <w:tr w:rsidR="00C66013" w:rsidRPr="00C83525" w:rsidTr="00C83525">
        <w:trPr>
          <w:trHeight w:val="225"/>
        </w:trPr>
        <w:tc>
          <w:tcPr>
            <w:tcW w:w="784" w:type="pct"/>
            <w:vMerge w:val="restart"/>
            <w:tcBorders>
              <w:top w:val="single" w:sz="4" w:space="0" w:color="auto"/>
              <w:bottom w:val="nil"/>
            </w:tcBorders>
          </w:tcPr>
          <w:p w:rsidR="00C66013" w:rsidRPr="00C83525" w:rsidRDefault="00C66013" w:rsidP="00C66013">
            <w:pPr>
              <w:spacing w:line="360" w:lineRule="auto"/>
              <w:rPr>
                <w:b/>
              </w:rPr>
            </w:pPr>
            <w:r w:rsidRPr="00C83525">
              <w:rPr>
                <w:b/>
              </w:rPr>
              <w:t>Views</w:t>
            </w:r>
          </w:p>
          <w:p w:rsidR="00C66013" w:rsidRPr="00C83525" w:rsidRDefault="00C66013" w:rsidP="00C66013">
            <w:pPr>
              <w:spacing w:line="360" w:lineRule="auto"/>
            </w:pPr>
          </w:p>
          <w:p w:rsidR="00C66013" w:rsidRPr="00C83525" w:rsidRDefault="00C66013" w:rsidP="00C66013">
            <w:pPr>
              <w:spacing w:line="360" w:lineRule="auto"/>
            </w:pPr>
          </w:p>
          <w:p w:rsidR="00C66013" w:rsidRPr="00C83525" w:rsidRDefault="00C66013" w:rsidP="00C66013">
            <w:pPr>
              <w:spacing w:line="360" w:lineRule="auto"/>
            </w:pPr>
          </w:p>
          <w:p w:rsidR="00C66013" w:rsidRPr="00C83525" w:rsidRDefault="00C66013" w:rsidP="00C66013">
            <w:pPr>
              <w:spacing w:line="360" w:lineRule="auto"/>
            </w:pPr>
          </w:p>
        </w:tc>
        <w:tc>
          <w:tcPr>
            <w:tcW w:w="1340" w:type="pct"/>
            <w:tcBorders>
              <w:top w:val="single" w:sz="4" w:space="0" w:color="auto"/>
              <w:bottom w:val="nil"/>
            </w:tcBorders>
          </w:tcPr>
          <w:p w:rsidR="00C66013" w:rsidRPr="00C83525" w:rsidRDefault="00C66013" w:rsidP="00C83525">
            <w:pPr>
              <w:spacing w:line="360" w:lineRule="auto"/>
              <w:jc w:val="left"/>
            </w:pPr>
            <w:r w:rsidRPr="00C83525">
              <w:t>There is no time</w:t>
            </w:r>
          </w:p>
        </w:tc>
        <w:tc>
          <w:tcPr>
            <w:tcW w:w="705" w:type="pct"/>
            <w:tcBorders>
              <w:top w:val="single" w:sz="4" w:space="0" w:color="auto"/>
              <w:bottom w:val="nil"/>
            </w:tcBorders>
          </w:tcPr>
          <w:p w:rsidR="00C66013" w:rsidRPr="00C83525" w:rsidRDefault="00C66013" w:rsidP="00C66013">
            <w:pPr>
              <w:spacing w:line="360" w:lineRule="auto"/>
              <w:jc w:val="center"/>
            </w:pPr>
            <w:r w:rsidRPr="00C83525">
              <w:t>9</w:t>
            </w:r>
          </w:p>
        </w:tc>
        <w:tc>
          <w:tcPr>
            <w:tcW w:w="752" w:type="pct"/>
            <w:tcBorders>
              <w:top w:val="single" w:sz="4" w:space="0" w:color="auto"/>
              <w:bottom w:val="nil"/>
            </w:tcBorders>
          </w:tcPr>
          <w:p w:rsidR="00C66013" w:rsidRPr="00C83525" w:rsidRDefault="00C66013" w:rsidP="00C66013">
            <w:pPr>
              <w:spacing w:line="360" w:lineRule="auto"/>
              <w:jc w:val="center"/>
            </w:pPr>
            <w:r w:rsidRPr="00C83525">
              <w:t>14.5</w:t>
            </w:r>
          </w:p>
        </w:tc>
        <w:tc>
          <w:tcPr>
            <w:tcW w:w="1419" w:type="pct"/>
            <w:tcBorders>
              <w:top w:val="single" w:sz="4" w:space="0" w:color="auto"/>
              <w:bottom w:val="nil"/>
            </w:tcBorders>
          </w:tcPr>
          <w:p w:rsidR="00C66013" w:rsidRPr="00C83525" w:rsidRDefault="00C66013" w:rsidP="00C66013">
            <w:pPr>
              <w:spacing w:line="360" w:lineRule="auto"/>
              <w:jc w:val="center"/>
            </w:pPr>
            <w:r w:rsidRPr="00C83525">
              <w:t>14.5</w:t>
            </w:r>
          </w:p>
        </w:tc>
      </w:tr>
      <w:tr w:rsidR="00C83525" w:rsidRPr="00C83525" w:rsidTr="00C83525">
        <w:trPr>
          <w:trHeight w:val="225"/>
        </w:trPr>
        <w:tc>
          <w:tcPr>
            <w:tcW w:w="784" w:type="pct"/>
            <w:vMerge/>
            <w:tcBorders>
              <w:top w:val="nil"/>
              <w:bottom w:val="nil"/>
            </w:tcBorders>
          </w:tcPr>
          <w:p w:rsidR="00C66013" w:rsidRPr="00C83525" w:rsidRDefault="00C66013" w:rsidP="00C66013">
            <w:pPr>
              <w:spacing w:line="360" w:lineRule="auto"/>
              <w:rPr>
                <w:b/>
              </w:rPr>
            </w:pPr>
          </w:p>
        </w:tc>
        <w:tc>
          <w:tcPr>
            <w:tcW w:w="1340" w:type="pct"/>
            <w:tcBorders>
              <w:top w:val="nil"/>
              <w:bottom w:val="nil"/>
            </w:tcBorders>
          </w:tcPr>
          <w:p w:rsidR="00C66013" w:rsidRPr="00C83525" w:rsidRDefault="00C66013" w:rsidP="00C83525">
            <w:pPr>
              <w:spacing w:line="360" w:lineRule="auto"/>
              <w:jc w:val="left"/>
            </w:pPr>
            <w:r w:rsidRPr="00C83525">
              <w:t>Not necessary</w:t>
            </w:r>
          </w:p>
        </w:tc>
        <w:tc>
          <w:tcPr>
            <w:tcW w:w="705" w:type="pct"/>
            <w:tcBorders>
              <w:top w:val="nil"/>
              <w:bottom w:val="nil"/>
            </w:tcBorders>
          </w:tcPr>
          <w:p w:rsidR="00C66013" w:rsidRPr="00C83525" w:rsidRDefault="00C66013" w:rsidP="00C66013">
            <w:pPr>
              <w:spacing w:line="360" w:lineRule="auto"/>
              <w:jc w:val="center"/>
            </w:pPr>
            <w:r w:rsidRPr="00C83525">
              <w:t>8</w:t>
            </w:r>
          </w:p>
        </w:tc>
        <w:tc>
          <w:tcPr>
            <w:tcW w:w="752" w:type="pct"/>
            <w:tcBorders>
              <w:top w:val="nil"/>
              <w:bottom w:val="nil"/>
            </w:tcBorders>
          </w:tcPr>
          <w:p w:rsidR="00C66013" w:rsidRPr="00C83525" w:rsidRDefault="00C66013" w:rsidP="00C66013">
            <w:pPr>
              <w:spacing w:line="360" w:lineRule="auto"/>
              <w:jc w:val="center"/>
            </w:pPr>
            <w:r w:rsidRPr="00C83525">
              <w:t>12.9</w:t>
            </w:r>
          </w:p>
        </w:tc>
        <w:tc>
          <w:tcPr>
            <w:tcW w:w="1419" w:type="pct"/>
            <w:tcBorders>
              <w:top w:val="nil"/>
              <w:bottom w:val="nil"/>
            </w:tcBorders>
          </w:tcPr>
          <w:p w:rsidR="00C66013" w:rsidRPr="00C83525" w:rsidRDefault="00C66013" w:rsidP="00C66013">
            <w:pPr>
              <w:spacing w:line="360" w:lineRule="auto"/>
              <w:jc w:val="center"/>
            </w:pPr>
            <w:r w:rsidRPr="00C83525">
              <w:t>27.4</w:t>
            </w:r>
          </w:p>
        </w:tc>
      </w:tr>
      <w:tr w:rsidR="00C83525" w:rsidRPr="00C83525" w:rsidTr="00C83525">
        <w:trPr>
          <w:trHeight w:val="300"/>
        </w:trPr>
        <w:tc>
          <w:tcPr>
            <w:tcW w:w="784" w:type="pct"/>
            <w:vMerge/>
            <w:tcBorders>
              <w:top w:val="nil"/>
              <w:bottom w:val="nil"/>
            </w:tcBorders>
          </w:tcPr>
          <w:p w:rsidR="00C66013" w:rsidRPr="00C83525" w:rsidRDefault="00C66013" w:rsidP="00C66013">
            <w:pPr>
              <w:spacing w:line="360" w:lineRule="auto"/>
              <w:rPr>
                <w:b/>
              </w:rPr>
            </w:pPr>
          </w:p>
        </w:tc>
        <w:tc>
          <w:tcPr>
            <w:tcW w:w="1340" w:type="pct"/>
            <w:tcBorders>
              <w:top w:val="nil"/>
              <w:bottom w:val="nil"/>
            </w:tcBorders>
          </w:tcPr>
          <w:p w:rsidR="00C66013" w:rsidRPr="00C83525" w:rsidRDefault="00C66013" w:rsidP="00C83525">
            <w:pPr>
              <w:spacing w:line="360" w:lineRule="auto"/>
              <w:jc w:val="left"/>
            </w:pPr>
            <w:r w:rsidRPr="00C83525">
              <w:t>Necessary for all lessons</w:t>
            </w:r>
          </w:p>
        </w:tc>
        <w:tc>
          <w:tcPr>
            <w:tcW w:w="705" w:type="pct"/>
            <w:tcBorders>
              <w:top w:val="nil"/>
              <w:bottom w:val="nil"/>
            </w:tcBorders>
          </w:tcPr>
          <w:p w:rsidR="00C66013" w:rsidRPr="00C83525" w:rsidRDefault="00C66013" w:rsidP="00C66013">
            <w:pPr>
              <w:spacing w:line="360" w:lineRule="auto"/>
              <w:jc w:val="center"/>
            </w:pPr>
            <w:r w:rsidRPr="00C83525">
              <w:t>40</w:t>
            </w:r>
          </w:p>
        </w:tc>
        <w:tc>
          <w:tcPr>
            <w:tcW w:w="752" w:type="pct"/>
            <w:tcBorders>
              <w:top w:val="nil"/>
              <w:bottom w:val="nil"/>
            </w:tcBorders>
          </w:tcPr>
          <w:p w:rsidR="00C66013" w:rsidRPr="00C83525" w:rsidRDefault="00C66013" w:rsidP="00C66013">
            <w:pPr>
              <w:spacing w:line="360" w:lineRule="auto"/>
              <w:jc w:val="center"/>
            </w:pPr>
            <w:r w:rsidRPr="00C83525">
              <w:t>64.5</w:t>
            </w:r>
          </w:p>
        </w:tc>
        <w:tc>
          <w:tcPr>
            <w:tcW w:w="1419" w:type="pct"/>
            <w:tcBorders>
              <w:top w:val="nil"/>
              <w:bottom w:val="nil"/>
            </w:tcBorders>
          </w:tcPr>
          <w:p w:rsidR="00C66013" w:rsidRPr="00C83525" w:rsidRDefault="00C66013" w:rsidP="00C66013">
            <w:pPr>
              <w:spacing w:line="360" w:lineRule="auto"/>
              <w:jc w:val="center"/>
            </w:pPr>
            <w:r w:rsidRPr="00C83525">
              <w:t>91.9</w:t>
            </w:r>
          </w:p>
        </w:tc>
      </w:tr>
      <w:tr w:rsidR="00C66013" w:rsidRPr="00C83525" w:rsidTr="00C83525">
        <w:trPr>
          <w:trHeight w:val="195"/>
        </w:trPr>
        <w:tc>
          <w:tcPr>
            <w:tcW w:w="784" w:type="pct"/>
            <w:vMerge/>
            <w:tcBorders>
              <w:top w:val="nil"/>
              <w:bottom w:val="nil"/>
            </w:tcBorders>
          </w:tcPr>
          <w:p w:rsidR="00C66013" w:rsidRPr="00C83525" w:rsidRDefault="00C66013" w:rsidP="00C66013">
            <w:pPr>
              <w:spacing w:line="360" w:lineRule="auto"/>
              <w:rPr>
                <w:b/>
              </w:rPr>
            </w:pPr>
          </w:p>
        </w:tc>
        <w:tc>
          <w:tcPr>
            <w:tcW w:w="1340" w:type="pct"/>
            <w:tcBorders>
              <w:top w:val="nil"/>
              <w:bottom w:val="single" w:sz="4" w:space="0" w:color="auto"/>
            </w:tcBorders>
          </w:tcPr>
          <w:p w:rsidR="00C66013" w:rsidRPr="00C83525" w:rsidRDefault="00C66013" w:rsidP="00C83525">
            <w:pPr>
              <w:spacing w:line="360" w:lineRule="auto"/>
              <w:jc w:val="left"/>
            </w:pPr>
            <w:r w:rsidRPr="00C83525">
              <w:t>Should be done by novice teachers</w:t>
            </w:r>
          </w:p>
        </w:tc>
        <w:tc>
          <w:tcPr>
            <w:tcW w:w="705" w:type="pct"/>
            <w:tcBorders>
              <w:top w:val="nil"/>
              <w:bottom w:val="single" w:sz="4" w:space="0" w:color="auto"/>
            </w:tcBorders>
          </w:tcPr>
          <w:p w:rsidR="00C66013" w:rsidRPr="00C83525" w:rsidRDefault="00C66013" w:rsidP="00C66013">
            <w:pPr>
              <w:spacing w:line="360" w:lineRule="auto"/>
              <w:jc w:val="center"/>
            </w:pPr>
            <w:r w:rsidRPr="00C83525">
              <w:t>5</w:t>
            </w:r>
          </w:p>
        </w:tc>
        <w:tc>
          <w:tcPr>
            <w:tcW w:w="752" w:type="pct"/>
            <w:tcBorders>
              <w:top w:val="nil"/>
              <w:bottom w:val="single" w:sz="4" w:space="0" w:color="auto"/>
            </w:tcBorders>
          </w:tcPr>
          <w:p w:rsidR="00C66013" w:rsidRPr="00C83525" w:rsidRDefault="00C66013" w:rsidP="00C66013">
            <w:pPr>
              <w:spacing w:line="360" w:lineRule="auto"/>
              <w:jc w:val="center"/>
            </w:pPr>
            <w:r w:rsidRPr="00C83525">
              <w:t>8.1</w:t>
            </w:r>
          </w:p>
        </w:tc>
        <w:tc>
          <w:tcPr>
            <w:tcW w:w="1419" w:type="pct"/>
            <w:tcBorders>
              <w:top w:val="nil"/>
              <w:bottom w:val="single" w:sz="4" w:space="0" w:color="auto"/>
            </w:tcBorders>
          </w:tcPr>
          <w:p w:rsidR="00C66013" w:rsidRPr="00C83525" w:rsidRDefault="00C66013" w:rsidP="00C66013">
            <w:pPr>
              <w:spacing w:line="360" w:lineRule="auto"/>
              <w:jc w:val="center"/>
            </w:pPr>
            <w:r w:rsidRPr="00C83525">
              <w:t>100.0</w:t>
            </w:r>
          </w:p>
        </w:tc>
      </w:tr>
      <w:tr w:rsidR="00C66013" w:rsidRPr="00C83525" w:rsidTr="00C83525">
        <w:trPr>
          <w:trHeight w:val="170"/>
        </w:trPr>
        <w:tc>
          <w:tcPr>
            <w:tcW w:w="784" w:type="pct"/>
            <w:vMerge/>
            <w:tcBorders>
              <w:top w:val="nil"/>
              <w:bottom w:val="single" w:sz="4" w:space="0" w:color="auto"/>
            </w:tcBorders>
          </w:tcPr>
          <w:p w:rsidR="00C66013" w:rsidRPr="00C83525" w:rsidRDefault="00C66013" w:rsidP="00C66013">
            <w:pPr>
              <w:spacing w:line="360" w:lineRule="auto"/>
              <w:rPr>
                <w:b/>
              </w:rPr>
            </w:pPr>
          </w:p>
        </w:tc>
        <w:tc>
          <w:tcPr>
            <w:tcW w:w="1340" w:type="pct"/>
            <w:tcBorders>
              <w:top w:val="single" w:sz="4" w:space="0" w:color="auto"/>
              <w:bottom w:val="single" w:sz="4" w:space="0" w:color="auto"/>
            </w:tcBorders>
          </w:tcPr>
          <w:p w:rsidR="00C66013" w:rsidRPr="00C83525" w:rsidRDefault="00C66013" w:rsidP="00C66013">
            <w:pPr>
              <w:spacing w:line="360" w:lineRule="auto"/>
              <w:rPr>
                <w:b/>
              </w:rPr>
            </w:pPr>
            <w:r w:rsidRPr="00C83525">
              <w:rPr>
                <w:b/>
              </w:rPr>
              <w:t>Total</w:t>
            </w:r>
          </w:p>
        </w:tc>
        <w:tc>
          <w:tcPr>
            <w:tcW w:w="705" w:type="pct"/>
            <w:tcBorders>
              <w:top w:val="single" w:sz="4" w:space="0" w:color="auto"/>
              <w:bottom w:val="single" w:sz="4" w:space="0" w:color="auto"/>
            </w:tcBorders>
          </w:tcPr>
          <w:p w:rsidR="00C66013" w:rsidRPr="00C83525" w:rsidRDefault="00C66013" w:rsidP="00C66013">
            <w:pPr>
              <w:spacing w:line="360" w:lineRule="auto"/>
              <w:jc w:val="center"/>
              <w:rPr>
                <w:b/>
              </w:rPr>
            </w:pPr>
            <w:r w:rsidRPr="00C83525">
              <w:rPr>
                <w:b/>
              </w:rPr>
              <w:t>62</w:t>
            </w:r>
          </w:p>
        </w:tc>
        <w:tc>
          <w:tcPr>
            <w:tcW w:w="752" w:type="pct"/>
            <w:tcBorders>
              <w:top w:val="single" w:sz="4" w:space="0" w:color="auto"/>
              <w:bottom w:val="single" w:sz="4" w:space="0" w:color="auto"/>
            </w:tcBorders>
          </w:tcPr>
          <w:p w:rsidR="00C66013" w:rsidRPr="00C83525" w:rsidRDefault="00C66013" w:rsidP="00C66013">
            <w:pPr>
              <w:spacing w:line="360" w:lineRule="auto"/>
              <w:jc w:val="center"/>
              <w:rPr>
                <w:b/>
              </w:rPr>
            </w:pPr>
            <w:r w:rsidRPr="00C83525">
              <w:rPr>
                <w:b/>
              </w:rPr>
              <w:t>100.0</w:t>
            </w:r>
          </w:p>
        </w:tc>
        <w:tc>
          <w:tcPr>
            <w:tcW w:w="1419" w:type="pct"/>
            <w:tcBorders>
              <w:top w:val="single" w:sz="4" w:space="0" w:color="auto"/>
              <w:bottom w:val="single" w:sz="4" w:space="0" w:color="auto"/>
            </w:tcBorders>
          </w:tcPr>
          <w:p w:rsidR="00C66013" w:rsidRPr="00C83525" w:rsidRDefault="00C66013" w:rsidP="00C66013">
            <w:pPr>
              <w:spacing w:line="360" w:lineRule="auto"/>
              <w:jc w:val="center"/>
              <w:rPr>
                <w:b/>
              </w:rPr>
            </w:pPr>
          </w:p>
        </w:tc>
      </w:tr>
      <w:tr w:rsidR="00C83525" w:rsidRPr="00C83525" w:rsidTr="00C83525">
        <w:trPr>
          <w:trHeight w:val="243"/>
        </w:trPr>
        <w:tc>
          <w:tcPr>
            <w:tcW w:w="784" w:type="pct"/>
            <w:vMerge w:val="restart"/>
            <w:tcBorders>
              <w:top w:val="single" w:sz="4" w:space="0" w:color="auto"/>
            </w:tcBorders>
          </w:tcPr>
          <w:p w:rsidR="00C66013" w:rsidRPr="00C83525" w:rsidRDefault="00C66013" w:rsidP="00C66013">
            <w:pPr>
              <w:spacing w:line="360" w:lineRule="auto"/>
              <w:jc w:val="left"/>
              <w:rPr>
                <w:b/>
              </w:rPr>
            </w:pPr>
            <w:r w:rsidRPr="00C83525">
              <w:rPr>
                <w:b/>
              </w:rPr>
              <w:t>Helps  to deliver better</w:t>
            </w:r>
          </w:p>
        </w:tc>
        <w:tc>
          <w:tcPr>
            <w:tcW w:w="1340" w:type="pct"/>
            <w:tcBorders>
              <w:top w:val="single" w:sz="4" w:space="0" w:color="auto"/>
            </w:tcBorders>
          </w:tcPr>
          <w:p w:rsidR="00C66013" w:rsidRPr="00C83525" w:rsidRDefault="00C66013" w:rsidP="00C66013">
            <w:pPr>
              <w:spacing w:line="360" w:lineRule="auto"/>
            </w:pPr>
            <w:r w:rsidRPr="00C83525">
              <w:t>Yes</w:t>
            </w:r>
          </w:p>
        </w:tc>
        <w:tc>
          <w:tcPr>
            <w:tcW w:w="705" w:type="pct"/>
            <w:tcBorders>
              <w:top w:val="single" w:sz="4" w:space="0" w:color="auto"/>
            </w:tcBorders>
          </w:tcPr>
          <w:p w:rsidR="00C66013" w:rsidRPr="00C83525" w:rsidRDefault="00C66013" w:rsidP="00C66013">
            <w:pPr>
              <w:spacing w:line="360" w:lineRule="auto"/>
              <w:jc w:val="center"/>
            </w:pPr>
            <w:r w:rsidRPr="00C83525">
              <w:t>56</w:t>
            </w:r>
          </w:p>
        </w:tc>
        <w:tc>
          <w:tcPr>
            <w:tcW w:w="752" w:type="pct"/>
            <w:tcBorders>
              <w:top w:val="single" w:sz="4" w:space="0" w:color="auto"/>
            </w:tcBorders>
          </w:tcPr>
          <w:p w:rsidR="00C66013" w:rsidRPr="00C83525" w:rsidRDefault="00C66013" w:rsidP="00C66013">
            <w:pPr>
              <w:spacing w:line="360" w:lineRule="auto"/>
              <w:jc w:val="center"/>
            </w:pPr>
            <w:r w:rsidRPr="00C83525">
              <w:t>90.3</w:t>
            </w:r>
          </w:p>
        </w:tc>
        <w:tc>
          <w:tcPr>
            <w:tcW w:w="1419" w:type="pct"/>
            <w:tcBorders>
              <w:top w:val="single" w:sz="4" w:space="0" w:color="auto"/>
            </w:tcBorders>
          </w:tcPr>
          <w:p w:rsidR="00C66013" w:rsidRPr="00C83525" w:rsidRDefault="00C66013" w:rsidP="00C66013">
            <w:pPr>
              <w:spacing w:line="360" w:lineRule="auto"/>
              <w:jc w:val="center"/>
            </w:pPr>
            <w:r w:rsidRPr="00C83525">
              <w:t>90.3</w:t>
            </w:r>
          </w:p>
        </w:tc>
      </w:tr>
      <w:tr w:rsidR="00C83525" w:rsidRPr="00C83525" w:rsidTr="00C83525">
        <w:trPr>
          <w:trHeight w:val="225"/>
        </w:trPr>
        <w:tc>
          <w:tcPr>
            <w:tcW w:w="784" w:type="pct"/>
            <w:vMerge/>
          </w:tcPr>
          <w:p w:rsidR="00C66013" w:rsidRPr="00C83525" w:rsidRDefault="00C66013" w:rsidP="00C66013">
            <w:pPr>
              <w:spacing w:line="360" w:lineRule="auto"/>
              <w:rPr>
                <w:b/>
              </w:rPr>
            </w:pPr>
          </w:p>
        </w:tc>
        <w:tc>
          <w:tcPr>
            <w:tcW w:w="1340" w:type="pct"/>
            <w:tcBorders>
              <w:bottom w:val="single" w:sz="4" w:space="0" w:color="auto"/>
            </w:tcBorders>
          </w:tcPr>
          <w:p w:rsidR="00C66013" w:rsidRPr="00C83525" w:rsidRDefault="00C66013" w:rsidP="00C66013">
            <w:pPr>
              <w:spacing w:line="360" w:lineRule="auto"/>
            </w:pPr>
            <w:r w:rsidRPr="00C83525">
              <w:t>No</w:t>
            </w:r>
          </w:p>
        </w:tc>
        <w:tc>
          <w:tcPr>
            <w:tcW w:w="705" w:type="pct"/>
            <w:tcBorders>
              <w:bottom w:val="single" w:sz="4" w:space="0" w:color="auto"/>
            </w:tcBorders>
          </w:tcPr>
          <w:p w:rsidR="00C66013" w:rsidRPr="00C83525" w:rsidRDefault="00C66013" w:rsidP="00C66013">
            <w:pPr>
              <w:spacing w:line="360" w:lineRule="auto"/>
              <w:jc w:val="center"/>
            </w:pPr>
            <w:r w:rsidRPr="00C83525">
              <w:t>6</w:t>
            </w:r>
          </w:p>
        </w:tc>
        <w:tc>
          <w:tcPr>
            <w:tcW w:w="752" w:type="pct"/>
            <w:tcBorders>
              <w:bottom w:val="single" w:sz="4" w:space="0" w:color="auto"/>
            </w:tcBorders>
          </w:tcPr>
          <w:p w:rsidR="00C66013" w:rsidRPr="00C83525" w:rsidRDefault="00C66013" w:rsidP="00C66013">
            <w:pPr>
              <w:spacing w:line="360" w:lineRule="auto"/>
              <w:jc w:val="center"/>
            </w:pPr>
            <w:r w:rsidRPr="00C83525">
              <w:t>9.7</w:t>
            </w:r>
          </w:p>
        </w:tc>
        <w:tc>
          <w:tcPr>
            <w:tcW w:w="1419" w:type="pct"/>
            <w:tcBorders>
              <w:bottom w:val="single" w:sz="4" w:space="0" w:color="auto"/>
            </w:tcBorders>
          </w:tcPr>
          <w:p w:rsidR="00C66013" w:rsidRPr="00C83525" w:rsidRDefault="00C66013" w:rsidP="00C66013">
            <w:pPr>
              <w:spacing w:line="360" w:lineRule="auto"/>
              <w:jc w:val="center"/>
            </w:pPr>
            <w:r w:rsidRPr="00C83525">
              <w:t>100.0</w:t>
            </w:r>
          </w:p>
        </w:tc>
      </w:tr>
      <w:tr w:rsidR="00C83525" w:rsidRPr="00C83525" w:rsidTr="00C83525">
        <w:trPr>
          <w:trHeight w:val="170"/>
        </w:trPr>
        <w:tc>
          <w:tcPr>
            <w:tcW w:w="784" w:type="pct"/>
            <w:vMerge/>
          </w:tcPr>
          <w:p w:rsidR="00C66013" w:rsidRPr="00C83525" w:rsidRDefault="00C66013" w:rsidP="00C66013">
            <w:pPr>
              <w:spacing w:line="360" w:lineRule="auto"/>
              <w:rPr>
                <w:b/>
              </w:rPr>
            </w:pPr>
          </w:p>
        </w:tc>
        <w:tc>
          <w:tcPr>
            <w:tcW w:w="1340" w:type="pct"/>
            <w:tcBorders>
              <w:top w:val="single" w:sz="4" w:space="0" w:color="auto"/>
              <w:bottom w:val="single" w:sz="4" w:space="0" w:color="auto"/>
            </w:tcBorders>
          </w:tcPr>
          <w:p w:rsidR="00C66013" w:rsidRPr="00C83525" w:rsidRDefault="00C66013" w:rsidP="00C66013">
            <w:pPr>
              <w:spacing w:line="360" w:lineRule="auto"/>
              <w:rPr>
                <w:b/>
              </w:rPr>
            </w:pPr>
            <w:r w:rsidRPr="00C83525">
              <w:rPr>
                <w:b/>
              </w:rPr>
              <w:t>Total</w:t>
            </w:r>
          </w:p>
        </w:tc>
        <w:tc>
          <w:tcPr>
            <w:tcW w:w="705" w:type="pct"/>
            <w:tcBorders>
              <w:top w:val="single" w:sz="4" w:space="0" w:color="auto"/>
              <w:bottom w:val="single" w:sz="4" w:space="0" w:color="auto"/>
            </w:tcBorders>
          </w:tcPr>
          <w:p w:rsidR="00C66013" w:rsidRPr="00C83525" w:rsidRDefault="00C66013" w:rsidP="00C66013">
            <w:pPr>
              <w:spacing w:line="360" w:lineRule="auto"/>
              <w:jc w:val="center"/>
              <w:rPr>
                <w:b/>
              </w:rPr>
            </w:pPr>
            <w:r w:rsidRPr="00C83525">
              <w:rPr>
                <w:b/>
              </w:rPr>
              <w:t>62</w:t>
            </w:r>
          </w:p>
        </w:tc>
        <w:tc>
          <w:tcPr>
            <w:tcW w:w="752" w:type="pct"/>
            <w:tcBorders>
              <w:top w:val="single" w:sz="4" w:space="0" w:color="auto"/>
              <w:bottom w:val="single" w:sz="4" w:space="0" w:color="auto"/>
            </w:tcBorders>
          </w:tcPr>
          <w:p w:rsidR="00C66013" w:rsidRPr="00C83525" w:rsidRDefault="00C66013" w:rsidP="00C66013">
            <w:pPr>
              <w:spacing w:line="360" w:lineRule="auto"/>
              <w:jc w:val="center"/>
              <w:rPr>
                <w:b/>
              </w:rPr>
            </w:pPr>
            <w:r w:rsidRPr="00C83525">
              <w:rPr>
                <w:b/>
              </w:rPr>
              <w:t>100.0</w:t>
            </w:r>
          </w:p>
        </w:tc>
        <w:tc>
          <w:tcPr>
            <w:tcW w:w="1419" w:type="pct"/>
            <w:tcBorders>
              <w:top w:val="single" w:sz="4" w:space="0" w:color="auto"/>
              <w:bottom w:val="single" w:sz="4" w:space="0" w:color="auto"/>
            </w:tcBorders>
          </w:tcPr>
          <w:p w:rsidR="00C66013" w:rsidRPr="00C83525" w:rsidRDefault="00C66013" w:rsidP="00C66013">
            <w:pPr>
              <w:spacing w:line="360" w:lineRule="auto"/>
              <w:jc w:val="center"/>
              <w:rPr>
                <w:b/>
              </w:rPr>
            </w:pPr>
          </w:p>
        </w:tc>
      </w:tr>
    </w:tbl>
    <w:p w:rsidR="00A07070" w:rsidRDefault="00A07070" w:rsidP="00F376C1">
      <w:pPr>
        <w:spacing w:after="0" w:line="240" w:lineRule="auto"/>
      </w:pPr>
    </w:p>
    <w:p w:rsidR="00EB6F2E" w:rsidRDefault="00F376C1" w:rsidP="00F376C1">
      <w:pPr>
        <w:spacing w:after="0"/>
      </w:pPr>
      <w:r>
        <w:t>(</w:t>
      </w:r>
      <w:r w:rsidR="00A07070" w:rsidRPr="009D7509">
        <w:t xml:space="preserve">Source: </w:t>
      </w:r>
      <w:r w:rsidR="00A07070" w:rsidRPr="00F376C1">
        <w:rPr>
          <w:i/>
        </w:rPr>
        <w:t xml:space="preserve">Primary data from field </w:t>
      </w:r>
      <w:r w:rsidR="009E154C" w:rsidRPr="00F376C1">
        <w:rPr>
          <w:i/>
        </w:rPr>
        <w:t>study</w:t>
      </w:r>
      <w:r w:rsidR="009E154C">
        <w:t>)</w:t>
      </w:r>
    </w:p>
    <w:p w:rsidR="00EB6F2E" w:rsidRPr="00EB6F2E" w:rsidRDefault="00EB6F2E" w:rsidP="005C3E3C">
      <w:pPr>
        <w:spacing w:after="0"/>
        <w:rPr>
          <w:b/>
        </w:rPr>
      </w:pPr>
      <w:r w:rsidRPr="00EB6F2E">
        <w:rPr>
          <w:b/>
        </w:rPr>
        <w:lastRenderedPageBreak/>
        <w:t>Qualitative results on lesson plan preparation</w:t>
      </w:r>
    </w:p>
    <w:p w:rsidR="00EB6F2E" w:rsidRDefault="00EB6F2E" w:rsidP="005C3E3C">
      <w:pPr>
        <w:spacing w:after="0"/>
      </w:pPr>
      <w:r>
        <w:t xml:space="preserve">Findings from interviews confirmed that lesson planning is not done by most teachers </w:t>
      </w:r>
      <w:r w:rsidRPr="009E5C5F">
        <w:rPr>
          <w:i/>
        </w:rPr>
        <w:t>because they feel that it is a duplication of the scheme</w:t>
      </w:r>
      <w:r>
        <w:rPr>
          <w:i/>
        </w:rPr>
        <w:t>s of work</w:t>
      </w:r>
      <w:r w:rsidRPr="009E5C5F">
        <w:rPr>
          <w:i/>
        </w:rPr>
        <w:t xml:space="preserve"> while long serving teachers argue that they already know their lesson</w:t>
      </w:r>
      <w:r w:rsidR="000A3FF4">
        <w:rPr>
          <w:i/>
        </w:rPr>
        <w:t>s and don’t need to plan</w:t>
      </w:r>
      <w:r>
        <w:t xml:space="preserve">. </w:t>
      </w:r>
      <w:r w:rsidR="00AF4437">
        <w:t xml:space="preserve">This finding is in agreement with the quantitative finding that lesson plan preparation falls below expectation. </w:t>
      </w:r>
      <w:r>
        <w:t xml:space="preserve">Therefore there is need for close supervision to motivate teachers plan their lessons for better performance. </w:t>
      </w:r>
    </w:p>
    <w:p w:rsidR="009D7509" w:rsidRPr="00540553" w:rsidRDefault="00540553" w:rsidP="00540553">
      <w:pPr>
        <w:spacing w:line="240" w:lineRule="auto"/>
        <w:rPr>
          <w:b/>
        </w:rPr>
      </w:pPr>
      <w:r w:rsidRPr="00540553">
        <w:rPr>
          <w:b/>
        </w:rPr>
        <w:t>4.4.1.3</w:t>
      </w:r>
      <w:r w:rsidR="001B710B" w:rsidRPr="00540553">
        <w:rPr>
          <w:b/>
        </w:rPr>
        <w:t xml:space="preserve"> Organization of Teaching/Learning Aids</w:t>
      </w:r>
    </w:p>
    <w:p w:rsidR="004528AE" w:rsidRDefault="00B52295" w:rsidP="004528AE">
      <w:r>
        <w:t xml:space="preserve">Regarding </w:t>
      </w:r>
      <w:r w:rsidR="003D2C2B">
        <w:t>teaching and</w:t>
      </w:r>
      <w:r w:rsidR="000302D1">
        <w:t xml:space="preserve"> </w:t>
      </w:r>
      <w:r w:rsidR="004F7615">
        <w:t xml:space="preserve">learning </w:t>
      </w:r>
      <w:r w:rsidR="00197F18">
        <w:t>resources</w:t>
      </w:r>
      <w:r w:rsidR="004F7615">
        <w:t xml:space="preserve"> in the schools</w:t>
      </w:r>
      <w:r>
        <w:t xml:space="preserve">, </w:t>
      </w:r>
      <w:r w:rsidR="004F7615">
        <w:t>a total of 9.4% of the teachers disagreed</w:t>
      </w:r>
      <w:r w:rsidR="000934D0">
        <w:t xml:space="preserve"> that </w:t>
      </w:r>
      <w:r>
        <w:t>teaching /learning aids are appropriately organized and managed</w:t>
      </w:r>
      <w:r w:rsidR="00D5227F">
        <w:t xml:space="preserve"> in the schools, 9.3</w:t>
      </w:r>
      <w:r w:rsidR="004F7615">
        <w:t>% remain</w:t>
      </w:r>
      <w:r w:rsidR="000934D0">
        <w:t>ed</w:t>
      </w:r>
      <w:r w:rsidR="004F7615">
        <w:t xml:space="preserve"> unc</w:t>
      </w:r>
      <w:r w:rsidR="000934D0">
        <w:t>ertain and</w:t>
      </w:r>
      <w:r w:rsidR="004F7615">
        <w:t xml:space="preserve"> 81.3% agree</w:t>
      </w:r>
      <w:r w:rsidR="000934D0">
        <w:t>d that</w:t>
      </w:r>
      <w:r w:rsidR="004F7615">
        <w:t xml:space="preserve"> teaching/learning aids </w:t>
      </w:r>
      <w:r>
        <w:t xml:space="preserve">are appropriately organized and managed </w:t>
      </w:r>
      <w:r w:rsidR="004F7615">
        <w:t>in the schools</w:t>
      </w:r>
      <w:r w:rsidR="00646A57">
        <w:t xml:space="preserve"> as refl</w:t>
      </w:r>
      <w:r w:rsidR="008956AF">
        <w:t xml:space="preserve">ected in </w:t>
      </w:r>
      <w:r w:rsidR="00443328">
        <w:t>Table 4.9</w:t>
      </w:r>
      <w:r w:rsidR="00646A57">
        <w:t>.</w:t>
      </w:r>
    </w:p>
    <w:p w:rsidR="00653744" w:rsidRPr="00443328" w:rsidRDefault="00443328" w:rsidP="00443328">
      <w:pPr>
        <w:pStyle w:val="Caption"/>
        <w:rPr>
          <w:b/>
          <w:color w:val="auto"/>
          <w:sz w:val="24"/>
          <w:szCs w:val="24"/>
        </w:rPr>
      </w:pPr>
      <w:bookmarkStart w:id="217" w:name="_Toc495536055"/>
      <w:r w:rsidRPr="00443328">
        <w:rPr>
          <w:b/>
          <w:i w:val="0"/>
          <w:color w:val="auto"/>
          <w:sz w:val="24"/>
          <w:szCs w:val="24"/>
        </w:rPr>
        <w:t>Table 4.</w:t>
      </w:r>
      <w:r w:rsidR="00352121" w:rsidRPr="00443328">
        <w:rPr>
          <w:b/>
          <w:i w:val="0"/>
          <w:color w:val="auto"/>
          <w:sz w:val="24"/>
          <w:szCs w:val="24"/>
        </w:rPr>
        <w:fldChar w:fldCharType="begin"/>
      </w:r>
      <w:r w:rsidRPr="00443328">
        <w:rPr>
          <w:b/>
          <w:i w:val="0"/>
          <w:color w:val="auto"/>
          <w:sz w:val="24"/>
          <w:szCs w:val="24"/>
        </w:rPr>
        <w:instrText xml:space="preserve"> SEQ Table \* ARABIC </w:instrText>
      </w:r>
      <w:r w:rsidR="00352121" w:rsidRPr="00443328">
        <w:rPr>
          <w:b/>
          <w:i w:val="0"/>
          <w:color w:val="auto"/>
          <w:sz w:val="24"/>
          <w:szCs w:val="24"/>
        </w:rPr>
        <w:fldChar w:fldCharType="separate"/>
      </w:r>
      <w:r w:rsidR="00EF75DE">
        <w:rPr>
          <w:b/>
          <w:i w:val="0"/>
          <w:noProof/>
          <w:color w:val="auto"/>
          <w:sz w:val="24"/>
          <w:szCs w:val="24"/>
        </w:rPr>
        <w:t>9</w:t>
      </w:r>
      <w:r w:rsidR="00352121" w:rsidRPr="00443328">
        <w:rPr>
          <w:b/>
          <w:i w:val="0"/>
          <w:color w:val="auto"/>
          <w:sz w:val="24"/>
          <w:szCs w:val="24"/>
        </w:rPr>
        <w:fldChar w:fldCharType="end"/>
      </w:r>
      <w:r w:rsidR="00653744" w:rsidRPr="00443328">
        <w:rPr>
          <w:b/>
          <w:i w:val="0"/>
          <w:color w:val="auto"/>
          <w:sz w:val="24"/>
          <w:szCs w:val="24"/>
        </w:rPr>
        <w:t>:</w:t>
      </w:r>
      <w:r w:rsidR="00653744" w:rsidRPr="00443328">
        <w:rPr>
          <w:b/>
          <w:color w:val="auto"/>
          <w:sz w:val="24"/>
          <w:szCs w:val="24"/>
        </w:rPr>
        <w:t xml:space="preserve"> Opinion of the teachers on </w:t>
      </w:r>
      <w:r w:rsidR="00F571B0" w:rsidRPr="00443328">
        <w:rPr>
          <w:b/>
          <w:color w:val="auto"/>
          <w:sz w:val="24"/>
          <w:szCs w:val="24"/>
        </w:rPr>
        <w:t xml:space="preserve">organization of </w:t>
      </w:r>
      <w:r w:rsidR="00653744" w:rsidRPr="00443328">
        <w:rPr>
          <w:b/>
          <w:color w:val="auto"/>
          <w:sz w:val="24"/>
          <w:szCs w:val="24"/>
        </w:rPr>
        <w:t>teaching/learning aids in the schools</w:t>
      </w:r>
      <w:bookmarkEnd w:id="217"/>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072"/>
        <w:gridCol w:w="777"/>
        <w:gridCol w:w="777"/>
        <w:gridCol w:w="777"/>
        <w:gridCol w:w="816"/>
        <w:gridCol w:w="816"/>
        <w:gridCol w:w="1325"/>
      </w:tblGrid>
      <w:tr w:rsidR="00443328" w:rsidTr="00443328">
        <w:tc>
          <w:tcPr>
            <w:tcW w:w="2175" w:type="pct"/>
            <w:tcBorders>
              <w:top w:val="single" w:sz="4" w:space="0" w:color="auto"/>
              <w:bottom w:val="single" w:sz="4" w:space="0" w:color="auto"/>
            </w:tcBorders>
          </w:tcPr>
          <w:p w:rsidR="00443328" w:rsidRPr="00142476" w:rsidRDefault="00443328" w:rsidP="00443328">
            <w:pPr>
              <w:spacing w:line="360" w:lineRule="auto"/>
              <w:jc w:val="center"/>
              <w:rPr>
                <w:b/>
              </w:rPr>
            </w:pPr>
            <w:r>
              <w:rPr>
                <w:b/>
              </w:rPr>
              <w:t>Statements</w:t>
            </w:r>
          </w:p>
        </w:tc>
        <w:tc>
          <w:tcPr>
            <w:tcW w:w="2825" w:type="pct"/>
            <w:gridSpan w:val="6"/>
            <w:tcBorders>
              <w:top w:val="single" w:sz="4" w:space="0" w:color="auto"/>
              <w:bottom w:val="single" w:sz="4" w:space="0" w:color="auto"/>
            </w:tcBorders>
          </w:tcPr>
          <w:p w:rsidR="00443328" w:rsidRPr="00142476" w:rsidRDefault="00443328" w:rsidP="00443328">
            <w:pPr>
              <w:spacing w:line="360" w:lineRule="auto"/>
              <w:jc w:val="center"/>
              <w:rPr>
                <w:b/>
              </w:rPr>
            </w:pPr>
            <w:r w:rsidRPr="00142476">
              <w:rPr>
                <w:b/>
              </w:rPr>
              <w:t>%</w:t>
            </w:r>
            <w:r>
              <w:rPr>
                <w:b/>
              </w:rPr>
              <w:t>age Respondents</w:t>
            </w:r>
          </w:p>
        </w:tc>
      </w:tr>
      <w:tr w:rsidR="00443328" w:rsidTr="00B308E5">
        <w:tc>
          <w:tcPr>
            <w:tcW w:w="2175" w:type="pct"/>
            <w:tcBorders>
              <w:top w:val="single" w:sz="4" w:space="0" w:color="auto"/>
              <w:bottom w:val="single" w:sz="4" w:space="0" w:color="auto"/>
            </w:tcBorders>
          </w:tcPr>
          <w:p w:rsidR="00443328" w:rsidRPr="004528AE" w:rsidRDefault="00443328" w:rsidP="00443328">
            <w:pPr>
              <w:spacing w:line="360" w:lineRule="auto"/>
              <w:rPr>
                <w:b/>
              </w:rPr>
            </w:pPr>
            <w:r w:rsidRPr="004528AE">
              <w:rPr>
                <w:b/>
              </w:rPr>
              <w:t>Organization of teaching/learning aids</w:t>
            </w:r>
          </w:p>
        </w:tc>
        <w:tc>
          <w:tcPr>
            <w:tcW w:w="415" w:type="pct"/>
            <w:tcBorders>
              <w:top w:val="single" w:sz="4" w:space="0" w:color="auto"/>
              <w:bottom w:val="single" w:sz="4" w:space="0" w:color="auto"/>
            </w:tcBorders>
          </w:tcPr>
          <w:p w:rsidR="00443328" w:rsidRPr="00603C13" w:rsidRDefault="00443328" w:rsidP="00443328">
            <w:pPr>
              <w:spacing w:line="360" w:lineRule="auto"/>
              <w:jc w:val="center"/>
            </w:pPr>
            <w:r w:rsidRPr="00603C13">
              <w:t>1</w:t>
            </w:r>
          </w:p>
        </w:tc>
        <w:tc>
          <w:tcPr>
            <w:tcW w:w="415" w:type="pct"/>
            <w:tcBorders>
              <w:top w:val="single" w:sz="4" w:space="0" w:color="auto"/>
              <w:bottom w:val="single" w:sz="4" w:space="0" w:color="auto"/>
            </w:tcBorders>
          </w:tcPr>
          <w:p w:rsidR="00443328" w:rsidRPr="00603C13" w:rsidRDefault="00443328" w:rsidP="00443328">
            <w:pPr>
              <w:spacing w:line="360" w:lineRule="auto"/>
              <w:jc w:val="center"/>
            </w:pPr>
            <w:r w:rsidRPr="00603C13">
              <w:t>2</w:t>
            </w:r>
          </w:p>
        </w:tc>
        <w:tc>
          <w:tcPr>
            <w:tcW w:w="415" w:type="pct"/>
            <w:tcBorders>
              <w:top w:val="single" w:sz="4" w:space="0" w:color="auto"/>
              <w:bottom w:val="single" w:sz="4" w:space="0" w:color="auto"/>
            </w:tcBorders>
          </w:tcPr>
          <w:p w:rsidR="00443328" w:rsidRPr="00603C13" w:rsidRDefault="00443328" w:rsidP="00443328">
            <w:pPr>
              <w:spacing w:line="360" w:lineRule="auto"/>
              <w:jc w:val="center"/>
            </w:pPr>
            <w:r w:rsidRPr="00603C13">
              <w:t>3</w:t>
            </w:r>
          </w:p>
        </w:tc>
        <w:tc>
          <w:tcPr>
            <w:tcW w:w="436" w:type="pct"/>
            <w:tcBorders>
              <w:top w:val="single" w:sz="4" w:space="0" w:color="auto"/>
              <w:bottom w:val="single" w:sz="4" w:space="0" w:color="auto"/>
            </w:tcBorders>
          </w:tcPr>
          <w:p w:rsidR="00443328" w:rsidRPr="00603C13" w:rsidRDefault="00443328" w:rsidP="00443328">
            <w:pPr>
              <w:spacing w:line="360" w:lineRule="auto"/>
              <w:jc w:val="center"/>
            </w:pPr>
            <w:r w:rsidRPr="00603C13">
              <w:t>4</w:t>
            </w:r>
          </w:p>
        </w:tc>
        <w:tc>
          <w:tcPr>
            <w:tcW w:w="436" w:type="pct"/>
            <w:tcBorders>
              <w:top w:val="single" w:sz="4" w:space="0" w:color="auto"/>
              <w:bottom w:val="single" w:sz="4" w:space="0" w:color="auto"/>
            </w:tcBorders>
          </w:tcPr>
          <w:p w:rsidR="00443328" w:rsidRPr="00603C13" w:rsidRDefault="00443328" w:rsidP="00443328">
            <w:pPr>
              <w:spacing w:line="360" w:lineRule="auto"/>
              <w:jc w:val="center"/>
            </w:pPr>
            <w:r w:rsidRPr="00603C13">
              <w:t>5</w:t>
            </w:r>
          </w:p>
        </w:tc>
        <w:tc>
          <w:tcPr>
            <w:tcW w:w="708" w:type="pct"/>
            <w:tcBorders>
              <w:top w:val="single" w:sz="4" w:space="0" w:color="auto"/>
              <w:bottom w:val="single" w:sz="4" w:space="0" w:color="auto"/>
            </w:tcBorders>
          </w:tcPr>
          <w:p w:rsidR="00443328" w:rsidRPr="00603C13" w:rsidRDefault="00443328" w:rsidP="00443328">
            <w:pPr>
              <w:spacing w:line="360" w:lineRule="auto"/>
              <w:jc w:val="center"/>
            </w:pPr>
            <w:r w:rsidRPr="00603C13">
              <w:t>Total</w:t>
            </w:r>
          </w:p>
        </w:tc>
      </w:tr>
      <w:tr w:rsidR="00443328" w:rsidTr="00B308E5">
        <w:tc>
          <w:tcPr>
            <w:tcW w:w="2175" w:type="pct"/>
            <w:tcBorders>
              <w:top w:val="single" w:sz="4" w:space="0" w:color="auto"/>
            </w:tcBorders>
          </w:tcPr>
          <w:p w:rsidR="00443328" w:rsidRPr="000A6B90" w:rsidRDefault="00443328" w:rsidP="00443328">
            <w:pPr>
              <w:spacing w:line="360" w:lineRule="auto"/>
            </w:pPr>
            <w:r>
              <w:t>I organize teaching/learning aids ahead of each lesson</w:t>
            </w:r>
          </w:p>
        </w:tc>
        <w:tc>
          <w:tcPr>
            <w:tcW w:w="415" w:type="pct"/>
            <w:tcBorders>
              <w:top w:val="single" w:sz="4" w:space="0" w:color="auto"/>
            </w:tcBorders>
          </w:tcPr>
          <w:p w:rsidR="00443328" w:rsidRDefault="00443328" w:rsidP="00443328">
            <w:pPr>
              <w:spacing w:line="360" w:lineRule="auto"/>
              <w:jc w:val="center"/>
            </w:pPr>
          </w:p>
          <w:p w:rsidR="00443328" w:rsidRPr="000A6B90" w:rsidRDefault="00443328" w:rsidP="00443328">
            <w:pPr>
              <w:spacing w:line="360" w:lineRule="auto"/>
              <w:jc w:val="center"/>
            </w:pPr>
            <w:r>
              <w:t>1.6</w:t>
            </w:r>
          </w:p>
        </w:tc>
        <w:tc>
          <w:tcPr>
            <w:tcW w:w="415" w:type="pct"/>
            <w:tcBorders>
              <w:top w:val="single" w:sz="4" w:space="0" w:color="auto"/>
            </w:tcBorders>
          </w:tcPr>
          <w:p w:rsidR="00443328" w:rsidRDefault="00443328" w:rsidP="00443328">
            <w:pPr>
              <w:spacing w:line="360" w:lineRule="auto"/>
              <w:jc w:val="center"/>
            </w:pPr>
          </w:p>
          <w:p w:rsidR="00443328" w:rsidRPr="000A6B90" w:rsidRDefault="00443328" w:rsidP="00443328">
            <w:pPr>
              <w:spacing w:line="360" w:lineRule="auto"/>
              <w:jc w:val="center"/>
            </w:pPr>
            <w:r>
              <w:t>3.2</w:t>
            </w:r>
          </w:p>
        </w:tc>
        <w:tc>
          <w:tcPr>
            <w:tcW w:w="415" w:type="pct"/>
            <w:tcBorders>
              <w:top w:val="single" w:sz="4" w:space="0" w:color="auto"/>
            </w:tcBorders>
          </w:tcPr>
          <w:p w:rsidR="00443328" w:rsidRDefault="00443328" w:rsidP="00443328">
            <w:pPr>
              <w:spacing w:line="360" w:lineRule="auto"/>
              <w:jc w:val="center"/>
            </w:pPr>
          </w:p>
          <w:p w:rsidR="00443328" w:rsidRPr="000A6B90" w:rsidRDefault="00443328" w:rsidP="00443328">
            <w:pPr>
              <w:spacing w:line="360" w:lineRule="auto"/>
              <w:jc w:val="center"/>
            </w:pPr>
            <w:r>
              <w:t>3.2</w:t>
            </w:r>
          </w:p>
        </w:tc>
        <w:tc>
          <w:tcPr>
            <w:tcW w:w="436" w:type="pct"/>
            <w:tcBorders>
              <w:top w:val="single" w:sz="4" w:space="0" w:color="auto"/>
            </w:tcBorders>
          </w:tcPr>
          <w:p w:rsidR="00443328" w:rsidRDefault="00443328" w:rsidP="00443328">
            <w:pPr>
              <w:spacing w:line="360" w:lineRule="auto"/>
              <w:jc w:val="center"/>
            </w:pPr>
          </w:p>
          <w:p w:rsidR="00443328" w:rsidRPr="000A6B90" w:rsidRDefault="00443328" w:rsidP="00443328">
            <w:pPr>
              <w:spacing w:line="360" w:lineRule="auto"/>
              <w:jc w:val="center"/>
            </w:pPr>
            <w:r>
              <w:t>59.7</w:t>
            </w:r>
          </w:p>
        </w:tc>
        <w:tc>
          <w:tcPr>
            <w:tcW w:w="436" w:type="pct"/>
            <w:tcBorders>
              <w:top w:val="single" w:sz="4" w:space="0" w:color="auto"/>
            </w:tcBorders>
          </w:tcPr>
          <w:p w:rsidR="00443328" w:rsidRDefault="00443328" w:rsidP="00443328">
            <w:pPr>
              <w:spacing w:line="360" w:lineRule="auto"/>
              <w:jc w:val="center"/>
            </w:pPr>
          </w:p>
          <w:p w:rsidR="00443328" w:rsidRPr="000A6B90" w:rsidRDefault="00443328" w:rsidP="00443328">
            <w:pPr>
              <w:spacing w:line="360" w:lineRule="auto"/>
              <w:jc w:val="center"/>
            </w:pPr>
            <w:r>
              <w:t>32.3</w:t>
            </w:r>
          </w:p>
        </w:tc>
        <w:tc>
          <w:tcPr>
            <w:tcW w:w="708" w:type="pct"/>
            <w:tcBorders>
              <w:top w:val="single" w:sz="4" w:space="0" w:color="auto"/>
            </w:tcBorders>
          </w:tcPr>
          <w:p w:rsidR="00443328" w:rsidRDefault="00443328" w:rsidP="00443328">
            <w:pPr>
              <w:spacing w:line="360" w:lineRule="auto"/>
              <w:jc w:val="center"/>
            </w:pPr>
          </w:p>
          <w:p w:rsidR="00443328" w:rsidRPr="000A6B90" w:rsidRDefault="00443328" w:rsidP="00443328">
            <w:pPr>
              <w:spacing w:line="360" w:lineRule="auto"/>
              <w:jc w:val="center"/>
            </w:pPr>
            <w:r>
              <w:t>100</w:t>
            </w:r>
          </w:p>
        </w:tc>
      </w:tr>
      <w:tr w:rsidR="00443328" w:rsidTr="00B308E5">
        <w:tc>
          <w:tcPr>
            <w:tcW w:w="2175" w:type="pct"/>
          </w:tcPr>
          <w:p w:rsidR="00443328" w:rsidRDefault="00443328" w:rsidP="00443328">
            <w:pPr>
              <w:spacing w:line="360" w:lineRule="auto"/>
            </w:pPr>
            <w:r>
              <w:t>School management supervises my teaching and learning aids organization.</w:t>
            </w:r>
          </w:p>
        </w:tc>
        <w:tc>
          <w:tcPr>
            <w:tcW w:w="415" w:type="pct"/>
          </w:tcPr>
          <w:p w:rsidR="00443328" w:rsidRDefault="00443328" w:rsidP="00443328">
            <w:pPr>
              <w:spacing w:line="360" w:lineRule="auto"/>
              <w:jc w:val="center"/>
            </w:pPr>
          </w:p>
          <w:p w:rsidR="00443328" w:rsidRPr="000A6B90" w:rsidRDefault="00443328" w:rsidP="00443328">
            <w:pPr>
              <w:spacing w:line="360" w:lineRule="auto"/>
              <w:jc w:val="center"/>
            </w:pPr>
            <w:r>
              <w:t>5.0</w:t>
            </w:r>
          </w:p>
        </w:tc>
        <w:tc>
          <w:tcPr>
            <w:tcW w:w="415" w:type="pct"/>
          </w:tcPr>
          <w:p w:rsidR="00443328" w:rsidRDefault="00443328" w:rsidP="00443328">
            <w:pPr>
              <w:spacing w:line="360" w:lineRule="auto"/>
              <w:jc w:val="center"/>
            </w:pPr>
          </w:p>
          <w:p w:rsidR="00443328" w:rsidRPr="000A6B90" w:rsidRDefault="00443328" w:rsidP="00443328">
            <w:pPr>
              <w:spacing w:line="360" w:lineRule="auto"/>
              <w:jc w:val="center"/>
            </w:pPr>
            <w:r>
              <w:t>16.7</w:t>
            </w:r>
          </w:p>
        </w:tc>
        <w:tc>
          <w:tcPr>
            <w:tcW w:w="415" w:type="pct"/>
          </w:tcPr>
          <w:p w:rsidR="00443328" w:rsidRDefault="00443328" w:rsidP="00443328">
            <w:pPr>
              <w:spacing w:line="360" w:lineRule="auto"/>
              <w:jc w:val="center"/>
            </w:pPr>
          </w:p>
          <w:p w:rsidR="00443328" w:rsidRPr="000A6B90" w:rsidRDefault="00443328" w:rsidP="00443328">
            <w:pPr>
              <w:spacing w:line="360" w:lineRule="auto"/>
              <w:jc w:val="center"/>
            </w:pPr>
            <w:r>
              <w:t>20.0</w:t>
            </w:r>
          </w:p>
        </w:tc>
        <w:tc>
          <w:tcPr>
            <w:tcW w:w="436" w:type="pct"/>
          </w:tcPr>
          <w:p w:rsidR="00443328" w:rsidRDefault="00443328" w:rsidP="00443328">
            <w:pPr>
              <w:spacing w:line="360" w:lineRule="auto"/>
              <w:jc w:val="center"/>
            </w:pPr>
          </w:p>
          <w:p w:rsidR="00443328" w:rsidRPr="000A6B90" w:rsidRDefault="00443328" w:rsidP="00443328">
            <w:pPr>
              <w:spacing w:line="360" w:lineRule="auto"/>
              <w:jc w:val="center"/>
            </w:pPr>
            <w:r>
              <w:t>53.3</w:t>
            </w:r>
          </w:p>
        </w:tc>
        <w:tc>
          <w:tcPr>
            <w:tcW w:w="436" w:type="pct"/>
          </w:tcPr>
          <w:p w:rsidR="00443328" w:rsidRDefault="00443328" w:rsidP="00443328">
            <w:pPr>
              <w:spacing w:line="360" w:lineRule="auto"/>
              <w:jc w:val="center"/>
            </w:pPr>
          </w:p>
          <w:p w:rsidR="00443328" w:rsidRPr="000A6B90" w:rsidRDefault="00443328" w:rsidP="00443328">
            <w:pPr>
              <w:spacing w:line="360" w:lineRule="auto"/>
              <w:jc w:val="center"/>
            </w:pPr>
            <w:r>
              <w:t>5.0</w:t>
            </w:r>
          </w:p>
        </w:tc>
        <w:tc>
          <w:tcPr>
            <w:tcW w:w="708" w:type="pct"/>
          </w:tcPr>
          <w:p w:rsidR="00443328" w:rsidRDefault="00443328" w:rsidP="00443328">
            <w:pPr>
              <w:spacing w:line="360" w:lineRule="auto"/>
              <w:jc w:val="center"/>
            </w:pPr>
          </w:p>
          <w:p w:rsidR="00443328" w:rsidRPr="000A6B90" w:rsidRDefault="00443328" w:rsidP="00443328">
            <w:pPr>
              <w:spacing w:line="360" w:lineRule="auto"/>
              <w:jc w:val="center"/>
            </w:pPr>
            <w:r>
              <w:t>100</w:t>
            </w:r>
          </w:p>
        </w:tc>
      </w:tr>
      <w:tr w:rsidR="00443328" w:rsidTr="00B308E5">
        <w:tc>
          <w:tcPr>
            <w:tcW w:w="2175" w:type="pct"/>
            <w:tcBorders>
              <w:bottom w:val="single" w:sz="4" w:space="0" w:color="auto"/>
            </w:tcBorders>
          </w:tcPr>
          <w:p w:rsidR="00443328" w:rsidRDefault="00443328" w:rsidP="00443328">
            <w:pPr>
              <w:spacing w:line="360" w:lineRule="auto"/>
            </w:pPr>
            <w:r>
              <w:t>I am self-motivated to organize teaching/learning aids.</w:t>
            </w:r>
          </w:p>
        </w:tc>
        <w:tc>
          <w:tcPr>
            <w:tcW w:w="415" w:type="pct"/>
            <w:tcBorders>
              <w:bottom w:val="single" w:sz="4" w:space="0" w:color="auto"/>
            </w:tcBorders>
          </w:tcPr>
          <w:p w:rsidR="00443328" w:rsidRDefault="00443328" w:rsidP="00443328">
            <w:pPr>
              <w:spacing w:line="360" w:lineRule="auto"/>
              <w:jc w:val="center"/>
            </w:pPr>
          </w:p>
          <w:p w:rsidR="00443328" w:rsidRPr="004A66B0" w:rsidRDefault="00443328" w:rsidP="00443328">
            <w:pPr>
              <w:spacing w:line="360" w:lineRule="auto"/>
              <w:jc w:val="center"/>
            </w:pPr>
            <w:r>
              <w:t>1.6</w:t>
            </w:r>
          </w:p>
        </w:tc>
        <w:tc>
          <w:tcPr>
            <w:tcW w:w="415" w:type="pct"/>
            <w:tcBorders>
              <w:bottom w:val="single" w:sz="4" w:space="0" w:color="auto"/>
            </w:tcBorders>
          </w:tcPr>
          <w:p w:rsidR="00443328" w:rsidRDefault="00443328" w:rsidP="00443328">
            <w:pPr>
              <w:spacing w:line="360" w:lineRule="auto"/>
              <w:jc w:val="center"/>
            </w:pPr>
          </w:p>
          <w:p w:rsidR="00443328" w:rsidRPr="004A66B0" w:rsidRDefault="00443328" w:rsidP="00443328">
            <w:pPr>
              <w:spacing w:line="360" w:lineRule="auto"/>
              <w:jc w:val="center"/>
            </w:pPr>
            <w:r>
              <w:t>0.0</w:t>
            </w:r>
          </w:p>
        </w:tc>
        <w:tc>
          <w:tcPr>
            <w:tcW w:w="415" w:type="pct"/>
            <w:tcBorders>
              <w:bottom w:val="single" w:sz="4" w:space="0" w:color="auto"/>
            </w:tcBorders>
          </w:tcPr>
          <w:p w:rsidR="00443328" w:rsidRDefault="00443328" w:rsidP="00443328">
            <w:pPr>
              <w:spacing w:line="360" w:lineRule="auto"/>
              <w:jc w:val="center"/>
            </w:pPr>
          </w:p>
          <w:p w:rsidR="00443328" w:rsidRPr="004A66B0" w:rsidRDefault="00443328" w:rsidP="00443328">
            <w:pPr>
              <w:spacing w:line="360" w:lineRule="auto"/>
              <w:jc w:val="center"/>
            </w:pPr>
            <w:r>
              <w:t>4.8</w:t>
            </w:r>
          </w:p>
        </w:tc>
        <w:tc>
          <w:tcPr>
            <w:tcW w:w="436" w:type="pct"/>
            <w:tcBorders>
              <w:bottom w:val="single" w:sz="4" w:space="0" w:color="auto"/>
            </w:tcBorders>
          </w:tcPr>
          <w:p w:rsidR="00443328" w:rsidRDefault="00443328" w:rsidP="00443328">
            <w:pPr>
              <w:spacing w:line="360" w:lineRule="auto"/>
              <w:jc w:val="center"/>
            </w:pPr>
          </w:p>
          <w:p w:rsidR="00443328" w:rsidRPr="004A66B0" w:rsidRDefault="00443328" w:rsidP="00443328">
            <w:pPr>
              <w:spacing w:line="360" w:lineRule="auto"/>
              <w:jc w:val="center"/>
            </w:pPr>
            <w:r>
              <w:t>53.2</w:t>
            </w:r>
          </w:p>
        </w:tc>
        <w:tc>
          <w:tcPr>
            <w:tcW w:w="436" w:type="pct"/>
            <w:tcBorders>
              <w:bottom w:val="single" w:sz="4" w:space="0" w:color="auto"/>
            </w:tcBorders>
          </w:tcPr>
          <w:p w:rsidR="00443328" w:rsidRDefault="00443328" w:rsidP="00443328">
            <w:pPr>
              <w:spacing w:line="360" w:lineRule="auto"/>
              <w:jc w:val="center"/>
            </w:pPr>
          </w:p>
          <w:p w:rsidR="00443328" w:rsidRPr="004A66B0" w:rsidRDefault="00443328" w:rsidP="00443328">
            <w:pPr>
              <w:spacing w:line="360" w:lineRule="auto"/>
              <w:jc w:val="center"/>
            </w:pPr>
            <w:r>
              <w:t>40.3</w:t>
            </w:r>
          </w:p>
        </w:tc>
        <w:tc>
          <w:tcPr>
            <w:tcW w:w="708" w:type="pct"/>
            <w:tcBorders>
              <w:bottom w:val="single" w:sz="4" w:space="0" w:color="auto"/>
            </w:tcBorders>
          </w:tcPr>
          <w:p w:rsidR="00443328" w:rsidRDefault="00443328" w:rsidP="00443328">
            <w:pPr>
              <w:spacing w:line="360" w:lineRule="auto"/>
              <w:jc w:val="center"/>
            </w:pPr>
          </w:p>
          <w:p w:rsidR="00443328" w:rsidRPr="004A66B0" w:rsidRDefault="00443328" w:rsidP="00443328">
            <w:pPr>
              <w:spacing w:line="360" w:lineRule="auto"/>
              <w:jc w:val="center"/>
            </w:pPr>
            <w:r>
              <w:t>100</w:t>
            </w:r>
          </w:p>
        </w:tc>
      </w:tr>
      <w:tr w:rsidR="00443328" w:rsidTr="00B308E5">
        <w:tc>
          <w:tcPr>
            <w:tcW w:w="2175" w:type="pct"/>
            <w:tcBorders>
              <w:top w:val="nil"/>
            </w:tcBorders>
          </w:tcPr>
          <w:p w:rsidR="00443328" w:rsidRPr="00955DA0" w:rsidRDefault="00B308E5" w:rsidP="00443328">
            <w:pPr>
              <w:spacing w:line="360" w:lineRule="auto"/>
              <w:rPr>
                <w:b/>
              </w:rPr>
            </w:pPr>
            <w:r>
              <w:rPr>
                <w:b/>
              </w:rPr>
              <w:t>Average response</w:t>
            </w:r>
          </w:p>
        </w:tc>
        <w:tc>
          <w:tcPr>
            <w:tcW w:w="830" w:type="pct"/>
            <w:gridSpan w:val="2"/>
            <w:tcBorders>
              <w:top w:val="single" w:sz="4" w:space="0" w:color="auto"/>
            </w:tcBorders>
          </w:tcPr>
          <w:p w:rsidR="00443328" w:rsidRPr="00955DA0" w:rsidRDefault="00443328" w:rsidP="00443328">
            <w:pPr>
              <w:spacing w:line="360" w:lineRule="auto"/>
              <w:jc w:val="center"/>
              <w:rPr>
                <w:b/>
              </w:rPr>
            </w:pPr>
            <w:r w:rsidRPr="00955DA0">
              <w:rPr>
                <w:b/>
              </w:rPr>
              <w:t>9.4</w:t>
            </w:r>
          </w:p>
        </w:tc>
        <w:tc>
          <w:tcPr>
            <w:tcW w:w="415" w:type="pct"/>
            <w:tcBorders>
              <w:top w:val="single" w:sz="4" w:space="0" w:color="auto"/>
            </w:tcBorders>
          </w:tcPr>
          <w:p w:rsidR="00443328" w:rsidRPr="00955DA0" w:rsidRDefault="00443328" w:rsidP="00443328">
            <w:pPr>
              <w:spacing w:line="360" w:lineRule="auto"/>
              <w:jc w:val="center"/>
              <w:rPr>
                <w:b/>
              </w:rPr>
            </w:pPr>
            <w:r>
              <w:rPr>
                <w:b/>
              </w:rPr>
              <w:t>9.3</w:t>
            </w:r>
          </w:p>
        </w:tc>
        <w:tc>
          <w:tcPr>
            <w:tcW w:w="872" w:type="pct"/>
            <w:gridSpan w:val="2"/>
            <w:tcBorders>
              <w:top w:val="single" w:sz="4" w:space="0" w:color="auto"/>
            </w:tcBorders>
          </w:tcPr>
          <w:p w:rsidR="00443328" w:rsidRPr="00955DA0" w:rsidRDefault="00443328" w:rsidP="00443328">
            <w:pPr>
              <w:spacing w:line="360" w:lineRule="auto"/>
              <w:jc w:val="center"/>
              <w:rPr>
                <w:b/>
              </w:rPr>
            </w:pPr>
            <w:r w:rsidRPr="00955DA0">
              <w:rPr>
                <w:b/>
              </w:rPr>
              <w:t>81.3</w:t>
            </w:r>
          </w:p>
        </w:tc>
        <w:tc>
          <w:tcPr>
            <w:tcW w:w="708" w:type="pct"/>
            <w:tcBorders>
              <w:top w:val="single" w:sz="4" w:space="0" w:color="auto"/>
            </w:tcBorders>
          </w:tcPr>
          <w:p w:rsidR="00443328" w:rsidRPr="00955DA0" w:rsidRDefault="00443328" w:rsidP="00443328">
            <w:pPr>
              <w:spacing w:line="360" w:lineRule="auto"/>
              <w:jc w:val="center"/>
              <w:rPr>
                <w:b/>
              </w:rPr>
            </w:pPr>
            <w:r w:rsidRPr="00955DA0">
              <w:rPr>
                <w:b/>
              </w:rPr>
              <w:t>100</w:t>
            </w:r>
          </w:p>
        </w:tc>
      </w:tr>
    </w:tbl>
    <w:p w:rsidR="002B4E32" w:rsidRDefault="00443328" w:rsidP="00142476">
      <w:pPr>
        <w:spacing w:after="0" w:line="240" w:lineRule="auto"/>
      </w:pPr>
      <w:r w:rsidRPr="00142476">
        <w:rPr>
          <w:b/>
        </w:rPr>
        <w:t>Key: 1 = Strongly Disagree</w:t>
      </w:r>
      <w:r w:rsidRPr="00142476">
        <w:rPr>
          <w:b/>
        </w:rPr>
        <w:tab/>
        <w:t>2 = Disagree</w:t>
      </w:r>
      <w:r w:rsidRPr="00142476">
        <w:rPr>
          <w:b/>
        </w:rPr>
        <w:tab/>
        <w:t>3 = Uncertain</w:t>
      </w:r>
      <w:r w:rsidRPr="00142476">
        <w:rPr>
          <w:b/>
        </w:rPr>
        <w:tab/>
        <w:t xml:space="preserve">  4 = Agree</w:t>
      </w:r>
      <w:r w:rsidRPr="00142476">
        <w:rPr>
          <w:b/>
        </w:rPr>
        <w:tab/>
        <w:t>5 = Strongly Agree</w:t>
      </w:r>
    </w:p>
    <w:p w:rsidR="00B85937" w:rsidRDefault="00142476" w:rsidP="004F7615">
      <w:pPr>
        <w:spacing w:after="0"/>
      </w:pPr>
      <w:r>
        <w:t>(</w:t>
      </w:r>
      <w:r w:rsidR="009A6FDF" w:rsidRPr="002B4E32">
        <w:t xml:space="preserve">Source: </w:t>
      </w:r>
      <w:r w:rsidR="009A6FDF" w:rsidRPr="00142476">
        <w:rPr>
          <w:i/>
        </w:rPr>
        <w:t xml:space="preserve">Primary </w:t>
      </w:r>
      <w:r w:rsidR="002B4E32" w:rsidRPr="00142476">
        <w:rPr>
          <w:i/>
        </w:rPr>
        <w:t>data from field study</w:t>
      </w:r>
      <w:r>
        <w:t>)</w:t>
      </w:r>
    </w:p>
    <w:p w:rsidR="006A755E" w:rsidRDefault="00646A57" w:rsidP="00646A57">
      <w:r>
        <w:t xml:space="preserve">This finding indicates that generally there is good organization and management of </w:t>
      </w:r>
      <w:r w:rsidR="003D2C2B">
        <w:t>teaching and</w:t>
      </w:r>
      <w:r w:rsidR="000302D1">
        <w:t xml:space="preserve"> </w:t>
      </w:r>
      <w:r>
        <w:t>learning aids in the schools</w:t>
      </w:r>
      <w:r w:rsidR="0082214A">
        <w:t xml:space="preserve"> and </w:t>
      </w:r>
      <w:r w:rsidR="003D2C2B">
        <w:t>therefore teaching</w:t>
      </w:r>
      <w:r w:rsidR="00DF2289">
        <w:t xml:space="preserve">/learning aids are appropriately used in the </w:t>
      </w:r>
      <w:r w:rsidR="00DF2289">
        <w:lastRenderedPageBreak/>
        <w:t xml:space="preserve">schools.  This means that teacher performance </w:t>
      </w:r>
      <w:r w:rsidR="00664BCD">
        <w:t xml:space="preserve">in terms of preparedness to teach is good. </w:t>
      </w:r>
      <w:r w:rsidR="00DF2289">
        <w:t xml:space="preserve">This </w:t>
      </w:r>
      <w:r w:rsidR="006A755E">
        <w:t>can be attributed to the fact that the te</w:t>
      </w:r>
      <w:r w:rsidR="0082214A">
        <w:t>achers in the schools are trained</w:t>
      </w:r>
      <w:r w:rsidR="00DF2289">
        <w:t xml:space="preserve"> and therefore do appreciate the importance of teaching/learning aids in the teaching</w:t>
      </w:r>
      <w:r w:rsidR="002659DF">
        <w:t xml:space="preserve"> and </w:t>
      </w:r>
      <w:r w:rsidR="00DF2289">
        <w:t>learning process</w:t>
      </w:r>
      <w:r w:rsidR="006A755E">
        <w:t xml:space="preserve"> besides supervision</w:t>
      </w:r>
      <w:r w:rsidR="00DF2289">
        <w:t xml:space="preserve"> in the schools</w:t>
      </w:r>
      <w:r w:rsidR="006A755E">
        <w:t>.</w:t>
      </w:r>
    </w:p>
    <w:p w:rsidR="009A6BF7" w:rsidRDefault="00F571B0" w:rsidP="00646A57">
      <w:r>
        <w:t>On provision of teaching</w:t>
      </w:r>
      <w:r w:rsidR="002659DF">
        <w:t xml:space="preserve"> and learning</w:t>
      </w:r>
      <w:r>
        <w:t xml:space="preserve"> aids in the schools, 53.2% of the teachers </w:t>
      </w:r>
      <w:r w:rsidR="00C26F65">
        <w:t>admitted</w:t>
      </w:r>
      <w:r>
        <w:t xml:space="preserve"> that there is adequate provision of teaching</w:t>
      </w:r>
      <w:r w:rsidR="002659DF">
        <w:t xml:space="preserve"> and </w:t>
      </w:r>
      <w:r>
        <w:t xml:space="preserve">learning aids in the schools while 46.8% of the teachers </w:t>
      </w:r>
      <w:r w:rsidR="003D2C2B">
        <w:t>rated provision</w:t>
      </w:r>
      <w:r w:rsidR="001B124D">
        <w:t xml:space="preserve"> of teaching </w:t>
      </w:r>
      <w:r w:rsidR="002659DF">
        <w:t xml:space="preserve">and </w:t>
      </w:r>
      <w:r w:rsidR="001B124D">
        <w:t>learning aids a</w:t>
      </w:r>
      <w:r w:rsidR="00B86028">
        <w:t xml:space="preserve">s inadequate in the schools. </w:t>
      </w:r>
      <w:r w:rsidR="009A6BF7">
        <w:t>This shows that almost half of the teachers in the schools are not satisfied with the level of teaching</w:t>
      </w:r>
      <w:r w:rsidR="002659DF">
        <w:t xml:space="preserve"> and </w:t>
      </w:r>
      <w:r w:rsidR="009A6BF7">
        <w:t xml:space="preserve">learning aids provision in the schools and therefore lack materials to effectively conduct their lessons. </w:t>
      </w:r>
      <w:r w:rsidR="00C26F65">
        <w:t>This means that there is deficie</w:t>
      </w:r>
      <w:r w:rsidR="002659DF">
        <w:t xml:space="preserve">ncy in teaching and </w:t>
      </w:r>
      <w:r w:rsidR="009A6BF7">
        <w:t xml:space="preserve">learning aids provision in the schools </w:t>
      </w:r>
      <w:r w:rsidR="00C26F65">
        <w:t xml:space="preserve">which affects teachers’ ability to exhaustively deliver to the learners. </w:t>
      </w:r>
      <w:r w:rsidR="007C78FC">
        <w:t>This can be attributed to failure by</w:t>
      </w:r>
      <w:r w:rsidR="009A6BF7">
        <w:t xml:space="preserve"> school administration to adequately allocate resources </w:t>
      </w:r>
      <w:r w:rsidR="00D16118">
        <w:t xml:space="preserve">needed </w:t>
      </w:r>
      <w:r w:rsidR="009A6BF7">
        <w:t xml:space="preserve">for teaching/learning aids </w:t>
      </w:r>
      <w:r w:rsidR="00D16118">
        <w:t xml:space="preserve">provision </w:t>
      </w:r>
      <w:r w:rsidR="007C78FC">
        <w:t>and also laxity by the teachers to impro</w:t>
      </w:r>
      <w:r w:rsidR="005B0AED">
        <w:t>vise teaching/learning aids</w:t>
      </w:r>
      <w:r w:rsidR="007C78FC">
        <w:t xml:space="preserve"> need</w:t>
      </w:r>
      <w:r w:rsidR="005B0AED">
        <w:t>ed</w:t>
      </w:r>
      <w:r w:rsidR="007C78FC">
        <w:t xml:space="preserve">. </w:t>
      </w:r>
      <w:r w:rsidR="00540553">
        <w:t>T</w:t>
      </w:r>
      <w:r w:rsidR="00A449A4">
        <w:t>able</w:t>
      </w:r>
      <w:r w:rsidR="00540553">
        <w:t xml:space="preserve">4.10 </w:t>
      </w:r>
      <w:r w:rsidR="007C78FC">
        <w:t xml:space="preserve">summarizes findings on teaching/learning aids </w:t>
      </w:r>
      <w:r w:rsidR="00066DE0">
        <w:t xml:space="preserve">provision </w:t>
      </w:r>
      <w:r w:rsidR="007C78FC">
        <w:t>in the schools</w:t>
      </w:r>
      <w:r w:rsidR="00D16118">
        <w:t>.</w:t>
      </w:r>
    </w:p>
    <w:p w:rsidR="00A567CE" w:rsidRPr="00540553" w:rsidRDefault="00540553" w:rsidP="00540553">
      <w:pPr>
        <w:pStyle w:val="Caption"/>
        <w:rPr>
          <w:b/>
          <w:color w:val="auto"/>
          <w:sz w:val="24"/>
          <w:szCs w:val="24"/>
        </w:rPr>
      </w:pPr>
      <w:bookmarkStart w:id="218" w:name="_Toc495536056"/>
      <w:r w:rsidRPr="00540553">
        <w:rPr>
          <w:b/>
          <w:i w:val="0"/>
          <w:color w:val="auto"/>
          <w:sz w:val="24"/>
          <w:szCs w:val="24"/>
        </w:rPr>
        <w:t>Table 4.</w:t>
      </w:r>
      <w:r w:rsidR="00352121" w:rsidRPr="00540553">
        <w:rPr>
          <w:b/>
          <w:i w:val="0"/>
          <w:color w:val="auto"/>
          <w:sz w:val="24"/>
          <w:szCs w:val="24"/>
        </w:rPr>
        <w:fldChar w:fldCharType="begin"/>
      </w:r>
      <w:r w:rsidRPr="00540553">
        <w:rPr>
          <w:b/>
          <w:i w:val="0"/>
          <w:color w:val="auto"/>
          <w:sz w:val="24"/>
          <w:szCs w:val="24"/>
        </w:rPr>
        <w:instrText xml:space="preserve"> SEQ Table \* ARABIC </w:instrText>
      </w:r>
      <w:r w:rsidR="00352121" w:rsidRPr="00540553">
        <w:rPr>
          <w:b/>
          <w:i w:val="0"/>
          <w:color w:val="auto"/>
          <w:sz w:val="24"/>
          <w:szCs w:val="24"/>
        </w:rPr>
        <w:fldChar w:fldCharType="separate"/>
      </w:r>
      <w:r w:rsidR="00EF75DE">
        <w:rPr>
          <w:b/>
          <w:i w:val="0"/>
          <w:noProof/>
          <w:color w:val="auto"/>
          <w:sz w:val="24"/>
          <w:szCs w:val="24"/>
        </w:rPr>
        <w:t>10</w:t>
      </w:r>
      <w:r w:rsidR="00352121" w:rsidRPr="00540553">
        <w:rPr>
          <w:b/>
          <w:i w:val="0"/>
          <w:color w:val="auto"/>
          <w:sz w:val="24"/>
          <w:szCs w:val="24"/>
        </w:rPr>
        <w:fldChar w:fldCharType="end"/>
      </w:r>
      <w:r w:rsidR="00A567CE" w:rsidRPr="00540553">
        <w:rPr>
          <w:b/>
          <w:i w:val="0"/>
          <w:color w:val="auto"/>
          <w:sz w:val="24"/>
          <w:szCs w:val="24"/>
        </w:rPr>
        <w:t>:</w:t>
      </w:r>
      <w:r w:rsidR="00A567CE" w:rsidRPr="00540553">
        <w:rPr>
          <w:b/>
          <w:color w:val="auto"/>
          <w:sz w:val="24"/>
          <w:szCs w:val="24"/>
        </w:rPr>
        <w:t xml:space="preserve"> Teachers’ view</w:t>
      </w:r>
      <w:r w:rsidR="00FD6727" w:rsidRPr="00540553">
        <w:rPr>
          <w:b/>
          <w:color w:val="auto"/>
          <w:sz w:val="24"/>
          <w:szCs w:val="24"/>
        </w:rPr>
        <w:t>s</w:t>
      </w:r>
      <w:r w:rsidR="00A567CE" w:rsidRPr="00540553">
        <w:rPr>
          <w:b/>
          <w:color w:val="auto"/>
          <w:sz w:val="24"/>
          <w:szCs w:val="24"/>
        </w:rPr>
        <w:t xml:space="preserve"> on provision of teaching/learning aids in the schools</w:t>
      </w:r>
      <w:bookmarkEnd w:id="218"/>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615"/>
        <w:gridCol w:w="2235"/>
        <w:gridCol w:w="1923"/>
        <w:gridCol w:w="3587"/>
      </w:tblGrid>
      <w:tr w:rsidR="00540553" w:rsidRPr="00A0062F" w:rsidTr="00540553">
        <w:trPr>
          <w:cantSplit/>
        </w:trPr>
        <w:tc>
          <w:tcPr>
            <w:tcW w:w="863" w:type="pct"/>
            <w:tcBorders>
              <w:top w:val="single" w:sz="4" w:space="0" w:color="auto"/>
              <w:bottom w:val="single" w:sz="4" w:space="0" w:color="auto"/>
            </w:tcBorders>
            <w:shd w:val="clear" w:color="auto" w:fill="FFFFFF"/>
          </w:tcPr>
          <w:p w:rsidR="00540553" w:rsidRPr="00540553" w:rsidRDefault="00540553" w:rsidP="00A0062F">
            <w:pPr>
              <w:spacing w:after="0" w:line="240" w:lineRule="auto"/>
              <w:rPr>
                <w:b/>
              </w:rPr>
            </w:pPr>
          </w:p>
        </w:tc>
        <w:tc>
          <w:tcPr>
            <w:tcW w:w="1194" w:type="pct"/>
            <w:tcBorders>
              <w:top w:val="single" w:sz="4" w:space="0" w:color="auto"/>
              <w:bottom w:val="single" w:sz="4" w:space="0" w:color="auto"/>
            </w:tcBorders>
            <w:shd w:val="clear" w:color="auto" w:fill="FFFFFF"/>
          </w:tcPr>
          <w:p w:rsidR="00540553" w:rsidRPr="00540553" w:rsidRDefault="00540553" w:rsidP="00540553">
            <w:pPr>
              <w:spacing w:line="240" w:lineRule="auto"/>
              <w:jc w:val="center"/>
              <w:rPr>
                <w:b/>
              </w:rPr>
            </w:pPr>
            <w:r w:rsidRPr="00540553">
              <w:rPr>
                <w:b/>
              </w:rPr>
              <w:t>Frequency</w:t>
            </w:r>
          </w:p>
        </w:tc>
        <w:tc>
          <w:tcPr>
            <w:tcW w:w="1027" w:type="pct"/>
            <w:tcBorders>
              <w:top w:val="single" w:sz="4" w:space="0" w:color="auto"/>
              <w:bottom w:val="single" w:sz="4" w:space="0" w:color="auto"/>
            </w:tcBorders>
            <w:shd w:val="clear" w:color="auto" w:fill="FFFFFF"/>
          </w:tcPr>
          <w:p w:rsidR="00540553" w:rsidRPr="00540553" w:rsidRDefault="00540553" w:rsidP="00540553">
            <w:pPr>
              <w:spacing w:line="240" w:lineRule="auto"/>
              <w:jc w:val="center"/>
              <w:rPr>
                <w:b/>
              </w:rPr>
            </w:pPr>
            <w:r w:rsidRPr="00540553">
              <w:rPr>
                <w:b/>
              </w:rPr>
              <w:t>Percentage</w:t>
            </w:r>
          </w:p>
        </w:tc>
        <w:tc>
          <w:tcPr>
            <w:tcW w:w="1916" w:type="pct"/>
            <w:tcBorders>
              <w:top w:val="single" w:sz="4" w:space="0" w:color="auto"/>
              <w:bottom w:val="single" w:sz="4" w:space="0" w:color="auto"/>
            </w:tcBorders>
            <w:shd w:val="clear" w:color="auto" w:fill="FFFFFF"/>
          </w:tcPr>
          <w:p w:rsidR="00540553" w:rsidRPr="00540553" w:rsidRDefault="00540553" w:rsidP="00540553">
            <w:pPr>
              <w:spacing w:line="240" w:lineRule="auto"/>
              <w:jc w:val="center"/>
              <w:rPr>
                <w:b/>
              </w:rPr>
            </w:pPr>
            <w:r w:rsidRPr="00540553">
              <w:rPr>
                <w:b/>
              </w:rPr>
              <w:t>Cumulative Percentage</w:t>
            </w:r>
          </w:p>
        </w:tc>
      </w:tr>
      <w:tr w:rsidR="00540553" w:rsidRPr="00A0062F" w:rsidTr="00540553">
        <w:trPr>
          <w:cantSplit/>
        </w:trPr>
        <w:tc>
          <w:tcPr>
            <w:tcW w:w="863" w:type="pct"/>
            <w:tcBorders>
              <w:top w:val="single" w:sz="4" w:space="0" w:color="auto"/>
            </w:tcBorders>
            <w:shd w:val="clear" w:color="auto" w:fill="FFFFFF"/>
            <w:vAlign w:val="center"/>
          </w:tcPr>
          <w:p w:rsidR="00540553" w:rsidRPr="00A0062F" w:rsidRDefault="00540553" w:rsidP="00A0062F">
            <w:pPr>
              <w:spacing w:line="240" w:lineRule="auto"/>
            </w:pPr>
            <w:r w:rsidRPr="00A0062F">
              <w:t>Adequate</w:t>
            </w:r>
          </w:p>
        </w:tc>
        <w:tc>
          <w:tcPr>
            <w:tcW w:w="1194" w:type="pct"/>
            <w:tcBorders>
              <w:top w:val="single" w:sz="4" w:space="0" w:color="auto"/>
            </w:tcBorders>
            <w:shd w:val="clear" w:color="auto" w:fill="FFFFFF"/>
            <w:vAlign w:val="center"/>
          </w:tcPr>
          <w:p w:rsidR="00540553" w:rsidRPr="00A0062F" w:rsidRDefault="00540553" w:rsidP="00540553">
            <w:pPr>
              <w:spacing w:line="240" w:lineRule="auto"/>
              <w:jc w:val="center"/>
            </w:pPr>
            <w:r w:rsidRPr="00A0062F">
              <w:t>33</w:t>
            </w:r>
          </w:p>
        </w:tc>
        <w:tc>
          <w:tcPr>
            <w:tcW w:w="1027" w:type="pct"/>
            <w:tcBorders>
              <w:top w:val="single" w:sz="4" w:space="0" w:color="auto"/>
            </w:tcBorders>
            <w:shd w:val="clear" w:color="auto" w:fill="FFFFFF"/>
            <w:vAlign w:val="center"/>
          </w:tcPr>
          <w:p w:rsidR="00540553" w:rsidRPr="00A0062F" w:rsidRDefault="00540553" w:rsidP="00540553">
            <w:pPr>
              <w:spacing w:line="240" w:lineRule="auto"/>
              <w:jc w:val="center"/>
            </w:pPr>
            <w:r w:rsidRPr="00A0062F">
              <w:t>53.2</w:t>
            </w:r>
          </w:p>
        </w:tc>
        <w:tc>
          <w:tcPr>
            <w:tcW w:w="1916" w:type="pct"/>
            <w:tcBorders>
              <w:top w:val="single" w:sz="4" w:space="0" w:color="auto"/>
            </w:tcBorders>
            <w:shd w:val="clear" w:color="auto" w:fill="FFFFFF"/>
            <w:vAlign w:val="center"/>
          </w:tcPr>
          <w:p w:rsidR="00540553" w:rsidRPr="00A0062F" w:rsidRDefault="00540553" w:rsidP="00540553">
            <w:pPr>
              <w:spacing w:line="240" w:lineRule="auto"/>
              <w:jc w:val="center"/>
            </w:pPr>
            <w:r w:rsidRPr="00A0062F">
              <w:t>53.2</w:t>
            </w:r>
          </w:p>
        </w:tc>
      </w:tr>
      <w:tr w:rsidR="00540553" w:rsidRPr="00A0062F" w:rsidTr="00540553">
        <w:trPr>
          <w:cantSplit/>
        </w:trPr>
        <w:tc>
          <w:tcPr>
            <w:tcW w:w="863" w:type="pct"/>
            <w:tcBorders>
              <w:bottom w:val="single" w:sz="4" w:space="0" w:color="auto"/>
            </w:tcBorders>
            <w:shd w:val="clear" w:color="auto" w:fill="FFFFFF"/>
            <w:vAlign w:val="center"/>
          </w:tcPr>
          <w:p w:rsidR="00540553" w:rsidRPr="00A0062F" w:rsidRDefault="00540553" w:rsidP="00A0062F">
            <w:pPr>
              <w:spacing w:line="240" w:lineRule="auto"/>
            </w:pPr>
            <w:r w:rsidRPr="00A0062F">
              <w:t>Inadequate</w:t>
            </w:r>
          </w:p>
        </w:tc>
        <w:tc>
          <w:tcPr>
            <w:tcW w:w="1194" w:type="pct"/>
            <w:tcBorders>
              <w:bottom w:val="single" w:sz="4" w:space="0" w:color="auto"/>
            </w:tcBorders>
            <w:shd w:val="clear" w:color="auto" w:fill="FFFFFF"/>
            <w:vAlign w:val="center"/>
          </w:tcPr>
          <w:p w:rsidR="00540553" w:rsidRPr="00A0062F" w:rsidRDefault="00540553" w:rsidP="00540553">
            <w:pPr>
              <w:spacing w:line="240" w:lineRule="auto"/>
              <w:jc w:val="center"/>
            </w:pPr>
            <w:r w:rsidRPr="00A0062F">
              <w:t>29</w:t>
            </w:r>
          </w:p>
        </w:tc>
        <w:tc>
          <w:tcPr>
            <w:tcW w:w="1027" w:type="pct"/>
            <w:tcBorders>
              <w:bottom w:val="single" w:sz="4" w:space="0" w:color="auto"/>
            </w:tcBorders>
            <w:shd w:val="clear" w:color="auto" w:fill="FFFFFF"/>
            <w:vAlign w:val="center"/>
          </w:tcPr>
          <w:p w:rsidR="00540553" w:rsidRPr="00A0062F" w:rsidRDefault="00540553" w:rsidP="00540553">
            <w:pPr>
              <w:spacing w:line="240" w:lineRule="auto"/>
              <w:jc w:val="center"/>
            </w:pPr>
            <w:r w:rsidRPr="00A0062F">
              <w:t>46.8</w:t>
            </w:r>
          </w:p>
        </w:tc>
        <w:tc>
          <w:tcPr>
            <w:tcW w:w="1916" w:type="pct"/>
            <w:tcBorders>
              <w:bottom w:val="single" w:sz="4" w:space="0" w:color="auto"/>
            </w:tcBorders>
            <w:shd w:val="clear" w:color="auto" w:fill="FFFFFF"/>
            <w:vAlign w:val="center"/>
          </w:tcPr>
          <w:p w:rsidR="00540553" w:rsidRPr="00A0062F" w:rsidRDefault="00540553" w:rsidP="00540553">
            <w:pPr>
              <w:spacing w:line="240" w:lineRule="auto"/>
              <w:jc w:val="center"/>
            </w:pPr>
            <w:r w:rsidRPr="00A0062F">
              <w:t>100.0</w:t>
            </w:r>
          </w:p>
        </w:tc>
      </w:tr>
      <w:tr w:rsidR="00540553" w:rsidRPr="00A0062F" w:rsidTr="00540553">
        <w:trPr>
          <w:cantSplit/>
        </w:trPr>
        <w:tc>
          <w:tcPr>
            <w:tcW w:w="863" w:type="pct"/>
            <w:tcBorders>
              <w:top w:val="single" w:sz="4" w:space="0" w:color="auto"/>
              <w:bottom w:val="single" w:sz="4" w:space="0" w:color="auto"/>
            </w:tcBorders>
            <w:shd w:val="clear" w:color="auto" w:fill="FFFFFF"/>
            <w:vAlign w:val="center"/>
          </w:tcPr>
          <w:p w:rsidR="00540553" w:rsidRPr="00540553" w:rsidRDefault="00540553" w:rsidP="00A0062F">
            <w:pPr>
              <w:spacing w:line="240" w:lineRule="auto"/>
              <w:rPr>
                <w:b/>
              </w:rPr>
            </w:pPr>
            <w:r w:rsidRPr="00540553">
              <w:rPr>
                <w:b/>
              </w:rPr>
              <w:t>Total</w:t>
            </w:r>
          </w:p>
        </w:tc>
        <w:tc>
          <w:tcPr>
            <w:tcW w:w="1194" w:type="pct"/>
            <w:tcBorders>
              <w:top w:val="single" w:sz="4" w:space="0" w:color="auto"/>
              <w:bottom w:val="single" w:sz="4" w:space="0" w:color="auto"/>
            </w:tcBorders>
            <w:shd w:val="clear" w:color="auto" w:fill="FFFFFF"/>
            <w:vAlign w:val="center"/>
          </w:tcPr>
          <w:p w:rsidR="00540553" w:rsidRPr="00540553" w:rsidRDefault="00540553" w:rsidP="00540553">
            <w:pPr>
              <w:spacing w:line="240" w:lineRule="auto"/>
              <w:jc w:val="center"/>
              <w:rPr>
                <w:b/>
              </w:rPr>
            </w:pPr>
            <w:r w:rsidRPr="00540553">
              <w:rPr>
                <w:b/>
              </w:rPr>
              <w:t>62</w:t>
            </w:r>
          </w:p>
        </w:tc>
        <w:tc>
          <w:tcPr>
            <w:tcW w:w="1027" w:type="pct"/>
            <w:tcBorders>
              <w:top w:val="single" w:sz="4" w:space="0" w:color="auto"/>
              <w:bottom w:val="single" w:sz="4" w:space="0" w:color="auto"/>
            </w:tcBorders>
            <w:shd w:val="clear" w:color="auto" w:fill="FFFFFF"/>
            <w:vAlign w:val="center"/>
          </w:tcPr>
          <w:p w:rsidR="00540553" w:rsidRPr="00540553" w:rsidRDefault="00540553" w:rsidP="00540553">
            <w:pPr>
              <w:spacing w:line="240" w:lineRule="auto"/>
              <w:jc w:val="center"/>
              <w:rPr>
                <w:b/>
              </w:rPr>
            </w:pPr>
            <w:r w:rsidRPr="00540553">
              <w:rPr>
                <w:b/>
              </w:rPr>
              <w:t>100.0</w:t>
            </w:r>
          </w:p>
        </w:tc>
        <w:tc>
          <w:tcPr>
            <w:tcW w:w="1916" w:type="pct"/>
            <w:tcBorders>
              <w:top w:val="single" w:sz="4" w:space="0" w:color="auto"/>
              <w:bottom w:val="single" w:sz="4" w:space="0" w:color="auto"/>
            </w:tcBorders>
            <w:shd w:val="clear" w:color="auto" w:fill="FFFFFF"/>
          </w:tcPr>
          <w:p w:rsidR="00540553" w:rsidRPr="00540553" w:rsidRDefault="00540553" w:rsidP="00540553">
            <w:pPr>
              <w:spacing w:line="240" w:lineRule="auto"/>
              <w:jc w:val="center"/>
              <w:rPr>
                <w:b/>
              </w:rPr>
            </w:pPr>
          </w:p>
        </w:tc>
      </w:tr>
    </w:tbl>
    <w:p w:rsidR="00B21033" w:rsidRDefault="00B21033" w:rsidP="00A0062F">
      <w:pPr>
        <w:spacing w:after="0" w:line="240" w:lineRule="auto"/>
      </w:pPr>
    </w:p>
    <w:p w:rsidR="0028790E" w:rsidRDefault="00066DE0" w:rsidP="00955DA0">
      <w:pPr>
        <w:spacing w:after="0"/>
      </w:pPr>
      <w:r>
        <w:t>(</w:t>
      </w:r>
      <w:r w:rsidRPr="00B21033">
        <w:t>Source</w:t>
      </w:r>
      <w:r w:rsidR="00B21033" w:rsidRPr="00B21033">
        <w:t xml:space="preserve">: </w:t>
      </w:r>
      <w:r w:rsidR="00B21033" w:rsidRPr="00955DA0">
        <w:rPr>
          <w:i/>
        </w:rPr>
        <w:t>Primary data from field study</w:t>
      </w:r>
      <w:r w:rsidR="00955DA0">
        <w:t>)</w:t>
      </w:r>
    </w:p>
    <w:p w:rsidR="009E1B84" w:rsidRPr="009E1B84" w:rsidRDefault="009E1B84" w:rsidP="00955DA0">
      <w:pPr>
        <w:spacing w:after="0"/>
        <w:rPr>
          <w:b/>
        </w:rPr>
      </w:pPr>
      <w:r w:rsidRPr="009E1B84">
        <w:rPr>
          <w:b/>
        </w:rPr>
        <w:t>Qualitative results on teaching/learning aids</w:t>
      </w:r>
    </w:p>
    <w:p w:rsidR="003C4B03" w:rsidRDefault="009E1B84" w:rsidP="00955DA0">
      <w:pPr>
        <w:spacing w:after="0"/>
      </w:pPr>
      <w:r>
        <w:t>Results from interviews</w:t>
      </w:r>
      <w:r w:rsidR="003C4B03">
        <w:t xml:space="preserve"> reveal that schools provide teaching/learning aids and teachers are able to identify and use suitable teaching aids.</w:t>
      </w:r>
      <w:r>
        <w:t xml:space="preserve"> However, reliance on teaching/learning aids provided by </w:t>
      </w:r>
      <w:r>
        <w:lastRenderedPageBreak/>
        <w:t>the schools means that teachers have limited initiatives to improvise teaching/learning aids and therefore lack variety</w:t>
      </w:r>
      <w:r w:rsidR="008A448A">
        <w:t xml:space="preserve"> needed for effective teaching and learning.</w:t>
      </w:r>
    </w:p>
    <w:p w:rsidR="000302D1" w:rsidRDefault="000302D1" w:rsidP="00955DA0">
      <w:pPr>
        <w:spacing w:after="0"/>
      </w:pPr>
    </w:p>
    <w:p w:rsidR="00040137" w:rsidRDefault="00040137" w:rsidP="00955DA0">
      <w:pPr>
        <w:spacing w:after="0"/>
      </w:pPr>
    </w:p>
    <w:p w:rsidR="000A27A6" w:rsidRPr="000518CC" w:rsidRDefault="00BE3F89" w:rsidP="000518CC">
      <w:pPr>
        <w:spacing w:line="240" w:lineRule="auto"/>
        <w:rPr>
          <w:b/>
        </w:rPr>
      </w:pPr>
      <w:r w:rsidRPr="000518CC">
        <w:rPr>
          <w:b/>
        </w:rPr>
        <w:t>4.</w:t>
      </w:r>
      <w:r w:rsidR="00540553" w:rsidRPr="000518CC">
        <w:rPr>
          <w:b/>
        </w:rPr>
        <w:t>4</w:t>
      </w:r>
      <w:r w:rsidRPr="000518CC">
        <w:rPr>
          <w:b/>
        </w:rPr>
        <w:t>.</w:t>
      </w:r>
      <w:r w:rsidR="00D57C90" w:rsidRPr="000518CC">
        <w:rPr>
          <w:b/>
        </w:rPr>
        <w:t>1</w:t>
      </w:r>
      <w:r w:rsidR="000A27A6" w:rsidRPr="000518CC">
        <w:rPr>
          <w:b/>
        </w:rPr>
        <w:t>.</w:t>
      </w:r>
      <w:r w:rsidR="00540553" w:rsidRPr="000518CC">
        <w:rPr>
          <w:b/>
        </w:rPr>
        <w:t>4</w:t>
      </w:r>
      <w:r w:rsidR="000A27A6" w:rsidRPr="000518CC">
        <w:rPr>
          <w:b/>
        </w:rPr>
        <w:t xml:space="preserve"> Relationship between supervision of pre-teaching activities and teacher performance </w:t>
      </w:r>
    </w:p>
    <w:p w:rsidR="001F168E" w:rsidRPr="00BA035A" w:rsidRDefault="00CA1904" w:rsidP="001F168E">
      <w:pPr>
        <w:spacing w:after="0"/>
        <w:rPr>
          <w:color w:val="FF0000"/>
        </w:rPr>
      </w:pPr>
      <w:r w:rsidRPr="00BA035A">
        <w:rPr>
          <w:color w:val="FF0000"/>
        </w:rPr>
        <w:t>C</w:t>
      </w:r>
      <w:r w:rsidR="002A010F" w:rsidRPr="00BA035A">
        <w:rPr>
          <w:color w:val="FF0000"/>
        </w:rPr>
        <w:t xml:space="preserve">orrelation </w:t>
      </w:r>
      <w:r w:rsidR="00066DE0" w:rsidRPr="00BA035A">
        <w:rPr>
          <w:color w:val="FF0000"/>
        </w:rPr>
        <w:t>coefficient was</w:t>
      </w:r>
      <w:r w:rsidR="00FE166B" w:rsidRPr="00BA035A">
        <w:rPr>
          <w:color w:val="FF0000"/>
        </w:rPr>
        <w:t xml:space="preserve"> computed to determine the relationship between supervision of pre</w:t>
      </w:r>
      <w:r w:rsidR="00F65771" w:rsidRPr="00BA035A">
        <w:rPr>
          <w:color w:val="FF0000"/>
        </w:rPr>
        <w:t>-</w:t>
      </w:r>
      <w:r w:rsidR="00FE166B" w:rsidRPr="00BA035A">
        <w:rPr>
          <w:color w:val="FF0000"/>
        </w:rPr>
        <w:t xml:space="preserve">teaching activities and teacher performance. </w:t>
      </w:r>
      <w:r w:rsidR="00A040EB" w:rsidRPr="00BA035A">
        <w:rPr>
          <w:color w:val="FF0000"/>
        </w:rPr>
        <w:t>At 9</w:t>
      </w:r>
      <w:r w:rsidR="00AE20E8" w:rsidRPr="00BA035A">
        <w:rPr>
          <w:color w:val="FF0000"/>
        </w:rPr>
        <w:t>5</w:t>
      </w:r>
      <w:r w:rsidR="00A040EB" w:rsidRPr="00BA035A">
        <w:rPr>
          <w:color w:val="FF0000"/>
        </w:rPr>
        <w:t>% level of confidence, Pearson Correlation coefficient of 0.397 was obtained</w:t>
      </w:r>
      <w:r w:rsidR="00E86CE3" w:rsidRPr="00BA035A">
        <w:rPr>
          <w:color w:val="FF0000"/>
        </w:rPr>
        <w:t>, indicating</w:t>
      </w:r>
      <w:r w:rsidR="00FE166B" w:rsidRPr="00BA035A">
        <w:rPr>
          <w:color w:val="FF0000"/>
        </w:rPr>
        <w:t xml:space="preserve"> that </w:t>
      </w:r>
      <w:r w:rsidR="00411561" w:rsidRPr="00BA035A">
        <w:rPr>
          <w:color w:val="FF0000"/>
        </w:rPr>
        <w:t>there is</w:t>
      </w:r>
      <w:r w:rsidR="009435BE" w:rsidRPr="00BA035A">
        <w:rPr>
          <w:color w:val="FF0000"/>
        </w:rPr>
        <w:t xml:space="preserve"> a</w:t>
      </w:r>
      <w:r w:rsidR="00411561" w:rsidRPr="00BA035A">
        <w:rPr>
          <w:color w:val="FF0000"/>
        </w:rPr>
        <w:t xml:space="preserve"> weak</w:t>
      </w:r>
      <w:r w:rsidR="00CA67B3" w:rsidRPr="00BA035A">
        <w:rPr>
          <w:color w:val="FF0000"/>
        </w:rPr>
        <w:t xml:space="preserve"> positive relationship</w:t>
      </w:r>
      <w:r w:rsidR="00411561" w:rsidRPr="00BA035A">
        <w:rPr>
          <w:color w:val="FF0000"/>
        </w:rPr>
        <w:t xml:space="preserve"> between supervision of pre- teaching activities and teacher performance in government aided secondary schools </w:t>
      </w:r>
      <w:r w:rsidR="008C4737" w:rsidRPr="00BA035A">
        <w:rPr>
          <w:color w:val="FF0000"/>
        </w:rPr>
        <w:t>in Moyo</w:t>
      </w:r>
      <w:r w:rsidR="0082676D" w:rsidRPr="00BA035A">
        <w:rPr>
          <w:color w:val="FF0000"/>
        </w:rPr>
        <w:t xml:space="preserve"> </w:t>
      </w:r>
      <w:r w:rsidR="00F0697E" w:rsidRPr="00BA035A">
        <w:rPr>
          <w:color w:val="FF0000"/>
        </w:rPr>
        <w:t>District as</w:t>
      </w:r>
      <w:r w:rsidR="00F65771" w:rsidRPr="00BA035A">
        <w:rPr>
          <w:color w:val="FF0000"/>
        </w:rPr>
        <w:t xml:space="preserve"> reflected in the </w:t>
      </w:r>
      <w:r w:rsidR="009B09BA" w:rsidRPr="00BA035A">
        <w:rPr>
          <w:color w:val="FF0000"/>
        </w:rPr>
        <w:t>Table 4.11</w:t>
      </w:r>
      <w:r w:rsidR="00F65771" w:rsidRPr="00BA035A">
        <w:rPr>
          <w:color w:val="FF0000"/>
        </w:rPr>
        <w:t xml:space="preserve">. </w:t>
      </w:r>
      <w:r w:rsidR="00154DE9" w:rsidRPr="00BA035A">
        <w:rPr>
          <w:color w:val="FF0000"/>
        </w:rPr>
        <w:t>The relationship is statistically significant since the gener</w:t>
      </w:r>
      <w:r w:rsidR="0082676D" w:rsidRPr="00BA035A">
        <w:rPr>
          <w:color w:val="FF0000"/>
        </w:rPr>
        <w:t>ated p-value (Sign) is less than</w:t>
      </w:r>
      <w:r w:rsidR="00154DE9" w:rsidRPr="00BA035A">
        <w:rPr>
          <w:color w:val="FF0000"/>
        </w:rPr>
        <w:t xml:space="preserve"> 0.05 (=0.002). </w:t>
      </w:r>
      <w:r w:rsidR="001F168E" w:rsidRPr="00BA035A">
        <w:rPr>
          <w:color w:val="FF0000"/>
        </w:rPr>
        <w:t xml:space="preserve">This means that improvement in supervision of pre-teaching activities in these schools will lead to improvement in teacher </w:t>
      </w:r>
      <w:r w:rsidR="00CA67B3" w:rsidRPr="00BA035A">
        <w:rPr>
          <w:color w:val="FF0000"/>
        </w:rPr>
        <w:t>performance</w:t>
      </w:r>
      <w:r w:rsidR="00B308E5" w:rsidRPr="00BA035A">
        <w:rPr>
          <w:color w:val="FF0000"/>
        </w:rPr>
        <w:t>.</w:t>
      </w:r>
      <w:r w:rsidR="0082676D" w:rsidRPr="00BA035A">
        <w:rPr>
          <w:color w:val="FF0000"/>
        </w:rPr>
        <w:t xml:space="preserve"> </w:t>
      </w:r>
      <w:r w:rsidR="00B308E5" w:rsidRPr="00BA035A">
        <w:rPr>
          <w:color w:val="FF0000"/>
        </w:rPr>
        <w:t>Similarly decline in supervision of pre-teaching activities in these schools will lead to decline in teacher performance</w:t>
      </w:r>
      <w:r w:rsidR="00276BEB" w:rsidRPr="00BA035A">
        <w:rPr>
          <w:color w:val="FF0000"/>
        </w:rPr>
        <w:t xml:space="preserve">. </w:t>
      </w:r>
    </w:p>
    <w:p w:rsidR="00F65771" w:rsidRPr="009B09BA" w:rsidRDefault="009B09BA" w:rsidP="009B09BA">
      <w:pPr>
        <w:pStyle w:val="Caption"/>
        <w:rPr>
          <w:b/>
          <w:color w:val="auto"/>
          <w:sz w:val="24"/>
          <w:szCs w:val="24"/>
        </w:rPr>
      </w:pPr>
      <w:bookmarkStart w:id="219" w:name="_Toc495536057"/>
      <w:r w:rsidRPr="009B09BA">
        <w:rPr>
          <w:b/>
          <w:i w:val="0"/>
          <w:color w:val="auto"/>
          <w:sz w:val="24"/>
          <w:szCs w:val="24"/>
        </w:rPr>
        <w:t>Table 4.</w:t>
      </w:r>
      <w:r w:rsidR="00352121" w:rsidRPr="009B09BA">
        <w:rPr>
          <w:b/>
          <w:i w:val="0"/>
          <w:color w:val="auto"/>
          <w:sz w:val="24"/>
          <w:szCs w:val="24"/>
        </w:rPr>
        <w:fldChar w:fldCharType="begin"/>
      </w:r>
      <w:r w:rsidRPr="009B09BA">
        <w:rPr>
          <w:b/>
          <w:i w:val="0"/>
          <w:color w:val="auto"/>
          <w:sz w:val="24"/>
          <w:szCs w:val="24"/>
        </w:rPr>
        <w:instrText xml:space="preserve"> SEQ Table \* ARABIC </w:instrText>
      </w:r>
      <w:r w:rsidR="00352121" w:rsidRPr="009B09BA">
        <w:rPr>
          <w:b/>
          <w:i w:val="0"/>
          <w:color w:val="auto"/>
          <w:sz w:val="24"/>
          <w:szCs w:val="24"/>
        </w:rPr>
        <w:fldChar w:fldCharType="separate"/>
      </w:r>
      <w:r w:rsidR="00EF75DE">
        <w:rPr>
          <w:b/>
          <w:i w:val="0"/>
          <w:noProof/>
          <w:color w:val="auto"/>
          <w:sz w:val="24"/>
          <w:szCs w:val="24"/>
        </w:rPr>
        <w:t>11</w:t>
      </w:r>
      <w:r w:rsidR="00352121" w:rsidRPr="009B09BA">
        <w:rPr>
          <w:b/>
          <w:i w:val="0"/>
          <w:color w:val="auto"/>
          <w:sz w:val="24"/>
          <w:szCs w:val="24"/>
        </w:rPr>
        <w:fldChar w:fldCharType="end"/>
      </w:r>
      <w:r w:rsidR="00F65771" w:rsidRPr="009B09BA">
        <w:rPr>
          <w:b/>
          <w:i w:val="0"/>
          <w:color w:val="auto"/>
          <w:sz w:val="24"/>
          <w:szCs w:val="24"/>
        </w:rPr>
        <w:t>:</w:t>
      </w:r>
      <w:r w:rsidR="00F65771" w:rsidRPr="009B09BA">
        <w:rPr>
          <w:b/>
          <w:color w:val="auto"/>
          <w:sz w:val="24"/>
          <w:szCs w:val="24"/>
        </w:rPr>
        <w:t xml:space="preserve"> Correlation coefficient between supervision of pre-teaching activities and teacher performance in government aided secondary schools in Moyo District</w:t>
      </w:r>
      <w:bookmarkEnd w:id="219"/>
    </w:p>
    <w:tbl>
      <w:tblPr>
        <w:tblW w:w="9270"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765"/>
        <w:gridCol w:w="2160"/>
        <w:gridCol w:w="4345"/>
      </w:tblGrid>
      <w:tr w:rsidR="00F65771" w:rsidRPr="003123C4" w:rsidTr="009B09BA">
        <w:trPr>
          <w:cantSplit/>
        </w:trPr>
        <w:tc>
          <w:tcPr>
            <w:tcW w:w="4925" w:type="dxa"/>
            <w:gridSpan w:val="2"/>
            <w:tcBorders>
              <w:top w:val="single" w:sz="4" w:space="0" w:color="auto"/>
              <w:bottom w:val="single" w:sz="4" w:space="0" w:color="auto"/>
            </w:tcBorders>
            <w:shd w:val="clear" w:color="auto" w:fill="FFFFFF"/>
          </w:tcPr>
          <w:p w:rsidR="00F65771" w:rsidRPr="009B09BA" w:rsidRDefault="00F65771" w:rsidP="009B09BA">
            <w:pPr>
              <w:spacing w:after="0" w:line="360" w:lineRule="auto"/>
              <w:rPr>
                <w:b/>
              </w:rPr>
            </w:pPr>
          </w:p>
        </w:tc>
        <w:tc>
          <w:tcPr>
            <w:tcW w:w="4345" w:type="dxa"/>
            <w:tcBorders>
              <w:top w:val="single" w:sz="4" w:space="0" w:color="auto"/>
              <w:bottom w:val="single" w:sz="4" w:space="0" w:color="auto"/>
            </w:tcBorders>
            <w:shd w:val="clear" w:color="auto" w:fill="FFFFFF"/>
          </w:tcPr>
          <w:p w:rsidR="00F65771" w:rsidRPr="009B09BA" w:rsidRDefault="00F65771" w:rsidP="009B09BA">
            <w:pPr>
              <w:spacing w:after="0" w:line="360" w:lineRule="auto"/>
              <w:jc w:val="center"/>
              <w:rPr>
                <w:b/>
              </w:rPr>
            </w:pPr>
            <w:r w:rsidRPr="009B09BA">
              <w:rPr>
                <w:b/>
              </w:rPr>
              <w:t>Teacher performance</w:t>
            </w:r>
          </w:p>
        </w:tc>
      </w:tr>
      <w:tr w:rsidR="00F65771" w:rsidRPr="003123C4" w:rsidTr="009B09BA">
        <w:trPr>
          <w:cantSplit/>
        </w:trPr>
        <w:tc>
          <w:tcPr>
            <w:tcW w:w="2765" w:type="dxa"/>
            <w:vMerge w:val="restart"/>
            <w:tcBorders>
              <w:top w:val="single" w:sz="4" w:space="0" w:color="auto"/>
            </w:tcBorders>
            <w:shd w:val="clear" w:color="auto" w:fill="FFFFFF"/>
            <w:vAlign w:val="center"/>
          </w:tcPr>
          <w:p w:rsidR="00F65771" w:rsidRPr="003123C4" w:rsidRDefault="009B09BA" w:rsidP="009B09BA">
            <w:pPr>
              <w:spacing w:after="0" w:line="360" w:lineRule="auto"/>
              <w:jc w:val="left"/>
            </w:pPr>
            <w:r>
              <w:t>Supervision of pre</w:t>
            </w:r>
            <w:r w:rsidR="00F65771" w:rsidRPr="003123C4">
              <w:t>-teaching activities</w:t>
            </w:r>
          </w:p>
        </w:tc>
        <w:tc>
          <w:tcPr>
            <w:tcW w:w="2160" w:type="dxa"/>
            <w:tcBorders>
              <w:top w:val="single" w:sz="4" w:space="0" w:color="auto"/>
            </w:tcBorders>
            <w:shd w:val="clear" w:color="auto" w:fill="FFFFFF"/>
            <w:vAlign w:val="center"/>
          </w:tcPr>
          <w:p w:rsidR="00F65771" w:rsidRPr="003123C4" w:rsidRDefault="00F65771" w:rsidP="009B09BA">
            <w:pPr>
              <w:spacing w:after="0" w:line="360" w:lineRule="auto"/>
            </w:pPr>
            <w:r w:rsidRPr="003123C4">
              <w:t>Pearson Correlation</w:t>
            </w:r>
          </w:p>
        </w:tc>
        <w:tc>
          <w:tcPr>
            <w:tcW w:w="4345" w:type="dxa"/>
            <w:tcBorders>
              <w:top w:val="single" w:sz="4" w:space="0" w:color="auto"/>
            </w:tcBorders>
            <w:shd w:val="clear" w:color="auto" w:fill="FFFFFF"/>
            <w:vAlign w:val="center"/>
          </w:tcPr>
          <w:p w:rsidR="00F65771" w:rsidRPr="003123C4" w:rsidRDefault="00F65771" w:rsidP="00AE20E8">
            <w:pPr>
              <w:spacing w:after="0" w:line="360" w:lineRule="auto"/>
              <w:jc w:val="center"/>
            </w:pPr>
            <w:r w:rsidRPr="003123C4">
              <w:t>.397</w:t>
            </w:r>
            <w:r w:rsidRPr="003123C4">
              <w:rPr>
                <w:vertAlign w:val="superscript"/>
              </w:rPr>
              <w:t>*</w:t>
            </w:r>
          </w:p>
        </w:tc>
      </w:tr>
      <w:tr w:rsidR="00F65771" w:rsidRPr="003123C4" w:rsidTr="009B09BA">
        <w:trPr>
          <w:cantSplit/>
        </w:trPr>
        <w:tc>
          <w:tcPr>
            <w:tcW w:w="2765" w:type="dxa"/>
            <w:vMerge/>
            <w:shd w:val="clear" w:color="auto" w:fill="FFFFFF"/>
            <w:vAlign w:val="center"/>
          </w:tcPr>
          <w:p w:rsidR="00F65771" w:rsidRPr="003123C4" w:rsidRDefault="00F65771" w:rsidP="009B09BA">
            <w:pPr>
              <w:spacing w:after="0" w:line="360" w:lineRule="auto"/>
            </w:pPr>
          </w:p>
        </w:tc>
        <w:tc>
          <w:tcPr>
            <w:tcW w:w="2160" w:type="dxa"/>
            <w:shd w:val="clear" w:color="auto" w:fill="FFFFFF"/>
            <w:vAlign w:val="center"/>
          </w:tcPr>
          <w:p w:rsidR="00F65771" w:rsidRPr="003123C4" w:rsidRDefault="00F65771" w:rsidP="009B09BA">
            <w:pPr>
              <w:spacing w:after="0" w:line="360" w:lineRule="auto"/>
            </w:pPr>
            <w:r w:rsidRPr="003123C4">
              <w:t>Sig. (2-tailed)</w:t>
            </w:r>
          </w:p>
        </w:tc>
        <w:tc>
          <w:tcPr>
            <w:tcW w:w="4345" w:type="dxa"/>
            <w:shd w:val="clear" w:color="auto" w:fill="FFFFFF"/>
            <w:vAlign w:val="center"/>
          </w:tcPr>
          <w:p w:rsidR="00F65771" w:rsidRPr="003123C4" w:rsidRDefault="00F65771" w:rsidP="009B09BA">
            <w:pPr>
              <w:spacing w:after="0" w:line="360" w:lineRule="auto"/>
              <w:jc w:val="center"/>
            </w:pPr>
            <w:r w:rsidRPr="003123C4">
              <w:t>.002</w:t>
            </w:r>
          </w:p>
        </w:tc>
      </w:tr>
      <w:tr w:rsidR="00F65771" w:rsidRPr="003123C4" w:rsidTr="009B09BA">
        <w:trPr>
          <w:cantSplit/>
        </w:trPr>
        <w:tc>
          <w:tcPr>
            <w:tcW w:w="2765" w:type="dxa"/>
            <w:vMerge/>
            <w:tcBorders>
              <w:bottom w:val="single" w:sz="4" w:space="0" w:color="auto"/>
            </w:tcBorders>
            <w:shd w:val="clear" w:color="auto" w:fill="FFFFFF"/>
            <w:vAlign w:val="center"/>
          </w:tcPr>
          <w:p w:rsidR="00F65771" w:rsidRPr="003123C4" w:rsidRDefault="00F65771" w:rsidP="009B09BA">
            <w:pPr>
              <w:spacing w:after="0" w:line="360" w:lineRule="auto"/>
            </w:pPr>
          </w:p>
        </w:tc>
        <w:tc>
          <w:tcPr>
            <w:tcW w:w="2160" w:type="dxa"/>
            <w:tcBorders>
              <w:bottom w:val="single" w:sz="4" w:space="0" w:color="auto"/>
            </w:tcBorders>
            <w:shd w:val="clear" w:color="auto" w:fill="FFFFFF"/>
            <w:vAlign w:val="center"/>
          </w:tcPr>
          <w:p w:rsidR="00F65771" w:rsidRPr="003123C4" w:rsidRDefault="00F65771" w:rsidP="009B09BA">
            <w:pPr>
              <w:spacing w:after="0" w:line="360" w:lineRule="auto"/>
            </w:pPr>
            <w:r w:rsidRPr="003123C4">
              <w:t>N</w:t>
            </w:r>
          </w:p>
        </w:tc>
        <w:tc>
          <w:tcPr>
            <w:tcW w:w="4345" w:type="dxa"/>
            <w:tcBorders>
              <w:bottom w:val="single" w:sz="4" w:space="0" w:color="auto"/>
            </w:tcBorders>
            <w:shd w:val="clear" w:color="auto" w:fill="FFFFFF"/>
            <w:vAlign w:val="center"/>
          </w:tcPr>
          <w:p w:rsidR="00F65771" w:rsidRPr="003123C4" w:rsidRDefault="00F65771" w:rsidP="009B09BA">
            <w:pPr>
              <w:spacing w:after="0" w:line="360" w:lineRule="auto"/>
              <w:jc w:val="center"/>
            </w:pPr>
            <w:r w:rsidRPr="003123C4">
              <w:t>61</w:t>
            </w:r>
          </w:p>
        </w:tc>
      </w:tr>
      <w:tr w:rsidR="009B09BA" w:rsidRPr="003123C4" w:rsidTr="009B09BA">
        <w:trPr>
          <w:cantSplit/>
        </w:trPr>
        <w:tc>
          <w:tcPr>
            <w:tcW w:w="9270" w:type="dxa"/>
            <w:gridSpan w:val="3"/>
            <w:tcBorders>
              <w:top w:val="single" w:sz="4" w:space="0" w:color="auto"/>
              <w:bottom w:val="nil"/>
            </w:tcBorders>
            <w:shd w:val="clear" w:color="auto" w:fill="FFFFFF"/>
            <w:vAlign w:val="center"/>
          </w:tcPr>
          <w:p w:rsidR="009B09BA" w:rsidRPr="003123C4" w:rsidRDefault="009B09BA" w:rsidP="00AE20E8">
            <w:pPr>
              <w:spacing w:after="0" w:line="360" w:lineRule="auto"/>
            </w:pPr>
            <w:r w:rsidRPr="003123C4">
              <w:t>*. Correlation is significant at the 0.0</w:t>
            </w:r>
            <w:r w:rsidR="00AE20E8">
              <w:t>5</w:t>
            </w:r>
            <w:r w:rsidRPr="003123C4">
              <w:t xml:space="preserve"> level (2-tailed).</w:t>
            </w:r>
          </w:p>
        </w:tc>
      </w:tr>
    </w:tbl>
    <w:p w:rsidR="002B2069" w:rsidRPr="00955DA0" w:rsidRDefault="00691BB1" w:rsidP="009B09BA">
      <w:pPr>
        <w:spacing w:before="240" w:line="240" w:lineRule="auto"/>
        <w:rPr>
          <w:b/>
        </w:rPr>
      </w:pPr>
      <w:r w:rsidRPr="00955DA0">
        <w:rPr>
          <w:b/>
        </w:rPr>
        <w:t xml:space="preserve">Regression results for supervision of pre-teaching activities and </w:t>
      </w:r>
      <w:r w:rsidR="002B2069" w:rsidRPr="00955DA0">
        <w:rPr>
          <w:b/>
        </w:rPr>
        <w:t>teacher performance in government aided secondary schools of Moyo District</w:t>
      </w:r>
    </w:p>
    <w:p w:rsidR="002B1AA2" w:rsidRDefault="00A64BCC" w:rsidP="005F2D23">
      <w:r>
        <w:t>Regression analysis was done to determine the influence of supervision of pre-teaching activities on teacher performance in the schools.</w:t>
      </w:r>
      <w:r w:rsidR="00154DE9">
        <w:t xml:space="preserve"> Coefficient of determination (Adjusted R</w:t>
      </w:r>
      <w:r w:rsidR="00AF57B6" w:rsidRPr="0071210E">
        <w:rPr>
          <w:vertAlign w:val="superscript"/>
        </w:rPr>
        <w:t>2</w:t>
      </w:r>
      <w:r w:rsidR="00AF57B6">
        <w:rPr>
          <w:vertAlign w:val="superscript"/>
        </w:rPr>
        <w:t>)</w:t>
      </w:r>
      <w:r w:rsidR="00AF57B6">
        <w:t xml:space="preserve"> of 0.143 was obtained</w:t>
      </w:r>
      <w:r w:rsidR="00154DE9">
        <w:t>.</w:t>
      </w:r>
      <w:r w:rsidR="00AD004E">
        <w:t xml:space="preserve"> This means</w:t>
      </w:r>
      <w:r>
        <w:t xml:space="preserve"> that supervision of pre-teaching activities </w:t>
      </w:r>
      <w:r w:rsidR="0077400D">
        <w:t>accounts for</w:t>
      </w:r>
      <w:r w:rsidR="002B1AA2">
        <w:t xml:space="preserve"> only 14.3% of the </w:t>
      </w:r>
      <w:r w:rsidR="002B1AA2">
        <w:lastRenderedPageBreak/>
        <w:t>variation in teacher performance</w:t>
      </w:r>
      <w:r w:rsidR="0077400D">
        <w:t xml:space="preserve"> in the government aided secondary schools.</w:t>
      </w:r>
      <w:r w:rsidR="00EC5431">
        <w:t xml:space="preserve">     Table 4.12</w:t>
      </w:r>
      <w:r w:rsidR="002B1AA2">
        <w:t xml:space="preserve"> presents the coefficient of determination results:</w:t>
      </w:r>
    </w:p>
    <w:p w:rsidR="00AF6160" w:rsidRPr="008770E6" w:rsidRDefault="008770E6" w:rsidP="008770E6">
      <w:pPr>
        <w:pStyle w:val="Caption"/>
        <w:rPr>
          <w:b/>
          <w:color w:val="auto"/>
          <w:sz w:val="24"/>
          <w:szCs w:val="24"/>
        </w:rPr>
      </w:pPr>
      <w:bookmarkStart w:id="220" w:name="_Toc495536058"/>
      <w:r w:rsidRPr="008770E6">
        <w:rPr>
          <w:b/>
          <w:i w:val="0"/>
          <w:color w:val="auto"/>
          <w:sz w:val="24"/>
          <w:szCs w:val="24"/>
        </w:rPr>
        <w:t>Table 4.</w:t>
      </w:r>
      <w:r w:rsidR="00352121" w:rsidRPr="008770E6">
        <w:rPr>
          <w:b/>
          <w:i w:val="0"/>
          <w:color w:val="auto"/>
          <w:sz w:val="24"/>
          <w:szCs w:val="24"/>
        </w:rPr>
        <w:fldChar w:fldCharType="begin"/>
      </w:r>
      <w:r w:rsidRPr="008770E6">
        <w:rPr>
          <w:b/>
          <w:i w:val="0"/>
          <w:color w:val="auto"/>
          <w:sz w:val="24"/>
          <w:szCs w:val="24"/>
        </w:rPr>
        <w:instrText xml:space="preserve"> SEQ Table \* ARABIC </w:instrText>
      </w:r>
      <w:r w:rsidR="00352121" w:rsidRPr="008770E6">
        <w:rPr>
          <w:b/>
          <w:i w:val="0"/>
          <w:color w:val="auto"/>
          <w:sz w:val="24"/>
          <w:szCs w:val="24"/>
        </w:rPr>
        <w:fldChar w:fldCharType="separate"/>
      </w:r>
      <w:r w:rsidR="00EF75DE">
        <w:rPr>
          <w:b/>
          <w:i w:val="0"/>
          <w:noProof/>
          <w:color w:val="auto"/>
          <w:sz w:val="24"/>
          <w:szCs w:val="24"/>
        </w:rPr>
        <w:t>12</w:t>
      </w:r>
      <w:r w:rsidR="00352121" w:rsidRPr="008770E6">
        <w:rPr>
          <w:b/>
          <w:i w:val="0"/>
          <w:color w:val="auto"/>
          <w:sz w:val="24"/>
          <w:szCs w:val="24"/>
        </w:rPr>
        <w:fldChar w:fldCharType="end"/>
      </w:r>
      <w:r w:rsidR="00AF6160" w:rsidRPr="008770E6">
        <w:rPr>
          <w:b/>
          <w:i w:val="0"/>
          <w:color w:val="auto"/>
          <w:sz w:val="24"/>
          <w:szCs w:val="24"/>
        </w:rPr>
        <w:t>:</w:t>
      </w:r>
      <w:r w:rsidR="00AF6160" w:rsidRPr="008770E6">
        <w:rPr>
          <w:b/>
          <w:color w:val="auto"/>
          <w:sz w:val="24"/>
          <w:szCs w:val="24"/>
        </w:rPr>
        <w:t xml:space="preserve"> The coef</w:t>
      </w:r>
      <w:r w:rsidR="008C00A3" w:rsidRPr="008770E6">
        <w:rPr>
          <w:b/>
          <w:color w:val="auto"/>
          <w:sz w:val="24"/>
          <w:szCs w:val="24"/>
        </w:rPr>
        <w:t>ficient of determination for supervision of pre-teaching activities and teacher performance</w:t>
      </w:r>
      <w:bookmarkEnd w:id="220"/>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1891"/>
        <w:gridCol w:w="2055"/>
        <w:gridCol w:w="3162"/>
        <w:gridCol w:w="221"/>
      </w:tblGrid>
      <w:tr w:rsidR="00154DE9" w:rsidTr="00154DE9">
        <w:tc>
          <w:tcPr>
            <w:tcW w:w="1085" w:type="pct"/>
            <w:tcBorders>
              <w:top w:val="single" w:sz="4" w:space="0" w:color="auto"/>
              <w:bottom w:val="single" w:sz="4" w:space="0" w:color="auto"/>
            </w:tcBorders>
          </w:tcPr>
          <w:p w:rsidR="00154DE9" w:rsidRDefault="00154DE9" w:rsidP="008770E6">
            <w:pPr>
              <w:spacing w:line="360" w:lineRule="auto"/>
              <w:rPr>
                <w:b/>
              </w:rPr>
            </w:pPr>
            <w:r>
              <w:rPr>
                <w:b/>
              </w:rPr>
              <w:t>Model</w:t>
            </w:r>
          </w:p>
        </w:tc>
        <w:tc>
          <w:tcPr>
            <w:tcW w:w="1010" w:type="pct"/>
            <w:tcBorders>
              <w:top w:val="single" w:sz="4" w:space="0" w:color="auto"/>
              <w:bottom w:val="single" w:sz="4" w:space="0" w:color="auto"/>
            </w:tcBorders>
          </w:tcPr>
          <w:p w:rsidR="00154DE9" w:rsidRDefault="00154DE9" w:rsidP="008770E6">
            <w:pPr>
              <w:spacing w:line="360" w:lineRule="auto"/>
              <w:jc w:val="center"/>
              <w:rPr>
                <w:b/>
              </w:rPr>
            </w:pPr>
            <w:r>
              <w:rPr>
                <w:b/>
              </w:rPr>
              <w:t>R</w:t>
            </w:r>
          </w:p>
        </w:tc>
        <w:tc>
          <w:tcPr>
            <w:tcW w:w="1098" w:type="pct"/>
            <w:tcBorders>
              <w:top w:val="single" w:sz="4" w:space="0" w:color="auto"/>
              <w:bottom w:val="single" w:sz="4" w:space="0" w:color="auto"/>
            </w:tcBorders>
          </w:tcPr>
          <w:p w:rsidR="00154DE9" w:rsidRDefault="00154DE9" w:rsidP="008770E6">
            <w:pPr>
              <w:spacing w:line="360" w:lineRule="auto"/>
              <w:jc w:val="center"/>
              <w:rPr>
                <w:b/>
              </w:rPr>
            </w:pPr>
            <w:r>
              <w:rPr>
                <w:b/>
              </w:rPr>
              <w:t>R Square</w:t>
            </w:r>
          </w:p>
        </w:tc>
        <w:tc>
          <w:tcPr>
            <w:tcW w:w="1807" w:type="pct"/>
            <w:gridSpan w:val="2"/>
            <w:tcBorders>
              <w:top w:val="single" w:sz="4" w:space="0" w:color="auto"/>
              <w:bottom w:val="single" w:sz="4" w:space="0" w:color="auto"/>
            </w:tcBorders>
          </w:tcPr>
          <w:p w:rsidR="00154DE9" w:rsidRDefault="00154DE9" w:rsidP="008770E6">
            <w:pPr>
              <w:spacing w:line="360" w:lineRule="auto"/>
              <w:jc w:val="center"/>
              <w:rPr>
                <w:b/>
              </w:rPr>
            </w:pPr>
            <w:r>
              <w:rPr>
                <w:b/>
              </w:rPr>
              <w:t>Adjusted R Square</w:t>
            </w:r>
          </w:p>
        </w:tc>
      </w:tr>
      <w:tr w:rsidR="00154DE9" w:rsidTr="00154DE9">
        <w:trPr>
          <w:trHeight w:val="70"/>
        </w:trPr>
        <w:tc>
          <w:tcPr>
            <w:tcW w:w="1085" w:type="pct"/>
            <w:tcBorders>
              <w:top w:val="single" w:sz="4" w:space="0" w:color="auto"/>
              <w:bottom w:val="single" w:sz="4" w:space="0" w:color="auto"/>
            </w:tcBorders>
          </w:tcPr>
          <w:p w:rsidR="00154DE9" w:rsidRDefault="00154DE9" w:rsidP="008770E6">
            <w:pPr>
              <w:spacing w:line="360" w:lineRule="auto"/>
              <w:rPr>
                <w:b/>
              </w:rPr>
            </w:pPr>
            <w:r>
              <w:t>1</w:t>
            </w:r>
          </w:p>
        </w:tc>
        <w:tc>
          <w:tcPr>
            <w:tcW w:w="1010" w:type="pct"/>
            <w:tcBorders>
              <w:top w:val="single" w:sz="4" w:space="0" w:color="auto"/>
              <w:bottom w:val="single" w:sz="4" w:space="0" w:color="auto"/>
            </w:tcBorders>
          </w:tcPr>
          <w:p w:rsidR="00154DE9" w:rsidRDefault="00154DE9" w:rsidP="008770E6">
            <w:pPr>
              <w:spacing w:line="360" w:lineRule="auto"/>
              <w:jc w:val="center"/>
              <w:rPr>
                <w:b/>
              </w:rPr>
            </w:pPr>
            <w:r>
              <w:t>.397</w:t>
            </w:r>
            <w:r>
              <w:rPr>
                <w:vertAlign w:val="superscript"/>
              </w:rPr>
              <w:t>a</w:t>
            </w:r>
          </w:p>
        </w:tc>
        <w:tc>
          <w:tcPr>
            <w:tcW w:w="1098" w:type="pct"/>
            <w:tcBorders>
              <w:top w:val="single" w:sz="4" w:space="0" w:color="auto"/>
              <w:bottom w:val="single" w:sz="4" w:space="0" w:color="auto"/>
            </w:tcBorders>
          </w:tcPr>
          <w:p w:rsidR="00154DE9" w:rsidRDefault="00154DE9" w:rsidP="008770E6">
            <w:pPr>
              <w:spacing w:line="360" w:lineRule="auto"/>
              <w:jc w:val="center"/>
              <w:rPr>
                <w:b/>
              </w:rPr>
            </w:pPr>
            <w:r>
              <w:t>.158</w:t>
            </w:r>
          </w:p>
        </w:tc>
        <w:tc>
          <w:tcPr>
            <w:tcW w:w="1807" w:type="pct"/>
            <w:gridSpan w:val="2"/>
            <w:tcBorders>
              <w:top w:val="single" w:sz="4" w:space="0" w:color="auto"/>
              <w:bottom w:val="single" w:sz="4" w:space="0" w:color="auto"/>
            </w:tcBorders>
          </w:tcPr>
          <w:p w:rsidR="00154DE9" w:rsidRDefault="00154DE9" w:rsidP="008770E6">
            <w:pPr>
              <w:spacing w:line="360" w:lineRule="auto"/>
              <w:jc w:val="center"/>
              <w:rPr>
                <w:b/>
              </w:rPr>
            </w:pPr>
            <w:r>
              <w:t>.143</w:t>
            </w:r>
          </w:p>
        </w:tc>
      </w:tr>
      <w:tr w:rsidR="00154DE9" w:rsidTr="00154DE9">
        <w:trPr>
          <w:gridAfter w:val="1"/>
          <w:wAfter w:w="118" w:type="pct"/>
        </w:trPr>
        <w:tc>
          <w:tcPr>
            <w:tcW w:w="4882" w:type="pct"/>
            <w:gridSpan w:val="4"/>
            <w:tcBorders>
              <w:top w:val="single" w:sz="4" w:space="0" w:color="auto"/>
              <w:bottom w:val="nil"/>
            </w:tcBorders>
          </w:tcPr>
          <w:p w:rsidR="00154DE9" w:rsidRDefault="00154DE9" w:rsidP="00821EC3">
            <w:pPr>
              <w:spacing w:line="360" w:lineRule="auto"/>
            </w:pPr>
            <w:r>
              <w:t>Predictors: (Constant), Supervision of pre-teaching activities</w:t>
            </w:r>
          </w:p>
        </w:tc>
      </w:tr>
    </w:tbl>
    <w:p w:rsidR="00154DE9" w:rsidRDefault="00154DE9" w:rsidP="00BA7091">
      <w:pPr>
        <w:spacing w:after="0"/>
        <w:rPr>
          <w:b/>
        </w:rPr>
      </w:pPr>
    </w:p>
    <w:p w:rsidR="006E232D" w:rsidRDefault="006E232D" w:rsidP="00BA7091">
      <w:pPr>
        <w:spacing w:after="0"/>
        <w:rPr>
          <w:b/>
        </w:rPr>
      </w:pPr>
      <w:r>
        <w:rPr>
          <w:b/>
        </w:rPr>
        <w:t>Hypothesis Test for Supervision of Pre-teaching Activities and Teacher Performance</w:t>
      </w:r>
    </w:p>
    <w:p w:rsidR="00CF7D04" w:rsidRDefault="00CF7D04" w:rsidP="005A42DF">
      <w:pPr>
        <w:spacing w:after="0"/>
        <w:rPr>
          <w:rFonts w:eastAsia="Times New Roman"/>
        </w:rPr>
      </w:pPr>
      <w:r w:rsidRPr="000379E9">
        <w:rPr>
          <w:rFonts w:eastAsia="Times New Roman"/>
        </w:rPr>
        <w:t>To</w:t>
      </w:r>
      <w:r>
        <w:rPr>
          <w:rFonts w:eastAsia="Times New Roman"/>
        </w:rPr>
        <w:t xml:space="preserve"> test the hypothesis and</w:t>
      </w:r>
      <w:r w:rsidRPr="000379E9">
        <w:rPr>
          <w:rFonts w:eastAsia="Times New Roman"/>
        </w:rPr>
        <w:t xml:space="preserve"> assess the overall significance of</w:t>
      </w:r>
      <w:r w:rsidRPr="00CF7D04">
        <w:rPr>
          <w:rFonts w:eastAsia="Times New Roman"/>
        </w:rPr>
        <w:t xml:space="preserve"> the regression model for </w:t>
      </w:r>
      <w:r w:rsidRPr="00CF7D04">
        <w:t>Supervision of Pre-teaching Activities and Teacher Performance</w:t>
      </w:r>
      <w:r w:rsidRPr="000379E9">
        <w:rPr>
          <w:rFonts w:eastAsia="Times New Roman"/>
        </w:rPr>
        <w:t xml:space="preserve">, Analysis of Variance (ANOVA) was </w:t>
      </w:r>
      <w:r>
        <w:rPr>
          <w:rFonts w:eastAsia="Times New Roman"/>
        </w:rPr>
        <w:t xml:space="preserve">conducted </w:t>
      </w:r>
      <w:r w:rsidRPr="000379E9">
        <w:rPr>
          <w:rFonts w:eastAsia="Times New Roman"/>
        </w:rPr>
        <w:t>and the results are presented in the table below.</w:t>
      </w:r>
    </w:p>
    <w:p w:rsidR="00BA7091" w:rsidRPr="0076465B" w:rsidRDefault="008F5CA7" w:rsidP="008F5CA7">
      <w:pPr>
        <w:pStyle w:val="Caption"/>
        <w:rPr>
          <w:b/>
          <w:color w:val="FF0000"/>
          <w:sz w:val="24"/>
          <w:szCs w:val="24"/>
        </w:rPr>
      </w:pPr>
      <w:bookmarkStart w:id="221" w:name="_Toc495536059"/>
      <w:r w:rsidRPr="008F5CA7">
        <w:rPr>
          <w:b/>
          <w:i w:val="0"/>
          <w:color w:val="auto"/>
          <w:sz w:val="24"/>
          <w:szCs w:val="24"/>
        </w:rPr>
        <w:t>Table 4.</w:t>
      </w:r>
      <w:r w:rsidR="00352121" w:rsidRPr="008F5CA7">
        <w:rPr>
          <w:b/>
          <w:i w:val="0"/>
          <w:color w:val="auto"/>
          <w:sz w:val="24"/>
          <w:szCs w:val="24"/>
        </w:rPr>
        <w:fldChar w:fldCharType="begin"/>
      </w:r>
      <w:r w:rsidRPr="008F5CA7">
        <w:rPr>
          <w:b/>
          <w:i w:val="0"/>
          <w:color w:val="auto"/>
          <w:sz w:val="24"/>
          <w:szCs w:val="24"/>
        </w:rPr>
        <w:instrText xml:space="preserve"> SEQ Table \* ARABIC </w:instrText>
      </w:r>
      <w:r w:rsidR="00352121" w:rsidRPr="008F5CA7">
        <w:rPr>
          <w:b/>
          <w:i w:val="0"/>
          <w:color w:val="auto"/>
          <w:sz w:val="24"/>
          <w:szCs w:val="24"/>
        </w:rPr>
        <w:fldChar w:fldCharType="separate"/>
      </w:r>
      <w:r w:rsidR="00EF75DE">
        <w:rPr>
          <w:b/>
          <w:i w:val="0"/>
          <w:noProof/>
          <w:color w:val="auto"/>
          <w:sz w:val="24"/>
          <w:szCs w:val="24"/>
        </w:rPr>
        <w:t>13</w:t>
      </w:r>
      <w:r w:rsidR="00352121" w:rsidRPr="008F5CA7">
        <w:rPr>
          <w:b/>
          <w:i w:val="0"/>
          <w:color w:val="auto"/>
          <w:sz w:val="24"/>
          <w:szCs w:val="24"/>
        </w:rPr>
        <w:fldChar w:fldCharType="end"/>
      </w:r>
      <w:r w:rsidR="00231165" w:rsidRPr="008F5CA7">
        <w:rPr>
          <w:b/>
          <w:i w:val="0"/>
          <w:color w:val="auto"/>
          <w:sz w:val="24"/>
          <w:szCs w:val="24"/>
        </w:rPr>
        <w:t>:</w:t>
      </w:r>
      <w:r w:rsidR="00231165" w:rsidRPr="008F5CA7">
        <w:rPr>
          <w:b/>
          <w:color w:val="auto"/>
          <w:sz w:val="24"/>
          <w:szCs w:val="24"/>
        </w:rPr>
        <w:t xml:space="preserve"> </w:t>
      </w:r>
      <w:r w:rsidR="00231165" w:rsidRPr="0076465B">
        <w:rPr>
          <w:b/>
          <w:color w:val="FF0000"/>
          <w:sz w:val="24"/>
          <w:szCs w:val="24"/>
        </w:rPr>
        <w:t>Hypothesis Test R</w:t>
      </w:r>
      <w:r w:rsidR="00BA7091" w:rsidRPr="0076465B">
        <w:rPr>
          <w:b/>
          <w:color w:val="FF0000"/>
          <w:sz w:val="24"/>
          <w:szCs w:val="24"/>
        </w:rPr>
        <w:t>esults from F-Test (ANOVA) for supervision of pre-teaching act</w:t>
      </w:r>
      <w:r w:rsidRPr="0076465B">
        <w:rPr>
          <w:b/>
          <w:color w:val="FF0000"/>
          <w:sz w:val="24"/>
          <w:szCs w:val="24"/>
        </w:rPr>
        <w:t>ivities and teacher performance</w:t>
      </w:r>
      <w:bookmarkEnd w:id="221"/>
    </w:p>
    <w:tbl>
      <w:tblPr>
        <w:tblW w:w="9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912"/>
        <w:gridCol w:w="1105"/>
        <w:gridCol w:w="1763"/>
        <w:gridCol w:w="1756"/>
        <w:gridCol w:w="1177"/>
        <w:gridCol w:w="1186"/>
      </w:tblGrid>
      <w:tr w:rsidR="00154DE9" w:rsidRPr="0076465B" w:rsidTr="00CF7D04">
        <w:trPr>
          <w:cantSplit/>
        </w:trPr>
        <w:tc>
          <w:tcPr>
            <w:tcW w:w="5280" w:type="dxa"/>
            <w:gridSpan w:val="4"/>
            <w:tcBorders>
              <w:top w:val="single" w:sz="12" w:space="0" w:color="auto"/>
              <w:left w:val="single" w:sz="12" w:space="0" w:color="auto"/>
              <w:bottom w:val="single" w:sz="12" w:space="0" w:color="auto"/>
              <w:right w:val="single" w:sz="12" w:space="0" w:color="auto"/>
            </w:tcBorders>
            <w:shd w:val="clear" w:color="auto" w:fill="FFFFFF"/>
          </w:tcPr>
          <w:p w:rsidR="00154DE9" w:rsidRPr="0076465B" w:rsidRDefault="00154DE9" w:rsidP="00821EC3">
            <w:pPr>
              <w:autoSpaceDE w:val="0"/>
              <w:autoSpaceDN w:val="0"/>
              <w:adjustRightInd w:val="0"/>
              <w:spacing w:line="320" w:lineRule="atLeast"/>
              <w:ind w:left="60" w:right="60"/>
              <w:jc w:val="center"/>
              <w:rPr>
                <w:b/>
                <w:color w:val="FF0000"/>
              </w:rPr>
            </w:pPr>
            <w:r w:rsidRPr="0076465B">
              <w:rPr>
                <w:b/>
                <w:color w:val="FF0000"/>
              </w:rPr>
              <w:t>ANOVA</w:t>
            </w:r>
          </w:p>
        </w:tc>
        <w:tc>
          <w:tcPr>
            <w:tcW w:w="4119" w:type="dxa"/>
            <w:gridSpan w:val="3"/>
            <w:tcBorders>
              <w:top w:val="single" w:sz="12" w:space="0" w:color="auto"/>
              <w:left w:val="single" w:sz="12" w:space="0" w:color="auto"/>
              <w:bottom w:val="single" w:sz="12" w:space="0" w:color="auto"/>
              <w:right w:val="single" w:sz="12" w:space="0" w:color="auto"/>
            </w:tcBorders>
            <w:shd w:val="clear" w:color="auto" w:fill="FFFFFF"/>
          </w:tcPr>
          <w:p w:rsidR="00154DE9" w:rsidRPr="0076465B" w:rsidRDefault="00154DE9" w:rsidP="00821EC3">
            <w:pPr>
              <w:autoSpaceDE w:val="0"/>
              <w:autoSpaceDN w:val="0"/>
              <w:adjustRightInd w:val="0"/>
              <w:spacing w:line="320" w:lineRule="atLeast"/>
              <w:ind w:left="60" w:right="60"/>
              <w:jc w:val="center"/>
              <w:rPr>
                <w:b/>
                <w:color w:val="FF0000"/>
              </w:rPr>
            </w:pPr>
            <w:r w:rsidRPr="0076465B">
              <w:rPr>
                <w:b/>
                <w:color w:val="FF0000"/>
              </w:rPr>
              <w:t>Coefficients</w:t>
            </w:r>
          </w:p>
        </w:tc>
      </w:tr>
      <w:tr w:rsidR="00154DE9" w:rsidRPr="0076465B" w:rsidTr="00CF7D04">
        <w:trPr>
          <w:cantSplit/>
        </w:trPr>
        <w:tc>
          <w:tcPr>
            <w:tcW w:w="1500" w:type="dxa"/>
            <w:tcBorders>
              <w:top w:val="single" w:sz="12" w:space="0" w:color="auto"/>
              <w:left w:val="single" w:sz="12" w:space="0" w:color="auto"/>
              <w:bottom w:val="single" w:sz="12" w:space="0" w:color="auto"/>
              <w:right w:val="single" w:sz="12" w:space="0" w:color="auto"/>
            </w:tcBorders>
            <w:shd w:val="clear" w:color="auto" w:fill="FFFFFF"/>
          </w:tcPr>
          <w:p w:rsidR="00154DE9" w:rsidRPr="0076465B" w:rsidRDefault="00154DE9" w:rsidP="00821EC3">
            <w:pPr>
              <w:autoSpaceDE w:val="0"/>
              <w:autoSpaceDN w:val="0"/>
              <w:adjustRightInd w:val="0"/>
              <w:spacing w:line="320" w:lineRule="atLeast"/>
              <w:ind w:left="60" w:right="60"/>
              <w:rPr>
                <w:color w:val="FF0000"/>
              </w:rPr>
            </w:pPr>
            <w:r w:rsidRPr="0076465B">
              <w:rPr>
                <w:color w:val="FF0000"/>
              </w:rPr>
              <w:t>Model</w:t>
            </w:r>
          </w:p>
        </w:tc>
        <w:tc>
          <w:tcPr>
            <w:tcW w:w="912" w:type="dxa"/>
            <w:tcBorders>
              <w:top w:val="single" w:sz="12" w:space="0" w:color="auto"/>
              <w:left w:val="single" w:sz="12" w:space="0" w:color="auto"/>
              <w:bottom w:val="single" w:sz="12" w:space="0" w:color="auto"/>
              <w:right w:val="single" w:sz="12" w:space="0" w:color="auto"/>
            </w:tcBorders>
            <w:shd w:val="clear" w:color="auto" w:fill="FFFFFF"/>
          </w:tcPr>
          <w:p w:rsidR="00154DE9" w:rsidRPr="0076465B" w:rsidRDefault="00154DE9" w:rsidP="00821EC3">
            <w:pPr>
              <w:autoSpaceDE w:val="0"/>
              <w:autoSpaceDN w:val="0"/>
              <w:adjustRightInd w:val="0"/>
              <w:spacing w:line="320" w:lineRule="atLeast"/>
              <w:ind w:left="60" w:right="60"/>
              <w:jc w:val="center"/>
              <w:rPr>
                <w:color w:val="FF0000"/>
              </w:rPr>
            </w:pPr>
            <w:r w:rsidRPr="0076465B">
              <w:rPr>
                <w:color w:val="FF0000"/>
              </w:rPr>
              <w:t>Df</w:t>
            </w:r>
          </w:p>
        </w:tc>
        <w:tc>
          <w:tcPr>
            <w:tcW w:w="1105" w:type="dxa"/>
            <w:tcBorders>
              <w:top w:val="single" w:sz="12" w:space="0" w:color="auto"/>
              <w:left w:val="single" w:sz="12" w:space="0" w:color="auto"/>
              <w:bottom w:val="single" w:sz="12" w:space="0" w:color="auto"/>
              <w:right w:val="single" w:sz="12" w:space="0" w:color="auto"/>
            </w:tcBorders>
            <w:shd w:val="clear" w:color="auto" w:fill="FFFFFF"/>
          </w:tcPr>
          <w:p w:rsidR="00154DE9" w:rsidRPr="0076465B" w:rsidRDefault="00154DE9" w:rsidP="00821EC3">
            <w:pPr>
              <w:autoSpaceDE w:val="0"/>
              <w:autoSpaceDN w:val="0"/>
              <w:adjustRightInd w:val="0"/>
              <w:spacing w:line="320" w:lineRule="atLeast"/>
              <w:ind w:left="60" w:right="60"/>
              <w:jc w:val="center"/>
              <w:rPr>
                <w:color w:val="FF0000"/>
              </w:rPr>
            </w:pPr>
            <w:r w:rsidRPr="0076465B">
              <w:rPr>
                <w:color w:val="FF0000"/>
              </w:rPr>
              <w:t>F</w:t>
            </w:r>
          </w:p>
        </w:tc>
        <w:tc>
          <w:tcPr>
            <w:tcW w:w="1763" w:type="dxa"/>
            <w:tcBorders>
              <w:top w:val="single" w:sz="12" w:space="0" w:color="auto"/>
              <w:left w:val="single" w:sz="12" w:space="0" w:color="auto"/>
              <w:bottom w:val="single" w:sz="12" w:space="0" w:color="auto"/>
              <w:right w:val="single" w:sz="12" w:space="0" w:color="auto"/>
            </w:tcBorders>
            <w:shd w:val="clear" w:color="auto" w:fill="FFFFFF"/>
          </w:tcPr>
          <w:p w:rsidR="00154DE9" w:rsidRPr="0076465B" w:rsidRDefault="00154DE9" w:rsidP="00821EC3">
            <w:pPr>
              <w:autoSpaceDE w:val="0"/>
              <w:autoSpaceDN w:val="0"/>
              <w:adjustRightInd w:val="0"/>
              <w:spacing w:line="320" w:lineRule="atLeast"/>
              <w:ind w:left="60" w:right="60"/>
              <w:jc w:val="center"/>
              <w:rPr>
                <w:color w:val="FF0000"/>
              </w:rPr>
            </w:pPr>
            <w:r w:rsidRPr="0076465B">
              <w:rPr>
                <w:color w:val="FF0000"/>
              </w:rPr>
              <w:t>Sig.</w:t>
            </w:r>
          </w:p>
        </w:tc>
        <w:tc>
          <w:tcPr>
            <w:tcW w:w="1756" w:type="dxa"/>
            <w:tcBorders>
              <w:top w:val="single" w:sz="12" w:space="0" w:color="auto"/>
              <w:left w:val="single" w:sz="12" w:space="0" w:color="auto"/>
              <w:bottom w:val="single" w:sz="12" w:space="0" w:color="auto"/>
              <w:right w:val="single" w:sz="12" w:space="0" w:color="auto"/>
            </w:tcBorders>
            <w:shd w:val="clear" w:color="auto" w:fill="FFFFFF"/>
          </w:tcPr>
          <w:p w:rsidR="00154DE9" w:rsidRPr="0076465B" w:rsidRDefault="00154DE9" w:rsidP="00821EC3">
            <w:pPr>
              <w:autoSpaceDE w:val="0"/>
              <w:autoSpaceDN w:val="0"/>
              <w:adjustRightInd w:val="0"/>
              <w:spacing w:line="320" w:lineRule="atLeast"/>
              <w:ind w:left="60" w:right="60"/>
              <w:jc w:val="center"/>
              <w:rPr>
                <w:color w:val="FF0000"/>
              </w:rPr>
            </w:pPr>
            <w:r w:rsidRPr="0076465B">
              <w:rPr>
                <w:color w:val="FF0000"/>
              </w:rPr>
              <w:t>Standardized Beta Coefficient</w:t>
            </w:r>
          </w:p>
        </w:tc>
        <w:tc>
          <w:tcPr>
            <w:tcW w:w="1177" w:type="dxa"/>
            <w:tcBorders>
              <w:top w:val="single" w:sz="12" w:space="0" w:color="auto"/>
              <w:left w:val="single" w:sz="12" w:space="0" w:color="auto"/>
              <w:bottom w:val="single" w:sz="12" w:space="0" w:color="auto"/>
              <w:right w:val="single" w:sz="12" w:space="0" w:color="auto"/>
            </w:tcBorders>
            <w:shd w:val="clear" w:color="auto" w:fill="FFFFFF"/>
          </w:tcPr>
          <w:p w:rsidR="00154DE9" w:rsidRPr="0076465B" w:rsidRDefault="00154DE9" w:rsidP="00821EC3">
            <w:pPr>
              <w:autoSpaceDE w:val="0"/>
              <w:autoSpaceDN w:val="0"/>
              <w:adjustRightInd w:val="0"/>
              <w:spacing w:line="320" w:lineRule="atLeast"/>
              <w:ind w:left="60" w:right="60"/>
              <w:jc w:val="center"/>
              <w:rPr>
                <w:color w:val="FF0000"/>
              </w:rPr>
            </w:pPr>
            <w:r w:rsidRPr="0076465B">
              <w:rPr>
                <w:color w:val="FF0000"/>
              </w:rPr>
              <w:t>T</w:t>
            </w:r>
          </w:p>
        </w:tc>
        <w:tc>
          <w:tcPr>
            <w:tcW w:w="1186" w:type="dxa"/>
            <w:tcBorders>
              <w:top w:val="single" w:sz="12" w:space="0" w:color="auto"/>
              <w:left w:val="single" w:sz="12" w:space="0" w:color="auto"/>
              <w:bottom w:val="single" w:sz="12" w:space="0" w:color="auto"/>
              <w:right w:val="single" w:sz="12" w:space="0" w:color="auto"/>
            </w:tcBorders>
            <w:shd w:val="clear" w:color="auto" w:fill="FFFFFF"/>
          </w:tcPr>
          <w:p w:rsidR="00154DE9" w:rsidRPr="0076465B" w:rsidRDefault="00154DE9" w:rsidP="00821EC3">
            <w:pPr>
              <w:autoSpaceDE w:val="0"/>
              <w:autoSpaceDN w:val="0"/>
              <w:adjustRightInd w:val="0"/>
              <w:spacing w:line="320" w:lineRule="atLeast"/>
              <w:ind w:left="60" w:right="60"/>
              <w:jc w:val="center"/>
              <w:rPr>
                <w:color w:val="FF0000"/>
              </w:rPr>
            </w:pPr>
            <w:r w:rsidRPr="0076465B">
              <w:rPr>
                <w:color w:val="FF0000"/>
              </w:rPr>
              <w:t>Sign</w:t>
            </w:r>
          </w:p>
        </w:tc>
      </w:tr>
      <w:tr w:rsidR="00154DE9" w:rsidRPr="0076465B" w:rsidTr="00CF7D04">
        <w:trPr>
          <w:cantSplit/>
        </w:trPr>
        <w:tc>
          <w:tcPr>
            <w:tcW w:w="1500" w:type="dxa"/>
            <w:tcBorders>
              <w:top w:val="single" w:sz="12" w:space="0" w:color="auto"/>
              <w:left w:val="single" w:sz="12" w:space="0" w:color="auto"/>
              <w:bottom w:val="single" w:sz="12" w:space="0" w:color="auto"/>
              <w:right w:val="single" w:sz="12" w:space="0" w:color="auto"/>
            </w:tcBorders>
            <w:shd w:val="clear" w:color="auto" w:fill="FFFFFF"/>
            <w:vAlign w:val="center"/>
          </w:tcPr>
          <w:p w:rsidR="00154DE9" w:rsidRPr="0076465B" w:rsidRDefault="00154DE9" w:rsidP="00821EC3">
            <w:pPr>
              <w:autoSpaceDE w:val="0"/>
              <w:autoSpaceDN w:val="0"/>
              <w:adjustRightInd w:val="0"/>
              <w:spacing w:line="320" w:lineRule="atLeast"/>
              <w:ind w:left="60" w:right="60"/>
              <w:rPr>
                <w:color w:val="FF0000"/>
              </w:rPr>
            </w:pPr>
            <w:r w:rsidRPr="0076465B">
              <w:rPr>
                <w:color w:val="FF0000"/>
              </w:rPr>
              <w:t>Regression</w:t>
            </w:r>
          </w:p>
        </w:tc>
        <w:tc>
          <w:tcPr>
            <w:tcW w:w="912" w:type="dxa"/>
            <w:tcBorders>
              <w:top w:val="single" w:sz="12" w:space="0" w:color="auto"/>
              <w:left w:val="single" w:sz="12" w:space="0" w:color="auto"/>
              <w:bottom w:val="single" w:sz="12" w:space="0" w:color="auto"/>
              <w:right w:val="single" w:sz="12" w:space="0" w:color="auto"/>
            </w:tcBorders>
            <w:shd w:val="clear" w:color="auto" w:fill="FFFFFF"/>
            <w:vAlign w:val="center"/>
          </w:tcPr>
          <w:p w:rsidR="00154DE9" w:rsidRPr="0076465B" w:rsidRDefault="00154DE9" w:rsidP="00821EC3">
            <w:pPr>
              <w:autoSpaceDE w:val="0"/>
              <w:autoSpaceDN w:val="0"/>
              <w:adjustRightInd w:val="0"/>
              <w:spacing w:line="320" w:lineRule="atLeast"/>
              <w:ind w:left="60" w:right="60"/>
              <w:jc w:val="center"/>
              <w:rPr>
                <w:color w:val="FF0000"/>
              </w:rPr>
            </w:pPr>
            <w:r w:rsidRPr="0076465B">
              <w:rPr>
                <w:color w:val="FF0000"/>
              </w:rPr>
              <w:t>1</w:t>
            </w:r>
          </w:p>
        </w:tc>
        <w:tc>
          <w:tcPr>
            <w:tcW w:w="1105" w:type="dxa"/>
            <w:tcBorders>
              <w:top w:val="single" w:sz="12" w:space="0" w:color="auto"/>
              <w:left w:val="single" w:sz="12" w:space="0" w:color="auto"/>
              <w:bottom w:val="single" w:sz="12" w:space="0" w:color="auto"/>
              <w:right w:val="single" w:sz="12" w:space="0" w:color="auto"/>
            </w:tcBorders>
            <w:shd w:val="clear" w:color="auto" w:fill="FFFFFF"/>
            <w:vAlign w:val="center"/>
          </w:tcPr>
          <w:p w:rsidR="00154DE9" w:rsidRPr="0076465B" w:rsidRDefault="00154DE9" w:rsidP="00821EC3">
            <w:pPr>
              <w:autoSpaceDE w:val="0"/>
              <w:autoSpaceDN w:val="0"/>
              <w:adjustRightInd w:val="0"/>
              <w:spacing w:line="320" w:lineRule="atLeast"/>
              <w:ind w:left="60" w:right="60"/>
              <w:jc w:val="center"/>
              <w:rPr>
                <w:color w:val="FF0000"/>
              </w:rPr>
            </w:pPr>
            <w:r w:rsidRPr="0076465B">
              <w:rPr>
                <w:color w:val="FF0000"/>
              </w:rPr>
              <w:t>11.046</w:t>
            </w:r>
          </w:p>
        </w:tc>
        <w:tc>
          <w:tcPr>
            <w:tcW w:w="1763" w:type="dxa"/>
            <w:tcBorders>
              <w:top w:val="single" w:sz="12" w:space="0" w:color="auto"/>
              <w:left w:val="single" w:sz="12" w:space="0" w:color="auto"/>
              <w:bottom w:val="single" w:sz="12" w:space="0" w:color="auto"/>
              <w:right w:val="single" w:sz="12" w:space="0" w:color="auto"/>
            </w:tcBorders>
            <w:shd w:val="clear" w:color="auto" w:fill="FFFFFF"/>
            <w:vAlign w:val="center"/>
          </w:tcPr>
          <w:p w:rsidR="00154DE9" w:rsidRPr="0076465B" w:rsidRDefault="00154DE9" w:rsidP="00154DE9">
            <w:pPr>
              <w:autoSpaceDE w:val="0"/>
              <w:autoSpaceDN w:val="0"/>
              <w:adjustRightInd w:val="0"/>
              <w:spacing w:line="320" w:lineRule="atLeast"/>
              <w:ind w:left="60" w:right="60"/>
              <w:jc w:val="center"/>
              <w:rPr>
                <w:color w:val="FF0000"/>
              </w:rPr>
            </w:pPr>
            <w:r w:rsidRPr="0076465B">
              <w:rPr>
                <w:color w:val="FF0000"/>
              </w:rPr>
              <w:t>.002</w:t>
            </w:r>
            <w:r w:rsidRPr="0076465B">
              <w:rPr>
                <w:color w:val="FF0000"/>
                <w:vertAlign w:val="superscript"/>
              </w:rPr>
              <w:t>b</w:t>
            </w:r>
          </w:p>
        </w:tc>
        <w:tc>
          <w:tcPr>
            <w:tcW w:w="1756" w:type="dxa"/>
            <w:tcBorders>
              <w:top w:val="single" w:sz="12" w:space="0" w:color="auto"/>
              <w:left w:val="single" w:sz="12" w:space="0" w:color="auto"/>
              <w:bottom w:val="single" w:sz="12" w:space="0" w:color="auto"/>
              <w:right w:val="single" w:sz="12" w:space="0" w:color="auto"/>
            </w:tcBorders>
            <w:shd w:val="clear" w:color="auto" w:fill="FFFFFF"/>
          </w:tcPr>
          <w:p w:rsidR="00154DE9" w:rsidRPr="0076465B" w:rsidRDefault="00CF7D04" w:rsidP="00CF7D04">
            <w:pPr>
              <w:autoSpaceDE w:val="0"/>
              <w:autoSpaceDN w:val="0"/>
              <w:adjustRightInd w:val="0"/>
              <w:spacing w:line="320" w:lineRule="atLeast"/>
              <w:ind w:left="60" w:right="60"/>
              <w:jc w:val="center"/>
              <w:rPr>
                <w:color w:val="FF0000"/>
              </w:rPr>
            </w:pPr>
            <w:r w:rsidRPr="0076465B">
              <w:rPr>
                <w:color w:val="FF0000"/>
              </w:rPr>
              <w:t>0.397</w:t>
            </w:r>
          </w:p>
        </w:tc>
        <w:tc>
          <w:tcPr>
            <w:tcW w:w="1177" w:type="dxa"/>
            <w:tcBorders>
              <w:top w:val="single" w:sz="12" w:space="0" w:color="auto"/>
              <w:left w:val="single" w:sz="12" w:space="0" w:color="auto"/>
              <w:bottom w:val="single" w:sz="12" w:space="0" w:color="auto"/>
              <w:right w:val="single" w:sz="12" w:space="0" w:color="auto"/>
            </w:tcBorders>
            <w:shd w:val="clear" w:color="auto" w:fill="FFFFFF"/>
          </w:tcPr>
          <w:p w:rsidR="00154DE9" w:rsidRPr="0076465B" w:rsidRDefault="00CF7D04" w:rsidP="00821EC3">
            <w:pPr>
              <w:autoSpaceDE w:val="0"/>
              <w:autoSpaceDN w:val="0"/>
              <w:adjustRightInd w:val="0"/>
              <w:spacing w:line="320" w:lineRule="atLeast"/>
              <w:ind w:left="60" w:right="60"/>
              <w:jc w:val="center"/>
              <w:rPr>
                <w:color w:val="FF0000"/>
              </w:rPr>
            </w:pPr>
            <w:r w:rsidRPr="0076465B">
              <w:rPr>
                <w:color w:val="FF0000"/>
              </w:rPr>
              <w:t>3.324</w:t>
            </w:r>
          </w:p>
        </w:tc>
        <w:tc>
          <w:tcPr>
            <w:tcW w:w="1186" w:type="dxa"/>
            <w:tcBorders>
              <w:top w:val="single" w:sz="12" w:space="0" w:color="auto"/>
              <w:left w:val="single" w:sz="12" w:space="0" w:color="auto"/>
              <w:bottom w:val="single" w:sz="12" w:space="0" w:color="auto"/>
              <w:right w:val="single" w:sz="12" w:space="0" w:color="auto"/>
            </w:tcBorders>
            <w:shd w:val="clear" w:color="auto" w:fill="FFFFFF"/>
          </w:tcPr>
          <w:p w:rsidR="00154DE9" w:rsidRPr="0076465B" w:rsidRDefault="00CF7D04" w:rsidP="00821EC3">
            <w:pPr>
              <w:autoSpaceDE w:val="0"/>
              <w:autoSpaceDN w:val="0"/>
              <w:adjustRightInd w:val="0"/>
              <w:spacing w:line="320" w:lineRule="atLeast"/>
              <w:ind w:left="60" w:right="60"/>
              <w:jc w:val="center"/>
              <w:rPr>
                <w:color w:val="FF0000"/>
              </w:rPr>
            </w:pPr>
            <w:r w:rsidRPr="0076465B">
              <w:rPr>
                <w:color w:val="FF0000"/>
              </w:rPr>
              <w:t>.002</w:t>
            </w:r>
          </w:p>
        </w:tc>
      </w:tr>
      <w:tr w:rsidR="00154DE9" w:rsidRPr="0076465B" w:rsidTr="00CF7D0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9399" w:type="dxa"/>
            <w:gridSpan w:val="7"/>
            <w:tcBorders>
              <w:top w:val="nil"/>
              <w:left w:val="nil"/>
              <w:bottom w:val="nil"/>
              <w:right w:val="nil"/>
            </w:tcBorders>
            <w:shd w:val="clear" w:color="auto" w:fill="FFFFFF"/>
          </w:tcPr>
          <w:p w:rsidR="00154DE9" w:rsidRPr="0076465B" w:rsidRDefault="00154DE9" w:rsidP="00821EC3">
            <w:pPr>
              <w:autoSpaceDE w:val="0"/>
              <w:autoSpaceDN w:val="0"/>
              <w:adjustRightInd w:val="0"/>
              <w:spacing w:line="320" w:lineRule="atLeast"/>
              <w:ind w:left="60" w:right="60"/>
              <w:jc w:val="left"/>
              <w:rPr>
                <w:color w:val="FF0000"/>
              </w:rPr>
            </w:pPr>
            <w:r w:rsidRPr="0076465B">
              <w:rPr>
                <w:color w:val="FF0000"/>
              </w:rPr>
              <w:t xml:space="preserve">a. Dependent Variable: </w:t>
            </w:r>
            <w:r w:rsidR="00CF7D04" w:rsidRPr="0076465B">
              <w:rPr>
                <w:color w:val="FF0000"/>
              </w:rPr>
              <w:t>Teacher performance</w:t>
            </w:r>
          </w:p>
        </w:tc>
      </w:tr>
      <w:tr w:rsidR="00154DE9" w:rsidRPr="0076465B" w:rsidTr="00CF7D0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9399" w:type="dxa"/>
            <w:gridSpan w:val="7"/>
            <w:tcBorders>
              <w:top w:val="nil"/>
              <w:left w:val="nil"/>
              <w:bottom w:val="nil"/>
              <w:right w:val="nil"/>
            </w:tcBorders>
            <w:shd w:val="clear" w:color="auto" w:fill="FFFFFF"/>
          </w:tcPr>
          <w:p w:rsidR="00154DE9" w:rsidRPr="0076465B" w:rsidRDefault="00154DE9" w:rsidP="00821EC3">
            <w:pPr>
              <w:autoSpaceDE w:val="0"/>
              <w:autoSpaceDN w:val="0"/>
              <w:adjustRightInd w:val="0"/>
              <w:spacing w:line="320" w:lineRule="atLeast"/>
              <w:ind w:left="60" w:right="60"/>
              <w:jc w:val="left"/>
              <w:rPr>
                <w:color w:val="FF0000"/>
              </w:rPr>
            </w:pPr>
            <w:r w:rsidRPr="0076465B">
              <w:rPr>
                <w:color w:val="FF0000"/>
              </w:rPr>
              <w:t xml:space="preserve">b. Predictors: (Constant), </w:t>
            </w:r>
            <w:r w:rsidR="00CF7D04" w:rsidRPr="0076465B">
              <w:rPr>
                <w:color w:val="FF0000"/>
              </w:rPr>
              <w:t>Supervision of pre-teaching activities</w:t>
            </w:r>
          </w:p>
        </w:tc>
      </w:tr>
    </w:tbl>
    <w:p w:rsidR="00CF7D04" w:rsidRPr="0076465B" w:rsidRDefault="00CF7D04" w:rsidP="00CF7D04">
      <w:pPr>
        <w:rPr>
          <w:color w:val="FF0000"/>
        </w:rPr>
      </w:pPr>
      <w:r w:rsidRPr="0076465B">
        <w:rPr>
          <w:color w:val="FF0000"/>
        </w:rPr>
        <w:t>In determining whether a regression model is significant, the decision rule is that the calculated p</w:t>
      </w:r>
      <w:r w:rsidRPr="0076465B">
        <w:rPr>
          <w:i/>
          <w:iCs/>
          <w:color w:val="FF0000"/>
        </w:rPr>
        <w:t>-</w:t>
      </w:r>
      <w:r w:rsidRPr="0076465B">
        <w:rPr>
          <w:iCs/>
          <w:color w:val="FF0000"/>
        </w:rPr>
        <w:t xml:space="preserve">value (level of significance) must be less than or equal to 0.05.  </w:t>
      </w:r>
      <w:r w:rsidRPr="0076465B">
        <w:rPr>
          <w:color w:val="FF0000"/>
        </w:rPr>
        <w:t xml:space="preserve"> Since the generated p</w:t>
      </w:r>
      <w:r w:rsidRPr="0076465B">
        <w:rPr>
          <w:i/>
          <w:iCs/>
          <w:color w:val="FF0000"/>
        </w:rPr>
        <w:t>-</w:t>
      </w:r>
      <w:r w:rsidRPr="0076465B">
        <w:rPr>
          <w:iCs/>
          <w:color w:val="FF0000"/>
        </w:rPr>
        <w:t>value of 0.00</w:t>
      </w:r>
      <w:r w:rsidR="002C7741" w:rsidRPr="0076465B">
        <w:rPr>
          <w:iCs/>
          <w:color w:val="FF0000"/>
        </w:rPr>
        <w:t>2</w:t>
      </w:r>
      <w:r w:rsidRPr="0076465B">
        <w:rPr>
          <w:iCs/>
          <w:color w:val="FF0000"/>
        </w:rPr>
        <w:t xml:space="preserve"> is less than 0.05, the</w:t>
      </w:r>
      <w:r w:rsidRPr="0076465B">
        <w:rPr>
          <w:color w:val="FF0000"/>
        </w:rPr>
        <w:t xml:space="preserve"> regression model was found to be statistically significant (F=11.046,</w:t>
      </w:r>
      <w:r w:rsidR="005F70B0" w:rsidRPr="0076465B">
        <w:rPr>
          <w:color w:val="FF0000"/>
        </w:rPr>
        <w:t xml:space="preserve"> </w:t>
      </w:r>
      <w:r w:rsidRPr="0076465B">
        <w:rPr>
          <w:color w:val="FF0000"/>
        </w:rPr>
        <w:t xml:space="preserve">df = 1, </w:t>
      </w:r>
      <w:r w:rsidRPr="0076465B">
        <w:rPr>
          <w:iCs/>
          <w:color w:val="FF0000"/>
        </w:rPr>
        <w:t>p</w:t>
      </w:r>
      <w:r w:rsidRPr="0076465B">
        <w:rPr>
          <w:color w:val="FF0000"/>
        </w:rPr>
        <w:t>&lt;</w:t>
      </w:r>
      <w:r w:rsidRPr="0076465B">
        <w:rPr>
          <w:iCs/>
          <w:color w:val="FF0000"/>
        </w:rPr>
        <w:t>0.05 (=0.002)</w:t>
      </w:r>
      <w:r w:rsidRPr="0076465B">
        <w:rPr>
          <w:color w:val="FF0000"/>
        </w:rPr>
        <w:t xml:space="preserve">). This means that Supervision of pre-teaching activities has a significant influence on </w:t>
      </w:r>
      <w:r w:rsidR="00AE20E8" w:rsidRPr="0076465B">
        <w:rPr>
          <w:color w:val="FF0000"/>
        </w:rPr>
        <w:t>Teacher p</w:t>
      </w:r>
      <w:r w:rsidRPr="0076465B">
        <w:rPr>
          <w:color w:val="FF0000"/>
        </w:rPr>
        <w:t xml:space="preserve">erformance. </w:t>
      </w:r>
    </w:p>
    <w:p w:rsidR="00CF7D04" w:rsidRPr="0076465B" w:rsidRDefault="00CF7D04" w:rsidP="00CF7D04">
      <w:pPr>
        <w:rPr>
          <w:color w:val="FF0000"/>
        </w:rPr>
      </w:pPr>
      <w:r w:rsidRPr="0076465B">
        <w:rPr>
          <w:color w:val="FF0000"/>
        </w:rPr>
        <w:lastRenderedPageBreak/>
        <w:t xml:space="preserve">Furthermore to establish whether Supervision of pre-teaching activities is a predictor of </w:t>
      </w:r>
      <w:r w:rsidR="00AE20E8" w:rsidRPr="0076465B">
        <w:rPr>
          <w:color w:val="FF0000"/>
        </w:rPr>
        <w:t>Teacher performance</w:t>
      </w:r>
      <w:r w:rsidRPr="0076465B">
        <w:rPr>
          <w:color w:val="FF0000"/>
        </w:rPr>
        <w:t xml:space="preserve"> and determine the magnitude to which Supervision of pre-teaching activities influence </w:t>
      </w:r>
      <w:r w:rsidR="00AE20E8" w:rsidRPr="0076465B">
        <w:rPr>
          <w:color w:val="FF0000"/>
        </w:rPr>
        <w:t>Teacher performance</w:t>
      </w:r>
      <w:r w:rsidRPr="0076465B">
        <w:rPr>
          <w:color w:val="FF0000"/>
        </w:rPr>
        <w:t xml:space="preserve">, Standardized Beta and t Coefficients were generated. For the magnitude to be significant the decision rule is that the t value must not be close to 0 and the p-value </w:t>
      </w:r>
      <w:r w:rsidRPr="0076465B">
        <w:rPr>
          <w:iCs/>
          <w:color w:val="FF0000"/>
        </w:rPr>
        <w:t xml:space="preserve">must be less than or equal to 0.05. Since the t – value of </w:t>
      </w:r>
      <w:r w:rsidR="00AE20E8" w:rsidRPr="0076465B">
        <w:rPr>
          <w:iCs/>
          <w:color w:val="FF0000"/>
        </w:rPr>
        <w:t>3.324</w:t>
      </w:r>
      <w:r w:rsidRPr="0076465B">
        <w:rPr>
          <w:iCs/>
          <w:color w:val="FF0000"/>
        </w:rPr>
        <w:t xml:space="preserve"> isn’t close to 0 and p-</w:t>
      </w:r>
      <w:r w:rsidR="00AE20E8" w:rsidRPr="0076465B">
        <w:rPr>
          <w:iCs/>
          <w:color w:val="FF0000"/>
        </w:rPr>
        <w:t>value&lt;0.05 (=0.002</w:t>
      </w:r>
      <w:r w:rsidRPr="0076465B">
        <w:rPr>
          <w:iCs/>
          <w:color w:val="FF0000"/>
        </w:rPr>
        <w:t xml:space="preserve">), the study confirmed that </w:t>
      </w:r>
      <w:r w:rsidR="00AE20E8" w:rsidRPr="0076465B">
        <w:rPr>
          <w:color w:val="FF0000"/>
        </w:rPr>
        <w:t>Supervision of pre-teaching activities</w:t>
      </w:r>
      <w:r w:rsidRPr="0076465B">
        <w:rPr>
          <w:iCs/>
          <w:color w:val="FF0000"/>
        </w:rPr>
        <w:t xml:space="preserve"> is a predictor of </w:t>
      </w:r>
      <w:r w:rsidR="00AE20E8" w:rsidRPr="0076465B">
        <w:rPr>
          <w:color w:val="FF0000"/>
        </w:rPr>
        <w:t>Teacher performance</w:t>
      </w:r>
      <w:r w:rsidRPr="0076465B">
        <w:rPr>
          <w:iCs/>
          <w:color w:val="FF0000"/>
        </w:rPr>
        <w:t>. A standardi</w:t>
      </w:r>
      <w:r w:rsidR="00AE20E8" w:rsidRPr="0076465B">
        <w:rPr>
          <w:iCs/>
          <w:color w:val="FF0000"/>
        </w:rPr>
        <w:t>z</w:t>
      </w:r>
      <w:r w:rsidRPr="0076465B">
        <w:rPr>
          <w:iCs/>
          <w:color w:val="FF0000"/>
        </w:rPr>
        <w:t>ed Beta coefficient of 0.</w:t>
      </w:r>
      <w:r w:rsidR="00AE20E8" w:rsidRPr="0076465B">
        <w:rPr>
          <w:iCs/>
          <w:color w:val="FF0000"/>
        </w:rPr>
        <w:t>397</w:t>
      </w:r>
      <w:r w:rsidRPr="0076465B">
        <w:rPr>
          <w:iCs/>
          <w:color w:val="FF0000"/>
        </w:rPr>
        <w:t xml:space="preserve"> means; e</w:t>
      </w:r>
      <w:r w:rsidRPr="0076465B">
        <w:rPr>
          <w:color w:val="FF0000"/>
        </w:rPr>
        <w:t xml:space="preserve">very 1 unit increase in </w:t>
      </w:r>
      <w:r w:rsidR="00AE20E8" w:rsidRPr="0076465B">
        <w:rPr>
          <w:color w:val="FF0000"/>
        </w:rPr>
        <w:t>Supervision of pre-teaching activities</w:t>
      </w:r>
      <w:r w:rsidRPr="0076465B">
        <w:rPr>
          <w:color w:val="FF0000"/>
        </w:rPr>
        <w:t xml:space="preserve"> will lead to an increase of 0.</w:t>
      </w:r>
      <w:r w:rsidR="00AE20E8" w:rsidRPr="0076465B">
        <w:rPr>
          <w:color w:val="FF0000"/>
        </w:rPr>
        <w:t>397</w:t>
      </w:r>
      <w:r w:rsidRPr="0076465B">
        <w:rPr>
          <w:color w:val="FF0000"/>
        </w:rPr>
        <w:t xml:space="preserve"> units of </w:t>
      </w:r>
      <w:r w:rsidR="00AE20E8" w:rsidRPr="0076465B">
        <w:rPr>
          <w:color w:val="FF0000"/>
        </w:rPr>
        <w:t>Teacher performance</w:t>
      </w:r>
      <w:r w:rsidRPr="0076465B">
        <w:rPr>
          <w:color w:val="FF0000"/>
        </w:rPr>
        <w:t xml:space="preserve">. </w:t>
      </w:r>
    </w:p>
    <w:p w:rsidR="00CF7D04" w:rsidRPr="0076465B" w:rsidRDefault="00CF7D04" w:rsidP="00CF7D04">
      <w:pPr>
        <w:pStyle w:val="Heading2"/>
        <w:rPr>
          <w:rFonts w:ascii="Times New Roman" w:hAnsi="Times New Roman" w:cs="Times New Roman"/>
          <w:b w:val="0"/>
          <w:color w:val="FF0000"/>
          <w:sz w:val="24"/>
          <w:szCs w:val="24"/>
        </w:rPr>
      </w:pPr>
      <w:bookmarkStart w:id="222" w:name="_Toc501633648"/>
      <w:bookmarkStart w:id="223" w:name="_Toc501741736"/>
      <w:bookmarkStart w:id="224" w:name="_Toc501741841"/>
      <w:r w:rsidRPr="0076465B">
        <w:rPr>
          <w:rFonts w:ascii="Times New Roman" w:hAnsi="Times New Roman" w:cs="Times New Roman"/>
          <w:b w:val="0"/>
          <w:color w:val="FF0000"/>
          <w:sz w:val="24"/>
          <w:szCs w:val="24"/>
        </w:rPr>
        <w:t xml:space="preserve">Research findings from correlation analysis established that </w:t>
      </w:r>
      <w:r w:rsidR="00AE20E8" w:rsidRPr="0076465B">
        <w:rPr>
          <w:rFonts w:ascii="Times New Roman" w:hAnsi="Times New Roman" w:cs="Times New Roman"/>
          <w:b w:val="0"/>
          <w:color w:val="FF0000"/>
          <w:sz w:val="24"/>
          <w:szCs w:val="24"/>
        </w:rPr>
        <w:t>Supervision of pre-teaching activities</w:t>
      </w:r>
      <w:r w:rsidRPr="0076465B">
        <w:rPr>
          <w:rFonts w:ascii="Times New Roman" w:hAnsi="Times New Roman" w:cs="Times New Roman"/>
          <w:b w:val="0"/>
          <w:color w:val="FF0000"/>
          <w:sz w:val="24"/>
          <w:szCs w:val="24"/>
        </w:rPr>
        <w:t xml:space="preserve"> ha</w:t>
      </w:r>
      <w:r w:rsidR="00AE20E8" w:rsidRPr="0076465B">
        <w:rPr>
          <w:rFonts w:ascii="Times New Roman" w:hAnsi="Times New Roman" w:cs="Times New Roman"/>
          <w:b w:val="0"/>
          <w:color w:val="FF0000"/>
          <w:sz w:val="24"/>
          <w:szCs w:val="24"/>
        </w:rPr>
        <w:t>s</w:t>
      </w:r>
      <w:r w:rsidRPr="0076465B">
        <w:rPr>
          <w:rFonts w:ascii="Times New Roman" w:hAnsi="Times New Roman" w:cs="Times New Roman"/>
          <w:b w:val="0"/>
          <w:color w:val="FF0000"/>
          <w:sz w:val="24"/>
          <w:szCs w:val="24"/>
        </w:rPr>
        <w:t xml:space="preserve"> a </w:t>
      </w:r>
      <w:r w:rsidR="00AE20E8" w:rsidRPr="0076465B">
        <w:rPr>
          <w:rFonts w:ascii="Times New Roman" w:hAnsi="Times New Roman" w:cs="Times New Roman"/>
          <w:b w:val="0"/>
          <w:color w:val="FF0000"/>
          <w:sz w:val="24"/>
          <w:szCs w:val="24"/>
        </w:rPr>
        <w:t>weak</w:t>
      </w:r>
      <w:r w:rsidRPr="0076465B">
        <w:rPr>
          <w:rFonts w:ascii="Times New Roman" w:hAnsi="Times New Roman" w:cs="Times New Roman"/>
          <w:b w:val="0"/>
          <w:color w:val="FF0000"/>
          <w:sz w:val="24"/>
          <w:szCs w:val="24"/>
        </w:rPr>
        <w:t xml:space="preserve"> positive statistically significant relationship with </w:t>
      </w:r>
      <w:r w:rsidR="00AE20E8" w:rsidRPr="0076465B">
        <w:rPr>
          <w:rFonts w:ascii="Times New Roman" w:hAnsi="Times New Roman" w:cs="Times New Roman"/>
          <w:b w:val="0"/>
          <w:color w:val="FF0000"/>
          <w:sz w:val="24"/>
          <w:szCs w:val="24"/>
        </w:rPr>
        <w:t>Teacher performance.</w:t>
      </w:r>
      <w:r w:rsidRPr="0076465B">
        <w:rPr>
          <w:rFonts w:ascii="Times New Roman" w:hAnsi="Times New Roman" w:cs="Times New Roman"/>
          <w:b w:val="0"/>
          <w:color w:val="FF0000"/>
          <w:sz w:val="24"/>
          <w:szCs w:val="24"/>
        </w:rPr>
        <w:t xml:space="preserve"> Findings from regression analysis further affirmed that </w:t>
      </w:r>
      <w:r w:rsidR="00AE20E8" w:rsidRPr="0076465B">
        <w:rPr>
          <w:rFonts w:ascii="Times New Roman" w:hAnsi="Times New Roman" w:cs="Times New Roman"/>
          <w:b w:val="0"/>
          <w:color w:val="FF0000"/>
          <w:sz w:val="24"/>
          <w:szCs w:val="24"/>
        </w:rPr>
        <w:t>Supervision of pre-teaching activities</w:t>
      </w:r>
      <w:r w:rsidRPr="0076465B">
        <w:rPr>
          <w:rFonts w:ascii="Times New Roman" w:hAnsi="Times New Roman" w:cs="Times New Roman"/>
          <w:b w:val="0"/>
          <w:color w:val="FF0000"/>
          <w:sz w:val="24"/>
          <w:szCs w:val="24"/>
        </w:rPr>
        <w:t xml:space="preserve"> ha</w:t>
      </w:r>
      <w:r w:rsidR="00AE20E8" w:rsidRPr="0076465B">
        <w:rPr>
          <w:rFonts w:ascii="Times New Roman" w:hAnsi="Times New Roman" w:cs="Times New Roman"/>
          <w:b w:val="0"/>
          <w:color w:val="FF0000"/>
          <w:sz w:val="24"/>
          <w:szCs w:val="24"/>
        </w:rPr>
        <w:t>s</w:t>
      </w:r>
      <w:r w:rsidRPr="0076465B">
        <w:rPr>
          <w:rFonts w:ascii="Times New Roman" w:hAnsi="Times New Roman" w:cs="Times New Roman"/>
          <w:b w:val="0"/>
          <w:color w:val="FF0000"/>
          <w:sz w:val="24"/>
          <w:szCs w:val="24"/>
        </w:rPr>
        <w:t xml:space="preserve"> a significant positive influence on </w:t>
      </w:r>
      <w:r w:rsidR="00AE20E8" w:rsidRPr="0076465B">
        <w:rPr>
          <w:rFonts w:ascii="Times New Roman" w:hAnsi="Times New Roman" w:cs="Times New Roman"/>
          <w:b w:val="0"/>
          <w:color w:val="FF0000"/>
          <w:sz w:val="24"/>
          <w:szCs w:val="24"/>
        </w:rPr>
        <w:t>Teacher performance.</w:t>
      </w:r>
      <w:r w:rsidRPr="0076465B">
        <w:rPr>
          <w:rFonts w:ascii="Times New Roman" w:hAnsi="Times New Roman" w:cs="Times New Roman"/>
          <w:b w:val="0"/>
          <w:iCs/>
          <w:color w:val="FF0000"/>
          <w:sz w:val="24"/>
          <w:szCs w:val="24"/>
        </w:rPr>
        <w:t xml:space="preserve"> Therefore the hypothesis that was stated that</w:t>
      </w:r>
      <w:r w:rsidR="00C34315" w:rsidRPr="0076465B">
        <w:rPr>
          <w:rFonts w:ascii="Times New Roman" w:hAnsi="Times New Roman" w:cs="Times New Roman"/>
          <w:b w:val="0"/>
          <w:iCs/>
          <w:color w:val="FF0000"/>
          <w:sz w:val="24"/>
          <w:szCs w:val="24"/>
        </w:rPr>
        <w:t xml:space="preserve"> </w:t>
      </w:r>
      <w:r w:rsidRPr="0076465B">
        <w:rPr>
          <w:rFonts w:ascii="Times New Roman" w:hAnsi="Times New Roman" w:cs="Times New Roman"/>
          <w:b w:val="0"/>
          <w:i/>
          <w:color w:val="FF0000"/>
          <w:sz w:val="24"/>
          <w:szCs w:val="24"/>
        </w:rPr>
        <w:t>“</w:t>
      </w:r>
      <w:r w:rsidR="00AE20E8" w:rsidRPr="0076465B">
        <w:rPr>
          <w:rFonts w:ascii="Times New Roman" w:hAnsi="Times New Roman" w:cs="Times New Roman"/>
          <w:b w:val="0"/>
          <w:i/>
          <w:color w:val="FF0000"/>
          <w:sz w:val="24"/>
          <w:szCs w:val="24"/>
        </w:rPr>
        <w:t>Supervision of pre-teaching activities has no</w:t>
      </w:r>
      <w:r w:rsidR="00C34315" w:rsidRPr="0076465B">
        <w:rPr>
          <w:rFonts w:ascii="Times New Roman" w:hAnsi="Times New Roman" w:cs="Times New Roman"/>
          <w:b w:val="0"/>
          <w:i/>
          <w:color w:val="FF0000"/>
          <w:sz w:val="24"/>
          <w:szCs w:val="24"/>
        </w:rPr>
        <w:t xml:space="preserve"> significant</w:t>
      </w:r>
      <w:r w:rsidR="00AE20E8" w:rsidRPr="0076465B">
        <w:rPr>
          <w:rFonts w:ascii="Times New Roman" w:hAnsi="Times New Roman" w:cs="Times New Roman"/>
          <w:b w:val="0"/>
          <w:i/>
          <w:color w:val="FF0000"/>
          <w:sz w:val="24"/>
          <w:szCs w:val="24"/>
        </w:rPr>
        <w:t xml:space="preserve"> positive influence on teacher performance in government - aided secondary schools</w:t>
      </w:r>
      <w:r w:rsidRPr="0076465B">
        <w:rPr>
          <w:rFonts w:ascii="Times New Roman" w:hAnsi="Times New Roman" w:cs="Times New Roman"/>
          <w:b w:val="0"/>
          <w:i/>
          <w:color w:val="FF0000"/>
          <w:sz w:val="24"/>
          <w:szCs w:val="24"/>
        </w:rPr>
        <w:t>”</w:t>
      </w:r>
      <w:r w:rsidRPr="0076465B">
        <w:rPr>
          <w:rFonts w:ascii="Times New Roman" w:hAnsi="Times New Roman" w:cs="Times New Roman"/>
          <w:b w:val="0"/>
          <w:color w:val="FF0000"/>
          <w:sz w:val="24"/>
          <w:szCs w:val="24"/>
        </w:rPr>
        <w:t xml:space="preserve"> was </w:t>
      </w:r>
      <w:r w:rsidR="00AE20E8" w:rsidRPr="0076465B">
        <w:rPr>
          <w:rFonts w:ascii="Times New Roman" w:hAnsi="Times New Roman" w:cs="Times New Roman"/>
          <w:b w:val="0"/>
          <w:color w:val="FF0000"/>
          <w:sz w:val="24"/>
          <w:szCs w:val="24"/>
        </w:rPr>
        <w:t>rejected</w:t>
      </w:r>
      <w:r w:rsidRPr="0076465B">
        <w:rPr>
          <w:rFonts w:ascii="Times New Roman" w:hAnsi="Times New Roman" w:cs="Times New Roman"/>
          <w:b w:val="0"/>
          <w:color w:val="FF0000"/>
          <w:sz w:val="24"/>
          <w:szCs w:val="24"/>
        </w:rPr>
        <w:t>.</w:t>
      </w:r>
      <w:bookmarkEnd w:id="222"/>
      <w:bookmarkEnd w:id="223"/>
      <w:bookmarkEnd w:id="224"/>
    </w:p>
    <w:p w:rsidR="00AB156A" w:rsidRPr="0016293C" w:rsidRDefault="003D21AC" w:rsidP="00CF7D04">
      <w:pPr>
        <w:pStyle w:val="Heading2"/>
        <w:rPr>
          <w:rFonts w:ascii="Times New Roman" w:hAnsi="Times New Roman" w:cs="Times New Roman"/>
          <w:color w:val="auto"/>
          <w:sz w:val="24"/>
          <w:szCs w:val="24"/>
        </w:rPr>
      </w:pPr>
      <w:bookmarkStart w:id="225" w:name="_Toc501741737"/>
      <w:bookmarkStart w:id="226" w:name="_Toc501741842"/>
      <w:r>
        <w:rPr>
          <w:rFonts w:ascii="Times New Roman" w:hAnsi="Times New Roman" w:cs="Times New Roman"/>
          <w:color w:val="auto"/>
          <w:sz w:val="24"/>
          <w:szCs w:val="24"/>
        </w:rPr>
        <w:t>4.5</w:t>
      </w:r>
      <w:r w:rsidR="00AB156A" w:rsidRPr="0016293C">
        <w:rPr>
          <w:rFonts w:ascii="Times New Roman" w:hAnsi="Times New Roman" w:cs="Times New Roman"/>
          <w:color w:val="auto"/>
          <w:sz w:val="24"/>
          <w:szCs w:val="24"/>
        </w:rPr>
        <w:t xml:space="preserve"> Supervision of actual teaching activities and teacher performance</w:t>
      </w:r>
      <w:bookmarkEnd w:id="225"/>
      <w:bookmarkEnd w:id="226"/>
    </w:p>
    <w:p w:rsidR="00AB156A" w:rsidRDefault="00AB156A" w:rsidP="005F2D23">
      <w:r>
        <w:t xml:space="preserve">The second specific objective of this study was to </w:t>
      </w:r>
      <w:r w:rsidR="00307D5B">
        <w:t>establish the influence of supervision of actual teaching activities on teacher performance in government aided secondar</w:t>
      </w:r>
      <w:r w:rsidR="00840ED1">
        <w:t>y schools in Moyo District. T</w:t>
      </w:r>
      <w:r w:rsidR="00307D5B">
        <w:t>eac</w:t>
      </w:r>
      <w:r w:rsidR="006777EC">
        <w:t xml:space="preserve">hers and students responded to the questionnaires. </w:t>
      </w:r>
      <w:r w:rsidR="00307D5B">
        <w:t xml:space="preserve"> Data obtained were analyzed </w:t>
      </w:r>
      <w:r w:rsidR="006F4966">
        <w:t>for the different sub-variables</w:t>
      </w:r>
      <w:r w:rsidR="00840ED1">
        <w:t xml:space="preserve"> and presented below:</w:t>
      </w:r>
    </w:p>
    <w:p w:rsidR="000D080E" w:rsidRPr="0016293C" w:rsidRDefault="003D21AC" w:rsidP="003D21AC">
      <w:pPr>
        <w:pStyle w:val="Heading3"/>
        <w:rPr>
          <w:rFonts w:ascii="Times New Roman" w:hAnsi="Times New Roman" w:cs="Times New Roman"/>
          <w:color w:val="auto"/>
        </w:rPr>
      </w:pPr>
      <w:bookmarkStart w:id="227" w:name="_Toc501741738"/>
      <w:bookmarkStart w:id="228" w:name="_Toc501741843"/>
      <w:r>
        <w:rPr>
          <w:rFonts w:ascii="Times New Roman" w:hAnsi="Times New Roman" w:cs="Times New Roman"/>
          <w:color w:val="auto"/>
        </w:rPr>
        <w:lastRenderedPageBreak/>
        <w:t>4.5.1</w:t>
      </w:r>
      <w:r w:rsidR="000D080E" w:rsidRPr="0016293C">
        <w:rPr>
          <w:rFonts w:ascii="Times New Roman" w:hAnsi="Times New Roman" w:cs="Times New Roman"/>
          <w:color w:val="auto"/>
        </w:rPr>
        <w:t xml:space="preserve"> Descriptive presentation of data on supervision of actual teaching activities and teacher performance in the schools</w:t>
      </w:r>
      <w:bookmarkEnd w:id="227"/>
      <w:bookmarkEnd w:id="228"/>
    </w:p>
    <w:p w:rsidR="00652DF7" w:rsidRDefault="002D5A33" w:rsidP="00652DF7">
      <w:r>
        <w:t>Findings</w:t>
      </w:r>
      <w:r w:rsidR="00E054E2">
        <w:t xml:space="preserve"> reveal</w:t>
      </w:r>
      <w:r w:rsidR="00652DF7">
        <w:t xml:space="preserve"> that on average</w:t>
      </w:r>
      <w:r>
        <w:t>, 34.4</w:t>
      </w:r>
      <w:r w:rsidR="00652DF7">
        <w:t xml:space="preserve">% of the teachers are not supervised at all by the head teachers in a term, </w:t>
      </w:r>
      <w:r w:rsidR="00BF7A1A">
        <w:t>55.7</w:t>
      </w:r>
      <w:r w:rsidR="00652DF7">
        <w:t>% of the teachers are s</w:t>
      </w:r>
      <w:r w:rsidR="00E054E2">
        <w:t>upervised at least twice or three</w:t>
      </w:r>
      <w:r w:rsidR="00652DF7">
        <w:t xml:space="preserve"> times in a t</w:t>
      </w:r>
      <w:r w:rsidR="00BF7A1A">
        <w:t>erm</w:t>
      </w:r>
      <w:r w:rsidR="00652DF7">
        <w:t xml:space="preserve"> while </w:t>
      </w:r>
      <w:r w:rsidR="00E054E2">
        <w:t xml:space="preserve">only </w:t>
      </w:r>
      <w:r w:rsidR="00652DF7">
        <w:t xml:space="preserve">9.8% of the teachers are supervised more than three times </w:t>
      </w:r>
      <w:r>
        <w:t>in term</w:t>
      </w:r>
      <w:r w:rsidR="00F81E2E">
        <w:t>.</w:t>
      </w:r>
      <w:r w:rsidR="005B2982">
        <w:t xml:space="preserve"> In this regard,</w:t>
      </w:r>
      <w:r w:rsidR="00844124">
        <w:t xml:space="preserve"> </w:t>
      </w:r>
      <w:r>
        <w:t>a total of</w:t>
      </w:r>
      <w:r w:rsidR="00844124">
        <w:t xml:space="preserve"> </w:t>
      </w:r>
      <w:r w:rsidR="00BF7A1A">
        <w:t>6</w:t>
      </w:r>
      <w:r w:rsidR="00972399">
        <w:t>5.</w:t>
      </w:r>
      <w:r w:rsidR="00BF7A1A">
        <w:t>5</w:t>
      </w:r>
      <w:r w:rsidR="00972399">
        <w:t xml:space="preserve">% of the teachers are supervised </w:t>
      </w:r>
      <w:r w:rsidR="00BF7A1A">
        <w:t xml:space="preserve">twice or more times </w:t>
      </w:r>
      <w:r w:rsidR="00972399">
        <w:t>by the head teachers in a term</w:t>
      </w:r>
      <w:r w:rsidR="005B2982">
        <w:t xml:space="preserve"> while the rest are not</w:t>
      </w:r>
      <w:r w:rsidR="00652DF7">
        <w:t xml:space="preserve">. </w:t>
      </w:r>
      <w:r w:rsidR="00972399">
        <w:t xml:space="preserve">This means that </w:t>
      </w:r>
      <w:r w:rsidR="005B2982">
        <w:t xml:space="preserve">supervision </w:t>
      </w:r>
      <w:r>
        <w:t xml:space="preserve">of actual teaching activities </w:t>
      </w:r>
      <w:r w:rsidR="005B2982">
        <w:t>is inadequate in the s</w:t>
      </w:r>
      <w:r w:rsidR="00093272">
        <w:t>chools and this affects</w:t>
      </w:r>
      <w:r w:rsidR="005B2982">
        <w:t xml:space="preserve"> performance of the teachers in terms of preparedness</w:t>
      </w:r>
      <w:r w:rsidR="00F81E2E">
        <w:t xml:space="preserve"> to teach, syllabi coverage, meeting deadlines and timeliness. </w:t>
      </w:r>
      <w:r w:rsidR="00093272">
        <w:t xml:space="preserve">Inadequate supervision is as </w:t>
      </w:r>
      <w:r w:rsidR="00F81E2E">
        <w:t xml:space="preserve">a result of heavy workload </w:t>
      </w:r>
      <w:r w:rsidR="00604D36">
        <w:t>on head teachers from various demands of their offices.</w:t>
      </w:r>
      <w:r w:rsidR="003D21AC">
        <w:t xml:space="preserve">   Table 4.14</w:t>
      </w:r>
      <w:r w:rsidR="00F87865">
        <w:t xml:space="preserve"> presents statistics on frequency of head teachers’ termly lesson supervision in the schools.                  </w:t>
      </w:r>
    </w:p>
    <w:p w:rsidR="00190E41" w:rsidRPr="003D21AC" w:rsidRDefault="003D21AC" w:rsidP="003D21AC">
      <w:pPr>
        <w:pStyle w:val="Caption"/>
        <w:rPr>
          <w:b/>
          <w:color w:val="auto"/>
          <w:sz w:val="24"/>
          <w:szCs w:val="24"/>
        </w:rPr>
      </w:pPr>
      <w:bookmarkStart w:id="229" w:name="_Toc495536060"/>
      <w:r w:rsidRPr="003D21AC">
        <w:rPr>
          <w:b/>
          <w:i w:val="0"/>
          <w:color w:val="auto"/>
          <w:sz w:val="24"/>
          <w:szCs w:val="24"/>
        </w:rPr>
        <w:t>Table 4.</w:t>
      </w:r>
      <w:r w:rsidR="00352121" w:rsidRPr="003D21AC">
        <w:rPr>
          <w:b/>
          <w:i w:val="0"/>
          <w:color w:val="auto"/>
          <w:sz w:val="24"/>
          <w:szCs w:val="24"/>
        </w:rPr>
        <w:fldChar w:fldCharType="begin"/>
      </w:r>
      <w:r w:rsidRPr="003D21AC">
        <w:rPr>
          <w:b/>
          <w:i w:val="0"/>
          <w:color w:val="auto"/>
          <w:sz w:val="24"/>
          <w:szCs w:val="24"/>
        </w:rPr>
        <w:instrText xml:space="preserve"> SEQ Table \* ARABIC </w:instrText>
      </w:r>
      <w:r w:rsidR="00352121" w:rsidRPr="003D21AC">
        <w:rPr>
          <w:b/>
          <w:i w:val="0"/>
          <w:color w:val="auto"/>
          <w:sz w:val="24"/>
          <w:szCs w:val="24"/>
        </w:rPr>
        <w:fldChar w:fldCharType="separate"/>
      </w:r>
      <w:r w:rsidR="00EF75DE">
        <w:rPr>
          <w:b/>
          <w:i w:val="0"/>
          <w:noProof/>
          <w:color w:val="auto"/>
          <w:sz w:val="24"/>
          <w:szCs w:val="24"/>
        </w:rPr>
        <w:t>14</w:t>
      </w:r>
      <w:r w:rsidR="00352121" w:rsidRPr="003D21AC">
        <w:rPr>
          <w:b/>
          <w:i w:val="0"/>
          <w:color w:val="auto"/>
          <w:sz w:val="24"/>
          <w:szCs w:val="24"/>
        </w:rPr>
        <w:fldChar w:fldCharType="end"/>
      </w:r>
      <w:r w:rsidR="00190E41" w:rsidRPr="003D21AC">
        <w:rPr>
          <w:b/>
          <w:i w:val="0"/>
          <w:color w:val="auto"/>
          <w:sz w:val="24"/>
          <w:szCs w:val="24"/>
        </w:rPr>
        <w:t>:</w:t>
      </w:r>
      <w:r w:rsidR="00190E41" w:rsidRPr="003D21AC">
        <w:rPr>
          <w:b/>
          <w:color w:val="auto"/>
          <w:sz w:val="24"/>
          <w:szCs w:val="24"/>
        </w:rPr>
        <w:t xml:space="preserve"> Descriptive Statistics on</w:t>
      </w:r>
      <w:r w:rsidR="00F31804" w:rsidRPr="003D21AC">
        <w:rPr>
          <w:b/>
          <w:color w:val="auto"/>
          <w:sz w:val="24"/>
          <w:szCs w:val="24"/>
        </w:rPr>
        <w:t xml:space="preserve"> frequency of head</w:t>
      </w:r>
      <w:r w:rsidR="00190E41" w:rsidRPr="003D21AC">
        <w:rPr>
          <w:b/>
          <w:color w:val="auto"/>
          <w:sz w:val="24"/>
          <w:szCs w:val="24"/>
        </w:rPr>
        <w:t xml:space="preserve"> teachers’ </w:t>
      </w:r>
      <w:r w:rsidR="00447BC1" w:rsidRPr="003D21AC">
        <w:rPr>
          <w:b/>
          <w:color w:val="auto"/>
          <w:sz w:val="24"/>
          <w:szCs w:val="24"/>
        </w:rPr>
        <w:t xml:space="preserve">termly </w:t>
      </w:r>
      <w:r w:rsidR="00F31804" w:rsidRPr="003D21AC">
        <w:rPr>
          <w:b/>
          <w:color w:val="auto"/>
          <w:sz w:val="24"/>
          <w:szCs w:val="24"/>
        </w:rPr>
        <w:t>lesson</w:t>
      </w:r>
      <w:r w:rsidR="00190E41" w:rsidRPr="003D21AC">
        <w:rPr>
          <w:b/>
          <w:color w:val="auto"/>
          <w:sz w:val="24"/>
          <w:szCs w:val="24"/>
        </w:rPr>
        <w:t xml:space="preserve"> supervision in the schools</w:t>
      </w:r>
      <w:bookmarkEnd w:id="229"/>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004"/>
        <w:gridCol w:w="1799"/>
        <w:gridCol w:w="1919"/>
        <w:gridCol w:w="2638"/>
      </w:tblGrid>
      <w:tr w:rsidR="00C76A2A" w:rsidRPr="00F31804" w:rsidTr="00C76A2A">
        <w:trPr>
          <w:cantSplit/>
          <w:trHeight w:val="392"/>
        </w:trPr>
        <w:tc>
          <w:tcPr>
            <w:tcW w:w="1605" w:type="pct"/>
            <w:tcBorders>
              <w:top w:val="single" w:sz="4" w:space="0" w:color="auto"/>
              <w:bottom w:val="single" w:sz="4" w:space="0" w:color="auto"/>
            </w:tcBorders>
            <w:shd w:val="clear" w:color="auto" w:fill="FFFFFF"/>
          </w:tcPr>
          <w:p w:rsidR="00C76A2A" w:rsidRPr="00F31804" w:rsidRDefault="00C76A2A" w:rsidP="00C76A2A">
            <w:pPr>
              <w:spacing w:after="0" w:line="360" w:lineRule="auto"/>
            </w:pPr>
          </w:p>
        </w:tc>
        <w:tc>
          <w:tcPr>
            <w:tcW w:w="961" w:type="pct"/>
            <w:tcBorders>
              <w:top w:val="single" w:sz="4" w:space="0" w:color="auto"/>
              <w:bottom w:val="single" w:sz="4" w:space="0" w:color="auto"/>
            </w:tcBorders>
            <w:shd w:val="clear" w:color="auto" w:fill="FFFFFF"/>
          </w:tcPr>
          <w:p w:rsidR="00C76A2A" w:rsidRPr="0016293C" w:rsidRDefault="00C76A2A" w:rsidP="00C76A2A">
            <w:pPr>
              <w:spacing w:after="0" w:line="360" w:lineRule="auto"/>
              <w:jc w:val="center"/>
              <w:rPr>
                <w:b/>
              </w:rPr>
            </w:pPr>
            <w:r>
              <w:rPr>
                <w:b/>
              </w:rPr>
              <w:t>Frequency</w:t>
            </w:r>
          </w:p>
        </w:tc>
        <w:tc>
          <w:tcPr>
            <w:tcW w:w="1025" w:type="pct"/>
            <w:tcBorders>
              <w:top w:val="single" w:sz="4" w:space="0" w:color="auto"/>
              <w:bottom w:val="single" w:sz="4" w:space="0" w:color="auto"/>
            </w:tcBorders>
            <w:shd w:val="clear" w:color="auto" w:fill="FFFFFF"/>
          </w:tcPr>
          <w:p w:rsidR="00C76A2A" w:rsidRPr="0016293C" w:rsidRDefault="00C76A2A" w:rsidP="00C76A2A">
            <w:pPr>
              <w:spacing w:after="0" w:line="360" w:lineRule="auto"/>
              <w:jc w:val="center"/>
              <w:rPr>
                <w:b/>
              </w:rPr>
            </w:pPr>
            <w:r>
              <w:rPr>
                <w:b/>
              </w:rPr>
              <w:t>Percentage</w:t>
            </w:r>
          </w:p>
        </w:tc>
        <w:tc>
          <w:tcPr>
            <w:tcW w:w="1409" w:type="pct"/>
            <w:tcBorders>
              <w:top w:val="single" w:sz="4" w:space="0" w:color="auto"/>
              <w:bottom w:val="single" w:sz="4" w:space="0" w:color="auto"/>
            </w:tcBorders>
            <w:shd w:val="clear" w:color="auto" w:fill="FFFFFF"/>
          </w:tcPr>
          <w:p w:rsidR="00C76A2A" w:rsidRPr="0016293C" w:rsidRDefault="00C76A2A" w:rsidP="00C76A2A">
            <w:pPr>
              <w:spacing w:after="0" w:line="360" w:lineRule="auto"/>
              <w:jc w:val="center"/>
              <w:rPr>
                <w:b/>
              </w:rPr>
            </w:pPr>
            <w:r w:rsidRPr="0016293C">
              <w:rPr>
                <w:b/>
              </w:rPr>
              <w:t xml:space="preserve">Cumulative </w:t>
            </w:r>
            <w:r>
              <w:rPr>
                <w:b/>
              </w:rPr>
              <w:t>Percentage</w:t>
            </w:r>
          </w:p>
        </w:tc>
      </w:tr>
      <w:tr w:rsidR="00C76A2A" w:rsidRPr="00F31804" w:rsidTr="00C76A2A">
        <w:trPr>
          <w:cantSplit/>
        </w:trPr>
        <w:tc>
          <w:tcPr>
            <w:tcW w:w="1605" w:type="pct"/>
            <w:tcBorders>
              <w:top w:val="single" w:sz="4" w:space="0" w:color="auto"/>
            </w:tcBorders>
            <w:shd w:val="clear" w:color="auto" w:fill="FFFFFF"/>
            <w:vAlign w:val="center"/>
          </w:tcPr>
          <w:p w:rsidR="00C76A2A" w:rsidRPr="00F31804" w:rsidRDefault="00C76A2A" w:rsidP="00C76A2A">
            <w:pPr>
              <w:spacing w:after="0" w:line="360" w:lineRule="auto"/>
            </w:pPr>
            <w:r w:rsidRPr="00F31804">
              <w:t>Not at all</w:t>
            </w:r>
          </w:p>
        </w:tc>
        <w:tc>
          <w:tcPr>
            <w:tcW w:w="961" w:type="pct"/>
            <w:tcBorders>
              <w:top w:val="single" w:sz="4" w:space="0" w:color="auto"/>
            </w:tcBorders>
            <w:shd w:val="clear" w:color="auto" w:fill="FFFFFF"/>
            <w:vAlign w:val="center"/>
          </w:tcPr>
          <w:p w:rsidR="00C76A2A" w:rsidRPr="00F31804" w:rsidRDefault="00C76A2A" w:rsidP="00C76A2A">
            <w:pPr>
              <w:spacing w:after="0" w:line="360" w:lineRule="auto"/>
              <w:jc w:val="center"/>
            </w:pPr>
            <w:r w:rsidRPr="00F31804">
              <w:t>21</w:t>
            </w:r>
          </w:p>
        </w:tc>
        <w:tc>
          <w:tcPr>
            <w:tcW w:w="1025" w:type="pct"/>
            <w:tcBorders>
              <w:top w:val="single" w:sz="4" w:space="0" w:color="auto"/>
            </w:tcBorders>
            <w:shd w:val="clear" w:color="auto" w:fill="FFFFFF"/>
            <w:vAlign w:val="center"/>
          </w:tcPr>
          <w:p w:rsidR="00C76A2A" w:rsidRPr="00F31804" w:rsidRDefault="00C76A2A" w:rsidP="00C76A2A">
            <w:pPr>
              <w:spacing w:after="0" w:line="360" w:lineRule="auto"/>
              <w:jc w:val="center"/>
            </w:pPr>
            <w:r w:rsidRPr="00F31804">
              <w:t>34.4</w:t>
            </w:r>
          </w:p>
        </w:tc>
        <w:tc>
          <w:tcPr>
            <w:tcW w:w="1409" w:type="pct"/>
            <w:tcBorders>
              <w:top w:val="single" w:sz="4" w:space="0" w:color="auto"/>
            </w:tcBorders>
            <w:shd w:val="clear" w:color="auto" w:fill="FFFFFF"/>
            <w:vAlign w:val="center"/>
          </w:tcPr>
          <w:p w:rsidR="00C76A2A" w:rsidRPr="00F31804" w:rsidRDefault="00C76A2A" w:rsidP="00C76A2A">
            <w:pPr>
              <w:spacing w:after="0" w:line="360" w:lineRule="auto"/>
              <w:jc w:val="center"/>
            </w:pPr>
            <w:r w:rsidRPr="00F31804">
              <w:t>34.4</w:t>
            </w:r>
          </w:p>
        </w:tc>
      </w:tr>
      <w:tr w:rsidR="00C76A2A" w:rsidRPr="00F31804" w:rsidTr="00C76A2A">
        <w:trPr>
          <w:cantSplit/>
        </w:trPr>
        <w:tc>
          <w:tcPr>
            <w:tcW w:w="1605" w:type="pct"/>
            <w:shd w:val="clear" w:color="auto" w:fill="FFFFFF"/>
            <w:vAlign w:val="center"/>
          </w:tcPr>
          <w:p w:rsidR="00C76A2A" w:rsidRPr="00F31804" w:rsidRDefault="00C76A2A" w:rsidP="00C76A2A">
            <w:pPr>
              <w:spacing w:after="0" w:line="360" w:lineRule="auto"/>
            </w:pPr>
            <w:r w:rsidRPr="00F31804">
              <w:t>Twice or thrice</w:t>
            </w:r>
          </w:p>
        </w:tc>
        <w:tc>
          <w:tcPr>
            <w:tcW w:w="961" w:type="pct"/>
            <w:shd w:val="clear" w:color="auto" w:fill="FFFFFF"/>
            <w:vAlign w:val="center"/>
          </w:tcPr>
          <w:p w:rsidR="00C76A2A" w:rsidRPr="00F31804" w:rsidRDefault="00C76A2A" w:rsidP="00C76A2A">
            <w:pPr>
              <w:spacing w:after="0" w:line="360" w:lineRule="auto"/>
              <w:jc w:val="center"/>
            </w:pPr>
            <w:r w:rsidRPr="00F31804">
              <w:t>34</w:t>
            </w:r>
          </w:p>
        </w:tc>
        <w:tc>
          <w:tcPr>
            <w:tcW w:w="1025" w:type="pct"/>
            <w:shd w:val="clear" w:color="auto" w:fill="FFFFFF"/>
            <w:vAlign w:val="center"/>
          </w:tcPr>
          <w:p w:rsidR="00C76A2A" w:rsidRPr="00F31804" w:rsidRDefault="00C76A2A" w:rsidP="00C76A2A">
            <w:pPr>
              <w:spacing w:after="0" w:line="360" w:lineRule="auto"/>
              <w:jc w:val="center"/>
            </w:pPr>
            <w:r w:rsidRPr="00F31804">
              <w:t>55.7</w:t>
            </w:r>
          </w:p>
        </w:tc>
        <w:tc>
          <w:tcPr>
            <w:tcW w:w="1409" w:type="pct"/>
            <w:shd w:val="clear" w:color="auto" w:fill="FFFFFF"/>
            <w:vAlign w:val="center"/>
          </w:tcPr>
          <w:p w:rsidR="00C76A2A" w:rsidRPr="00F31804" w:rsidRDefault="00C76A2A" w:rsidP="00C76A2A">
            <w:pPr>
              <w:spacing w:after="0" w:line="360" w:lineRule="auto"/>
              <w:jc w:val="center"/>
            </w:pPr>
            <w:r w:rsidRPr="00F31804">
              <w:t>90.2</w:t>
            </w:r>
          </w:p>
        </w:tc>
      </w:tr>
      <w:tr w:rsidR="00C76A2A" w:rsidRPr="00F31804" w:rsidTr="00C76A2A">
        <w:trPr>
          <w:cantSplit/>
        </w:trPr>
        <w:tc>
          <w:tcPr>
            <w:tcW w:w="1605" w:type="pct"/>
            <w:tcBorders>
              <w:bottom w:val="single" w:sz="4" w:space="0" w:color="auto"/>
            </w:tcBorders>
            <w:shd w:val="clear" w:color="auto" w:fill="FFFFFF"/>
            <w:vAlign w:val="center"/>
          </w:tcPr>
          <w:p w:rsidR="00C76A2A" w:rsidRPr="00F31804" w:rsidRDefault="00C76A2A" w:rsidP="00C76A2A">
            <w:pPr>
              <w:spacing w:after="0" w:line="360" w:lineRule="auto"/>
            </w:pPr>
            <w:r w:rsidRPr="00F31804">
              <w:t>more than thrice</w:t>
            </w:r>
          </w:p>
        </w:tc>
        <w:tc>
          <w:tcPr>
            <w:tcW w:w="961" w:type="pct"/>
            <w:tcBorders>
              <w:bottom w:val="single" w:sz="4" w:space="0" w:color="auto"/>
            </w:tcBorders>
            <w:shd w:val="clear" w:color="auto" w:fill="FFFFFF"/>
            <w:vAlign w:val="center"/>
          </w:tcPr>
          <w:p w:rsidR="00C76A2A" w:rsidRPr="00F31804" w:rsidRDefault="00C76A2A" w:rsidP="00C76A2A">
            <w:pPr>
              <w:spacing w:after="0" w:line="360" w:lineRule="auto"/>
              <w:jc w:val="center"/>
            </w:pPr>
            <w:r w:rsidRPr="00F31804">
              <w:t>6</w:t>
            </w:r>
          </w:p>
        </w:tc>
        <w:tc>
          <w:tcPr>
            <w:tcW w:w="1025" w:type="pct"/>
            <w:tcBorders>
              <w:bottom w:val="single" w:sz="4" w:space="0" w:color="auto"/>
            </w:tcBorders>
            <w:shd w:val="clear" w:color="auto" w:fill="FFFFFF"/>
            <w:vAlign w:val="center"/>
          </w:tcPr>
          <w:p w:rsidR="00C76A2A" w:rsidRPr="00F31804" w:rsidRDefault="00C76A2A" w:rsidP="00C76A2A">
            <w:pPr>
              <w:spacing w:after="0" w:line="360" w:lineRule="auto"/>
              <w:jc w:val="center"/>
            </w:pPr>
            <w:r w:rsidRPr="00F31804">
              <w:t>9.8</w:t>
            </w:r>
          </w:p>
        </w:tc>
        <w:tc>
          <w:tcPr>
            <w:tcW w:w="1409" w:type="pct"/>
            <w:tcBorders>
              <w:bottom w:val="single" w:sz="4" w:space="0" w:color="auto"/>
            </w:tcBorders>
            <w:shd w:val="clear" w:color="auto" w:fill="FFFFFF"/>
            <w:vAlign w:val="center"/>
          </w:tcPr>
          <w:p w:rsidR="00C76A2A" w:rsidRPr="00F31804" w:rsidRDefault="00C76A2A" w:rsidP="00C76A2A">
            <w:pPr>
              <w:spacing w:after="0" w:line="360" w:lineRule="auto"/>
              <w:jc w:val="center"/>
            </w:pPr>
            <w:r w:rsidRPr="00F31804">
              <w:t>100.0</w:t>
            </w:r>
          </w:p>
        </w:tc>
      </w:tr>
      <w:tr w:rsidR="00C76A2A" w:rsidRPr="00C76A2A" w:rsidTr="00C76A2A">
        <w:trPr>
          <w:cantSplit/>
        </w:trPr>
        <w:tc>
          <w:tcPr>
            <w:tcW w:w="1605" w:type="pct"/>
            <w:tcBorders>
              <w:top w:val="single" w:sz="4" w:space="0" w:color="auto"/>
              <w:bottom w:val="single" w:sz="4" w:space="0" w:color="auto"/>
            </w:tcBorders>
            <w:shd w:val="clear" w:color="auto" w:fill="FFFFFF"/>
            <w:vAlign w:val="center"/>
          </w:tcPr>
          <w:p w:rsidR="00C76A2A" w:rsidRPr="00C76A2A" w:rsidRDefault="00C76A2A" w:rsidP="00C76A2A">
            <w:pPr>
              <w:spacing w:after="0" w:line="360" w:lineRule="auto"/>
              <w:rPr>
                <w:b/>
              </w:rPr>
            </w:pPr>
            <w:r w:rsidRPr="00C76A2A">
              <w:rPr>
                <w:b/>
              </w:rPr>
              <w:t>Total</w:t>
            </w:r>
          </w:p>
        </w:tc>
        <w:tc>
          <w:tcPr>
            <w:tcW w:w="961" w:type="pct"/>
            <w:tcBorders>
              <w:top w:val="single" w:sz="4" w:space="0" w:color="auto"/>
              <w:bottom w:val="single" w:sz="4" w:space="0" w:color="auto"/>
            </w:tcBorders>
            <w:shd w:val="clear" w:color="auto" w:fill="FFFFFF"/>
            <w:vAlign w:val="center"/>
          </w:tcPr>
          <w:p w:rsidR="00C76A2A" w:rsidRPr="00C76A2A" w:rsidRDefault="00C76A2A" w:rsidP="00C76A2A">
            <w:pPr>
              <w:spacing w:after="0" w:line="360" w:lineRule="auto"/>
              <w:jc w:val="center"/>
              <w:rPr>
                <w:b/>
              </w:rPr>
            </w:pPr>
            <w:r w:rsidRPr="00C76A2A">
              <w:rPr>
                <w:b/>
              </w:rPr>
              <w:t>61</w:t>
            </w:r>
          </w:p>
        </w:tc>
        <w:tc>
          <w:tcPr>
            <w:tcW w:w="1025" w:type="pct"/>
            <w:tcBorders>
              <w:top w:val="single" w:sz="4" w:space="0" w:color="auto"/>
              <w:bottom w:val="single" w:sz="4" w:space="0" w:color="auto"/>
            </w:tcBorders>
            <w:shd w:val="clear" w:color="auto" w:fill="FFFFFF"/>
            <w:vAlign w:val="center"/>
          </w:tcPr>
          <w:p w:rsidR="00C76A2A" w:rsidRPr="00C76A2A" w:rsidRDefault="00C76A2A" w:rsidP="00C76A2A">
            <w:pPr>
              <w:spacing w:after="0" w:line="360" w:lineRule="auto"/>
              <w:jc w:val="center"/>
              <w:rPr>
                <w:b/>
              </w:rPr>
            </w:pPr>
            <w:r w:rsidRPr="00C76A2A">
              <w:rPr>
                <w:b/>
              </w:rPr>
              <w:t>100.0</w:t>
            </w:r>
          </w:p>
        </w:tc>
        <w:tc>
          <w:tcPr>
            <w:tcW w:w="1409" w:type="pct"/>
            <w:tcBorders>
              <w:top w:val="single" w:sz="4" w:space="0" w:color="auto"/>
              <w:bottom w:val="single" w:sz="4" w:space="0" w:color="auto"/>
            </w:tcBorders>
            <w:shd w:val="clear" w:color="auto" w:fill="FFFFFF"/>
          </w:tcPr>
          <w:p w:rsidR="00C76A2A" w:rsidRPr="00C76A2A" w:rsidRDefault="00C76A2A" w:rsidP="00C76A2A">
            <w:pPr>
              <w:spacing w:after="0" w:line="360" w:lineRule="auto"/>
              <w:jc w:val="center"/>
              <w:rPr>
                <w:b/>
              </w:rPr>
            </w:pPr>
          </w:p>
        </w:tc>
      </w:tr>
    </w:tbl>
    <w:p w:rsidR="00190E41" w:rsidRDefault="00472551" w:rsidP="002604E4">
      <w:pPr>
        <w:spacing w:after="0"/>
      </w:pPr>
      <w:r>
        <w:t>(</w:t>
      </w:r>
      <w:r w:rsidR="002D6B6C" w:rsidRPr="002D6B6C">
        <w:t>Source</w:t>
      </w:r>
      <w:r w:rsidR="002D6B6C" w:rsidRPr="00472551">
        <w:rPr>
          <w:i/>
        </w:rPr>
        <w:t>: Primary data from field study</w:t>
      </w:r>
      <w:r>
        <w:t>)</w:t>
      </w:r>
    </w:p>
    <w:p w:rsidR="00E16643" w:rsidRDefault="00E16643" w:rsidP="002604E4">
      <w:pPr>
        <w:spacing w:after="0"/>
      </w:pPr>
    </w:p>
    <w:p w:rsidR="006A7A6C" w:rsidRPr="00896034" w:rsidRDefault="00C76A2A" w:rsidP="00896034">
      <w:pPr>
        <w:spacing w:line="240" w:lineRule="auto"/>
        <w:rPr>
          <w:b/>
        </w:rPr>
      </w:pPr>
      <w:r w:rsidRPr="00896034">
        <w:rPr>
          <w:b/>
        </w:rPr>
        <w:t>4.5</w:t>
      </w:r>
      <w:r w:rsidR="006A7A6C" w:rsidRPr="00896034">
        <w:rPr>
          <w:b/>
        </w:rPr>
        <w:t xml:space="preserve">.1.1 Content </w:t>
      </w:r>
      <w:r w:rsidR="00F80E57" w:rsidRPr="00896034">
        <w:rPr>
          <w:b/>
        </w:rPr>
        <w:t>delivery</w:t>
      </w:r>
    </w:p>
    <w:p w:rsidR="003C1FD6" w:rsidRDefault="009C2F98" w:rsidP="00E16643">
      <w:pPr>
        <w:spacing w:after="0"/>
      </w:pPr>
      <w:r>
        <w:t xml:space="preserve">Findings </w:t>
      </w:r>
      <w:r w:rsidR="00E46610">
        <w:t>from the teachers reveal</w:t>
      </w:r>
      <w:r w:rsidR="005C439F">
        <w:t xml:space="preserve"> that on average, 8</w:t>
      </w:r>
      <w:r>
        <w:t>% disagreed</w:t>
      </w:r>
      <w:r w:rsidR="00E46610">
        <w:t xml:space="preserve"> that content delivery is</w:t>
      </w:r>
      <w:r>
        <w:t xml:space="preserve"> effective, </w:t>
      </w:r>
      <w:r w:rsidR="00197496">
        <w:t>89.2</w:t>
      </w:r>
      <w:r w:rsidRPr="00E46610">
        <w:t xml:space="preserve">% agreed that </w:t>
      </w:r>
      <w:r w:rsidR="003525E4">
        <w:t>there is effective content delivery in the schools</w:t>
      </w:r>
      <w:r w:rsidR="00197496">
        <w:t xml:space="preserve"> while 2.8</w:t>
      </w:r>
      <w:r w:rsidRPr="00E46610">
        <w:t>% remained uncertain of the effectiveness of content delivery. T</w:t>
      </w:r>
      <w:r>
        <w:t>his finding shows that content delivery is largely effective in the schools.</w:t>
      </w:r>
      <w:r w:rsidR="003525E4">
        <w:t xml:space="preserve"> This means that most teachers adequately prepare for teaching, have </w:t>
      </w:r>
      <w:r w:rsidR="003525E4">
        <w:lastRenderedPageBreak/>
        <w:t xml:space="preserve">mastery of their subject content and employ the right methods of teaching in class.  This is attributed to </w:t>
      </w:r>
      <w:r w:rsidR="003C1FD6" w:rsidRPr="003525E4">
        <w:t xml:space="preserve">supervision </w:t>
      </w:r>
      <w:r w:rsidR="003525E4">
        <w:t>carried out in the schools and the fact that the teachers are</w:t>
      </w:r>
      <w:r w:rsidR="003C1FD6" w:rsidRPr="003525E4">
        <w:t xml:space="preserve"> adequate</w:t>
      </w:r>
      <w:r w:rsidR="003525E4">
        <w:t>ly qualified for their wor</w:t>
      </w:r>
      <w:r w:rsidR="0067713E">
        <w:t xml:space="preserve">k. Effective content delivery means that teachers generally perform well in class. </w:t>
      </w:r>
      <w:r w:rsidR="005C439F">
        <w:t xml:space="preserve">  O</w:t>
      </w:r>
      <w:r w:rsidR="003C1FD6">
        <w:t>pinion of the teachers about the effectiveness of content de</w:t>
      </w:r>
      <w:r w:rsidR="006D11C6">
        <w:t xml:space="preserve">livery is summarized in </w:t>
      </w:r>
      <w:r w:rsidR="00C76A2A">
        <w:t>Table 4.15</w:t>
      </w:r>
      <w:r w:rsidR="003C1FD6">
        <w:t>.</w:t>
      </w:r>
    </w:p>
    <w:p w:rsidR="001564B8" w:rsidRPr="00C76A2A" w:rsidRDefault="00C76A2A" w:rsidP="00C76A2A">
      <w:pPr>
        <w:pStyle w:val="Caption"/>
        <w:rPr>
          <w:b/>
          <w:color w:val="auto"/>
          <w:sz w:val="24"/>
          <w:szCs w:val="24"/>
        </w:rPr>
      </w:pPr>
      <w:bookmarkStart w:id="230" w:name="_Toc495536061"/>
      <w:r w:rsidRPr="00C76A2A">
        <w:rPr>
          <w:b/>
          <w:i w:val="0"/>
          <w:color w:val="auto"/>
          <w:sz w:val="24"/>
          <w:szCs w:val="24"/>
        </w:rPr>
        <w:t>Table 4.</w:t>
      </w:r>
      <w:r w:rsidR="00352121" w:rsidRPr="00C76A2A">
        <w:rPr>
          <w:b/>
          <w:i w:val="0"/>
          <w:color w:val="auto"/>
          <w:sz w:val="24"/>
          <w:szCs w:val="24"/>
        </w:rPr>
        <w:fldChar w:fldCharType="begin"/>
      </w:r>
      <w:r w:rsidRPr="00C76A2A">
        <w:rPr>
          <w:b/>
          <w:i w:val="0"/>
          <w:color w:val="auto"/>
          <w:sz w:val="24"/>
          <w:szCs w:val="24"/>
        </w:rPr>
        <w:instrText xml:space="preserve"> SEQ Table \* ARABIC </w:instrText>
      </w:r>
      <w:r w:rsidR="00352121" w:rsidRPr="00C76A2A">
        <w:rPr>
          <w:b/>
          <w:i w:val="0"/>
          <w:color w:val="auto"/>
          <w:sz w:val="24"/>
          <w:szCs w:val="24"/>
        </w:rPr>
        <w:fldChar w:fldCharType="separate"/>
      </w:r>
      <w:r w:rsidR="00EF75DE">
        <w:rPr>
          <w:b/>
          <w:i w:val="0"/>
          <w:noProof/>
          <w:color w:val="auto"/>
          <w:sz w:val="24"/>
          <w:szCs w:val="24"/>
        </w:rPr>
        <w:t>15</w:t>
      </w:r>
      <w:r w:rsidR="00352121" w:rsidRPr="00C76A2A">
        <w:rPr>
          <w:b/>
          <w:i w:val="0"/>
          <w:color w:val="auto"/>
          <w:sz w:val="24"/>
          <w:szCs w:val="24"/>
        </w:rPr>
        <w:fldChar w:fldCharType="end"/>
      </w:r>
      <w:r w:rsidR="001564B8" w:rsidRPr="00C76A2A">
        <w:rPr>
          <w:b/>
          <w:i w:val="0"/>
          <w:color w:val="auto"/>
          <w:sz w:val="24"/>
          <w:szCs w:val="24"/>
        </w:rPr>
        <w:t>:</w:t>
      </w:r>
      <w:r w:rsidR="001564B8" w:rsidRPr="00C76A2A">
        <w:rPr>
          <w:b/>
          <w:color w:val="auto"/>
          <w:sz w:val="24"/>
          <w:szCs w:val="24"/>
        </w:rPr>
        <w:t xml:space="preserve"> Opinion of the teachers on </w:t>
      </w:r>
      <w:r w:rsidR="0041125D" w:rsidRPr="00C76A2A">
        <w:rPr>
          <w:b/>
          <w:color w:val="auto"/>
          <w:sz w:val="24"/>
          <w:szCs w:val="24"/>
        </w:rPr>
        <w:t xml:space="preserve">effectiveness of </w:t>
      </w:r>
      <w:r w:rsidR="001564B8" w:rsidRPr="00C76A2A">
        <w:rPr>
          <w:b/>
          <w:color w:val="auto"/>
          <w:sz w:val="24"/>
          <w:szCs w:val="24"/>
        </w:rPr>
        <w:t>content delivery in the schools</w:t>
      </w:r>
      <w:bookmarkEnd w:id="230"/>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775"/>
        <w:gridCol w:w="812"/>
        <w:gridCol w:w="812"/>
        <w:gridCol w:w="822"/>
        <w:gridCol w:w="822"/>
        <w:gridCol w:w="1314"/>
      </w:tblGrid>
      <w:tr w:rsidR="00C76A2A" w:rsidRPr="007C41FF" w:rsidTr="00C76A2A">
        <w:tc>
          <w:tcPr>
            <w:tcW w:w="2138" w:type="pct"/>
            <w:tcBorders>
              <w:top w:val="single" w:sz="4" w:space="0" w:color="auto"/>
              <w:bottom w:val="single" w:sz="4" w:space="0" w:color="auto"/>
            </w:tcBorders>
          </w:tcPr>
          <w:p w:rsidR="00C76A2A" w:rsidRPr="007C41FF" w:rsidRDefault="00C76A2A" w:rsidP="00C76A2A">
            <w:pPr>
              <w:spacing w:line="360" w:lineRule="auto"/>
              <w:jc w:val="center"/>
              <w:rPr>
                <w:b/>
              </w:rPr>
            </w:pPr>
            <w:r w:rsidRPr="007C41FF">
              <w:rPr>
                <w:b/>
              </w:rPr>
              <w:t>Statement</w:t>
            </w:r>
          </w:p>
        </w:tc>
        <w:tc>
          <w:tcPr>
            <w:tcW w:w="2862" w:type="pct"/>
            <w:gridSpan w:val="6"/>
            <w:tcBorders>
              <w:top w:val="single" w:sz="4" w:space="0" w:color="auto"/>
              <w:bottom w:val="single" w:sz="4" w:space="0" w:color="auto"/>
            </w:tcBorders>
          </w:tcPr>
          <w:p w:rsidR="00C76A2A" w:rsidRPr="007C41FF" w:rsidRDefault="00C76A2A" w:rsidP="00C76A2A">
            <w:pPr>
              <w:spacing w:line="360" w:lineRule="auto"/>
              <w:jc w:val="center"/>
              <w:rPr>
                <w:b/>
              </w:rPr>
            </w:pPr>
            <w:r w:rsidRPr="007C41FF">
              <w:rPr>
                <w:b/>
              </w:rPr>
              <w:t>Percentage of Respondents</w:t>
            </w:r>
          </w:p>
        </w:tc>
      </w:tr>
      <w:tr w:rsidR="00C76A2A" w:rsidRPr="007C41FF" w:rsidTr="00B308E5">
        <w:tc>
          <w:tcPr>
            <w:tcW w:w="2138" w:type="pct"/>
            <w:tcBorders>
              <w:top w:val="single" w:sz="4" w:space="0" w:color="auto"/>
              <w:bottom w:val="single" w:sz="4" w:space="0" w:color="auto"/>
            </w:tcBorders>
          </w:tcPr>
          <w:p w:rsidR="00C76A2A" w:rsidRPr="007C41FF" w:rsidRDefault="00C76A2A" w:rsidP="00C76A2A">
            <w:pPr>
              <w:spacing w:line="360" w:lineRule="auto"/>
              <w:rPr>
                <w:b/>
              </w:rPr>
            </w:pPr>
            <w:r w:rsidRPr="007C41FF">
              <w:rPr>
                <w:b/>
              </w:rPr>
              <w:t>Content Delivery</w:t>
            </w:r>
          </w:p>
        </w:tc>
        <w:tc>
          <w:tcPr>
            <w:tcW w:w="414" w:type="pct"/>
            <w:tcBorders>
              <w:top w:val="single" w:sz="4" w:space="0" w:color="auto"/>
              <w:bottom w:val="single" w:sz="4" w:space="0" w:color="auto"/>
            </w:tcBorders>
          </w:tcPr>
          <w:p w:rsidR="00C76A2A" w:rsidRPr="007C41FF" w:rsidRDefault="00C76A2A" w:rsidP="00C76A2A">
            <w:pPr>
              <w:spacing w:line="360" w:lineRule="auto"/>
              <w:jc w:val="center"/>
              <w:rPr>
                <w:b/>
              </w:rPr>
            </w:pPr>
            <w:r w:rsidRPr="007C41FF">
              <w:rPr>
                <w:b/>
              </w:rPr>
              <w:t>1</w:t>
            </w:r>
          </w:p>
        </w:tc>
        <w:tc>
          <w:tcPr>
            <w:tcW w:w="434" w:type="pct"/>
            <w:tcBorders>
              <w:top w:val="single" w:sz="4" w:space="0" w:color="auto"/>
              <w:bottom w:val="single" w:sz="4" w:space="0" w:color="auto"/>
            </w:tcBorders>
          </w:tcPr>
          <w:p w:rsidR="00C76A2A" w:rsidRPr="007C41FF" w:rsidRDefault="00C76A2A" w:rsidP="00C76A2A">
            <w:pPr>
              <w:spacing w:line="360" w:lineRule="auto"/>
              <w:jc w:val="center"/>
              <w:rPr>
                <w:b/>
              </w:rPr>
            </w:pPr>
            <w:r w:rsidRPr="007C41FF">
              <w:rPr>
                <w:b/>
              </w:rPr>
              <w:t>2</w:t>
            </w:r>
          </w:p>
        </w:tc>
        <w:tc>
          <w:tcPr>
            <w:tcW w:w="434" w:type="pct"/>
            <w:tcBorders>
              <w:top w:val="single" w:sz="4" w:space="0" w:color="auto"/>
              <w:bottom w:val="single" w:sz="4" w:space="0" w:color="auto"/>
            </w:tcBorders>
          </w:tcPr>
          <w:p w:rsidR="00C76A2A" w:rsidRPr="007C41FF" w:rsidRDefault="00C76A2A" w:rsidP="00C76A2A">
            <w:pPr>
              <w:spacing w:line="360" w:lineRule="auto"/>
              <w:jc w:val="center"/>
              <w:rPr>
                <w:b/>
              </w:rPr>
            </w:pPr>
            <w:r w:rsidRPr="007C41FF">
              <w:rPr>
                <w:b/>
              </w:rPr>
              <w:t>3</w:t>
            </w:r>
          </w:p>
        </w:tc>
        <w:tc>
          <w:tcPr>
            <w:tcW w:w="439" w:type="pct"/>
            <w:tcBorders>
              <w:top w:val="single" w:sz="4" w:space="0" w:color="auto"/>
              <w:bottom w:val="single" w:sz="4" w:space="0" w:color="auto"/>
            </w:tcBorders>
          </w:tcPr>
          <w:p w:rsidR="00C76A2A" w:rsidRPr="007C41FF" w:rsidRDefault="00C76A2A" w:rsidP="00C76A2A">
            <w:pPr>
              <w:spacing w:line="360" w:lineRule="auto"/>
              <w:jc w:val="center"/>
              <w:rPr>
                <w:b/>
              </w:rPr>
            </w:pPr>
            <w:r w:rsidRPr="007C41FF">
              <w:rPr>
                <w:b/>
              </w:rPr>
              <w:t>4</w:t>
            </w:r>
          </w:p>
        </w:tc>
        <w:tc>
          <w:tcPr>
            <w:tcW w:w="439" w:type="pct"/>
            <w:tcBorders>
              <w:top w:val="single" w:sz="4" w:space="0" w:color="auto"/>
              <w:bottom w:val="single" w:sz="4" w:space="0" w:color="auto"/>
            </w:tcBorders>
          </w:tcPr>
          <w:p w:rsidR="00C76A2A" w:rsidRPr="007C41FF" w:rsidRDefault="00C76A2A" w:rsidP="00C76A2A">
            <w:pPr>
              <w:spacing w:line="360" w:lineRule="auto"/>
              <w:jc w:val="center"/>
              <w:rPr>
                <w:b/>
              </w:rPr>
            </w:pPr>
            <w:r w:rsidRPr="007C41FF">
              <w:rPr>
                <w:b/>
              </w:rPr>
              <w:t>5</w:t>
            </w:r>
          </w:p>
        </w:tc>
        <w:tc>
          <w:tcPr>
            <w:tcW w:w="702" w:type="pct"/>
            <w:tcBorders>
              <w:top w:val="single" w:sz="4" w:space="0" w:color="auto"/>
              <w:bottom w:val="single" w:sz="4" w:space="0" w:color="auto"/>
            </w:tcBorders>
          </w:tcPr>
          <w:p w:rsidR="00C76A2A" w:rsidRPr="007C41FF" w:rsidRDefault="00C76A2A" w:rsidP="00C76A2A">
            <w:pPr>
              <w:spacing w:line="360" w:lineRule="auto"/>
              <w:jc w:val="center"/>
              <w:rPr>
                <w:b/>
              </w:rPr>
            </w:pPr>
            <w:r w:rsidRPr="007C41FF">
              <w:rPr>
                <w:b/>
              </w:rPr>
              <w:t>Total</w:t>
            </w:r>
          </w:p>
        </w:tc>
      </w:tr>
      <w:tr w:rsidR="00C76A2A" w:rsidRPr="007C41FF" w:rsidTr="00B308E5">
        <w:tc>
          <w:tcPr>
            <w:tcW w:w="2138" w:type="pct"/>
            <w:tcBorders>
              <w:top w:val="single" w:sz="4" w:space="0" w:color="auto"/>
            </w:tcBorders>
          </w:tcPr>
          <w:p w:rsidR="00C76A2A" w:rsidRPr="007C41FF" w:rsidRDefault="00C76A2A" w:rsidP="00C76A2A">
            <w:pPr>
              <w:spacing w:line="360" w:lineRule="auto"/>
            </w:pPr>
            <w:r w:rsidRPr="007C41FF">
              <w:t>Teachers have mastery of their lesson content in class.</w:t>
            </w:r>
          </w:p>
        </w:tc>
        <w:tc>
          <w:tcPr>
            <w:tcW w:w="414" w:type="pct"/>
            <w:tcBorders>
              <w:top w:val="single" w:sz="4" w:space="0" w:color="auto"/>
            </w:tcBorders>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6.6</w:t>
            </w:r>
          </w:p>
        </w:tc>
        <w:tc>
          <w:tcPr>
            <w:tcW w:w="434" w:type="pct"/>
            <w:tcBorders>
              <w:top w:val="single" w:sz="4" w:space="0" w:color="auto"/>
            </w:tcBorders>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0.0</w:t>
            </w:r>
          </w:p>
        </w:tc>
        <w:tc>
          <w:tcPr>
            <w:tcW w:w="434" w:type="pct"/>
            <w:tcBorders>
              <w:top w:val="single" w:sz="4" w:space="0" w:color="auto"/>
            </w:tcBorders>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0.0</w:t>
            </w:r>
          </w:p>
        </w:tc>
        <w:tc>
          <w:tcPr>
            <w:tcW w:w="439" w:type="pct"/>
            <w:tcBorders>
              <w:top w:val="single" w:sz="4" w:space="0" w:color="auto"/>
            </w:tcBorders>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45.9</w:t>
            </w:r>
          </w:p>
        </w:tc>
        <w:tc>
          <w:tcPr>
            <w:tcW w:w="439" w:type="pct"/>
            <w:tcBorders>
              <w:top w:val="single" w:sz="4" w:space="0" w:color="auto"/>
            </w:tcBorders>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47.5</w:t>
            </w:r>
          </w:p>
        </w:tc>
        <w:tc>
          <w:tcPr>
            <w:tcW w:w="702" w:type="pct"/>
            <w:tcBorders>
              <w:top w:val="single" w:sz="4" w:space="0" w:color="auto"/>
            </w:tcBorders>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100</w:t>
            </w:r>
          </w:p>
        </w:tc>
      </w:tr>
      <w:tr w:rsidR="00C76A2A" w:rsidRPr="007C41FF" w:rsidTr="00B308E5">
        <w:tc>
          <w:tcPr>
            <w:tcW w:w="2138" w:type="pct"/>
          </w:tcPr>
          <w:p w:rsidR="00C76A2A" w:rsidRPr="007C41FF" w:rsidRDefault="00C76A2A" w:rsidP="00C76A2A">
            <w:pPr>
              <w:spacing w:line="360" w:lineRule="auto"/>
            </w:pPr>
            <w:r w:rsidRPr="007C41FF">
              <w:t>Teachers simplify concepts for easy understanding.</w:t>
            </w:r>
          </w:p>
        </w:tc>
        <w:tc>
          <w:tcPr>
            <w:tcW w:w="414"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4.9</w:t>
            </w:r>
          </w:p>
        </w:tc>
        <w:tc>
          <w:tcPr>
            <w:tcW w:w="434"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1.6</w:t>
            </w:r>
          </w:p>
        </w:tc>
        <w:tc>
          <w:tcPr>
            <w:tcW w:w="434"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0.0</w:t>
            </w:r>
          </w:p>
        </w:tc>
        <w:tc>
          <w:tcPr>
            <w:tcW w:w="439"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50.8</w:t>
            </w:r>
          </w:p>
        </w:tc>
        <w:tc>
          <w:tcPr>
            <w:tcW w:w="439"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42.6</w:t>
            </w:r>
          </w:p>
        </w:tc>
        <w:tc>
          <w:tcPr>
            <w:tcW w:w="702"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100</w:t>
            </w:r>
          </w:p>
        </w:tc>
      </w:tr>
      <w:tr w:rsidR="00C76A2A" w:rsidRPr="007C41FF" w:rsidTr="00B308E5">
        <w:tc>
          <w:tcPr>
            <w:tcW w:w="2138" w:type="pct"/>
          </w:tcPr>
          <w:p w:rsidR="00C76A2A" w:rsidRPr="007C41FF" w:rsidRDefault="00C76A2A" w:rsidP="00C76A2A">
            <w:pPr>
              <w:spacing w:line="360" w:lineRule="auto"/>
            </w:pPr>
            <w:r w:rsidRPr="007C41FF">
              <w:t>Teachers use relevant examples in class.</w:t>
            </w:r>
          </w:p>
        </w:tc>
        <w:tc>
          <w:tcPr>
            <w:tcW w:w="414"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3.3</w:t>
            </w:r>
          </w:p>
        </w:tc>
        <w:tc>
          <w:tcPr>
            <w:tcW w:w="434"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1.6</w:t>
            </w:r>
          </w:p>
        </w:tc>
        <w:tc>
          <w:tcPr>
            <w:tcW w:w="434"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1.6</w:t>
            </w:r>
          </w:p>
        </w:tc>
        <w:tc>
          <w:tcPr>
            <w:tcW w:w="439"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42.6</w:t>
            </w:r>
          </w:p>
        </w:tc>
        <w:tc>
          <w:tcPr>
            <w:tcW w:w="439"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50.8</w:t>
            </w:r>
          </w:p>
        </w:tc>
        <w:tc>
          <w:tcPr>
            <w:tcW w:w="702"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100</w:t>
            </w:r>
          </w:p>
        </w:tc>
      </w:tr>
      <w:tr w:rsidR="00C76A2A" w:rsidRPr="007C41FF" w:rsidTr="00B308E5">
        <w:tc>
          <w:tcPr>
            <w:tcW w:w="2138" w:type="pct"/>
          </w:tcPr>
          <w:p w:rsidR="00C76A2A" w:rsidRPr="007C41FF" w:rsidRDefault="00C76A2A" w:rsidP="00C76A2A">
            <w:pPr>
              <w:spacing w:line="360" w:lineRule="auto"/>
            </w:pPr>
            <w:r w:rsidRPr="007C41FF">
              <w:t>Teachers use variety of teaching strategies.</w:t>
            </w:r>
          </w:p>
        </w:tc>
        <w:tc>
          <w:tcPr>
            <w:tcW w:w="414"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3.3</w:t>
            </w:r>
          </w:p>
        </w:tc>
        <w:tc>
          <w:tcPr>
            <w:tcW w:w="434"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3.3</w:t>
            </w:r>
          </w:p>
        </w:tc>
        <w:tc>
          <w:tcPr>
            <w:tcW w:w="434"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6.7</w:t>
            </w:r>
          </w:p>
        </w:tc>
        <w:tc>
          <w:tcPr>
            <w:tcW w:w="439"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56.7</w:t>
            </w:r>
          </w:p>
        </w:tc>
        <w:tc>
          <w:tcPr>
            <w:tcW w:w="439"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30.0</w:t>
            </w:r>
          </w:p>
        </w:tc>
        <w:tc>
          <w:tcPr>
            <w:tcW w:w="702" w:type="pct"/>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100</w:t>
            </w:r>
          </w:p>
        </w:tc>
      </w:tr>
      <w:tr w:rsidR="00C76A2A" w:rsidRPr="007C41FF" w:rsidTr="00B308E5">
        <w:tc>
          <w:tcPr>
            <w:tcW w:w="2138" w:type="pct"/>
          </w:tcPr>
          <w:p w:rsidR="00C76A2A" w:rsidRPr="007C41FF" w:rsidRDefault="00C76A2A" w:rsidP="00C76A2A">
            <w:pPr>
              <w:spacing w:line="360" w:lineRule="auto"/>
            </w:pPr>
            <w:r w:rsidRPr="007C41FF">
              <w:t>Teachers give assignments and home work for students at the end of every lesson.</w:t>
            </w:r>
          </w:p>
        </w:tc>
        <w:tc>
          <w:tcPr>
            <w:tcW w:w="414" w:type="pct"/>
          </w:tcPr>
          <w:p w:rsidR="00C76A2A" w:rsidRPr="007C41FF" w:rsidRDefault="00C76A2A" w:rsidP="00C76A2A">
            <w:pPr>
              <w:spacing w:line="360" w:lineRule="auto"/>
              <w:jc w:val="center"/>
            </w:pPr>
          </w:p>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3.3</w:t>
            </w:r>
          </w:p>
        </w:tc>
        <w:tc>
          <w:tcPr>
            <w:tcW w:w="434" w:type="pct"/>
          </w:tcPr>
          <w:p w:rsidR="00C76A2A" w:rsidRPr="007C41FF" w:rsidRDefault="00C76A2A" w:rsidP="00C76A2A">
            <w:pPr>
              <w:spacing w:line="360" w:lineRule="auto"/>
              <w:jc w:val="center"/>
            </w:pPr>
          </w:p>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13.3</w:t>
            </w:r>
          </w:p>
        </w:tc>
        <w:tc>
          <w:tcPr>
            <w:tcW w:w="434" w:type="pct"/>
          </w:tcPr>
          <w:p w:rsidR="00C76A2A" w:rsidRPr="007C41FF" w:rsidRDefault="00C76A2A" w:rsidP="00C76A2A">
            <w:pPr>
              <w:spacing w:line="360" w:lineRule="auto"/>
              <w:jc w:val="center"/>
            </w:pPr>
          </w:p>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8.3</w:t>
            </w:r>
          </w:p>
        </w:tc>
        <w:tc>
          <w:tcPr>
            <w:tcW w:w="439" w:type="pct"/>
          </w:tcPr>
          <w:p w:rsidR="00C76A2A" w:rsidRPr="007C41FF" w:rsidRDefault="00C76A2A" w:rsidP="00C76A2A">
            <w:pPr>
              <w:spacing w:line="360" w:lineRule="auto"/>
              <w:jc w:val="center"/>
            </w:pPr>
          </w:p>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40.0</w:t>
            </w:r>
          </w:p>
        </w:tc>
        <w:tc>
          <w:tcPr>
            <w:tcW w:w="439" w:type="pct"/>
          </w:tcPr>
          <w:p w:rsidR="00C76A2A" w:rsidRPr="007C41FF" w:rsidRDefault="00C76A2A" w:rsidP="00C76A2A">
            <w:pPr>
              <w:spacing w:line="360" w:lineRule="auto"/>
              <w:jc w:val="center"/>
            </w:pPr>
          </w:p>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35.0</w:t>
            </w:r>
          </w:p>
        </w:tc>
        <w:tc>
          <w:tcPr>
            <w:tcW w:w="702" w:type="pct"/>
          </w:tcPr>
          <w:p w:rsidR="00C76A2A" w:rsidRPr="007C41FF" w:rsidRDefault="00C76A2A" w:rsidP="00C76A2A">
            <w:pPr>
              <w:spacing w:line="360" w:lineRule="auto"/>
              <w:jc w:val="center"/>
            </w:pPr>
          </w:p>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100</w:t>
            </w:r>
          </w:p>
        </w:tc>
      </w:tr>
      <w:tr w:rsidR="00C76A2A" w:rsidRPr="007C41FF" w:rsidTr="00B308E5">
        <w:tc>
          <w:tcPr>
            <w:tcW w:w="2138" w:type="pct"/>
            <w:tcBorders>
              <w:bottom w:val="single" w:sz="4" w:space="0" w:color="auto"/>
            </w:tcBorders>
          </w:tcPr>
          <w:p w:rsidR="00C76A2A" w:rsidRPr="007C41FF" w:rsidRDefault="00C76A2A" w:rsidP="00C76A2A">
            <w:pPr>
              <w:spacing w:line="360" w:lineRule="auto"/>
            </w:pPr>
            <w:r w:rsidRPr="007C41FF">
              <w:t>Teachers give notes to the class for each lesson.</w:t>
            </w:r>
          </w:p>
        </w:tc>
        <w:tc>
          <w:tcPr>
            <w:tcW w:w="414" w:type="pct"/>
            <w:tcBorders>
              <w:bottom w:val="single" w:sz="4" w:space="0" w:color="auto"/>
            </w:tcBorders>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3.3</w:t>
            </w:r>
          </w:p>
        </w:tc>
        <w:tc>
          <w:tcPr>
            <w:tcW w:w="434" w:type="pct"/>
            <w:tcBorders>
              <w:bottom w:val="single" w:sz="4" w:space="0" w:color="auto"/>
            </w:tcBorders>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3.3</w:t>
            </w:r>
          </w:p>
        </w:tc>
        <w:tc>
          <w:tcPr>
            <w:tcW w:w="434" w:type="pct"/>
            <w:tcBorders>
              <w:bottom w:val="single" w:sz="4" w:space="0" w:color="auto"/>
            </w:tcBorders>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0.0</w:t>
            </w:r>
          </w:p>
        </w:tc>
        <w:tc>
          <w:tcPr>
            <w:tcW w:w="439" w:type="pct"/>
            <w:tcBorders>
              <w:bottom w:val="single" w:sz="4" w:space="0" w:color="auto"/>
            </w:tcBorders>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34.4</w:t>
            </w:r>
          </w:p>
        </w:tc>
        <w:tc>
          <w:tcPr>
            <w:tcW w:w="439" w:type="pct"/>
            <w:tcBorders>
              <w:bottom w:val="single" w:sz="4" w:space="0" w:color="auto"/>
            </w:tcBorders>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59.0</w:t>
            </w:r>
          </w:p>
        </w:tc>
        <w:tc>
          <w:tcPr>
            <w:tcW w:w="702" w:type="pct"/>
            <w:tcBorders>
              <w:bottom w:val="single" w:sz="4" w:space="0" w:color="auto"/>
            </w:tcBorders>
          </w:tcPr>
          <w:p w:rsidR="00C76A2A" w:rsidRPr="007C41FF" w:rsidRDefault="00C76A2A" w:rsidP="00C76A2A">
            <w:pPr>
              <w:spacing w:line="360" w:lineRule="auto"/>
              <w:jc w:val="center"/>
            </w:pPr>
          </w:p>
          <w:p w:rsidR="00C76A2A" w:rsidRPr="007C41FF" w:rsidRDefault="00C76A2A" w:rsidP="00C76A2A">
            <w:pPr>
              <w:spacing w:line="360" w:lineRule="auto"/>
              <w:jc w:val="center"/>
            </w:pPr>
            <w:r w:rsidRPr="007C41FF">
              <w:t>100</w:t>
            </w:r>
          </w:p>
        </w:tc>
      </w:tr>
      <w:tr w:rsidR="00C76A2A" w:rsidRPr="007C41FF" w:rsidTr="00B308E5">
        <w:tc>
          <w:tcPr>
            <w:tcW w:w="2138" w:type="pct"/>
            <w:tcBorders>
              <w:top w:val="single" w:sz="4" w:space="0" w:color="auto"/>
            </w:tcBorders>
          </w:tcPr>
          <w:p w:rsidR="00C76A2A" w:rsidRPr="007C41FF" w:rsidRDefault="00B308E5" w:rsidP="00C76A2A">
            <w:pPr>
              <w:spacing w:line="360" w:lineRule="auto"/>
              <w:rPr>
                <w:b/>
              </w:rPr>
            </w:pPr>
            <w:r>
              <w:rPr>
                <w:b/>
              </w:rPr>
              <w:t>Average response</w:t>
            </w:r>
          </w:p>
        </w:tc>
        <w:tc>
          <w:tcPr>
            <w:tcW w:w="848" w:type="pct"/>
            <w:gridSpan w:val="2"/>
            <w:tcBorders>
              <w:top w:val="single" w:sz="4" w:space="0" w:color="auto"/>
            </w:tcBorders>
          </w:tcPr>
          <w:p w:rsidR="00C76A2A" w:rsidRPr="007C41FF" w:rsidRDefault="00C76A2A" w:rsidP="00C76A2A">
            <w:pPr>
              <w:spacing w:line="360" w:lineRule="auto"/>
              <w:jc w:val="center"/>
              <w:rPr>
                <w:b/>
              </w:rPr>
            </w:pPr>
            <w:r w:rsidRPr="007C41FF">
              <w:rPr>
                <w:b/>
              </w:rPr>
              <w:t>8.0</w:t>
            </w:r>
          </w:p>
        </w:tc>
        <w:tc>
          <w:tcPr>
            <w:tcW w:w="434" w:type="pct"/>
            <w:tcBorders>
              <w:top w:val="single" w:sz="4" w:space="0" w:color="auto"/>
            </w:tcBorders>
          </w:tcPr>
          <w:p w:rsidR="00C76A2A" w:rsidRPr="007C41FF" w:rsidRDefault="00C76A2A" w:rsidP="00C76A2A">
            <w:pPr>
              <w:spacing w:line="360" w:lineRule="auto"/>
              <w:jc w:val="center"/>
              <w:rPr>
                <w:b/>
              </w:rPr>
            </w:pPr>
            <w:r w:rsidRPr="007C41FF">
              <w:rPr>
                <w:b/>
              </w:rPr>
              <w:t>2.8</w:t>
            </w:r>
          </w:p>
        </w:tc>
        <w:tc>
          <w:tcPr>
            <w:tcW w:w="878" w:type="pct"/>
            <w:gridSpan w:val="2"/>
            <w:tcBorders>
              <w:top w:val="single" w:sz="4" w:space="0" w:color="auto"/>
            </w:tcBorders>
          </w:tcPr>
          <w:p w:rsidR="00C76A2A" w:rsidRPr="007C41FF" w:rsidRDefault="00C76A2A" w:rsidP="00C76A2A">
            <w:pPr>
              <w:spacing w:line="360" w:lineRule="auto"/>
              <w:jc w:val="center"/>
              <w:rPr>
                <w:b/>
              </w:rPr>
            </w:pPr>
            <w:r w:rsidRPr="007C41FF">
              <w:rPr>
                <w:b/>
              </w:rPr>
              <w:t>89.2</w:t>
            </w:r>
          </w:p>
        </w:tc>
        <w:tc>
          <w:tcPr>
            <w:tcW w:w="702" w:type="pct"/>
            <w:tcBorders>
              <w:top w:val="single" w:sz="4" w:space="0" w:color="auto"/>
            </w:tcBorders>
          </w:tcPr>
          <w:p w:rsidR="00C76A2A" w:rsidRPr="007C41FF" w:rsidRDefault="00C76A2A" w:rsidP="00C76A2A">
            <w:pPr>
              <w:spacing w:line="360" w:lineRule="auto"/>
              <w:jc w:val="center"/>
              <w:rPr>
                <w:b/>
              </w:rPr>
            </w:pPr>
            <w:r w:rsidRPr="007C41FF">
              <w:rPr>
                <w:b/>
              </w:rPr>
              <w:t>100</w:t>
            </w:r>
          </w:p>
        </w:tc>
      </w:tr>
    </w:tbl>
    <w:p w:rsidR="00C76A2A" w:rsidRDefault="00C76A2A" w:rsidP="00C76A2A">
      <w:pPr>
        <w:spacing w:line="240" w:lineRule="auto"/>
      </w:pPr>
      <w:r w:rsidRPr="00BC0B62">
        <w:rPr>
          <w:b/>
        </w:rPr>
        <w:t>Key: 1 = Strongly Disagree</w:t>
      </w:r>
      <w:r w:rsidRPr="00BC0B62">
        <w:rPr>
          <w:b/>
        </w:rPr>
        <w:tab/>
        <w:t>2 = Disagree</w:t>
      </w:r>
      <w:r w:rsidRPr="00BC0B62">
        <w:rPr>
          <w:b/>
        </w:rPr>
        <w:tab/>
        <w:t>3 = Uncertain</w:t>
      </w:r>
      <w:r w:rsidRPr="00BC0B62">
        <w:rPr>
          <w:b/>
        </w:rPr>
        <w:tab/>
        <w:t xml:space="preserve">  4 = Agree</w:t>
      </w:r>
      <w:r w:rsidRPr="00BC0B62">
        <w:rPr>
          <w:b/>
        </w:rPr>
        <w:tab/>
        <w:t>5 = Strongly Agree</w:t>
      </w:r>
    </w:p>
    <w:p w:rsidR="003D056D" w:rsidRPr="003D056D" w:rsidRDefault="00BC0B62" w:rsidP="005F2D23">
      <w:r>
        <w:t>(</w:t>
      </w:r>
      <w:r w:rsidR="003D056D" w:rsidRPr="003D056D">
        <w:t xml:space="preserve">Source: </w:t>
      </w:r>
      <w:r w:rsidR="003D056D" w:rsidRPr="00BC0B62">
        <w:rPr>
          <w:i/>
        </w:rPr>
        <w:t>Primary data from field study</w:t>
      </w:r>
      <w:r>
        <w:t>)</w:t>
      </w:r>
    </w:p>
    <w:p w:rsidR="00557256" w:rsidRDefault="00557256" w:rsidP="005F2D23">
      <w:pPr>
        <w:pStyle w:val="Heading3"/>
        <w:rPr>
          <w:rFonts w:ascii="Times New Roman" w:hAnsi="Times New Roman" w:cs="Times New Roman"/>
          <w:color w:val="auto"/>
        </w:rPr>
      </w:pPr>
      <w:bookmarkStart w:id="231" w:name="_Toc501741739"/>
      <w:bookmarkStart w:id="232" w:name="_Toc501741844"/>
      <w:r>
        <w:rPr>
          <w:rFonts w:ascii="Times New Roman" w:hAnsi="Times New Roman" w:cs="Times New Roman"/>
          <w:color w:val="auto"/>
        </w:rPr>
        <w:t>Qualitative results on content delivery</w:t>
      </w:r>
      <w:bookmarkEnd w:id="231"/>
      <w:bookmarkEnd w:id="232"/>
    </w:p>
    <w:p w:rsidR="00003C7F" w:rsidRPr="00943B72" w:rsidRDefault="00907A7E" w:rsidP="00A445E2">
      <w:r>
        <w:t>Findings from i</w:t>
      </w:r>
      <w:r w:rsidR="00A445E2">
        <w:t xml:space="preserve">nterviews with head teachers </w:t>
      </w:r>
      <w:r w:rsidR="00714305">
        <w:t>indicate that</w:t>
      </w:r>
      <w:r w:rsidR="00802608">
        <w:t xml:space="preserve"> because of time constraint, it is </w:t>
      </w:r>
      <w:r w:rsidR="00802608" w:rsidRPr="00802608">
        <w:t>mostly the deputy head teachers and DOSs</w:t>
      </w:r>
      <w:r w:rsidR="00844124">
        <w:t xml:space="preserve"> </w:t>
      </w:r>
      <w:r w:rsidR="00802608">
        <w:t xml:space="preserve">who enter classes to observe lessons, note areas of strength </w:t>
      </w:r>
      <w:r w:rsidR="00802608">
        <w:lastRenderedPageBreak/>
        <w:t>and weaknesses during lessons and file reports which they then share with the head teachers</w:t>
      </w:r>
      <w:r>
        <w:t xml:space="preserve"> for follow up and sometimes conference with the teachers to point out areas of improvement</w:t>
      </w:r>
      <w:r w:rsidR="00802608">
        <w:t>.</w:t>
      </w:r>
      <w:r>
        <w:t xml:space="preserve"> One of the head teachers noted that </w:t>
      </w:r>
      <w:r w:rsidRPr="00907A7E">
        <w:rPr>
          <w:i/>
        </w:rPr>
        <w:t>c</w:t>
      </w:r>
      <w:r w:rsidR="00A445E2" w:rsidRPr="00907A7E">
        <w:rPr>
          <w:i/>
        </w:rPr>
        <w:t>on</w:t>
      </w:r>
      <w:r w:rsidRPr="00907A7E">
        <w:rPr>
          <w:i/>
        </w:rPr>
        <w:t>ferencing with teachers</w:t>
      </w:r>
      <w:r w:rsidR="00A445E2" w:rsidRPr="00907A7E">
        <w:rPr>
          <w:i/>
        </w:rPr>
        <w:t xml:space="preserve"> has helped teachers to gradually improve their content delivery as well a</w:t>
      </w:r>
      <w:r w:rsidR="00AF3458">
        <w:rPr>
          <w:i/>
        </w:rPr>
        <w:t>s use of teaching/learning aids;</w:t>
      </w:r>
      <w:r w:rsidR="00A445E2" w:rsidRPr="00907A7E">
        <w:rPr>
          <w:i/>
        </w:rPr>
        <w:t xml:space="preserve"> teachers </w:t>
      </w:r>
      <w:r w:rsidR="00AF3458">
        <w:rPr>
          <w:i/>
        </w:rPr>
        <w:t>are generally</w:t>
      </w:r>
      <w:r w:rsidR="00A445E2" w:rsidRPr="00907A7E">
        <w:rPr>
          <w:i/>
        </w:rPr>
        <w:t xml:space="preserve"> challenged to prepare adequately for t</w:t>
      </w:r>
      <w:r w:rsidR="00AF3458">
        <w:rPr>
          <w:i/>
        </w:rPr>
        <w:t xml:space="preserve">eaching and this enhances </w:t>
      </w:r>
      <w:r w:rsidR="00F530C1">
        <w:rPr>
          <w:i/>
        </w:rPr>
        <w:t xml:space="preserve">content mastery as well as </w:t>
      </w:r>
      <w:r w:rsidR="00AF3458">
        <w:rPr>
          <w:i/>
        </w:rPr>
        <w:t xml:space="preserve">syllabus </w:t>
      </w:r>
      <w:r w:rsidR="00714305">
        <w:rPr>
          <w:i/>
        </w:rPr>
        <w:t>coverage.</w:t>
      </w:r>
      <w:r w:rsidR="00714305">
        <w:t xml:space="preserve"> This</w:t>
      </w:r>
      <w:r w:rsidR="00943B72">
        <w:t xml:space="preserve"> supports the fact that there is effective content delivery in the schools.</w:t>
      </w:r>
    </w:p>
    <w:p w:rsidR="00003C7F" w:rsidRPr="00003C7F" w:rsidRDefault="00003C7F" w:rsidP="00003C7F">
      <w:pPr>
        <w:rPr>
          <w:i/>
        </w:rPr>
      </w:pPr>
      <w:r w:rsidRPr="00003C7F">
        <w:t xml:space="preserve">Another head teacher </w:t>
      </w:r>
      <w:r w:rsidR="00714305" w:rsidRPr="00003C7F">
        <w:t>observed</w:t>
      </w:r>
      <w:r w:rsidR="00714305" w:rsidRPr="00003C7F">
        <w:rPr>
          <w:i/>
        </w:rPr>
        <w:t xml:space="preserve"> that</w:t>
      </w:r>
      <w:r w:rsidRPr="00003C7F">
        <w:rPr>
          <w:i/>
        </w:rPr>
        <w:t xml:space="preserve"> class prefects record teacher attendance at every lesson using a specially designed lesson monitoring </w:t>
      </w:r>
      <w:r w:rsidR="00714305" w:rsidRPr="00003C7F">
        <w:rPr>
          <w:i/>
        </w:rPr>
        <w:t>form</w:t>
      </w:r>
      <w:r w:rsidR="00714305">
        <w:rPr>
          <w:i/>
        </w:rPr>
        <w:t>s which</w:t>
      </w:r>
      <w:r>
        <w:rPr>
          <w:i/>
        </w:rPr>
        <w:t xml:space="preserve"> are then submitted to the administration at the end of every week. This method of supervision makes teachers</w:t>
      </w:r>
      <w:r w:rsidRPr="00003C7F">
        <w:rPr>
          <w:i/>
        </w:rPr>
        <w:t xml:space="preserve"> become keen on lesson attendance</w:t>
      </w:r>
      <w:r>
        <w:rPr>
          <w:i/>
        </w:rPr>
        <w:t xml:space="preserve"> and syllabus coverage is improved</w:t>
      </w:r>
      <w:r w:rsidRPr="00003C7F">
        <w:rPr>
          <w:i/>
        </w:rPr>
        <w:t>.</w:t>
      </w:r>
    </w:p>
    <w:p w:rsidR="00D153B5" w:rsidRPr="00445314" w:rsidRDefault="008C7827" w:rsidP="006F740C">
      <w:pPr>
        <w:spacing w:line="240" w:lineRule="auto"/>
        <w:rPr>
          <w:b/>
        </w:rPr>
      </w:pPr>
      <w:r>
        <w:rPr>
          <w:b/>
        </w:rPr>
        <w:t>4.5.1.2</w:t>
      </w:r>
      <w:r w:rsidR="006F740C">
        <w:rPr>
          <w:b/>
        </w:rPr>
        <w:t xml:space="preserve"> Use of teaching </w:t>
      </w:r>
      <w:r w:rsidR="00495718">
        <w:rPr>
          <w:b/>
        </w:rPr>
        <w:t xml:space="preserve">and </w:t>
      </w:r>
      <w:r w:rsidR="00D153B5" w:rsidRPr="00445314">
        <w:rPr>
          <w:b/>
        </w:rPr>
        <w:t>learning aids</w:t>
      </w:r>
    </w:p>
    <w:p w:rsidR="00FA66B1" w:rsidRDefault="00920912" w:rsidP="00FA66B1">
      <w:r>
        <w:t xml:space="preserve">Regarding use of teaching/learning aids in the schools, </w:t>
      </w:r>
      <w:r w:rsidR="00152A2B">
        <w:t>14</w:t>
      </w:r>
      <w:r w:rsidR="0067557C">
        <w:t xml:space="preserve">% </w:t>
      </w:r>
      <w:r w:rsidR="005035DD">
        <w:t xml:space="preserve"> of the teachers </w:t>
      </w:r>
      <w:r w:rsidR="0067557C">
        <w:t>disagreed that teaching/learning aids is appropri</w:t>
      </w:r>
      <w:r w:rsidR="00152A2B">
        <w:t>ately used in the schools, 76.7</w:t>
      </w:r>
      <w:r w:rsidR="0067557C">
        <w:t>% agreed that</w:t>
      </w:r>
      <w:r w:rsidR="005035DD">
        <w:t xml:space="preserve"> there is appropriate use of </w:t>
      </w:r>
      <w:r w:rsidR="0067557C">
        <w:t xml:space="preserve"> teaching/l</w:t>
      </w:r>
      <w:r w:rsidR="005035DD">
        <w:t>earning aids in the schools  while</w:t>
      </w:r>
      <w:r w:rsidR="00152A2B">
        <w:t xml:space="preserve"> 9.3</w:t>
      </w:r>
      <w:r w:rsidR="00FA66B1">
        <w:t>% of them</w:t>
      </w:r>
      <w:r w:rsidR="0067557C">
        <w:t xml:space="preserve"> were uncertain about use of teaching/learning aids</w:t>
      </w:r>
      <w:r w:rsidR="00111AB1">
        <w:t xml:space="preserve"> as presented in table 14.6 below:</w:t>
      </w:r>
      <w:r w:rsidR="00844124">
        <w:t xml:space="preserve"> </w:t>
      </w:r>
    </w:p>
    <w:p w:rsidR="001102D6" w:rsidRPr="00F27554" w:rsidRDefault="00F27554" w:rsidP="00F27554">
      <w:pPr>
        <w:pStyle w:val="Caption"/>
        <w:rPr>
          <w:b/>
          <w:color w:val="auto"/>
          <w:sz w:val="24"/>
          <w:szCs w:val="24"/>
        </w:rPr>
      </w:pPr>
      <w:bookmarkStart w:id="233" w:name="_Toc495536062"/>
      <w:r w:rsidRPr="00F27554">
        <w:rPr>
          <w:b/>
          <w:i w:val="0"/>
          <w:color w:val="auto"/>
          <w:sz w:val="24"/>
          <w:szCs w:val="24"/>
        </w:rPr>
        <w:t>Table 4.</w:t>
      </w:r>
      <w:r w:rsidR="00352121" w:rsidRPr="00F27554">
        <w:rPr>
          <w:b/>
          <w:i w:val="0"/>
          <w:color w:val="auto"/>
          <w:sz w:val="24"/>
          <w:szCs w:val="24"/>
        </w:rPr>
        <w:fldChar w:fldCharType="begin"/>
      </w:r>
      <w:r w:rsidRPr="00F27554">
        <w:rPr>
          <w:b/>
          <w:i w:val="0"/>
          <w:color w:val="auto"/>
          <w:sz w:val="24"/>
          <w:szCs w:val="24"/>
        </w:rPr>
        <w:instrText xml:space="preserve"> SEQ Table \* ARABIC </w:instrText>
      </w:r>
      <w:r w:rsidR="00352121" w:rsidRPr="00F27554">
        <w:rPr>
          <w:b/>
          <w:i w:val="0"/>
          <w:color w:val="auto"/>
          <w:sz w:val="24"/>
          <w:szCs w:val="24"/>
        </w:rPr>
        <w:fldChar w:fldCharType="separate"/>
      </w:r>
      <w:r w:rsidR="00EF75DE">
        <w:rPr>
          <w:b/>
          <w:i w:val="0"/>
          <w:noProof/>
          <w:color w:val="auto"/>
          <w:sz w:val="24"/>
          <w:szCs w:val="24"/>
        </w:rPr>
        <w:t>16</w:t>
      </w:r>
      <w:r w:rsidR="00352121" w:rsidRPr="00F27554">
        <w:rPr>
          <w:b/>
          <w:i w:val="0"/>
          <w:color w:val="auto"/>
          <w:sz w:val="24"/>
          <w:szCs w:val="24"/>
        </w:rPr>
        <w:fldChar w:fldCharType="end"/>
      </w:r>
      <w:r w:rsidR="00BB47F1" w:rsidRPr="00F27554">
        <w:rPr>
          <w:b/>
          <w:i w:val="0"/>
          <w:color w:val="auto"/>
          <w:sz w:val="24"/>
          <w:szCs w:val="24"/>
        </w:rPr>
        <w:t>:</w:t>
      </w:r>
      <w:r w:rsidR="00BB47F1" w:rsidRPr="00F27554">
        <w:rPr>
          <w:b/>
          <w:color w:val="auto"/>
          <w:sz w:val="24"/>
          <w:szCs w:val="24"/>
        </w:rPr>
        <w:t xml:space="preserve"> Opinion of </w:t>
      </w:r>
      <w:r w:rsidR="00471BB8" w:rsidRPr="00F27554">
        <w:rPr>
          <w:b/>
          <w:color w:val="auto"/>
          <w:sz w:val="24"/>
          <w:szCs w:val="24"/>
        </w:rPr>
        <w:t>the teachers on use of teaching/learning aids in the schools</w:t>
      </w:r>
      <w:bookmarkEnd w:id="233"/>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775"/>
        <w:gridCol w:w="812"/>
        <w:gridCol w:w="812"/>
        <w:gridCol w:w="822"/>
        <w:gridCol w:w="812"/>
        <w:gridCol w:w="1312"/>
      </w:tblGrid>
      <w:tr w:rsidR="00F27554" w:rsidRPr="00603C13" w:rsidTr="00C8757E">
        <w:tc>
          <w:tcPr>
            <w:tcW w:w="2144" w:type="pct"/>
            <w:tcBorders>
              <w:top w:val="single" w:sz="4" w:space="0" w:color="auto"/>
              <w:bottom w:val="single" w:sz="4" w:space="0" w:color="auto"/>
            </w:tcBorders>
          </w:tcPr>
          <w:p w:rsidR="00F27554" w:rsidRPr="00A21446" w:rsidRDefault="00F27554" w:rsidP="00C8757E">
            <w:pPr>
              <w:spacing w:line="360" w:lineRule="auto"/>
              <w:jc w:val="center"/>
              <w:rPr>
                <w:b/>
              </w:rPr>
            </w:pPr>
            <w:r>
              <w:rPr>
                <w:b/>
              </w:rPr>
              <w:t>Statements</w:t>
            </w:r>
          </w:p>
        </w:tc>
        <w:tc>
          <w:tcPr>
            <w:tcW w:w="2856" w:type="pct"/>
            <w:gridSpan w:val="6"/>
            <w:tcBorders>
              <w:top w:val="single" w:sz="4" w:space="0" w:color="auto"/>
              <w:bottom w:val="single" w:sz="4" w:space="0" w:color="auto"/>
            </w:tcBorders>
          </w:tcPr>
          <w:p w:rsidR="00F27554" w:rsidRPr="00A21446" w:rsidRDefault="00F27554" w:rsidP="00C8757E">
            <w:pPr>
              <w:spacing w:line="360" w:lineRule="auto"/>
              <w:jc w:val="center"/>
              <w:rPr>
                <w:b/>
              </w:rPr>
            </w:pPr>
            <w:r>
              <w:rPr>
                <w:b/>
              </w:rPr>
              <w:t>Percentage of Respondents</w:t>
            </w:r>
          </w:p>
        </w:tc>
      </w:tr>
      <w:tr w:rsidR="00F27554" w:rsidRPr="00C8757E" w:rsidTr="00B308E5">
        <w:tc>
          <w:tcPr>
            <w:tcW w:w="2144" w:type="pct"/>
            <w:tcBorders>
              <w:top w:val="single" w:sz="4" w:space="0" w:color="auto"/>
              <w:bottom w:val="single" w:sz="4" w:space="0" w:color="auto"/>
            </w:tcBorders>
          </w:tcPr>
          <w:p w:rsidR="00F27554" w:rsidRPr="00C8757E" w:rsidRDefault="00F27554" w:rsidP="00C8757E">
            <w:pPr>
              <w:spacing w:line="360" w:lineRule="auto"/>
              <w:rPr>
                <w:b/>
              </w:rPr>
            </w:pPr>
            <w:r w:rsidRPr="00C8757E">
              <w:rPr>
                <w:b/>
              </w:rPr>
              <w:t xml:space="preserve">Use of </w:t>
            </w:r>
            <w:r w:rsidR="00C8757E" w:rsidRPr="00C8757E">
              <w:rPr>
                <w:b/>
              </w:rPr>
              <w:t>Teaching/Learning Aids</w:t>
            </w:r>
          </w:p>
        </w:tc>
        <w:tc>
          <w:tcPr>
            <w:tcW w:w="414" w:type="pct"/>
            <w:tcBorders>
              <w:top w:val="single" w:sz="4" w:space="0" w:color="auto"/>
              <w:bottom w:val="single" w:sz="4" w:space="0" w:color="auto"/>
            </w:tcBorders>
          </w:tcPr>
          <w:p w:rsidR="00F27554" w:rsidRPr="00C8757E" w:rsidRDefault="00F27554" w:rsidP="00C8757E">
            <w:pPr>
              <w:spacing w:line="360" w:lineRule="auto"/>
              <w:jc w:val="center"/>
              <w:rPr>
                <w:b/>
              </w:rPr>
            </w:pPr>
            <w:r w:rsidRPr="00C8757E">
              <w:rPr>
                <w:b/>
              </w:rPr>
              <w:t>1</w:t>
            </w:r>
          </w:p>
        </w:tc>
        <w:tc>
          <w:tcPr>
            <w:tcW w:w="434" w:type="pct"/>
            <w:tcBorders>
              <w:top w:val="single" w:sz="4" w:space="0" w:color="auto"/>
              <w:bottom w:val="single" w:sz="4" w:space="0" w:color="auto"/>
            </w:tcBorders>
          </w:tcPr>
          <w:p w:rsidR="00F27554" w:rsidRPr="00C8757E" w:rsidRDefault="00F27554" w:rsidP="00C8757E">
            <w:pPr>
              <w:spacing w:line="360" w:lineRule="auto"/>
              <w:jc w:val="center"/>
              <w:rPr>
                <w:b/>
              </w:rPr>
            </w:pPr>
            <w:r w:rsidRPr="00C8757E">
              <w:rPr>
                <w:b/>
              </w:rPr>
              <w:t>2</w:t>
            </w:r>
          </w:p>
        </w:tc>
        <w:tc>
          <w:tcPr>
            <w:tcW w:w="434" w:type="pct"/>
            <w:tcBorders>
              <w:top w:val="single" w:sz="4" w:space="0" w:color="auto"/>
              <w:bottom w:val="single" w:sz="4" w:space="0" w:color="auto"/>
            </w:tcBorders>
          </w:tcPr>
          <w:p w:rsidR="00F27554" w:rsidRPr="00C8757E" w:rsidRDefault="00F27554" w:rsidP="00C8757E">
            <w:pPr>
              <w:spacing w:line="360" w:lineRule="auto"/>
              <w:jc w:val="center"/>
              <w:rPr>
                <w:b/>
              </w:rPr>
            </w:pPr>
            <w:r w:rsidRPr="00C8757E">
              <w:rPr>
                <w:b/>
              </w:rPr>
              <w:t>3</w:t>
            </w:r>
          </w:p>
        </w:tc>
        <w:tc>
          <w:tcPr>
            <w:tcW w:w="439" w:type="pct"/>
            <w:tcBorders>
              <w:top w:val="single" w:sz="4" w:space="0" w:color="auto"/>
              <w:bottom w:val="single" w:sz="4" w:space="0" w:color="auto"/>
            </w:tcBorders>
          </w:tcPr>
          <w:p w:rsidR="00F27554" w:rsidRPr="00C8757E" w:rsidRDefault="00F27554" w:rsidP="00C8757E">
            <w:pPr>
              <w:spacing w:line="360" w:lineRule="auto"/>
              <w:jc w:val="center"/>
              <w:rPr>
                <w:b/>
              </w:rPr>
            </w:pPr>
            <w:r w:rsidRPr="00C8757E">
              <w:rPr>
                <w:b/>
              </w:rPr>
              <w:t>4</w:t>
            </w:r>
          </w:p>
        </w:tc>
        <w:tc>
          <w:tcPr>
            <w:tcW w:w="434" w:type="pct"/>
            <w:tcBorders>
              <w:top w:val="single" w:sz="4" w:space="0" w:color="auto"/>
              <w:bottom w:val="single" w:sz="4" w:space="0" w:color="auto"/>
            </w:tcBorders>
          </w:tcPr>
          <w:p w:rsidR="00F27554" w:rsidRPr="00C8757E" w:rsidRDefault="00F27554" w:rsidP="00C8757E">
            <w:pPr>
              <w:spacing w:line="360" w:lineRule="auto"/>
              <w:jc w:val="center"/>
              <w:rPr>
                <w:b/>
              </w:rPr>
            </w:pPr>
            <w:r w:rsidRPr="00C8757E">
              <w:rPr>
                <w:b/>
              </w:rPr>
              <w:t>5</w:t>
            </w:r>
          </w:p>
        </w:tc>
        <w:tc>
          <w:tcPr>
            <w:tcW w:w="701" w:type="pct"/>
            <w:tcBorders>
              <w:top w:val="single" w:sz="4" w:space="0" w:color="auto"/>
              <w:bottom w:val="single" w:sz="4" w:space="0" w:color="auto"/>
            </w:tcBorders>
          </w:tcPr>
          <w:p w:rsidR="00F27554" w:rsidRPr="00C8757E" w:rsidRDefault="00F27554" w:rsidP="00C8757E">
            <w:pPr>
              <w:spacing w:line="360" w:lineRule="auto"/>
              <w:jc w:val="center"/>
              <w:rPr>
                <w:b/>
              </w:rPr>
            </w:pPr>
            <w:r w:rsidRPr="00C8757E">
              <w:rPr>
                <w:b/>
              </w:rPr>
              <w:t>Total</w:t>
            </w:r>
          </w:p>
        </w:tc>
      </w:tr>
      <w:tr w:rsidR="00F27554" w:rsidRPr="00603C13" w:rsidTr="00B308E5">
        <w:tc>
          <w:tcPr>
            <w:tcW w:w="2144" w:type="pct"/>
            <w:tcBorders>
              <w:top w:val="single" w:sz="4" w:space="0" w:color="auto"/>
            </w:tcBorders>
          </w:tcPr>
          <w:p w:rsidR="00F27554" w:rsidRPr="00F574E7" w:rsidRDefault="00F27554" w:rsidP="00C8757E">
            <w:pPr>
              <w:spacing w:line="360" w:lineRule="auto"/>
            </w:pPr>
            <w:r>
              <w:t>Teachers always use teaching/learning aids to facilitate lessons.</w:t>
            </w:r>
          </w:p>
        </w:tc>
        <w:tc>
          <w:tcPr>
            <w:tcW w:w="414" w:type="pct"/>
            <w:tcBorders>
              <w:top w:val="single" w:sz="4" w:space="0" w:color="auto"/>
            </w:tcBorders>
          </w:tcPr>
          <w:p w:rsidR="00F27554" w:rsidRPr="00F574E7" w:rsidRDefault="00F27554" w:rsidP="00C8757E">
            <w:pPr>
              <w:spacing w:line="360" w:lineRule="auto"/>
              <w:jc w:val="center"/>
            </w:pPr>
          </w:p>
          <w:p w:rsidR="00F27554" w:rsidRPr="00F574E7" w:rsidRDefault="00F27554" w:rsidP="00C8757E">
            <w:pPr>
              <w:spacing w:line="360" w:lineRule="auto"/>
              <w:jc w:val="center"/>
            </w:pPr>
          </w:p>
          <w:p w:rsidR="00F27554" w:rsidRPr="00F574E7" w:rsidRDefault="00F27554" w:rsidP="00C8757E">
            <w:pPr>
              <w:spacing w:line="360" w:lineRule="auto"/>
              <w:jc w:val="center"/>
            </w:pPr>
            <w:r w:rsidRPr="00F574E7">
              <w:t>3.3</w:t>
            </w:r>
          </w:p>
        </w:tc>
        <w:tc>
          <w:tcPr>
            <w:tcW w:w="434" w:type="pct"/>
            <w:tcBorders>
              <w:top w:val="single" w:sz="4" w:space="0" w:color="auto"/>
            </w:tcBorders>
          </w:tcPr>
          <w:p w:rsidR="00F27554" w:rsidRPr="00F574E7" w:rsidRDefault="00F27554" w:rsidP="00C8757E">
            <w:pPr>
              <w:spacing w:line="360" w:lineRule="auto"/>
              <w:jc w:val="center"/>
            </w:pPr>
          </w:p>
          <w:p w:rsidR="00F27554" w:rsidRPr="00F574E7" w:rsidRDefault="00F27554" w:rsidP="00C8757E">
            <w:pPr>
              <w:spacing w:line="360" w:lineRule="auto"/>
              <w:jc w:val="center"/>
            </w:pPr>
          </w:p>
          <w:p w:rsidR="00F27554" w:rsidRPr="00F574E7" w:rsidRDefault="00F27554" w:rsidP="00C8757E">
            <w:pPr>
              <w:spacing w:line="360" w:lineRule="auto"/>
              <w:jc w:val="center"/>
            </w:pPr>
            <w:r w:rsidRPr="00F574E7">
              <w:t>3.3</w:t>
            </w:r>
          </w:p>
        </w:tc>
        <w:tc>
          <w:tcPr>
            <w:tcW w:w="434" w:type="pct"/>
            <w:tcBorders>
              <w:top w:val="single" w:sz="4" w:space="0" w:color="auto"/>
            </w:tcBorders>
          </w:tcPr>
          <w:p w:rsidR="00F27554" w:rsidRPr="00F574E7" w:rsidRDefault="00F27554" w:rsidP="00C8757E">
            <w:pPr>
              <w:spacing w:line="360" w:lineRule="auto"/>
              <w:jc w:val="center"/>
            </w:pPr>
          </w:p>
          <w:p w:rsidR="00F27554" w:rsidRPr="00F574E7" w:rsidRDefault="00F27554" w:rsidP="00C8757E">
            <w:pPr>
              <w:spacing w:line="360" w:lineRule="auto"/>
              <w:jc w:val="center"/>
            </w:pPr>
          </w:p>
          <w:p w:rsidR="00F27554" w:rsidRPr="00F574E7" w:rsidRDefault="00F27554" w:rsidP="00C8757E">
            <w:pPr>
              <w:spacing w:line="360" w:lineRule="auto"/>
              <w:jc w:val="center"/>
            </w:pPr>
            <w:r w:rsidRPr="00F574E7">
              <w:t>6.6</w:t>
            </w:r>
          </w:p>
        </w:tc>
        <w:tc>
          <w:tcPr>
            <w:tcW w:w="439" w:type="pct"/>
            <w:tcBorders>
              <w:top w:val="single" w:sz="4" w:space="0" w:color="auto"/>
            </w:tcBorders>
          </w:tcPr>
          <w:p w:rsidR="00F27554" w:rsidRPr="00F574E7" w:rsidRDefault="00F27554" w:rsidP="00C8757E">
            <w:pPr>
              <w:spacing w:line="360" w:lineRule="auto"/>
              <w:jc w:val="center"/>
            </w:pPr>
          </w:p>
          <w:p w:rsidR="00F27554" w:rsidRPr="00F574E7" w:rsidRDefault="00F27554" w:rsidP="00C8757E">
            <w:pPr>
              <w:spacing w:line="360" w:lineRule="auto"/>
              <w:jc w:val="center"/>
            </w:pPr>
          </w:p>
          <w:p w:rsidR="00F27554" w:rsidRPr="00F574E7" w:rsidRDefault="00F27554" w:rsidP="00C8757E">
            <w:pPr>
              <w:spacing w:line="360" w:lineRule="auto"/>
              <w:jc w:val="center"/>
            </w:pPr>
            <w:r w:rsidRPr="00F574E7">
              <w:t>50.8</w:t>
            </w:r>
          </w:p>
        </w:tc>
        <w:tc>
          <w:tcPr>
            <w:tcW w:w="434" w:type="pct"/>
            <w:tcBorders>
              <w:top w:val="single" w:sz="4" w:space="0" w:color="auto"/>
            </w:tcBorders>
          </w:tcPr>
          <w:p w:rsidR="00F27554" w:rsidRPr="00F574E7" w:rsidRDefault="00F27554" w:rsidP="00C8757E">
            <w:pPr>
              <w:spacing w:line="360" w:lineRule="auto"/>
              <w:jc w:val="center"/>
            </w:pPr>
          </w:p>
          <w:p w:rsidR="00F27554" w:rsidRPr="00F574E7" w:rsidRDefault="00F27554" w:rsidP="00C8757E">
            <w:pPr>
              <w:spacing w:line="360" w:lineRule="auto"/>
              <w:jc w:val="center"/>
            </w:pPr>
          </w:p>
          <w:p w:rsidR="00F27554" w:rsidRPr="00F574E7" w:rsidRDefault="00F27554" w:rsidP="00C8757E">
            <w:pPr>
              <w:spacing w:line="360" w:lineRule="auto"/>
              <w:jc w:val="center"/>
            </w:pPr>
            <w:r w:rsidRPr="00F574E7">
              <w:t>36</w:t>
            </w:r>
          </w:p>
        </w:tc>
        <w:tc>
          <w:tcPr>
            <w:tcW w:w="701" w:type="pct"/>
            <w:tcBorders>
              <w:top w:val="single" w:sz="4" w:space="0" w:color="auto"/>
            </w:tcBorders>
          </w:tcPr>
          <w:p w:rsidR="00F27554" w:rsidRPr="00F574E7" w:rsidRDefault="00F27554" w:rsidP="00C8757E">
            <w:pPr>
              <w:spacing w:line="360" w:lineRule="auto"/>
              <w:jc w:val="center"/>
            </w:pPr>
          </w:p>
          <w:p w:rsidR="00F27554" w:rsidRPr="00F574E7" w:rsidRDefault="00F27554" w:rsidP="00C8757E">
            <w:pPr>
              <w:spacing w:line="360" w:lineRule="auto"/>
              <w:jc w:val="center"/>
            </w:pPr>
          </w:p>
          <w:p w:rsidR="00F27554" w:rsidRPr="00F574E7" w:rsidRDefault="00F27554" w:rsidP="00C8757E">
            <w:pPr>
              <w:spacing w:line="360" w:lineRule="auto"/>
              <w:jc w:val="center"/>
            </w:pPr>
            <w:r w:rsidRPr="00F574E7">
              <w:t>100</w:t>
            </w:r>
          </w:p>
        </w:tc>
      </w:tr>
      <w:tr w:rsidR="00F27554" w:rsidRPr="00603C13" w:rsidTr="00B308E5">
        <w:tc>
          <w:tcPr>
            <w:tcW w:w="2144" w:type="pct"/>
          </w:tcPr>
          <w:p w:rsidR="00F27554" w:rsidRDefault="00F27554" w:rsidP="00C8757E">
            <w:pPr>
              <w:spacing w:line="360" w:lineRule="auto"/>
            </w:pPr>
            <w:r>
              <w:t>Teachers actively involve students in using teaching/learning aids.</w:t>
            </w:r>
          </w:p>
        </w:tc>
        <w:tc>
          <w:tcPr>
            <w:tcW w:w="414" w:type="pct"/>
          </w:tcPr>
          <w:p w:rsidR="00F27554" w:rsidRDefault="00F27554" w:rsidP="00C8757E">
            <w:pPr>
              <w:spacing w:line="360" w:lineRule="auto"/>
              <w:jc w:val="center"/>
            </w:pPr>
          </w:p>
          <w:p w:rsidR="00F27554" w:rsidRPr="00F574E7" w:rsidRDefault="00F27554" w:rsidP="00C8757E">
            <w:pPr>
              <w:spacing w:line="360" w:lineRule="auto"/>
              <w:jc w:val="center"/>
            </w:pPr>
            <w:r>
              <w:t>4.9</w:t>
            </w:r>
          </w:p>
        </w:tc>
        <w:tc>
          <w:tcPr>
            <w:tcW w:w="434" w:type="pct"/>
          </w:tcPr>
          <w:p w:rsidR="00F27554" w:rsidRDefault="00F27554" w:rsidP="00C8757E">
            <w:pPr>
              <w:spacing w:line="360" w:lineRule="auto"/>
              <w:jc w:val="center"/>
            </w:pPr>
          </w:p>
          <w:p w:rsidR="00F27554" w:rsidRPr="00F574E7" w:rsidRDefault="00F27554" w:rsidP="00C8757E">
            <w:pPr>
              <w:spacing w:line="360" w:lineRule="auto"/>
              <w:jc w:val="center"/>
            </w:pPr>
            <w:r>
              <w:t>3.3</w:t>
            </w:r>
          </w:p>
        </w:tc>
        <w:tc>
          <w:tcPr>
            <w:tcW w:w="434" w:type="pct"/>
          </w:tcPr>
          <w:p w:rsidR="00F27554" w:rsidRDefault="00F27554" w:rsidP="00C8757E">
            <w:pPr>
              <w:spacing w:line="360" w:lineRule="auto"/>
              <w:jc w:val="center"/>
            </w:pPr>
          </w:p>
          <w:p w:rsidR="00F27554" w:rsidRPr="00F574E7" w:rsidRDefault="00F27554" w:rsidP="00C8757E">
            <w:pPr>
              <w:spacing w:line="360" w:lineRule="auto"/>
              <w:jc w:val="center"/>
            </w:pPr>
            <w:r>
              <w:t>8.2</w:t>
            </w:r>
          </w:p>
        </w:tc>
        <w:tc>
          <w:tcPr>
            <w:tcW w:w="439" w:type="pct"/>
          </w:tcPr>
          <w:p w:rsidR="00F27554" w:rsidRDefault="00F27554" w:rsidP="00C8757E">
            <w:pPr>
              <w:spacing w:line="360" w:lineRule="auto"/>
              <w:jc w:val="center"/>
            </w:pPr>
          </w:p>
          <w:p w:rsidR="00F27554" w:rsidRPr="00F574E7" w:rsidRDefault="00F27554" w:rsidP="00C8757E">
            <w:pPr>
              <w:spacing w:line="360" w:lineRule="auto"/>
              <w:jc w:val="center"/>
            </w:pPr>
            <w:r>
              <w:t>55.7</w:t>
            </w:r>
          </w:p>
        </w:tc>
        <w:tc>
          <w:tcPr>
            <w:tcW w:w="434" w:type="pct"/>
          </w:tcPr>
          <w:p w:rsidR="00F27554" w:rsidRDefault="00F27554" w:rsidP="00C8757E">
            <w:pPr>
              <w:spacing w:line="360" w:lineRule="auto"/>
              <w:jc w:val="center"/>
            </w:pPr>
          </w:p>
          <w:p w:rsidR="00F27554" w:rsidRPr="00F574E7" w:rsidRDefault="00F27554" w:rsidP="00C8757E">
            <w:pPr>
              <w:spacing w:line="360" w:lineRule="auto"/>
              <w:jc w:val="center"/>
            </w:pPr>
            <w:r>
              <w:t>27.9</w:t>
            </w:r>
          </w:p>
        </w:tc>
        <w:tc>
          <w:tcPr>
            <w:tcW w:w="701" w:type="pct"/>
          </w:tcPr>
          <w:p w:rsidR="00F27554" w:rsidRDefault="00F27554" w:rsidP="00C8757E">
            <w:pPr>
              <w:spacing w:line="360" w:lineRule="auto"/>
              <w:jc w:val="center"/>
            </w:pPr>
          </w:p>
          <w:p w:rsidR="00F27554" w:rsidRPr="00F574E7" w:rsidRDefault="00F27554" w:rsidP="00C8757E">
            <w:pPr>
              <w:spacing w:line="360" w:lineRule="auto"/>
              <w:jc w:val="center"/>
            </w:pPr>
            <w:r>
              <w:t>100</w:t>
            </w:r>
          </w:p>
        </w:tc>
      </w:tr>
      <w:tr w:rsidR="00F27554" w:rsidRPr="00603C13" w:rsidTr="00B308E5">
        <w:tc>
          <w:tcPr>
            <w:tcW w:w="2144" w:type="pct"/>
          </w:tcPr>
          <w:p w:rsidR="00F27554" w:rsidRDefault="00F27554" w:rsidP="00C8757E">
            <w:pPr>
              <w:spacing w:line="360" w:lineRule="auto"/>
            </w:pPr>
            <w:r>
              <w:lastRenderedPageBreak/>
              <w:t>School administration supervises use of teaching/learning aids in class.</w:t>
            </w:r>
          </w:p>
        </w:tc>
        <w:tc>
          <w:tcPr>
            <w:tcW w:w="414" w:type="pct"/>
          </w:tcPr>
          <w:p w:rsidR="00F27554" w:rsidRDefault="00F27554" w:rsidP="00C8757E">
            <w:pPr>
              <w:spacing w:line="360" w:lineRule="auto"/>
              <w:jc w:val="center"/>
            </w:pPr>
          </w:p>
          <w:p w:rsidR="00F27554" w:rsidRDefault="00F27554" w:rsidP="00C8757E">
            <w:pPr>
              <w:spacing w:line="360" w:lineRule="auto"/>
              <w:jc w:val="center"/>
            </w:pPr>
            <w:r>
              <w:t>8.2</w:t>
            </w:r>
          </w:p>
        </w:tc>
        <w:tc>
          <w:tcPr>
            <w:tcW w:w="434" w:type="pct"/>
          </w:tcPr>
          <w:p w:rsidR="00F27554" w:rsidRDefault="00F27554" w:rsidP="00C8757E">
            <w:pPr>
              <w:spacing w:line="360" w:lineRule="auto"/>
              <w:jc w:val="center"/>
            </w:pPr>
          </w:p>
          <w:p w:rsidR="00F27554" w:rsidRDefault="00F27554" w:rsidP="00C8757E">
            <w:pPr>
              <w:spacing w:line="360" w:lineRule="auto"/>
              <w:jc w:val="center"/>
            </w:pPr>
            <w:r>
              <w:t>21.3</w:t>
            </w:r>
          </w:p>
        </w:tc>
        <w:tc>
          <w:tcPr>
            <w:tcW w:w="434" w:type="pct"/>
          </w:tcPr>
          <w:p w:rsidR="00F27554" w:rsidRDefault="00F27554" w:rsidP="00C8757E">
            <w:pPr>
              <w:spacing w:line="360" w:lineRule="auto"/>
              <w:jc w:val="center"/>
            </w:pPr>
          </w:p>
          <w:p w:rsidR="00F27554" w:rsidRDefault="00F27554" w:rsidP="00C8757E">
            <w:pPr>
              <w:spacing w:line="360" w:lineRule="auto"/>
              <w:jc w:val="center"/>
            </w:pPr>
            <w:r>
              <w:t>26.2</w:t>
            </w:r>
          </w:p>
        </w:tc>
        <w:tc>
          <w:tcPr>
            <w:tcW w:w="439" w:type="pct"/>
          </w:tcPr>
          <w:p w:rsidR="00F27554" w:rsidRDefault="00F27554" w:rsidP="00C8757E">
            <w:pPr>
              <w:spacing w:line="360" w:lineRule="auto"/>
              <w:jc w:val="center"/>
            </w:pPr>
          </w:p>
          <w:p w:rsidR="00F27554" w:rsidRDefault="00F27554" w:rsidP="00C8757E">
            <w:pPr>
              <w:spacing w:line="360" w:lineRule="auto"/>
              <w:jc w:val="center"/>
            </w:pPr>
            <w:r>
              <w:t>32.8</w:t>
            </w:r>
          </w:p>
        </w:tc>
        <w:tc>
          <w:tcPr>
            <w:tcW w:w="434" w:type="pct"/>
          </w:tcPr>
          <w:p w:rsidR="00F27554" w:rsidRDefault="00F27554" w:rsidP="00C8757E">
            <w:pPr>
              <w:spacing w:line="360" w:lineRule="auto"/>
              <w:jc w:val="center"/>
            </w:pPr>
          </w:p>
          <w:p w:rsidR="00F27554" w:rsidRDefault="00F27554" w:rsidP="00C8757E">
            <w:pPr>
              <w:spacing w:line="360" w:lineRule="auto"/>
              <w:jc w:val="center"/>
            </w:pPr>
            <w:r>
              <w:t>11.5</w:t>
            </w:r>
          </w:p>
        </w:tc>
        <w:tc>
          <w:tcPr>
            <w:tcW w:w="701" w:type="pct"/>
          </w:tcPr>
          <w:p w:rsidR="00F27554" w:rsidRDefault="00F27554" w:rsidP="00C8757E">
            <w:pPr>
              <w:spacing w:line="360" w:lineRule="auto"/>
              <w:jc w:val="center"/>
            </w:pPr>
          </w:p>
          <w:p w:rsidR="00F27554" w:rsidRDefault="00F27554" w:rsidP="00C8757E">
            <w:pPr>
              <w:spacing w:line="360" w:lineRule="auto"/>
              <w:jc w:val="center"/>
            </w:pPr>
            <w:r>
              <w:t>100</w:t>
            </w:r>
          </w:p>
        </w:tc>
      </w:tr>
      <w:tr w:rsidR="00F27554" w:rsidRPr="00603C13" w:rsidTr="00B308E5">
        <w:tc>
          <w:tcPr>
            <w:tcW w:w="2144" w:type="pct"/>
          </w:tcPr>
          <w:p w:rsidR="00F27554" w:rsidRDefault="00F27554" w:rsidP="00C8757E">
            <w:pPr>
              <w:spacing w:line="360" w:lineRule="auto"/>
            </w:pPr>
            <w:r>
              <w:t>Text books are provided for students.</w:t>
            </w:r>
          </w:p>
        </w:tc>
        <w:tc>
          <w:tcPr>
            <w:tcW w:w="414" w:type="pct"/>
          </w:tcPr>
          <w:p w:rsidR="00F27554" w:rsidRDefault="00F27554" w:rsidP="00C8757E">
            <w:pPr>
              <w:spacing w:line="360" w:lineRule="auto"/>
              <w:jc w:val="center"/>
            </w:pPr>
            <w:r>
              <w:t>6.7</w:t>
            </w:r>
          </w:p>
        </w:tc>
        <w:tc>
          <w:tcPr>
            <w:tcW w:w="434" w:type="pct"/>
          </w:tcPr>
          <w:p w:rsidR="00F27554" w:rsidRDefault="00F27554" w:rsidP="00C8757E">
            <w:pPr>
              <w:spacing w:line="360" w:lineRule="auto"/>
              <w:jc w:val="center"/>
            </w:pPr>
            <w:r>
              <w:t>13.3</w:t>
            </w:r>
          </w:p>
        </w:tc>
        <w:tc>
          <w:tcPr>
            <w:tcW w:w="434" w:type="pct"/>
          </w:tcPr>
          <w:p w:rsidR="00F27554" w:rsidRDefault="00F27554" w:rsidP="00C8757E">
            <w:pPr>
              <w:spacing w:line="360" w:lineRule="auto"/>
              <w:jc w:val="center"/>
            </w:pPr>
            <w:r>
              <w:t>3.3</w:t>
            </w:r>
          </w:p>
        </w:tc>
        <w:tc>
          <w:tcPr>
            <w:tcW w:w="439" w:type="pct"/>
          </w:tcPr>
          <w:p w:rsidR="00F27554" w:rsidRDefault="00F27554" w:rsidP="00C8757E">
            <w:pPr>
              <w:spacing w:line="360" w:lineRule="auto"/>
              <w:jc w:val="center"/>
            </w:pPr>
            <w:r>
              <w:t>50.0</w:t>
            </w:r>
          </w:p>
        </w:tc>
        <w:tc>
          <w:tcPr>
            <w:tcW w:w="434" w:type="pct"/>
          </w:tcPr>
          <w:p w:rsidR="00F27554" w:rsidRDefault="00F27554" w:rsidP="00C8757E">
            <w:pPr>
              <w:spacing w:line="360" w:lineRule="auto"/>
              <w:jc w:val="center"/>
            </w:pPr>
            <w:r>
              <w:t>26.7</w:t>
            </w:r>
          </w:p>
        </w:tc>
        <w:tc>
          <w:tcPr>
            <w:tcW w:w="701" w:type="pct"/>
          </w:tcPr>
          <w:p w:rsidR="00F27554" w:rsidRDefault="00F27554" w:rsidP="00C8757E">
            <w:pPr>
              <w:spacing w:line="360" w:lineRule="auto"/>
              <w:jc w:val="center"/>
            </w:pPr>
            <w:r>
              <w:t>100</w:t>
            </w:r>
          </w:p>
        </w:tc>
      </w:tr>
      <w:tr w:rsidR="00F27554" w:rsidRPr="00603C13" w:rsidTr="00B308E5">
        <w:tc>
          <w:tcPr>
            <w:tcW w:w="2144" w:type="pct"/>
          </w:tcPr>
          <w:p w:rsidR="00F27554" w:rsidRDefault="00F27554" w:rsidP="00C8757E">
            <w:pPr>
              <w:spacing w:line="360" w:lineRule="auto"/>
            </w:pPr>
            <w:r>
              <w:t>Teachers refer to text books for better understanding of concepts.</w:t>
            </w:r>
          </w:p>
        </w:tc>
        <w:tc>
          <w:tcPr>
            <w:tcW w:w="414" w:type="pct"/>
          </w:tcPr>
          <w:p w:rsidR="00F27554" w:rsidRDefault="00F27554" w:rsidP="00C8757E">
            <w:pPr>
              <w:spacing w:line="360" w:lineRule="auto"/>
              <w:jc w:val="center"/>
            </w:pPr>
          </w:p>
          <w:p w:rsidR="00F27554" w:rsidRDefault="00F27554" w:rsidP="00C8757E">
            <w:pPr>
              <w:spacing w:line="360" w:lineRule="auto"/>
              <w:jc w:val="center"/>
            </w:pPr>
            <w:r>
              <w:t>6.6</w:t>
            </w:r>
          </w:p>
        </w:tc>
        <w:tc>
          <w:tcPr>
            <w:tcW w:w="434" w:type="pct"/>
          </w:tcPr>
          <w:p w:rsidR="00F27554" w:rsidRDefault="00F27554" w:rsidP="00C8757E">
            <w:pPr>
              <w:spacing w:line="360" w:lineRule="auto"/>
              <w:jc w:val="center"/>
            </w:pPr>
          </w:p>
          <w:p w:rsidR="00F27554" w:rsidRDefault="00F27554" w:rsidP="00C8757E">
            <w:pPr>
              <w:spacing w:line="360" w:lineRule="auto"/>
              <w:jc w:val="center"/>
            </w:pPr>
            <w:r>
              <w:t>1.6</w:t>
            </w:r>
          </w:p>
        </w:tc>
        <w:tc>
          <w:tcPr>
            <w:tcW w:w="434" w:type="pct"/>
          </w:tcPr>
          <w:p w:rsidR="00F27554" w:rsidRDefault="00F27554" w:rsidP="00C8757E">
            <w:pPr>
              <w:spacing w:line="360" w:lineRule="auto"/>
              <w:jc w:val="center"/>
            </w:pPr>
          </w:p>
          <w:p w:rsidR="00F27554" w:rsidRDefault="00F27554" w:rsidP="00C8757E">
            <w:pPr>
              <w:spacing w:line="360" w:lineRule="auto"/>
              <w:jc w:val="center"/>
            </w:pPr>
            <w:r>
              <w:t>0.0</w:t>
            </w:r>
          </w:p>
        </w:tc>
        <w:tc>
          <w:tcPr>
            <w:tcW w:w="439" w:type="pct"/>
          </w:tcPr>
          <w:p w:rsidR="00F27554" w:rsidRDefault="00F27554" w:rsidP="00C8757E">
            <w:pPr>
              <w:spacing w:line="360" w:lineRule="auto"/>
              <w:jc w:val="center"/>
            </w:pPr>
          </w:p>
          <w:p w:rsidR="00F27554" w:rsidRDefault="00F27554" w:rsidP="00C8757E">
            <w:pPr>
              <w:spacing w:line="360" w:lineRule="auto"/>
              <w:jc w:val="center"/>
            </w:pPr>
            <w:r>
              <w:t>47.5</w:t>
            </w:r>
          </w:p>
        </w:tc>
        <w:tc>
          <w:tcPr>
            <w:tcW w:w="434" w:type="pct"/>
          </w:tcPr>
          <w:p w:rsidR="00F27554" w:rsidRDefault="00F27554" w:rsidP="00C8757E">
            <w:pPr>
              <w:spacing w:line="360" w:lineRule="auto"/>
              <w:jc w:val="center"/>
            </w:pPr>
          </w:p>
          <w:p w:rsidR="00F27554" w:rsidRDefault="00F27554" w:rsidP="00C8757E">
            <w:pPr>
              <w:spacing w:line="360" w:lineRule="auto"/>
              <w:jc w:val="center"/>
            </w:pPr>
            <w:r>
              <w:t>44.3</w:t>
            </w:r>
          </w:p>
        </w:tc>
        <w:tc>
          <w:tcPr>
            <w:tcW w:w="701" w:type="pct"/>
          </w:tcPr>
          <w:p w:rsidR="00F27554" w:rsidRDefault="00F27554" w:rsidP="00C8757E">
            <w:pPr>
              <w:spacing w:line="360" w:lineRule="auto"/>
              <w:jc w:val="center"/>
            </w:pPr>
          </w:p>
          <w:p w:rsidR="00F27554" w:rsidRDefault="00F27554" w:rsidP="00C8757E">
            <w:pPr>
              <w:spacing w:line="360" w:lineRule="auto"/>
              <w:jc w:val="center"/>
            </w:pPr>
            <w:r>
              <w:t>100</w:t>
            </w:r>
          </w:p>
        </w:tc>
      </w:tr>
      <w:tr w:rsidR="00F27554" w:rsidRPr="00603C13" w:rsidTr="00B308E5">
        <w:tc>
          <w:tcPr>
            <w:tcW w:w="2144" w:type="pct"/>
            <w:tcBorders>
              <w:bottom w:val="single" w:sz="4" w:space="0" w:color="auto"/>
            </w:tcBorders>
          </w:tcPr>
          <w:p w:rsidR="00F27554" w:rsidRDefault="00F27554" w:rsidP="00C8757E">
            <w:pPr>
              <w:spacing w:line="360" w:lineRule="auto"/>
            </w:pPr>
            <w:r>
              <w:t>Supervision helps improve use of teaching/learning aids in class.</w:t>
            </w:r>
          </w:p>
        </w:tc>
        <w:tc>
          <w:tcPr>
            <w:tcW w:w="414" w:type="pct"/>
            <w:tcBorders>
              <w:bottom w:val="single" w:sz="4" w:space="0" w:color="auto"/>
            </w:tcBorders>
          </w:tcPr>
          <w:p w:rsidR="00F27554" w:rsidRDefault="00F27554" w:rsidP="00C8757E">
            <w:pPr>
              <w:spacing w:line="360" w:lineRule="auto"/>
              <w:jc w:val="center"/>
            </w:pPr>
          </w:p>
          <w:p w:rsidR="00F27554" w:rsidRDefault="00F27554" w:rsidP="00C8757E">
            <w:pPr>
              <w:spacing w:line="360" w:lineRule="auto"/>
              <w:jc w:val="center"/>
            </w:pPr>
            <w:r>
              <w:t>6.7</w:t>
            </w:r>
          </w:p>
        </w:tc>
        <w:tc>
          <w:tcPr>
            <w:tcW w:w="434" w:type="pct"/>
            <w:tcBorders>
              <w:bottom w:val="single" w:sz="4" w:space="0" w:color="auto"/>
            </w:tcBorders>
          </w:tcPr>
          <w:p w:rsidR="00F27554" w:rsidRDefault="00F27554" w:rsidP="00C8757E">
            <w:pPr>
              <w:spacing w:line="360" w:lineRule="auto"/>
              <w:jc w:val="center"/>
            </w:pPr>
          </w:p>
          <w:p w:rsidR="00F27554" w:rsidRDefault="00F27554" w:rsidP="00C8757E">
            <w:pPr>
              <w:spacing w:line="360" w:lineRule="auto"/>
              <w:jc w:val="center"/>
            </w:pPr>
            <w:r>
              <w:t>5.0</w:t>
            </w:r>
          </w:p>
        </w:tc>
        <w:tc>
          <w:tcPr>
            <w:tcW w:w="434" w:type="pct"/>
            <w:tcBorders>
              <w:bottom w:val="single" w:sz="4" w:space="0" w:color="auto"/>
            </w:tcBorders>
          </w:tcPr>
          <w:p w:rsidR="00F27554" w:rsidRDefault="00F27554" w:rsidP="00C8757E">
            <w:pPr>
              <w:spacing w:line="360" w:lineRule="auto"/>
              <w:jc w:val="center"/>
            </w:pPr>
          </w:p>
          <w:p w:rsidR="00F27554" w:rsidRDefault="00F27554" w:rsidP="00C8757E">
            <w:pPr>
              <w:spacing w:line="360" w:lineRule="auto"/>
              <w:jc w:val="center"/>
            </w:pPr>
            <w:r>
              <w:t>11.7</w:t>
            </w:r>
          </w:p>
        </w:tc>
        <w:tc>
          <w:tcPr>
            <w:tcW w:w="439" w:type="pct"/>
            <w:tcBorders>
              <w:bottom w:val="single" w:sz="4" w:space="0" w:color="auto"/>
            </w:tcBorders>
          </w:tcPr>
          <w:p w:rsidR="00F27554" w:rsidRDefault="00F27554" w:rsidP="00C8757E">
            <w:pPr>
              <w:spacing w:line="360" w:lineRule="auto"/>
              <w:jc w:val="center"/>
            </w:pPr>
          </w:p>
          <w:p w:rsidR="00F27554" w:rsidRDefault="00F27554" w:rsidP="00C8757E">
            <w:pPr>
              <w:spacing w:line="360" w:lineRule="auto"/>
              <w:jc w:val="center"/>
            </w:pPr>
            <w:r>
              <w:t>46.7</w:t>
            </w:r>
          </w:p>
        </w:tc>
        <w:tc>
          <w:tcPr>
            <w:tcW w:w="434" w:type="pct"/>
            <w:tcBorders>
              <w:bottom w:val="single" w:sz="4" w:space="0" w:color="auto"/>
            </w:tcBorders>
          </w:tcPr>
          <w:p w:rsidR="00F27554" w:rsidRDefault="00F27554" w:rsidP="00C8757E">
            <w:pPr>
              <w:spacing w:line="360" w:lineRule="auto"/>
              <w:jc w:val="center"/>
            </w:pPr>
          </w:p>
          <w:p w:rsidR="00F27554" w:rsidRDefault="00F27554" w:rsidP="00C8757E">
            <w:pPr>
              <w:spacing w:line="360" w:lineRule="auto"/>
              <w:jc w:val="center"/>
            </w:pPr>
            <w:r>
              <w:t>30.0</w:t>
            </w:r>
          </w:p>
        </w:tc>
        <w:tc>
          <w:tcPr>
            <w:tcW w:w="701" w:type="pct"/>
            <w:tcBorders>
              <w:bottom w:val="single" w:sz="4" w:space="0" w:color="auto"/>
            </w:tcBorders>
          </w:tcPr>
          <w:p w:rsidR="00F27554" w:rsidRDefault="00F27554" w:rsidP="00C8757E">
            <w:pPr>
              <w:spacing w:line="360" w:lineRule="auto"/>
              <w:jc w:val="center"/>
            </w:pPr>
          </w:p>
          <w:p w:rsidR="00F27554" w:rsidRDefault="00F27554" w:rsidP="00C8757E">
            <w:pPr>
              <w:spacing w:line="360" w:lineRule="auto"/>
              <w:jc w:val="center"/>
            </w:pPr>
            <w:r>
              <w:t>100</w:t>
            </w:r>
          </w:p>
        </w:tc>
      </w:tr>
      <w:tr w:rsidR="00F27554" w:rsidRPr="00603C13" w:rsidTr="00B308E5">
        <w:tc>
          <w:tcPr>
            <w:tcW w:w="2144" w:type="pct"/>
            <w:tcBorders>
              <w:top w:val="single" w:sz="4" w:space="0" w:color="auto"/>
            </w:tcBorders>
          </w:tcPr>
          <w:p w:rsidR="00F27554" w:rsidRPr="00A35464" w:rsidRDefault="00B308E5" w:rsidP="00C8757E">
            <w:pPr>
              <w:spacing w:line="360" w:lineRule="auto"/>
              <w:rPr>
                <w:b/>
              </w:rPr>
            </w:pPr>
            <w:r>
              <w:rPr>
                <w:b/>
              </w:rPr>
              <w:t>Average response</w:t>
            </w:r>
          </w:p>
        </w:tc>
        <w:tc>
          <w:tcPr>
            <w:tcW w:w="848" w:type="pct"/>
            <w:gridSpan w:val="2"/>
            <w:tcBorders>
              <w:top w:val="single" w:sz="4" w:space="0" w:color="auto"/>
            </w:tcBorders>
          </w:tcPr>
          <w:p w:rsidR="00F27554" w:rsidRPr="00A35464" w:rsidRDefault="00F27554" w:rsidP="00C8757E">
            <w:pPr>
              <w:spacing w:line="360" w:lineRule="auto"/>
              <w:jc w:val="center"/>
              <w:rPr>
                <w:b/>
              </w:rPr>
            </w:pPr>
            <w:r w:rsidRPr="00A35464">
              <w:rPr>
                <w:b/>
              </w:rPr>
              <w:t>14</w:t>
            </w:r>
          </w:p>
        </w:tc>
        <w:tc>
          <w:tcPr>
            <w:tcW w:w="434" w:type="pct"/>
            <w:tcBorders>
              <w:top w:val="single" w:sz="4" w:space="0" w:color="auto"/>
            </w:tcBorders>
          </w:tcPr>
          <w:p w:rsidR="00F27554" w:rsidRPr="00A35464" w:rsidRDefault="00F27554" w:rsidP="00C8757E">
            <w:pPr>
              <w:spacing w:line="360" w:lineRule="auto"/>
              <w:jc w:val="center"/>
              <w:rPr>
                <w:b/>
              </w:rPr>
            </w:pPr>
            <w:r w:rsidRPr="00A35464">
              <w:rPr>
                <w:b/>
              </w:rPr>
              <w:t>9.3</w:t>
            </w:r>
          </w:p>
        </w:tc>
        <w:tc>
          <w:tcPr>
            <w:tcW w:w="873" w:type="pct"/>
            <w:gridSpan w:val="2"/>
            <w:tcBorders>
              <w:top w:val="single" w:sz="4" w:space="0" w:color="auto"/>
            </w:tcBorders>
          </w:tcPr>
          <w:p w:rsidR="00F27554" w:rsidRPr="00A35464" w:rsidRDefault="00F27554" w:rsidP="00C8757E">
            <w:pPr>
              <w:spacing w:line="360" w:lineRule="auto"/>
              <w:jc w:val="center"/>
              <w:rPr>
                <w:b/>
              </w:rPr>
            </w:pPr>
            <w:r w:rsidRPr="00A35464">
              <w:rPr>
                <w:b/>
              </w:rPr>
              <w:t>76.</w:t>
            </w:r>
            <w:r>
              <w:rPr>
                <w:b/>
              </w:rPr>
              <w:t>7</w:t>
            </w:r>
          </w:p>
        </w:tc>
        <w:tc>
          <w:tcPr>
            <w:tcW w:w="701" w:type="pct"/>
            <w:tcBorders>
              <w:top w:val="single" w:sz="4" w:space="0" w:color="auto"/>
            </w:tcBorders>
          </w:tcPr>
          <w:p w:rsidR="00F27554" w:rsidRPr="00A35464" w:rsidRDefault="00F27554" w:rsidP="00C8757E">
            <w:pPr>
              <w:spacing w:line="360" w:lineRule="auto"/>
              <w:jc w:val="center"/>
              <w:rPr>
                <w:b/>
              </w:rPr>
            </w:pPr>
            <w:r w:rsidRPr="00A35464">
              <w:rPr>
                <w:b/>
              </w:rPr>
              <w:t>100</w:t>
            </w:r>
          </w:p>
        </w:tc>
      </w:tr>
    </w:tbl>
    <w:p w:rsidR="00F27554" w:rsidRDefault="00F27554" w:rsidP="00F27554">
      <w:pPr>
        <w:spacing w:before="240" w:line="240" w:lineRule="auto"/>
      </w:pPr>
      <w:r w:rsidRPr="00BC0B62">
        <w:rPr>
          <w:b/>
        </w:rPr>
        <w:t>Key: 1 = Strongly Disagree</w:t>
      </w:r>
      <w:r w:rsidRPr="00BC0B62">
        <w:rPr>
          <w:b/>
        </w:rPr>
        <w:tab/>
        <w:t>2 = Disagree</w:t>
      </w:r>
      <w:r w:rsidRPr="00BC0B62">
        <w:rPr>
          <w:b/>
        </w:rPr>
        <w:tab/>
        <w:t>3 = Uncertain</w:t>
      </w:r>
      <w:r w:rsidRPr="00BC0B62">
        <w:rPr>
          <w:b/>
        </w:rPr>
        <w:tab/>
        <w:t xml:space="preserve">  4 = Agree</w:t>
      </w:r>
      <w:r w:rsidRPr="00BC0B62">
        <w:rPr>
          <w:b/>
        </w:rPr>
        <w:tab/>
        <w:t>5 = Strongly Agree</w:t>
      </w:r>
    </w:p>
    <w:p w:rsidR="00741381" w:rsidRDefault="00A21446" w:rsidP="00A21446">
      <w:pPr>
        <w:spacing w:before="240"/>
      </w:pPr>
      <w:r>
        <w:t>(</w:t>
      </w:r>
      <w:r w:rsidR="00441625" w:rsidRPr="00441625">
        <w:t xml:space="preserve">Source: </w:t>
      </w:r>
      <w:r w:rsidR="00441625" w:rsidRPr="00A21446">
        <w:rPr>
          <w:i/>
        </w:rPr>
        <w:t>Primary data from field</w:t>
      </w:r>
      <w:r>
        <w:t>)</w:t>
      </w:r>
      <w:r w:rsidR="00C650E8">
        <w:tab/>
      </w:r>
    </w:p>
    <w:p w:rsidR="000A4F74" w:rsidRDefault="000A4F74" w:rsidP="000A4F74">
      <w:r>
        <w:t xml:space="preserve">In support of the above finding, 77% of student leaders admitted that teachers regularly use teaching learning aids, while 22.9% objected as presented in table 4.17: </w:t>
      </w:r>
    </w:p>
    <w:p w:rsidR="00C650E8" w:rsidRPr="00C8757E" w:rsidRDefault="00C8757E" w:rsidP="00C8757E">
      <w:pPr>
        <w:pStyle w:val="Caption"/>
        <w:rPr>
          <w:b/>
          <w:color w:val="auto"/>
          <w:sz w:val="24"/>
          <w:szCs w:val="24"/>
        </w:rPr>
      </w:pPr>
      <w:bookmarkStart w:id="234" w:name="_Toc495536063"/>
      <w:r w:rsidRPr="00C8757E">
        <w:rPr>
          <w:b/>
          <w:i w:val="0"/>
          <w:color w:val="auto"/>
          <w:sz w:val="24"/>
          <w:szCs w:val="24"/>
        </w:rPr>
        <w:t>Table 4.</w:t>
      </w:r>
      <w:r w:rsidR="00352121" w:rsidRPr="00C8757E">
        <w:rPr>
          <w:b/>
          <w:i w:val="0"/>
          <w:color w:val="auto"/>
          <w:sz w:val="24"/>
          <w:szCs w:val="24"/>
        </w:rPr>
        <w:fldChar w:fldCharType="begin"/>
      </w:r>
      <w:r w:rsidRPr="00C8757E">
        <w:rPr>
          <w:b/>
          <w:i w:val="0"/>
          <w:color w:val="auto"/>
          <w:sz w:val="24"/>
          <w:szCs w:val="24"/>
        </w:rPr>
        <w:instrText xml:space="preserve"> SEQ Table \* ARABIC </w:instrText>
      </w:r>
      <w:r w:rsidR="00352121" w:rsidRPr="00C8757E">
        <w:rPr>
          <w:b/>
          <w:i w:val="0"/>
          <w:color w:val="auto"/>
          <w:sz w:val="24"/>
          <w:szCs w:val="24"/>
        </w:rPr>
        <w:fldChar w:fldCharType="separate"/>
      </w:r>
      <w:r w:rsidR="00EF75DE">
        <w:rPr>
          <w:b/>
          <w:i w:val="0"/>
          <w:noProof/>
          <w:color w:val="auto"/>
          <w:sz w:val="24"/>
          <w:szCs w:val="24"/>
        </w:rPr>
        <w:t>17</w:t>
      </w:r>
      <w:r w:rsidR="00352121" w:rsidRPr="00C8757E">
        <w:rPr>
          <w:b/>
          <w:i w:val="0"/>
          <w:color w:val="auto"/>
          <w:sz w:val="24"/>
          <w:szCs w:val="24"/>
        </w:rPr>
        <w:fldChar w:fldCharType="end"/>
      </w:r>
      <w:r w:rsidR="00575A34" w:rsidRPr="00C8757E">
        <w:rPr>
          <w:b/>
          <w:i w:val="0"/>
          <w:color w:val="auto"/>
          <w:sz w:val="24"/>
          <w:szCs w:val="24"/>
        </w:rPr>
        <w:t>:</w:t>
      </w:r>
      <w:r w:rsidR="00575A34" w:rsidRPr="00C8757E">
        <w:rPr>
          <w:b/>
          <w:color w:val="auto"/>
          <w:sz w:val="24"/>
          <w:szCs w:val="24"/>
        </w:rPr>
        <w:t xml:space="preserve"> Views of student leaders</w:t>
      </w:r>
      <w:r w:rsidR="00C650E8" w:rsidRPr="00C8757E">
        <w:rPr>
          <w:b/>
          <w:color w:val="auto"/>
          <w:sz w:val="24"/>
          <w:szCs w:val="24"/>
        </w:rPr>
        <w:t xml:space="preserve"> on use of teaching/learning aids in the schools</w:t>
      </w:r>
      <w:bookmarkEnd w:id="234"/>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4231"/>
        <w:gridCol w:w="1709"/>
        <w:gridCol w:w="812"/>
        <w:gridCol w:w="2608"/>
      </w:tblGrid>
      <w:tr w:rsidR="00C8757E" w:rsidRPr="001A29A1" w:rsidTr="00097A7D">
        <w:trPr>
          <w:cantSplit/>
          <w:trHeight w:val="307"/>
        </w:trPr>
        <w:tc>
          <w:tcPr>
            <w:tcW w:w="2260" w:type="pct"/>
            <w:tcBorders>
              <w:top w:val="single" w:sz="4" w:space="0" w:color="auto"/>
              <w:bottom w:val="single" w:sz="4" w:space="0" w:color="auto"/>
            </w:tcBorders>
            <w:shd w:val="clear" w:color="auto" w:fill="FFFFFF"/>
          </w:tcPr>
          <w:p w:rsidR="00C8757E" w:rsidRPr="00C8757E" w:rsidRDefault="00C8757E" w:rsidP="00097A7D">
            <w:pPr>
              <w:spacing w:after="0" w:line="360" w:lineRule="auto"/>
              <w:jc w:val="left"/>
              <w:rPr>
                <w:b/>
              </w:rPr>
            </w:pPr>
            <w:r w:rsidRPr="00C8757E">
              <w:rPr>
                <w:b/>
              </w:rPr>
              <w:t>Teachers regularly use teaching/learning aids</w:t>
            </w:r>
          </w:p>
        </w:tc>
        <w:tc>
          <w:tcPr>
            <w:tcW w:w="913" w:type="pct"/>
            <w:tcBorders>
              <w:top w:val="single" w:sz="4" w:space="0" w:color="auto"/>
              <w:bottom w:val="single" w:sz="4" w:space="0" w:color="auto"/>
            </w:tcBorders>
            <w:shd w:val="clear" w:color="auto" w:fill="FFFFFF"/>
          </w:tcPr>
          <w:p w:rsidR="00C8757E" w:rsidRPr="00C8757E" w:rsidRDefault="00C8757E" w:rsidP="00097A7D">
            <w:pPr>
              <w:spacing w:after="0" w:line="360" w:lineRule="auto"/>
              <w:jc w:val="center"/>
              <w:rPr>
                <w:b/>
              </w:rPr>
            </w:pPr>
            <w:r w:rsidRPr="00C8757E">
              <w:rPr>
                <w:b/>
              </w:rPr>
              <w:t>Frequency</w:t>
            </w:r>
          </w:p>
        </w:tc>
        <w:tc>
          <w:tcPr>
            <w:tcW w:w="434" w:type="pct"/>
            <w:tcBorders>
              <w:top w:val="single" w:sz="4" w:space="0" w:color="auto"/>
              <w:bottom w:val="single" w:sz="4" w:space="0" w:color="auto"/>
            </w:tcBorders>
            <w:shd w:val="clear" w:color="auto" w:fill="FFFFFF"/>
          </w:tcPr>
          <w:p w:rsidR="00C8757E" w:rsidRPr="00C8757E" w:rsidRDefault="00C8757E" w:rsidP="00097A7D">
            <w:pPr>
              <w:spacing w:after="0" w:line="360" w:lineRule="auto"/>
              <w:jc w:val="center"/>
              <w:rPr>
                <w:b/>
              </w:rPr>
            </w:pPr>
            <w:r w:rsidRPr="00C8757E">
              <w:rPr>
                <w:b/>
              </w:rPr>
              <w:t>Percent</w:t>
            </w:r>
          </w:p>
        </w:tc>
        <w:tc>
          <w:tcPr>
            <w:tcW w:w="1393" w:type="pct"/>
            <w:tcBorders>
              <w:top w:val="single" w:sz="4" w:space="0" w:color="auto"/>
              <w:bottom w:val="single" w:sz="4" w:space="0" w:color="auto"/>
            </w:tcBorders>
            <w:shd w:val="clear" w:color="auto" w:fill="FFFFFF"/>
          </w:tcPr>
          <w:p w:rsidR="00C8757E" w:rsidRPr="00C8757E" w:rsidRDefault="00C8757E" w:rsidP="00097A7D">
            <w:pPr>
              <w:spacing w:after="0" w:line="360" w:lineRule="auto"/>
              <w:jc w:val="center"/>
              <w:rPr>
                <w:b/>
              </w:rPr>
            </w:pPr>
            <w:r w:rsidRPr="00C8757E">
              <w:rPr>
                <w:b/>
              </w:rPr>
              <w:t>Cumulative Percent</w:t>
            </w:r>
          </w:p>
        </w:tc>
      </w:tr>
      <w:tr w:rsidR="00C8757E" w:rsidRPr="001A29A1" w:rsidTr="00097A7D">
        <w:trPr>
          <w:cantSplit/>
          <w:trHeight w:val="319"/>
        </w:trPr>
        <w:tc>
          <w:tcPr>
            <w:tcW w:w="2260" w:type="pct"/>
            <w:tcBorders>
              <w:top w:val="single" w:sz="4" w:space="0" w:color="auto"/>
            </w:tcBorders>
            <w:shd w:val="clear" w:color="auto" w:fill="FFFFFF"/>
            <w:vAlign w:val="center"/>
          </w:tcPr>
          <w:p w:rsidR="00C8757E" w:rsidRPr="001A29A1" w:rsidRDefault="00C8757E" w:rsidP="00097A7D">
            <w:pPr>
              <w:spacing w:after="0" w:line="360" w:lineRule="auto"/>
            </w:pPr>
            <w:r w:rsidRPr="001A29A1">
              <w:t>Yes</w:t>
            </w:r>
          </w:p>
        </w:tc>
        <w:tc>
          <w:tcPr>
            <w:tcW w:w="913" w:type="pct"/>
            <w:tcBorders>
              <w:top w:val="single" w:sz="4" w:space="0" w:color="auto"/>
            </w:tcBorders>
            <w:shd w:val="clear" w:color="auto" w:fill="FFFFFF"/>
            <w:vAlign w:val="center"/>
          </w:tcPr>
          <w:p w:rsidR="00C8757E" w:rsidRPr="001A29A1" w:rsidRDefault="00C8757E" w:rsidP="00097A7D">
            <w:pPr>
              <w:spacing w:after="0" w:line="360" w:lineRule="auto"/>
              <w:jc w:val="center"/>
            </w:pPr>
            <w:r w:rsidRPr="001A29A1">
              <w:t>54</w:t>
            </w:r>
          </w:p>
        </w:tc>
        <w:tc>
          <w:tcPr>
            <w:tcW w:w="434" w:type="pct"/>
            <w:tcBorders>
              <w:top w:val="single" w:sz="4" w:space="0" w:color="auto"/>
            </w:tcBorders>
            <w:shd w:val="clear" w:color="auto" w:fill="FFFFFF"/>
            <w:vAlign w:val="center"/>
          </w:tcPr>
          <w:p w:rsidR="00C8757E" w:rsidRPr="001A29A1" w:rsidRDefault="00C8757E" w:rsidP="00097A7D">
            <w:pPr>
              <w:spacing w:after="0" w:line="360" w:lineRule="auto"/>
              <w:jc w:val="center"/>
            </w:pPr>
            <w:r w:rsidRPr="001A29A1">
              <w:t>77.1</w:t>
            </w:r>
          </w:p>
        </w:tc>
        <w:tc>
          <w:tcPr>
            <w:tcW w:w="1393" w:type="pct"/>
            <w:tcBorders>
              <w:top w:val="single" w:sz="4" w:space="0" w:color="auto"/>
            </w:tcBorders>
            <w:shd w:val="clear" w:color="auto" w:fill="FFFFFF"/>
            <w:vAlign w:val="center"/>
          </w:tcPr>
          <w:p w:rsidR="00C8757E" w:rsidRPr="001A29A1" w:rsidRDefault="00C8757E" w:rsidP="00097A7D">
            <w:pPr>
              <w:spacing w:after="0" w:line="360" w:lineRule="auto"/>
              <w:jc w:val="center"/>
            </w:pPr>
            <w:r w:rsidRPr="001A29A1">
              <w:t>77.1</w:t>
            </w:r>
          </w:p>
        </w:tc>
      </w:tr>
      <w:tr w:rsidR="00C8757E" w:rsidRPr="001A29A1" w:rsidTr="00097A7D">
        <w:trPr>
          <w:cantSplit/>
          <w:trHeight w:val="356"/>
        </w:trPr>
        <w:tc>
          <w:tcPr>
            <w:tcW w:w="2260" w:type="pct"/>
            <w:tcBorders>
              <w:bottom w:val="single" w:sz="4" w:space="0" w:color="auto"/>
            </w:tcBorders>
            <w:shd w:val="clear" w:color="auto" w:fill="FFFFFF"/>
            <w:vAlign w:val="center"/>
          </w:tcPr>
          <w:p w:rsidR="00C8757E" w:rsidRPr="001A29A1" w:rsidRDefault="00C8757E" w:rsidP="00097A7D">
            <w:pPr>
              <w:spacing w:after="0" w:line="360" w:lineRule="auto"/>
            </w:pPr>
            <w:r w:rsidRPr="001A29A1">
              <w:t>No</w:t>
            </w:r>
          </w:p>
        </w:tc>
        <w:tc>
          <w:tcPr>
            <w:tcW w:w="913" w:type="pct"/>
            <w:tcBorders>
              <w:bottom w:val="single" w:sz="4" w:space="0" w:color="auto"/>
            </w:tcBorders>
            <w:shd w:val="clear" w:color="auto" w:fill="FFFFFF"/>
            <w:vAlign w:val="center"/>
          </w:tcPr>
          <w:p w:rsidR="00C8757E" w:rsidRPr="001A29A1" w:rsidRDefault="00C8757E" w:rsidP="00097A7D">
            <w:pPr>
              <w:spacing w:after="0" w:line="360" w:lineRule="auto"/>
              <w:jc w:val="center"/>
            </w:pPr>
            <w:r w:rsidRPr="001A29A1">
              <w:t>16</w:t>
            </w:r>
          </w:p>
        </w:tc>
        <w:tc>
          <w:tcPr>
            <w:tcW w:w="434" w:type="pct"/>
            <w:tcBorders>
              <w:bottom w:val="single" w:sz="4" w:space="0" w:color="auto"/>
            </w:tcBorders>
            <w:shd w:val="clear" w:color="auto" w:fill="FFFFFF"/>
            <w:vAlign w:val="center"/>
          </w:tcPr>
          <w:p w:rsidR="00C8757E" w:rsidRPr="001A29A1" w:rsidRDefault="00C8757E" w:rsidP="00097A7D">
            <w:pPr>
              <w:spacing w:after="0" w:line="360" w:lineRule="auto"/>
              <w:jc w:val="center"/>
            </w:pPr>
            <w:r w:rsidRPr="001A29A1">
              <w:t>22.9</w:t>
            </w:r>
          </w:p>
        </w:tc>
        <w:tc>
          <w:tcPr>
            <w:tcW w:w="1393" w:type="pct"/>
            <w:tcBorders>
              <w:bottom w:val="single" w:sz="4" w:space="0" w:color="auto"/>
            </w:tcBorders>
            <w:shd w:val="clear" w:color="auto" w:fill="FFFFFF"/>
            <w:vAlign w:val="center"/>
          </w:tcPr>
          <w:p w:rsidR="00C8757E" w:rsidRPr="001A29A1" w:rsidRDefault="00C8757E" w:rsidP="00097A7D">
            <w:pPr>
              <w:spacing w:after="0" w:line="360" w:lineRule="auto"/>
              <w:jc w:val="center"/>
            </w:pPr>
            <w:r w:rsidRPr="001A29A1">
              <w:t>100.0</w:t>
            </w:r>
          </w:p>
        </w:tc>
      </w:tr>
      <w:tr w:rsidR="00C8757E" w:rsidRPr="001A29A1" w:rsidTr="00097A7D">
        <w:trPr>
          <w:cantSplit/>
          <w:trHeight w:val="344"/>
        </w:trPr>
        <w:tc>
          <w:tcPr>
            <w:tcW w:w="2260" w:type="pct"/>
            <w:tcBorders>
              <w:top w:val="single" w:sz="4" w:space="0" w:color="auto"/>
              <w:bottom w:val="single" w:sz="4" w:space="0" w:color="auto"/>
            </w:tcBorders>
            <w:shd w:val="clear" w:color="auto" w:fill="FFFFFF"/>
            <w:vAlign w:val="center"/>
          </w:tcPr>
          <w:p w:rsidR="00C8757E" w:rsidRPr="00C8757E" w:rsidRDefault="00C8757E" w:rsidP="00097A7D">
            <w:pPr>
              <w:spacing w:after="0" w:line="360" w:lineRule="auto"/>
              <w:rPr>
                <w:b/>
              </w:rPr>
            </w:pPr>
            <w:r w:rsidRPr="00C8757E">
              <w:rPr>
                <w:b/>
              </w:rPr>
              <w:t>Total</w:t>
            </w:r>
          </w:p>
        </w:tc>
        <w:tc>
          <w:tcPr>
            <w:tcW w:w="913" w:type="pct"/>
            <w:tcBorders>
              <w:top w:val="single" w:sz="4" w:space="0" w:color="auto"/>
              <w:bottom w:val="single" w:sz="4" w:space="0" w:color="auto"/>
            </w:tcBorders>
            <w:shd w:val="clear" w:color="auto" w:fill="FFFFFF"/>
            <w:vAlign w:val="center"/>
          </w:tcPr>
          <w:p w:rsidR="00C8757E" w:rsidRPr="00C8757E" w:rsidRDefault="00C8757E" w:rsidP="00097A7D">
            <w:pPr>
              <w:spacing w:after="0" w:line="360" w:lineRule="auto"/>
              <w:jc w:val="center"/>
              <w:rPr>
                <w:b/>
              </w:rPr>
            </w:pPr>
            <w:r w:rsidRPr="00C8757E">
              <w:rPr>
                <w:b/>
              </w:rPr>
              <w:t>70</w:t>
            </w:r>
          </w:p>
        </w:tc>
        <w:tc>
          <w:tcPr>
            <w:tcW w:w="434" w:type="pct"/>
            <w:tcBorders>
              <w:top w:val="single" w:sz="4" w:space="0" w:color="auto"/>
              <w:bottom w:val="single" w:sz="4" w:space="0" w:color="auto"/>
            </w:tcBorders>
            <w:shd w:val="clear" w:color="auto" w:fill="FFFFFF"/>
            <w:vAlign w:val="center"/>
          </w:tcPr>
          <w:p w:rsidR="00C8757E" w:rsidRPr="00C8757E" w:rsidRDefault="00C8757E" w:rsidP="00097A7D">
            <w:pPr>
              <w:spacing w:after="0" w:line="360" w:lineRule="auto"/>
              <w:jc w:val="center"/>
              <w:rPr>
                <w:b/>
              </w:rPr>
            </w:pPr>
            <w:r w:rsidRPr="00C8757E">
              <w:rPr>
                <w:b/>
              </w:rPr>
              <w:t>100.0</w:t>
            </w:r>
          </w:p>
        </w:tc>
        <w:tc>
          <w:tcPr>
            <w:tcW w:w="1393" w:type="pct"/>
            <w:tcBorders>
              <w:top w:val="single" w:sz="4" w:space="0" w:color="auto"/>
              <w:bottom w:val="single" w:sz="4" w:space="0" w:color="auto"/>
            </w:tcBorders>
            <w:shd w:val="clear" w:color="auto" w:fill="FFFFFF"/>
          </w:tcPr>
          <w:p w:rsidR="00C8757E" w:rsidRPr="00C8757E" w:rsidRDefault="00C8757E" w:rsidP="00097A7D">
            <w:pPr>
              <w:spacing w:after="0" w:line="360" w:lineRule="auto"/>
              <w:jc w:val="center"/>
              <w:rPr>
                <w:b/>
              </w:rPr>
            </w:pPr>
          </w:p>
        </w:tc>
      </w:tr>
    </w:tbl>
    <w:p w:rsidR="000A4F74" w:rsidRDefault="00C025BB" w:rsidP="000A4F74">
      <w:pPr>
        <w:spacing w:before="240" w:after="0" w:line="240" w:lineRule="auto"/>
      </w:pPr>
      <w:r>
        <w:t>(</w:t>
      </w:r>
      <w:r w:rsidR="00C650E8" w:rsidRPr="00C650E8">
        <w:t xml:space="preserve">Source: </w:t>
      </w:r>
      <w:r w:rsidR="00C650E8" w:rsidRPr="00C025BB">
        <w:rPr>
          <w:i/>
        </w:rPr>
        <w:t>Primary data from field study</w:t>
      </w:r>
      <w:r>
        <w:t>)</w:t>
      </w:r>
    </w:p>
    <w:p w:rsidR="000A4F74" w:rsidRDefault="00B37CED" w:rsidP="000A4F74">
      <w:pPr>
        <w:spacing w:before="240" w:after="0"/>
      </w:pPr>
      <w:r>
        <w:t>The</w:t>
      </w:r>
      <w:r w:rsidR="000A4F74">
        <w:t xml:space="preserve"> findings </w:t>
      </w:r>
      <w:r>
        <w:t xml:space="preserve">from tables 4.16 and 4.17 </w:t>
      </w:r>
      <w:r w:rsidR="000A4F74">
        <w:t xml:space="preserve">mean that there is inadequate use of teaching/learning aids in the schools and special attention needs to be paid to teachers who do not comply with the requirement to use teaching/learning aids in the classrooms. This can be explained by the fact that there are teachers who operate in two or more schools and therefore hardly find time to organize teaching/learning aids for their lessons. </w:t>
      </w:r>
    </w:p>
    <w:p w:rsidR="00557256" w:rsidRDefault="00557256" w:rsidP="001A6AFA">
      <w:pPr>
        <w:spacing w:before="240" w:after="0"/>
        <w:rPr>
          <w:b/>
        </w:rPr>
      </w:pPr>
      <w:r w:rsidRPr="00557256">
        <w:rPr>
          <w:b/>
        </w:rPr>
        <w:t>Qualitative results on use of teaching/learning aids</w:t>
      </w:r>
    </w:p>
    <w:p w:rsidR="001A6AFA" w:rsidRDefault="001A6AFA" w:rsidP="001A6AFA">
      <w:r w:rsidRPr="001A6AFA">
        <w:lastRenderedPageBreak/>
        <w:t>Results from interviews show that DOSs supervise lessons regularly</w:t>
      </w:r>
      <w:r>
        <w:t xml:space="preserve"> and gives feedback to teachers which helps them improve their approach in the classroom including use of teaching aids. In one school the head teacher observed that </w:t>
      </w:r>
      <w:r w:rsidRPr="0080721F">
        <w:rPr>
          <w:i/>
        </w:rPr>
        <w:t xml:space="preserve">it is mostly science teachers who regularly use teaching/learning aids during lessons but most teachers of arts subjects are reluctant to use teaching aids during lessons. </w:t>
      </w:r>
      <w:r w:rsidRPr="00D77DB7">
        <w:rPr>
          <w:i/>
        </w:rPr>
        <w:t>This compromises</w:t>
      </w:r>
      <w:r w:rsidR="003B5CCF">
        <w:rPr>
          <w:i/>
        </w:rPr>
        <w:t xml:space="preserve"> the quality of </w:t>
      </w:r>
      <w:r w:rsidR="00EB7738">
        <w:rPr>
          <w:i/>
        </w:rPr>
        <w:t>teaching</w:t>
      </w:r>
      <w:r w:rsidR="00EB7738" w:rsidRPr="00D77DB7">
        <w:rPr>
          <w:i/>
        </w:rPr>
        <w:t>.</w:t>
      </w:r>
      <w:r w:rsidR="00EB7738">
        <w:t xml:space="preserve"> This</w:t>
      </w:r>
      <w:r w:rsidR="003B5CCF">
        <w:t xml:space="preserve"> confirms that there is inadequate use of teaching/learning aids in the schools. </w:t>
      </w:r>
    </w:p>
    <w:p w:rsidR="00BA2243" w:rsidRDefault="00BA2243" w:rsidP="001A6AFA"/>
    <w:p w:rsidR="00BA2243" w:rsidRPr="00693488" w:rsidRDefault="00BA2243" w:rsidP="001A6AFA"/>
    <w:p w:rsidR="001D4783" w:rsidRPr="00205E9F" w:rsidRDefault="00097A7D" w:rsidP="00205E9F">
      <w:pPr>
        <w:spacing w:line="240" w:lineRule="auto"/>
        <w:rPr>
          <w:b/>
        </w:rPr>
      </w:pPr>
      <w:r w:rsidRPr="00205E9F">
        <w:rPr>
          <w:b/>
        </w:rPr>
        <w:t>4.5</w:t>
      </w:r>
      <w:r w:rsidR="001D4783" w:rsidRPr="00205E9F">
        <w:rPr>
          <w:b/>
        </w:rPr>
        <w:t>.1.3 Class Management</w:t>
      </w:r>
    </w:p>
    <w:p w:rsidR="008B76D7" w:rsidRDefault="00EB7738" w:rsidP="00417ECD">
      <w:pPr>
        <w:spacing w:after="0"/>
      </w:pPr>
      <w:r>
        <w:t>Findings on</w:t>
      </w:r>
      <w:r w:rsidR="00662E63">
        <w:t xml:space="preserve"> class management in the schools </w:t>
      </w:r>
      <w:r w:rsidR="00F8761D">
        <w:t>reveal</w:t>
      </w:r>
      <w:r w:rsidR="001C7C72">
        <w:t xml:space="preserve"> that on average, 18</w:t>
      </w:r>
      <w:r w:rsidR="00F063C1">
        <w:t xml:space="preserve">% of </w:t>
      </w:r>
      <w:r w:rsidR="003C5AA9">
        <w:t>the teachers</w:t>
      </w:r>
      <w:r w:rsidR="00651EE6">
        <w:t xml:space="preserve"> disagreed</w:t>
      </w:r>
      <w:r w:rsidR="00417ECD">
        <w:t xml:space="preserve"> that clas</w:t>
      </w:r>
      <w:r w:rsidR="00F063C1">
        <w:t>s</w:t>
      </w:r>
      <w:r w:rsidR="000519AA">
        <w:t xml:space="preserve">es are well managed in the schools, </w:t>
      </w:r>
      <w:r w:rsidR="001C7C72">
        <w:t>71.3</w:t>
      </w:r>
      <w:r w:rsidR="000519AA">
        <w:t>% agreed that cl</w:t>
      </w:r>
      <w:r w:rsidR="001C7C72">
        <w:t>asses are well managed and 10.7</w:t>
      </w:r>
      <w:r w:rsidR="000519AA">
        <w:t>% were uncertain about class management in the schools</w:t>
      </w:r>
      <w:r w:rsidR="008B76D7">
        <w:t xml:space="preserve"> as reflected in the </w:t>
      </w:r>
      <w:r w:rsidR="00097A7D">
        <w:t>Table 4.18</w:t>
      </w:r>
      <w:r w:rsidR="008B76D7">
        <w:t>:</w:t>
      </w:r>
    </w:p>
    <w:p w:rsidR="008B76D7" w:rsidRPr="00097A7D" w:rsidRDefault="00097A7D" w:rsidP="00097A7D">
      <w:pPr>
        <w:pStyle w:val="Caption"/>
        <w:rPr>
          <w:b/>
          <w:color w:val="auto"/>
          <w:sz w:val="24"/>
          <w:szCs w:val="24"/>
        </w:rPr>
      </w:pPr>
      <w:bookmarkStart w:id="235" w:name="_Toc495536064"/>
      <w:r w:rsidRPr="00097A7D">
        <w:rPr>
          <w:b/>
          <w:i w:val="0"/>
          <w:color w:val="auto"/>
          <w:sz w:val="24"/>
          <w:szCs w:val="24"/>
        </w:rPr>
        <w:t>Table 4.</w:t>
      </w:r>
      <w:r w:rsidR="00352121" w:rsidRPr="00097A7D">
        <w:rPr>
          <w:b/>
          <w:i w:val="0"/>
          <w:color w:val="auto"/>
          <w:sz w:val="24"/>
          <w:szCs w:val="24"/>
        </w:rPr>
        <w:fldChar w:fldCharType="begin"/>
      </w:r>
      <w:r w:rsidRPr="00097A7D">
        <w:rPr>
          <w:b/>
          <w:i w:val="0"/>
          <w:color w:val="auto"/>
          <w:sz w:val="24"/>
          <w:szCs w:val="24"/>
        </w:rPr>
        <w:instrText xml:space="preserve"> SEQ Table \* ARABIC </w:instrText>
      </w:r>
      <w:r w:rsidR="00352121" w:rsidRPr="00097A7D">
        <w:rPr>
          <w:b/>
          <w:i w:val="0"/>
          <w:color w:val="auto"/>
          <w:sz w:val="24"/>
          <w:szCs w:val="24"/>
        </w:rPr>
        <w:fldChar w:fldCharType="separate"/>
      </w:r>
      <w:r w:rsidR="00EF75DE">
        <w:rPr>
          <w:b/>
          <w:i w:val="0"/>
          <w:noProof/>
          <w:color w:val="auto"/>
          <w:sz w:val="24"/>
          <w:szCs w:val="24"/>
        </w:rPr>
        <w:t>18</w:t>
      </w:r>
      <w:r w:rsidR="00352121" w:rsidRPr="00097A7D">
        <w:rPr>
          <w:b/>
          <w:i w:val="0"/>
          <w:color w:val="auto"/>
          <w:sz w:val="24"/>
          <w:szCs w:val="24"/>
        </w:rPr>
        <w:fldChar w:fldCharType="end"/>
      </w:r>
      <w:r w:rsidR="008B76D7" w:rsidRPr="00097A7D">
        <w:rPr>
          <w:b/>
          <w:i w:val="0"/>
          <w:color w:val="auto"/>
          <w:sz w:val="24"/>
          <w:szCs w:val="24"/>
        </w:rPr>
        <w:t>:</w:t>
      </w:r>
      <w:r w:rsidR="008B76D7" w:rsidRPr="00097A7D">
        <w:rPr>
          <w:b/>
          <w:color w:val="auto"/>
          <w:sz w:val="24"/>
          <w:szCs w:val="24"/>
        </w:rPr>
        <w:t xml:space="preserve"> Opinion of the teachers on </w:t>
      </w:r>
      <w:r>
        <w:rPr>
          <w:b/>
          <w:color w:val="auto"/>
          <w:sz w:val="24"/>
          <w:szCs w:val="24"/>
        </w:rPr>
        <w:t>class management in the schools</w:t>
      </w:r>
      <w:bookmarkEnd w:id="235"/>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775"/>
        <w:gridCol w:w="812"/>
        <w:gridCol w:w="822"/>
        <w:gridCol w:w="822"/>
        <w:gridCol w:w="822"/>
        <w:gridCol w:w="1316"/>
      </w:tblGrid>
      <w:tr w:rsidR="00097A7D" w:rsidRPr="006637DB" w:rsidTr="00097A7D">
        <w:tc>
          <w:tcPr>
            <w:tcW w:w="2132" w:type="pct"/>
            <w:tcBorders>
              <w:top w:val="single" w:sz="4" w:space="0" w:color="auto"/>
              <w:bottom w:val="single" w:sz="4" w:space="0" w:color="auto"/>
            </w:tcBorders>
          </w:tcPr>
          <w:p w:rsidR="00097A7D" w:rsidRPr="006637DB" w:rsidRDefault="00097A7D" w:rsidP="00097A7D">
            <w:pPr>
              <w:spacing w:line="360" w:lineRule="auto"/>
              <w:jc w:val="center"/>
              <w:rPr>
                <w:b/>
              </w:rPr>
            </w:pPr>
            <w:r>
              <w:rPr>
                <w:b/>
              </w:rPr>
              <w:t xml:space="preserve">Statements </w:t>
            </w:r>
          </w:p>
        </w:tc>
        <w:tc>
          <w:tcPr>
            <w:tcW w:w="2868" w:type="pct"/>
            <w:gridSpan w:val="6"/>
            <w:tcBorders>
              <w:top w:val="single" w:sz="4" w:space="0" w:color="auto"/>
              <w:bottom w:val="single" w:sz="4" w:space="0" w:color="auto"/>
            </w:tcBorders>
          </w:tcPr>
          <w:p w:rsidR="00097A7D" w:rsidRPr="006637DB" w:rsidRDefault="00097A7D" w:rsidP="00097A7D">
            <w:pPr>
              <w:spacing w:line="360" w:lineRule="auto"/>
              <w:jc w:val="center"/>
              <w:rPr>
                <w:b/>
              </w:rPr>
            </w:pPr>
            <w:r>
              <w:rPr>
                <w:b/>
              </w:rPr>
              <w:t>Percentage of Respondents</w:t>
            </w:r>
          </w:p>
        </w:tc>
      </w:tr>
      <w:tr w:rsidR="00097A7D" w:rsidRPr="006637DB" w:rsidTr="00097A7D">
        <w:tc>
          <w:tcPr>
            <w:tcW w:w="2132" w:type="pct"/>
            <w:tcBorders>
              <w:top w:val="single" w:sz="4" w:space="0" w:color="auto"/>
              <w:bottom w:val="single" w:sz="4" w:space="0" w:color="auto"/>
            </w:tcBorders>
          </w:tcPr>
          <w:p w:rsidR="00097A7D" w:rsidRPr="006637DB" w:rsidRDefault="00097A7D" w:rsidP="00097A7D">
            <w:pPr>
              <w:spacing w:line="360" w:lineRule="auto"/>
              <w:rPr>
                <w:b/>
              </w:rPr>
            </w:pPr>
            <w:r w:rsidRPr="006637DB">
              <w:rPr>
                <w:b/>
              </w:rPr>
              <w:t>Class Management</w:t>
            </w:r>
          </w:p>
        </w:tc>
        <w:tc>
          <w:tcPr>
            <w:tcW w:w="414" w:type="pct"/>
            <w:tcBorders>
              <w:top w:val="single" w:sz="4" w:space="0" w:color="auto"/>
              <w:bottom w:val="single" w:sz="4" w:space="0" w:color="auto"/>
            </w:tcBorders>
          </w:tcPr>
          <w:p w:rsidR="00097A7D" w:rsidRPr="006637DB" w:rsidRDefault="00097A7D" w:rsidP="00097A7D">
            <w:pPr>
              <w:spacing w:line="360" w:lineRule="auto"/>
              <w:jc w:val="center"/>
              <w:rPr>
                <w:b/>
              </w:rPr>
            </w:pPr>
            <w:r w:rsidRPr="006637DB">
              <w:rPr>
                <w:b/>
              </w:rPr>
              <w:t>1</w:t>
            </w:r>
          </w:p>
        </w:tc>
        <w:tc>
          <w:tcPr>
            <w:tcW w:w="434" w:type="pct"/>
            <w:tcBorders>
              <w:top w:val="single" w:sz="4" w:space="0" w:color="auto"/>
              <w:bottom w:val="single" w:sz="4" w:space="0" w:color="auto"/>
            </w:tcBorders>
          </w:tcPr>
          <w:p w:rsidR="00097A7D" w:rsidRPr="006637DB" w:rsidRDefault="00097A7D" w:rsidP="00097A7D">
            <w:pPr>
              <w:spacing w:line="360" w:lineRule="auto"/>
              <w:jc w:val="center"/>
              <w:rPr>
                <w:b/>
              </w:rPr>
            </w:pPr>
            <w:r w:rsidRPr="006637DB">
              <w:rPr>
                <w:b/>
              </w:rPr>
              <w:t>2</w:t>
            </w:r>
          </w:p>
        </w:tc>
        <w:tc>
          <w:tcPr>
            <w:tcW w:w="439" w:type="pct"/>
            <w:tcBorders>
              <w:top w:val="single" w:sz="4" w:space="0" w:color="auto"/>
              <w:bottom w:val="single" w:sz="4" w:space="0" w:color="auto"/>
            </w:tcBorders>
          </w:tcPr>
          <w:p w:rsidR="00097A7D" w:rsidRPr="006637DB" w:rsidRDefault="00097A7D" w:rsidP="00097A7D">
            <w:pPr>
              <w:spacing w:line="360" w:lineRule="auto"/>
              <w:jc w:val="center"/>
              <w:rPr>
                <w:b/>
              </w:rPr>
            </w:pPr>
            <w:r w:rsidRPr="006637DB">
              <w:rPr>
                <w:b/>
              </w:rPr>
              <w:t>3</w:t>
            </w:r>
          </w:p>
        </w:tc>
        <w:tc>
          <w:tcPr>
            <w:tcW w:w="439" w:type="pct"/>
            <w:tcBorders>
              <w:top w:val="single" w:sz="4" w:space="0" w:color="auto"/>
              <w:bottom w:val="single" w:sz="4" w:space="0" w:color="auto"/>
            </w:tcBorders>
          </w:tcPr>
          <w:p w:rsidR="00097A7D" w:rsidRPr="006637DB" w:rsidRDefault="00097A7D" w:rsidP="00097A7D">
            <w:pPr>
              <w:spacing w:line="360" w:lineRule="auto"/>
              <w:jc w:val="center"/>
              <w:rPr>
                <w:b/>
              </w:rPr>
            </w:pPr>
            <w:r w:rsidRPr="006637DB">
              <w:rPr>
                <w:b/>
              </w:rPr>
              <w:t>4</w:t>
            </w:r>
          </w:p>
        </w:tc>
        <w:tc>
          <w:tcPr>
            <w:tcW w:w="439" w:type="pct"/>
            <w:tcBorders>
              <w:top w:val="single" w:sz="4" w:space="0" w:color="auto"/>
              <w:bottom w:val="single" w:sz="4" w:space="0" w:color="auto"/>
            </w:tcBorders>
          </w:tcPr>
          <w:p w:rsidR="00097A7D" w:rsidRPr="006637DB" w:rsidRDefault="00097A7D" w:rsidP="00097A7D">
            <w:pPr>
              <w:spacing w:line="360" w:lineRule="auto"/>
              <w:jc w:val="center"/>
              <w:rPr>
                <w:b/>
              </w:rPr>
            </w:pPr>
            <w:r w:rsidRPr="006637DB">
              <w:rPr>
                <w:b/>
              </w:rPr>
              <w:t>5</w:t>
            </w:r>
          </w:p>
        </w:tc>
        <w:tc>
          <w:tcPr>
            <w:tcW w:w="703" w:type="pct"/>
            <w:tcBorders>
              <w:top w:val="single" w:sz="4" w:space="0" w:color="auto"/>
              <w:bottom w:val="single" w:sz="4" w:space="0" w:color="auto"/>
            </w:tcBorders>
          </w:tcPr>
          <w:p w:rsidR="00097A7D" w:rsidRPr="006637DB" w:rsidRDefault="00097A7D" w:rsidP="00097A7D">
            <w:pPr>
              <w:spacing w:line="360" w:lineRule="auto"/>
              <w:jc w:val="center"/>
              <w:rPr>
                <w:b/>
              </w:rPr>
            </w:pPr>
            <w:r w:rsidRPr="006637DB">
              <w:rPr>
                <w:b/>
              </w:rPr>
              <w:t>Total</w:t>
            </w:r>
          </w:p>
        </w:tc>
      </w:tr>
      <w:tr w:rsidR="00097A7D" w:rsidRPr="006637DB" w:rsidTr="00097A7D">
        <w:tc>
          <w:tcPr>
            <w:tcW w:w="2132" w:type="pct"/>
            <w:tcBorders>
              <w:top w:val="single" w:sz="4" w:space="0" w:color="auto"/>
            </w:tcBorders>
          </w:tcPr>
          <w:p w:rsidR="00097A7D" w:rsidRPr="006637DB" w:rsidRDefault="00097A7D" w:rsidP="00097A7D">
            <w:pPr>
              <w:spacing w:line="360" w:lineRule="auto"/>
            </w:pPr>
            <w:r w:rsidRPr="006637DB">
              <w:t>Teachers ensure discipline in class.</w:t>
            </w:r>
          </w:p>
        </w:tc>
        <w:tc>
          <w:tcPr>
            <w:tcW w:w="414" w:type="pct"/>
            <w:tcBorders>
              <w:top w:val="single" w:sz="4" w:space="0" w:color="auto"/>
            </w:tcBorders>
          </w:tcPr>
          <w:p w:rsidR="00097A7D" w:rsidRPr="006637DB" w:rsidRDefault="00097A7D" w:rsidP="00097A7D">
            <w:pPr>
              <w:spacing w:line="360" w:lineRule="auto"/>
              <w:jc w:val="center"/>
            </w:pPr>
            <w:r w:rsidRPr="006637DB">
              <w:t>4.9</w:t>
            </w:r>
          </w:p>
        </w:tc>
        <w:tc>
          <w:tcPr>
            <w:tcW w:w="434" w:type="pct"/>
            <w:tcBorders>
              <w:top w:val="single" w:sz="4" w:space="0" w:color="auto"/>
            </w:tcBorders>
          </w:tcPr>
          <w:p w:rsidR="00097A7D" w:rsidRPr="006637DB" w:rsidRDefault="00097A7D" w:rsidP="00097A7D">
            <w:pPr>
              <w:spacing w:line="360" w:lineRule="auto"/>
              <w:jc w:val="center"/>
            </w:pPr>
            <w:r w:rsidRPr="006637DB">
              <w:t>0.0</w:t>
            </w:r>
          </w:p>
        </w:tc>
        <w:tc>
          <w:tcPr>
            <w:tcW w:w="439" w:type="pct"/>
            <w:tcBorders>
              <w:top w:val="single" w:sz="4" w:space="0" w:color="auto"/>
            </w:tcBorders>
          </w:tcPr>
          <w:p w:rsidR="00097A7D" w:rsidRPr="006637DB" w:rsidRDefault="00097A7D" w:rsidP="00097A7D">
            <w:pPr>
              <w:spacing w:line="360" w:lineRule="auto"/>
              <w:jc w:val="center"/>
            </w:pPr>
            <w:r w:rsidRPr="006637DB">
              <w:t>0.0</w:t>
            </w:r>
          </w:p>
        </w:tc>
        <w:tc>
          <w:tcPr>
            <w:tcW w:w="439" w:type="pct"/>
            <w:tcBorders>
              <w:top w:val="single" w:sz="4" w:space="0" w:color="auto"/>
            </w:tcBorders>
          </w:tcPr>
          <w:p w:rsidR="00097A7D" w:rsidRPr="006637DB" w:rsidRDefault="00097A7D" w:rsidP="00097A7D">
            <w:pPr>
              <w:spacing w:line="360" w:lineRule="auto"/>
              <w:jc w:val="center"/>
            </w:pPr>
            <w:r w:rsidRPr="006637DB">
              <w:t>41.0</w:t>
            </w:r>
          </w:p>
        </w:tc>
        <w:tc>
          <w:tcPr>
            <w:tcW w:w="439" w:type="pct"/>
            <w:tcBorders>
              <w:top w:val="single" w:sz="4" w:space="0" w:color="auto"/>
            </w:tcBorders>
          </w:tcPr>
          <w:p w:rsidR="00097A7D" w:rsidRPr="006637DB" w:rsidRDefault="00097A7D" w:rsidP="00097A7D">
            <w:pPr>
              <w:spacing w:line="360" w:lineRule="auto"/>
              <w:jc w:val="center"/>
            </w:pPr>
            <w:r w:rsidRPr="006637DB">
              <w:t>54.1</w:t>
            </w:r>
          </w:p>
        </w:tc>
        <w:tc>
          <w:tcPr>
            <w:tcW w:w="703" w:type="pct"/>
            <w:tcBorders>
              <w:top w:val="single" w:sz="4" w:space="0" w:color="auto"/>
            </w:tcBorders>
          </w:tcPr>
          <w:p w:rsidR="00097A7D" w:rsidRPr="006637DB" w:rsidRDefault="00097A7D" w:rsidP="00097A7D">
            <w:pPr>
              <w:spacing w:line="360" w:lineRule="auto"/>
              <w:jc w:val="center"/>
            </w:pPr>
            <w:r w:rsidRPr="006637DB">
              <w:t>100</w:t>
            </w:r>
          </w:p>
        </w:tc>
      </w:tr>
      <w:tr w:rsidR="00097A7D" w:rsidRPr="006637DB" w:rsidTr="00097A7D">
        <w:tc>
          <w:tcPr>
            <w:tcW w:w="2132" w:type="pct"/>
          </w:tcPr>
          <w:p w:rsidR="00097A7D" w:rsidRPr="006637DB" w:rsidRDefault="00097A7D" w:rsidP="00097A7D">
            <w:pPr>
              <w:spacing w:line="360" w:lineRule="auto"/>
            </w:pPr>
            <w:r w:rsidRPr="006637DB">
              <w:t>Teachers engage students in various activities during lessons.</w:t>
            </w:r>
          </w:p>
        </w:tc>
        <w:tc>
          <w:tcPr>
            <w:tcW w:w="414" w:type="pct"/>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8.2</w:t>
            </w:r>
          </w:p>
        </w:tc>
        <w:tc>
          <w:tcPr>
            <w:tcW w:w="434" w:type="pct"/>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0.0</w:t>
            </w:r>
          </w:p>
        </w:tc>
        <w:tc>
          <w:tcPr>
            <w:tcW w:w="439" w:type="pct"/>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1.6</w:t>
            </w:r>
          </w:p>
        </w:tc>
        <w:tc>
          <w:tcPr>
            <w:tcW w:w="439" w:type="pct"/>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57.4</w:t>
            </w:r>
          </w:p>
        </w:tc>
        <w:tc>
          <w:tcPr>
            <w:tcW w:w="439" w:type="pct"/>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32.8</w:t>
            </w:r>
          </w:p>
        </w:tc>
        <w:tc>
          <w:tcPr>
            <w:tcW w:w="703" w:type="pct"/>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100</w:t>
            </w:r>
          </w:p>
        </w:tc>
      </w:tr>
      <w:tr w:rsidR="00097A7D" w:rsidRPr="006637DB" w:rsidTr="00097A7D">
        <w:tc>
          <w:tcPr>
            <w:tcW w:w="2132" w:type="pct"/>
          </w:tcPr>
          <w:p w:rsidR="00097A7D" w:rsidRPr="006637DB" w:rsidRDefault="00097A7D" w:rsidP="00097A7D">
            <w:pPr>
              <w:spacing w:line="360" w:lineRule="auto"/>
            </w:pPr>
            <w:r w:rsidRPr="006637DB">
              <w:t>Class is well arranged for different learning situations.</w:t>
            </w:r>
          </w:p>
        </w:tc>
        <w:tc>
          <w:tcPr>
            <w:tcW w:w="414" w:type="pct"/>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4.9</w:t>
            </w:r>
          </w:p>
        </w:tc>
        <w:tc>
          <w:tcPr>
            <w:tcW w:w="434" w:type="pct"/>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8.2</w:t>
            </w:r>
          </w:p>
        </w:tc>
        <w:tc>
          <w:tcPr>
            <w:tcW w:w="439" w:type="pct"/>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4.9</w:t>
            </w:r>
          </w:p>
        </w:tc>
        <w:tc>
          <w:tcPr>
            <w:tcW w:w="439" w:type="pct"/>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63.9</w:t>
            </w:r>
          </w:p>
        </w:tc>
        <w:tc>
          <w:tcPr>
            <w:tcW w:w="439" w:type="pct"/>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18.0</w:t>
            </w:r>
          </w:p>
        </w:tc>
        <w:tc>
          <w:tcPr>
            <w:tcW w:w="703" w:type="pct"/>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100</w:t>
            </w:r>
          </w:p>
        </w:tc>
      </w:tr>
      <w:tr w:rsidR="00097A7D" w:rsidRPr="006637DB" w:rsidTr="00097A7D">
        <w:tc>
          <w:tcPr>
            <w:tcW w:w="2132" w:type="pct"/>
            <w:tcBorders>
              <w:bottom w:val="single" w:sz="4" w:space="0" w:color="auto"/>
            </w:tcBorders>
          </w:tcPr>
          <w:p w:rsidR="00097A7D" w:rsidRPr="006637DB" w:rsidRDefault="00097A7D" w:rsidP="00097A7D">
            <w:pPr>
              <w:spacing w:line="360" w:lineRule="auto"/>
            </w:pPr>
            <w:r w:rsidRPr="006637DB">
              <w:t>Teachers involve parents, staff and other agents appropriately.</w:t>
            </w:r>
          </w:p>
        </w:tc>
        <w:tc>
          <w:tcPr>
            <w:tcW w:w="414" w:type="pct"/>
            <w:tcBorders>
              <w:bottom w:val="single" w:sz="4" w:space="0" w:color="auto"/>
            </w:tcBorders>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16.4</w:t>
            </w:r>
          </w:p>
        </w:tc>
        <w:tc>
          <w:tcPr>
            <w:tcW w:w="434" w:type="pct"/>
            <w:tcBorders>
              <w:bottom w:val="single" w:sz="4" w:space="0" w:color="auto"/>
            </w:tcBorders>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29.5</w:t>
            </w:r>
          </w:p>
        </w:tc>
        <w:tc>
          <w:tcPr>
            <w:tcW w:w="439" w:type="pct"/>
            <w:tcBorders>
              <w:bottom w:val="single" w:sz="4" w:space="0" w:color="auto"/>
            </w:tcBorders>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36.1</w:t>
            </w:r>
          </w:p>
        </w:tc>
        <w:tc>
          <w:tcPr>
            <w:tcW w:w="439" w:type="pct"/>
            <w:tcBorders>
              <w:bottom w:val="single" w:sz="4" w:space="0" w:color="auto"/>
            </w:tcBorders>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11.5</w:t>
            </w:r>
          </w:p>
        </w:tc>
        <w:tc>
          <w:tcPr>
            <w:tcW w:w="439" w:type="pct"/>
            <w:tcBorders>
              <w:bottom w:val="single" w:sz="4" w:space="0" w:color="auto"/>
            </w:tcBorders>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6.6</w:t>
            </w:r>
          </w:p>
        </w:tc>
        <w:tc>
          <w:tcPr>
            <w:tcW w:w="703" w:type="pct"/>
            <w:tcBorders>
              <w:bottom w:val="single" w:sz="4" w:space="0" w:color="auto"/>
            </w:tcBorders>
          </w:tcPr>
          <w:p w:rsidR="00097A7D" w:rsidRPr="006637DB" w:rsidRDefault="00097A7D" w:rsidP="00097A7D">
            <w:pPr>
              <w:spacing w:line="360" w:lineRule="auto"/>
              <w:jc w:val="center"/>
            </w:pPr>
          </w:p>
          <w:p w:rsidR="00097A7D" w:rsidRPr="006637DB" w:rsidRDefault="00097A7D" w:rsidP="00097A7D">
            <w:pPr>
              <w:spacing w:line="360" w:lineRule="auto"/>
              <w:jc w:val="center"/>
            </w:pPr>
            <w:r w:rsidRPr="006637DB">
              <w:t>100</w:t>
            </w:r>
          </w:p>
        </w:tc>
      </w:tr>
      <w:tr w:rsidR="00097A7D" w:rsidRPr="006637DB" w:rsidTr="00097A7D">
        <w:tc>
          <w:tcPr>
            <w:tcW w:w="2132" w:type="pct"/>
            <w:tcBorders>
              <w:top w:val="single" w:sz="4" w:space="0" w:color="auto"/>
            </w:tcBorders>
          </w:tcPr>
          <w:p w:rsidR="00097A7D" w:rsidRPr="00B308E5" w:rsidRDefault="00B308E5" w:rsidP="00097A7D">
            <w:pPr>
              <w:spacing w:line="360" w:lineRule="auto"/>
              <w:rPr>
                <w:b/>
              </w:rPr>
            </w:pPr>
            <w:r w:rsidRPr="00B308E5">
              <w:rPr>
                <w:b/>
              </w:rPr>
              <w:t>Average response</w:t>
            </w:r>
          </w:p>
        </w:tc>
        <w:tc>
          <w:tcPr>
            <w:tcW w:w="848" w:type="pct"/>
            <w:gridSpan w:val="2"/>
            <w:tcBorders>
              <w:top w:val="single" w:sz="4" w:space="0" w:color="auto"/>
            </w:tcBorders>
          </w:tcPr>
          <w:p w:rsidR="00097A7D" w:rsidRPr="006637DB" w:rsidRDefault="00097A7D" w:rsidP="00097A7D">
            <w:pPr>
              <w:spacing w:line="360" w:lineRule="auto"/>
              <w:jc w:val="center"/>
              <w:rPr>
                <w:b/>
              </w:rPr>
            </w:pPr>
            <w:r w:rsidRPr="006637DB">
              <w:rPr>
                <w:b/>
              </w:rPr>
              <w:t>18</w:t>
            </w:r>
          </w:p>
        </w:tc>
        <w:tc>
          <w:tcPr>
            <w:tcW w:w="439" w:type="pct"/>
            <w:tcBorders>
              <w:top w:val="single" w:sz="4" w:space="0" w:color="auto"/>
            </w:tcBorders>
          </w:tcPr>
          <w:p w:rsidR="00097A7D" w:rsidRPr="006637DB" w:rsidRDefault="00097A7D" w:rsidP="00097A7D">
            <w:pPr>
              <w:spacing w:line="360" w:lineRule="auto"/>
              <w:jc w:val="center"/>
              <w:rPr>
                <w:b/>
              </w:rPr>
            </w:pPr>
            <w:r w:rsidRPr="006637DB">
              <w:rPr>
                <w:b/>
              </w:rPr>
              <w:t>10.</w:t>
            </w:r>
            <w:r>
              <w:rPr>
                <w:b/>
              </w:rPr>
              <w:t>7</w:t>
            </w:r>
          </w:p>
        </w:tc>
        <w:tc>
          <w:tcPr>
            <w:tcW w:w="878" w:type="pct"/>
            <w:gridSpan w:val="2"/>
            <w:tcBorders>
              <w:top w:val="single" w:sz="4" w:space="0" w:color="auto"/>
            </w:tcBorders>
          </w:tcPr>
          <w:p w:rsidR="00097A7D" w:rsidRPr="006637DB" w:rsidRDefault="00097A7D" w:rsidP="00097A7D">
            <w:pPr>
              <w:spacing w:line="360" w:lineRule="auto"/>
              <w:jc w:val="center"/>
              <w:rPr>
                <w:b/>
              </w:rPr>
            </w:pPr>
            <w:r w:rsidRPr="006637DB">
              <w:rPr>
                <w:b/>
              </w:rPr>
              <w:t>71.3</w:t>
            </w:r>
          </w:p>
        </w:tc>
        <w:tc>
          <w:tcPr>
            <w:tcW w:w="703" w:type="pct"/>
            <w:tcBorders>
              <w:top w:val="single" w:sz="4" w:space="0" w:color="auto"/>
            </w:tcBorders>
          </w:tcPr>
          <w:p w:rsidR="00097A7D" w:rsidRPr="006637DB" w:rsidRDefault="00097A7D" w:rsidP="00097A7D">
            <w:pPr>
              <w:spacing w:line="360" w:lineRule="auto"/>
              <w:jc w:val="center"/>
              <w:rPr>
                <w:b/>
              </w:rPr>
            </w:pPr>
            <w:r w:rsidRPr="006637DB">
              <w:rPr>
                <w:b/>
              </w:rPr>
              <w:t>100</w:t>
            </w:r>
          </w:p>
        </w:tc>
      </w:tr>
    </w:tbl>
    <w:p w:rsidR="00097A7D" w:rsidRDefault="00097A7D" w:rsidP="00097A7D">
      <w:pPr>
        <w:spacing w:before="240" w:line="240" w:lineRule="auto"/>
      </w:pPr>
      <w:r w:rsidRPr="00FA1190">
        <w:rPr>
          <w:b/>
        </w:rPr>
        <w:t>Key: 1 = Strongly Disagree</w:t>
      </w:r>
      <w:r w:rsidRPr="00FA1190">
        <w:rPr>
          <w:b/>
        </w:rPr>
        <w:tab/>
        <w:t>2 = Disagree</w:t>
      </w:r>
      <w:r w:rsidRPr="00FA1190">
        <w:rPr>
          <w:b/>
        </w:rPr>
        <w:tab/>
        <w:t>3 = Uncertain</w:t>
      </w:r>
      <w:r w:rsidRPr="00FA1190">
        <w:rPr>
          <w:b/>
        </w:rPr>
        <w:tab/>
        <w:t xml:space="preserve">  4 = Agree</w:t>
      </w:r>
      <w:r w:rsidRPr="00FA1190">
        <w:rPr>
          <w:b/>
        </w:rPr>
        <w:tab/>
        <w:t>5 = Strongly Agree</w:t>
      </w:r>
    </w:p>
    <w:p w:rsidR="008B76D7" w:rsidRPr="00AC21F8" w:rsidRDefault="008B76D7" w:rsidP="008B76D7">
      <w:pPr>
        <w:spacing w:before="240"/>
      </w:pPr>
      <w:r>
        <w:t>(</w:t>
      </w:r>
      <w:r w:rsidRPr="00AC21F8">
        <w:t>Source</w:t>
      </w:r>
      <w:r w:rsidRPr="00587A3D">
        <w:rPr>
          <w:i/>
        </w:rPr>
        <w:t>: Primary data from field study</w:t>
      </w:r>
      <w:r>
        <w:t>)</w:t>
      </w:r>
    </w:p>
    <w:p w:rsidR="00C13266" w:rsidRDefault="00F063C1" w:rsidP="00417ECD">
      <w:pPr>
        <w:spacing w:after="0"/>
      </w:pPr>
      <w:r>
        <w:lastRenderedPageBreak/>
        <w:t xml:space="preserve">This </w:t>
      </w:r>
      <w:r w:rsidR="00651EE6">
        <w:t>f</w:t>
      </w:r>
      <w:r w:rsidR="00F8761D">
        <w:t>inding indicates that teachers generally manage their classes well</w:t>
      </w:r>
      <w:r w:rsidR="00651EE6">
        <w:t xml:space="preserve"> in the schools.</w:t>
      </w:r>
      <w:r w:rsidR="00FC6D61">
        <w:t xml:space="preserve"> </w:t>
      </w:r>
      <w:r w:rsidR="00F8761D">
        <w:t xml:space="preserve">Proper class management means that teacher performance in the classrooms is good. </w:t>
      </w:r>
      <w:r w:rsidR="008B76D7">
        <w:t xml:space="preserve">This </w:t>
      </w:r>
      <w:r w:rsidR="00F8761D">
        <w:t xml:space="preserve">is because teachers are well qualified and are able to handle the classes professionally besides supervision. </w:t>
      </w:r>
    </w:p>
    <w:p w:rsidR="00E47CD3" w:rsidRDefault="00E47CD3" w:rsidP="00DA55B4">
      <w:pPr>
        <w:spacing w:after="0" w:line="240" w:lineRule="auto"/>
        <w:rPr>
          <w:b/>
        </w:rPr>
      </w:pPr>
    </w:p>
    <w:p w:rsidR="00C13266" w:rsidRPr="00DA5D6B" w:rsidRDefault="00C13266" w:rsidP="00DA55B4">
      <w:pPr>
        <w:spacing w:after="0" w:line="240" w:lineRule="auto"/>
        <w:rPr>
          <w:b/>
        </w:rPr>
      </w:pPr>
      <w:r>
        <w:rPr>
          <w:b/>
        </w:rPr>
        <w:t>Opinion of student leaders</w:t>
      </w:r>
      <w:r w:rsidRPr="00DA5D6B">
        <w:rPr>
          <w:b/>
        </w:rPr>
        <w:t xml:space="preserve"> on teaching/learning activities in the schools</w:t>
      </w:r>
    </w:p>
    <w:p w:rsidR="00C13266" w:rsidRDefault="00C13266" w:rsidP="00DA55B4">
      <w:pPr>
        <w:spacing w:after="0" w:line="240" w:lineRule="auto"/>
      </w:pPr>
    </w:p>
    <w:p w:rsidR="006F3DBB" w:rsidRDefault="006F3DBB" w:rsidP="006F3DBB">
      <w:r>
        <w:t xml:space="preserve">On teaching/learning activities in the schools, </w:t>
      </w:r>
      <w:r w:rsidR="00EB7738">
        <w:t>findings from</w:t>
      </w:r>
      <w:r w:rsidR="00C14507">
        <w:t xml:space="preserve"> student leaders show</w:t>
      </w:r>
      <w:r>
        <w:t xml:space="preserve"> that on average </w:t>
      </w:r>
      <w:r w:rsidR="003C5AA9">
        <w:t>68.7</w:t>
      </w:r>
      <w:r w:rsidR="008F1E2C">
        <w:t>% of the</w:t>
      </w:r>
      <w:r w:rsidR="00C14507">
        <w:t>m ho</w:t>
      </w:r>
      <w:r>
        <w:t>ld that teaching/learning activities in the schools ar</w:t>
      </w:r>
      <w:r w:rsidR="008F1E2C">
        <w:t>e well manage</w:t>
      </w:r>
      <w:r w:rsidR="00C14507">
        <w:t>d while 31.3% of them maintain</w:t>
      </w:r>
      <w:r>
        <w:t xml:space="preserve"> that teaching/learning activities in the schools are not well managed. </w:t>
      </w:r>
      <w:r w:rsidR="008F1E2C">
        <w:t xml:space="preserve">This means that over all, teaching/learning activities are well managed and therefore confirms teacher’s opinion that classes are well managed in the schools.  </w:t>
      </w:r>
      <w:r w:rsidR="0041294D">
        <w:t>Summary of students’ re</w:t>
      </w:r>
      <w:r w:rsidR="006D11C6">
        <w:t xml:space="preserve">sponses is presented in </w:t>
      </w:r>
      <w:r w:rsidR="009C39C7">
        <w:t>Table 4.19</w:t>
      </w:r>
      <w:r w:rsidR="0041294D">
        <w:t>.</w:t>
      </w:r>
    </w:p>
    <w:p w:rsidR="00635937" w:rsidRPr="009C39C7" w:rsidRDefault="009C39C7" w:rsidP="009C39C7">
      <w:pPr>
        <w:pStyle w:val="Caption"/>
        <w:rPr>
          <w:b/>
          <w:color w:val="auto"/>
          <w:sz w:val="24"/>
          <w:szCs w:val="24"/>
        </w:rPr>
      </w:pPr>
      <w:bookmarkStart w:id="236" w:name="_Toc495536065"/>
      <w:r w:rsidRPr="009C39C7">
        <w:rPr>
          <w:b/>
          <w:i w:val="0"/>
          <w:color w:val="auto"/>
          <w:sz w:val="24"/>
          <w:szCs w:val="24"/>
        </w:rPr>
        <w:t>Table 4.</w:t>
      </w:r>
      <w:r w:rsidR="00352121" w:rsidRPr="009C39C7">
        <w:rPr>
          <w:b/>
          <w:i w:val="0"/>
          <w:color w:val="auto"/>
          <w:sz w:val="24"/>
          <w:szCs w:val="24"/>
        </w:rPr>
        <w:fldChar w:fldCharType="begin"/>
      </w:r>
      <w:r w:rsidRPr="009C39C7">
        <w:rPr>
          <w:b/>
          <w:i w:val="0"/>
          <w:color w:val="auto"/>
          <w:sz w:val="24"/>
          <w:szCs w:val="24"/>
        </w:rPr>
        <w:instrText xml:space="preserve"> SEQ Table \* ARABIC </w:instrText>
      </w:r>
      <w:r w:rsidR="00352121" w:rsidRPr="009C39C7">
        <w:rPr>
          <w:b/>
          <w:i w:val="0"/>
          <w:color w:val="auto"/>
          <w:sz w:val="24"/>
          <w:szCs w:val="24"/>
        </w:rPr>
        <w:fldChar w:fldCharType="separate"/>
      </w:r>
      <w:r w:rsidR="00EF75DE">
        <w:rPr>
          <w:b/>
          <w:i w:val="0"/>
          <w:noProof/>
          <w:color w:val="auto"/>
          <w:sz w:val="24"/>
          <w:szCs w:val="24"/>
        </w:rPr>
        <w:t>19</w:t>
      </w:r>
      <w:r w:rsidR="00352121" w:rsidRPr="009C39C7">
        <w:rPr>
          <w:b/>
          <w:i w:val="0"/>
          <w:color w:val="auto"/>
          <w:sz w:val="24"/>
          <w:szCs w:val="24"/>
        </w:rPr>
        <w:fldChar w:fldCharType="end"/>
      </w:r>
      <w:r w:rsidR="00D551FD" w:rsidRPr="009C39C7">
        <w:rPr>
          <w:b/>
          <w:i w:val="0"/>
          <w:color w:val="auto"/>
          <w:sz w:val="24"/>
          <w:szCs w:val="24"/>
        </w:rPr>
        <w:t>:</w:t>
      </w:r>
      <w:r w:rsidR="0032575D" w:rsidRPr="009C39C7">
        <w:rPr>
          <w:b/>
          <w:color w:val="auto"/>
          <w:sz w:val="24"/>
          <w:szCs w:val="24"/>
        </w:rPr>
        <w:t>Opinion of student leaders</w:t>
      </w:r>
      <w:r w:rsidR="00635937" w:rsidRPr="009C39C7">
        <w:rPr>
          <w:b/>
          <w:color w:val="auto"/>
          <w:sz w:val="24"/>
          <w:szCs w:val="24"/>
        </w:rPr>
        <w:t xml:space="preserve"> on teaching/learning activities in the schools</w:t>
      </w:r>
      <w:bookmarkEnd w:id="236"/>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1061"/>
        <w:gridCol w:w="1157"/>
        <w:gridCol w:w="1833"/>
      </w:tblGrid>
      <w:tr w:rsidR="009C39C7" w:rsidRPr="00603C13" w:rsidTr="00F50D54">
        <w:trPr>
          <w:trHeight w:val="60"/>
        </w:trPr>
        <w:tc>
          <w:tcPr>
            <w:tcW w:w="2836" w:type="pct"/>
            <w:vMerge w:val="restart"/>
            <w:tcBorders>
              <w:top w:val="single" w:sz="4" w:space="0" w:color="auto"/>
            </w:tcBorders>
          </w:tcPr>
          <w:p w:rsidR="009C39C7" w:rsidRPr="00C429DA" w:rsidRDefault="009C39C7" w:rsidP="009C39C7">
            <w:pPr>
              <w:spacing w:line="360" w:lineRule="auto"/>
              <w:jc w:val="center"/>
              <w:rPr>
                <w:b/>
              </w:rPr>
            </w:pPr>
            <w:r>
              <w:rPr>
                <w:b/>
              </w:rPr>
              <w:t>Statements</w:t>
            </w:r>
          </w:p>
        </w:tc>
        <w:tc>
          <w:tcPr>
            <w:tcW w:w="2164" w:type="pct"/>
            <w:gridSpan w:val="3"/>
            <w:tcBorders>
              <w:top w:val="single" w:sz="4" w:space="0" w:color="auto"/>
              <w:bottom w:val="single" w:sz="4" w:space="0" w:color="auto"/>
            </w:tcBorders>
          </w:tcPr>
          <w:p w:rsidR="009C39C7" w:rsidRPr="00C429DA" w:rsidRDefault="009C39C7" w:rsidP="009C39C7">
            <w:pPr>
              <w:spacing w:line="360" w:lineRule="auto"/>
              <w:jc w:val="center"/>
              <w:rPr>
                <w:b/>
              </w:rPr>
            </w:pPr>
            <w:r>
              <w:rPr>
                <w:b/>
              </w:rPr>
              <w:t>Percentage of Respondents</w:t>
            </w:r>
          </w:p>
        </w:tc>
      </w:tr>
      <w:tr w:rsidR="009C39C7" w:rsidRPr="00603C13" w:rsidTr="00F50D54">
        <w:trPr>
          <w:trHeight w:val="60"/>
        </w:trPr>
        <w:tc>
          <w:tcPr>
            <w:tcW w:w="2836" w:type="pct"/>
            <w:vMerge/>
            <w:tcBorders>
              <w:bottom w:val="single" w:sz="4" w:space="0" w:color="auto"/>
            </w:tcBorders>
          </w:tcPr>
          <w:p w:rsidR="009C39C7" w:rsidRPr="00603C13" w:rsidRDefault="009C39C7" w:rsidP="009C39C7">
            <w:pPr>
              <w:spacing w:line="360" w:lineRule="auto"/>
            </w:pPr>
          </w:p>
        </w:tc>
        <w:tc>
          <w:tcPr>
            <w:tcW w:w="567" w:type="pct"/>
            <w:tcBorders>
              <w:top w:val="single" w:sz="4" w:space="0" w:color="auto"/>
              <w:bottom w:val="single" w:sz="4" w:space="0" w:color="auto"/>
            </w:tcBorders>
          </w:tcPr>
          <w:p w:rsidR="009C39C7" w:rsidRPr="00C429DA" w:rsidRDefault="009C39C7" w:rsidP="009C39C7">
            <w:pPr>
              <w:spacing w:line="360" w:lineRule="auto"/>
              <w:jc w:val="center"/>
              <w:rPr>
                <w:b/>
              </w:rPr>
            </w:pPr>
            <w:r w:rsidRPr="00C429DA">
              <w:rPr>
                <w:b/>
              </w:rPr>
              <w:t>1</w:t>
            </w:r>
          </w:p>
        </w:tc>
        <w:tc>
          <w:tcPr>
            <w:tcW w:w="618" w:type="pct"/>
            <w:tcBorders>
              <w:top w:val="single" w:sz="4" w:space="0" w:color="auto"/>
              <w:bottom w:val="single" w:sz="4" w:space="0" w:color="auto"/>
            </w:tcBorders>
          </w:tcPr>
          <w:p w:rsidR="009C39C7" w:rsidRPr="00C429DA" w:rsidRDefault="009C39C7" w:rsidP="009C39C7">
            <w:pPr>
              <w:spacing w:line="360" w:lineRule="auto"/>
              <w:jc w:val="center"/>
              <w:rPr>
                <w:b/>
              </w:rPr>
            </w:pPr>
            <w:r w:rsidRPr="00C429DA">
              <w:rPr>
                <w:b/>
              </w:rPr>
              <w:t>2</w:t>
            </w:r>
          </w:p>
        </w:tc>
        <w:tc>
          <w:tcPr>
            <w:tcW w:w="979" w:type="pct"/>
            <w:tcBorders>
              <w:top w:val="single" w:sz="4" w:space="0" w:color="auto"/>
              <w:bottom w:val="single" w:sz="4" w:space="0" w:color="auto"/>
            </w:tcBorders>
          </w:tcPr>
          <w:p w:rsidR="009C39C7" w:rsidRPr="00C429DA" w:rsidRDefault="009C39C7" w:rsidP="009C39C7">
            <w:pPr>
              <w:spacing w:line="360" w:lineRule="auto"/>
              <w:jc w:val="center"/>
              <w:rPr>
                <w:b/>
              </w:rPr>
            </w:pPr>
            <w:r w:rsidRPr="00C429DA">
              <w:rPr>
                <w:b/>
              </w:rPr>
              <w:t>TOTAL</w:t>
            </w:r>
          </w:p>
        </w:tc>
      </w:tr>
      <w:tr w:rsidR="009C39C7" w:rsidRPr="00603C13" w:rsidTr="009C39C7">
        <w:trPr>
          <w:trHeight w:val="60"/>
        </w:trPr>
        <w:tc>
          <w:tcPr>
            <w:tcW w:w="2836" w:type="pct"/>
            <w:tcBorders>
              <w:top w:val="single" w:sz="4" w:space="0" w:color="auto"/>
            </w:tcBorders>
          </w:tcPr>
          <w:p w:rsidR="009C39C7" w:rsidRPr="006C1FDE" w:rsidRDefault="009C39C7" w:rsidP="009C39C7">
            <w:pPr>
              <w:spacing w:line="360" w:lineRule="auto"/>
            </w:pPr>
            <w:r w:rsidRPr="006C1FDE">
              <w:t>Is time managed properly during lessons?</w:t>
            </w:r>
          </w:p>
        </w:tc>
        <w:tc>
          <w:tcPr>
            <w:tcW w:w="567" w:type="pct"/>
            <w:tcBorders>
              <w:top w:val="single" w:sz="4" w:space="0" w:color="auto"/>
            </w:tcBorders>
          </w:tcPr>
          <w:p w:rsidR="009C39C7" w:rsidRPr="006C1FDE" w:rsidRDefault="009C39C7" w:rsidP="009C39C7">
            <w:pPr>
              <w:spacing w:line="360" w:lineRule="auto"/>
              <w:jc w:val="center"/>
            </w:pPr>
            <w:r w:rsidRPr="006C1FDE">
              <w:t>57.7</w:t>
            </w:r>
          </w:p>
        </w:tc>
        <w:tc>
          <w:tcPr>
            <w:tcW w:w="618" w:type="pct"/>
            <w:tcBorders>
              <w:top w:val="single" w:sz="4" w:space="0" w:color="auto"/>
            </w:tcBorders>
          </w:tcPr>
          <w:p w:rsidR="009C39C7" w:rsidRPr="006C1FDE" w:rsidRDefault="009C39C7" w:rsidP="009C39C7">
            <w:pPr>
              <w:spacing w:line="360" w:lineRule="auto"/>
              <w:jc w:val="center"/>
            </w:pPr>
            <w:r w:rsidRPr="006C1FDE">
              <w:t>42.3</w:t>
            </w:r>
          </w:p>
        </w:tc>
        <w:tc>
          <w:tcPr>
            <w:tcW w:w="979" w:type="pct"/>
            <w:tcBorders>
              <w:top w:val="single" w:sz="4" w:space="0" w:color="auto"/>
            </w:tcBorders>
          </w:tcPr>
          <w:p w:rsidR="009C39C7" w:rsidRPr="006C1FDE" w:rsidRDefault="009C39C7" w:rsidP="009C39C7">
            <w:pPr>
              <w:spacing w:line="360" w:lineRule="auto"/>
              <w:jc w:val="center"/>
            </w:pPr>
            <w:r w:rsidRPr="006C1FDE">
              <w:t>100</w:t>
            </w:r>
          </w:p>
        </w:tc>
      </w:tr>
      <w:tr w:rsidR="009C39C7" w:rsidRPr="00603C13" w:rsidTr="009C39C7">
        <w:trPr>
          <w:trHeight w:val="60"/>
        </w:trPr>
        <w:tc>
          <w:tcPr>
            <w:tcW w:w="2836" w:type="pct"/>
          </w:tcPr>
          <w:p w:rsidR="009C39C7" w:rsidRPr="006C1FDE" w:rsidRDefault="009C39C7" w:rsidP="009C39C7">
            <w:pPr>
              <w:spacing w:line="360" w:lineRule="auto"/>
            </w:pPr>
            <w:r>
              <w:t>Do learners attend all lessons regularly?</w:t>
            </w:r>
          </w:p>
        </w:tc>
        <w:tc>
          <w:tcPr>
            <w:tcW w:w="567" w:type="pct"/>
          </w:tcPr>
          <w:p w:rsidR="009C39C7" w:rsidRPr="006C1FDE" w:rsidRDefault="009C39C7" w:rsidP="009C39C7">
            <w:pPr>
              <w:spacing w:line="360" w:lineRule="auto"/>
              <w:jc w:val="center"/>
            </w:pPr>
            <w:r>
              <w:t>39.4</w:t>
            </w:r>
          </w:p>
        </w:tc>
        <w:tc>
          <w:tcPr>
            <w:tcW w:w="618" w:type="pct"/>
          </w:tcPr>
          <w:p w:rsidR="009C39C7" w:rsidRPr="006C1FDE" w:rsidRDefault="009C39C7" w:rsidP="009C39C7">
            <w:pPr>
              <w:spacing w:line="360" w:lineRule="auto"/>
              <w:jc w:val="center"/>
            </w:pPr>
            <w:r>
              <w:t>60.6</w:t>
            </w:r>
          </w:p>
        </w:tc>
        <w:tc>
          <w:tcPr>
            <w:tcW w:w="979" w:type="pct"/>
          </w:tcPr>
          <w:p w:rsidR="009C39C7" w:rsidRPr="006C1FDE" w:rsidRDefault="009C39C7" w:rsidP="009C39C7">
            <w:pPr>
              <w:spacing w:line="360" w:lineRule="auto"/>
              <w:jc w:val="center"/>
            </w:pPr>
            <w:r>
              <w:t>100</w:t>
            </w:r>
          </w:p>
        </w:tc>
      </w:tr>
      <w:tr w:rsidR="009C39C7" w:rsidRPr="00603C13" w:rsidTr="009C39C7">
        <w:trPr>
          <w:trHeight w:val="60"/>
        </w:trPr>
        <w:tc>
          <w:tcPr>
            <w:tcW w:w="2836" w:type="pct"/>
          </w:tcPr>
          <w:p w:rsidR="009C39C7" w:rsidRDefault="009C39C7" w:rsidP="009C39C7">
            <w:pPr>
              <w:spacing w:line="360" w:lineRule="auto"/>
            </w:pPr>
            <w:r>
              <w:t>Are teachers regular for their lessons?</w:t>
            </w:r>
          </w:p>
        </w:tc>
        <w:tc>
          <w:tcPr>
            <w:tcW w:w="567" w:type="pct"/>
          </w:tcPr>
          <w:p w:rsidR="009C39C7" w:rsidRDefault="009C39C7" w:rsidP="009C39C7">
            <w:pPr>
              <w:spacing w:line="360" w:lineRule="auto"/>
              <w:jc w:val="center"/>
            </w:pPr>
            <w:r>
              <w:t>63.8</w:t>
            </w:r>
          </w:p>
        </w:tc>
        <w:tc>
          <w:tcPr>
            <w:tcW w:w="618" w:type="pct"/>
          </w:tcPr>
          <w:p w:rsidR="009C39C7" w:rsidRDefault="009C39C7" w:rsidP="009C39C7">
            <w:pPr>
              <w:spacing w:line="360" w:lineRule="auto"/>
              <w:jc w:val="center"/>
            </w:pPr>
            <w:r>
              <w:t>36.2</w:t>
            </w:r>
          </w:p>
        </w:tc>
        <w:tc>
          <w:tcPr>
            <w:tcW w:w="979" w:type="pct"/>
          </w:tcPr>
          <w:p w:rsidR="009C39C7" w:rsidRDefault="009C39C7" w:rsidP="009C39C7">
            <w:pPr>
              <w:spacing w:line="360" w:lineRule="auto"/>
              <w:jc w:val="center"/>
            </w:pPr>
            <w:r>
              <w:t>100</w:t>
            </w:r>
          </w:p>
        </w:tc>
      </w:tr>
      <w:tr w:rsidR="009C39C7" w:rsidRPr="00603C13" w:rsidTr="009C39C7">
        <w:trPr>
          <w:trHeight w:val="60"/>
        </w:trPr>
        <w:tc>
          <w:tcPr>
            <w:tcW w:w="2836" w:type="pct"/>
          </w:tcPr>
          <w:p w:rsidR="009C39C7" w:rsidRDefault="009C39C7" w:rsidP="009C39C7">
            <w:pPr>
              <w:spacing w:line="360" w:lineRule="auto"/>
            </w:pPr>
            <w:r>
              <w:t>Do teachers ensure discipline in class?</w:t>
            </w:r>
          </w:p>
        </w:tc>
        <w:tc>
          <w:tcPr>
            <w:tcW w:w="567" w:type="pct"/>
          </w:tcPr>
          <w:p w:rsidR="009C39C7" w:rsidRDefault="009C39C7" w:rsidP="009C39C7">
            <w:pPr>
              <w:spacing w:line="360" w:lineRule="auto"/>
              <w:jc w:val="center"/>
            </w:pPr>
            <w:r>
              <w:t>95.7</w:t>
            </w:r>
          </w:p>
        </w:tc>
        <w:tc>
          <w:tcPr>
            <w:tcW w:w="618" w:type="pct"/>
          </w:tcPr>
          <w:p w:rsidR="009C39C7" w:rsidRDefault="009C39C7" w:rsidP="009C39C7">
            <w:pPr>
              <w:spacing w:line="360" w:lineRule="auto"/>
              <w:jc w:val="center"/>
            </w:pPr>
            <w:r>
              <w:t>4.3</w:t>
            </w:r>
          </w:p>
        </w:tc>
        <w:tc>
          <w:tcPr>
            <w:tcW w:w="979" w:type="pct"/>
          </w:tcPr>
          <w:p w:rsidR="009C39C7" w:rsidRDefault="009C39C7" w:rsidP="009C39C7">
            <w:pPr>
              <w:spacing w:line="360" w:lineRule="auto"/>
              <w:jc w:val="center"/>
            </w:pPr>
            <w:r>
              <w:t>100</w:t>
            </w:r>
          </w:p>
        </w:tc>
      </w:tr>
      <w:tr w:rsidR="009C39C7" w:rsidRPr="00603C13" w:rsidTr="009C39C7">
        <w:trPr>
          <w:trHeight w:val="60"/>
        </w:trPr>
        <w:tc>
          <w:tcPr>
            <w:tcW w:w="2836" w:type="pct"/>
          </w:tcPr>
          <w:p w:rsidR="009C39C7" w:rsidRDefault="009C39C7" w:rsidP="009C39C7">
            <w:pPr>
              <w:spacing w:line="360" w:lineRule="auto"/>
            </w:pPr>
            <w:r>
              <w:t>Are students actively involved during lessons?</w:t>
            </w:r>
          </w:p>
        </w:tc>
        <w:tc>
          <w:tcPr>
            <w:tcW w:w="567" w:type="pct"/>
          </w:tcPr>
          <w:p w:rsidR="009C39C7" w:rsidRDefault="009C39C7" w:rsidP="009C39C7">
            <w:pPr>
              <w:spacing w:line="360" w:lineRule="auto"/>
              <w:jc w:val="center"/>
            </w:pPr>
            <w:r>
              <w:t>86.6</w:t>
            </w:r>
          </w:p>
        </w:tc>
        <w:tc>
          <w:tcPr>
            <w:tcW w:w="618" w:type="pct"/>
          </w:tcPr>
          <w:p w:rsidR="009C39C7" w:rsidRDefault="009C39C7" w:rsidP="009C39C7">
            <w:pPr>
              <w:spacing w:line="360" w:lineRule="auto"/>
              <w:jc w:val="center"/>
            </w:pPr>
            <w:r>
              <w:t>13.4</w:t>
            </w:r>
          </w:p>
        </w:tc>
        <w:tc>
          <w:tcPr>
            <w:tcW w:w="979" w:type="pct"/>
          </w:tcPr>
          <w:p w:rsidR="009C39C7" w:rsidRDefault="009C39C7" w:rsidP="009C39C7">
            <w:pPr>
              <w:spacing w:line="360" w:lineRule="auto"/>
              <w:jc w:val="center"/>
            </w:pPr>
            <w:r>
              <w:t>100</w:t>
            </w:r>
          </w:p>
        </w:tc>
      </w:tr>
      <w:tr w:rsidR="009C39C7" w:rsidRPr="00603C13" w:rsidTr="009C39C7">
        <w:trPr>
          <w:trHeight w:val="60"/>
        </w:trPr>
        <w:tc>
          <w:tcPr>
            <w:tcW w:w="2836" w:type="pct"/>
          </w:tcPr>
          <w:p w:rsidR="009C39C7" w:rsidRDefault="009C39C7" w:rsidP="009C39C7">
            <w:pPr>
              <w:spacing w:line="360" w:lineRule="auto"/>
            </w:pPr>
            <w:r>
              <w:t>Do teachers follow time table for lessons?</w:t>
            </w:r>
          </w:p>
        </w:tc>
        <w:tc>
          <w:tcPr>
            <w:tcW w:w="567" w:type="pct"/>
          </w:tcPr>
          <w:p w:rsidR="009C39C7" w:rsidRDefault="009C39C7" w:rsidP="009C39C7">
            <w:pPr>
              <w:spacing w:line="360" w:lineRule="auto"/>
              <w:jc w:val="center"/>
            </w:pPr>
            <w:r>
              <w:t>71.8</w:t>
            </w:r>
          </w:p>
        </w:tc>
        <w:tc>
          <w:tcPr>
            <w:tcW w:w="618" w:type="pct"/>
          </w:tcPr>
          <w:p w:rsidR="009C39C7" w:rsidRDefault="009C39C7" w:rsidP="009C39C7">
            <w:pPr>
              <w:spacing w:line="360" w:lineRule="auto"/>
              <w:jc w:val="center"/>
            </w:pPr>
            <w:r>
              <w:t>28.2</w:t>
            </w:r>
          </w:p>
        </w:tc>
        <w:tc>
          <w:tcPr>
            <w:tcW w:w="979" w:type="pct"/>
          </w:tcPr>
          <w:p w:rsidR="009C39C7" w:rsidRDefault="009C39C7" w:rsidP="009C39C7">
            <w:pPr>
              <w:spacing w:line="360" w:lineRule="auto"/>
              <w:jc w:val="center"/>
            </w:pPr>
            <w:r>
              <w:t>100</w:t>
            </w:r>
          </w:p>
        </w:tc>
      </w:tr>
      <w:tr w:rsidR="009C39C7" w:rsidRPr="00603C13" w:rsidTr="009C39C7">
        <w:trPr>
          <w:trHeight w:val="60"/>
        </w:trPr>
        <w:tc>
          <w:tcPr>
            <w:tcW w:w="2836" w:type="pct"/>
            <w:tcBorders>
              <w:bottom w:val="single" w:sz="4" w:space="0" w:color="auto"/>
            </w:tcBorders>
          </w:tcPr>
          <w:p w:rsidR="009C39C7" w:rsidRDefault="009C39C7" w:rsidP="009C39C7">
            <w:pPr>
              <w:spacing w:line="360" w:lineRule="auto"/>
            </w:pPr>
            <w:r>
              <w:t>Do teachers attend to students’ learning problems outside classes?</w:t>
            </w:r>
          </w:p>
        </w:tc>
        <w:tc>
          <w:tcPr>
            <w:tcW w:w="567" w:type="pct"/>
            <w:tcBorders>
              <w:bottom w:val="single" w:sz="4" w:space="0" w:color="auto"/>
            </w:tcBorders>
          </w:tcPr>
          <w:p w:rsidR="009C39C7" w:rsidRDefault="009C39C7" w:rsidP="009C39C7">
            <w:pPr>
              <w:spacing w:line="360" w:lineRule="auto"/>
              <w:jc w:val="center"/>
            </w:pPr>
            <w:r>
              <w:t>66.2</w:t>
            </w:r>
          </w:p>
        </w:tc>
        <w:tc>
          <w:tcPr>
            <w:tcW w:w="618" w:type="pct"/>
            <w:tcBorders>
              <w:bottom w:val="single" w:sz="4" w:space="0" w:color="auto"/>
            </w:tcBorders>
          </w:tcPr>
          <w:p w:rsidR="009C39C7" w:rsidRDefault="009C39C7" w:rsidP="009C39C7">
            <w:pPr>
              <w:spacing w:line="360" w:lineRule="auto"/>
              <w:jc w:val="center"/>
            </w:pPr>
            <w:r>
              <w:t>33.8</w:t>
            </w:r>
          </w:p>
        </w:tc>
        <w:tc>
          <w:tcPr>
            <w:tcW w:w="979" w:type="pct"/>
            <w:tcBorders>
              <w:bottom w:val="single" w:sz="4" w:space="0" w:color="auto"/>
            </w:tcBorders>
          </w:tcPr>
          <w:p w:rsidR="009C39C7" w:rsidRDefault="009C39C7" w:rsidP="009C39C7">
            <w:pPr>
              <w:spacing w:line="360" w:lineRule="auto"/>
              <w:jc w:val="center"/>
            </w:pPr>
            <w:r>
              <w:t>100</w:t>
            </w:r>
          </w:p>
        </w:tc>
      </w:tr>
      <w:tr w:rsidR="009C39C7" w:rsidRPr="00603C13" w:rsidTr="009C39C7">
        <w:trPr>
          <w:trHeight w:val="60"/>
        </w:trPr>
        <w:tc>
          <w:tcPr>
            <w:tcW w:w="2836" w:type="pct"/>
            <w:tcBorders>
              <w:top w:val="single" w:sz="4" w:space="0" w:color="auto"/>
              <w:bottom w:val="single" w:sz="4" w:space="0" w:color="auto"/>
            </w:tcBorders>
          </w:tcPr>
          <w:p w:rsidR="009C39C7" w:rsidRPr="00C429DA" w:rsidRDefault="009C39C7" w:rsidP="009C39C7">
            <w:pPr>
              <w:spacing w:line="360" w:lineRule="auto"/>
              <w:rPr>
                <w:b/>
              </w:rPr>
            </w:pPr>
            <w:r w:rsidRPr="00C429DA">
              <w:rPr>
                <w:b/>
              </w:rPr>
              <w:t>Average response</w:t>
            </w:r>
          </w:p>
        </w:tc>
        <w:tc>
          <w:tcPr>
            <w:tcW w:w="567" w:type="pct"/>
            <w:tcBorders>
              <w:top w:val="single" w:sz="4" w:space="0" w:color="auto"/>
              <w:bottom w:val="single" w:sz="4" w:space="0" w:color="auto"/>
            </w:tcBorders>
          </w:tcPr>
          <w:p w:rsidR="009C39C7" w:rsidRPr="00C429DA" w:rsidRDefault="009C39C7" w:rsidP="009C39C7">
            <w:pPr>
              <w:spacing w:line="360" w:lineRule="auto"/>
              <w:jc w:val="center"/>
              <w:rPr>
                <w:b/>
              </w:rPr>
            </w:pPr>
            <w:r w:rsidRPr="00C429DA">
              <w:rPr>
                <w:b/>
              </w:rPr>
              <w:t>68.7</w:t>
            </w:r>
          </w:p>
        </w:tc>
        <w:tc>
          <w:tcPr>
            <w:tcW w:w="618" w:type="pct"/>
            <w:tcBorders>
              <w:top w:val="single" w:sz="4" w:space="0" w:color="auto"/>
              <w:bottom w:val="single" w:sz="4" w:space="0" w:color="auto"/>
            </w:tcBorders>
          </w:tcPr>
          <w:p w:rsidR="009C39C7" w:rsidRPr="00C429DA" w:rsidRDefault="009C39C7" w:rsidP="009C39C7">
            <w:pPr>
              <w:spacing w:line="360" w:lineRule="auto"/>
              <w:jc w:val="center"/>
              <w:rPr>
                <w:b/>
              </w:rPr>
            </w:pPr>
            <w:r w:rsidRPr="00C429DA">
              <w:rPr>
                <w:b/>
              </w:rPr>
              <w:t>31.3</w:t>
            </w:r>
          </w:p>
        </w:tc>
        <w:tc>
          <w:tcPr>
            <w:tcW w:w="979" w:type="pct"/>
            <w:tcBorders>
              <w:top w:val="single" w:sz="4" w:space="0" w:color="auto"/>
              <w:bottom w:val="single" w:sz="4" w:space="0" w:color="auto"/>
            </w:tcBorders>
          </w:tcPr>
          <w:p w:rsidR="009C39C7" w:rsidRPr="00C429DA" w:rsidRDefault="009C39C7" w:rsidP="009C39C7">
            <w:pPr>
              <w:spacing w:line="360" w:lineRule="auto"/>
              <w:jc w:val="center"/>
              <w:rPr>
                <w:b/>
              </w:rPr>
            </w:pPr>
            <w:r w:rsidRPr="00C429DA">
              <w:rPr>
                <w:b/>
              </w:rPr>
              <w:t>100</w:t>
            </w:r>
          </w:p>
        </w:tc>
      </w:tr>
    </w:tbl>
    <w:p w:rsidR="009C39C7" w:rsidRDefault="009C39C7" w:rsidP="009C39C7">
      <w:pPr>
        <w:spacing w:before="240" w:line="240" w:lineRule="auto"/>
      </w:pPr>
      <w:r w:rsidRPr="00DA5D6B">
        <w:rPr>
          <w:b/>
        </w:rPr>
        <w:t>Key: 1 = Yes, 2 = No</w:t>
      </w:r>
    </w:p>
    <w:p w:rsidR="00557256" w:rsidRDefault="00D82E08" w:rsidP="0041294D">
      <w:pPr>
        <w:spacing w:before="240"/>
      </w:pPr>
      <w:r>
        <w:t>(</w:t>
      </w:r>
      <w:r w:rsidR="00AC21F8" w:rsidRPr="004475CC">
        <w:t xml:space="preserve">Source: </w:t>
      </w:r>
      <w:r w:rsidR="00A73D5A" w:rsidRPr="00D82E08">
        <w:rPr>
          <w:i/>
        </w:rPr>
        <w:t>Primary data from field study</w:t>
      </w:r>
      <w:r>
        <w:t>)</w:t>
      </w:r>
    </w:p>
    <w:p w:rsidR="00363EE4" w:rsidRDefault="00557256" w:rsidP="009C39C7">
      <w:pPr>
        <w:spacing w:after="0"/>
        <w:rPr>
          <w:b/>
        </w:rPr>
      </w:pPr>
      <w:r w:rsidRPr="00557256">
        <w:rPr>
          <w:b/>
        </w:rPr>
        <w:t>Qualitative results on class management</w:t>
      </w:r>
    </w:p>
    <w:p w:rsidR="007447EF" w:rsidRDefault="007447EF" w:rsidP="00557256">
      <w:r>
        <w:lastRenderedPageBreak/>
        <w:t xml:space="preserve">Findings from interviews show </w:t>
      </w:r>
      <w:r w:rsidR="00E72B71">
        <w:t xml:space="preserve">that sometimes head teachers </w:t>
      </w:r>
      <w:r w:rsidR="00E75524">
        <w:t xml:space="preserve">themselves </w:t>
      </w:r>
      <w:r w:rsidR="00E72B71">
        <w:t xml:space="preserve">directly </w:t>
      </w:r>
      <w:r>
        <w:t xml:space="preserve">supervise </w:t>
      </w:r>
      <w:r w:rsidR="00E72B71">
        <w:t>the different aspects of teaching in class. One of the head teachers had this to say</w:t>
      </w:r>
      <w:r w:rsidR="001F1948">
        <w:t>:</w:t>
      </w:r>
      <w:r w:rsidR="00E72B71">
        <w:t xml:space="preserve"> “</w:t>
      </w:r>
      <w:r w:rsidR="001F1948">
        <w:rPr>
          <w:i/>
        </w:rPr>
        <w:t>P</w:t>
      </w:r>
      <w:r w:rsidR="00E72B71" w:rsidRPr="00E75524">
        <w:rPr>
          <w:i/>
        </w:rPr>
        <w:t>ersonally</w:t>
      </w:r>
      <w:r w:rsidRPr="00E75524">
        <w:rPr>
          <w:i/>
        </w:rPr>
        <w:t xml:space="preserve"> I enter class any time even outside lessons. This keeps teachers alert </w:t>
      </w:r>
      <w:r w:rsidR="00E72B71" w:rsidRPr="00E75524">
        <w:rPr>
          <w:i/>
        </w:rPr>
        <w:t>first of all</w:t>
      </w:r>
      <w:r w:rsidR="00E75524">
        <w:rPr>
          <w:i/>
        </w:rPr>
        <w:t>,</w:t>
      </w:r>
      <w:r w:rsidR="00E72B71" w:rsidRPr="00E75524">
        <w:rPr>
          <w:i/>
        </w:rPr>
        <w:t xml:space="preserve"> to ad</w:t>
      </w:r>
      <w:r w:rsidR="00E72B71">
        <w:rPr>
          <w:i/>
        </w:rPr>
        <w:t xml:space="preserve">equately organize all materials required for the lesson and secondly to ensure that lessons start </w:t>
      </w:r>
      <w:r w:rsidRPr="00E603F4">
        <w:rPr>
          <w:i/>
        </w:rPr>
        <w:t>on time</w:t>
      </w:r>
      <w:r w:rsidR="00F10CAF">
        <w:rPr>
          <w:i/>
        </w:rPr>
        <w:t xml:space="preserve"> and end on time</w:t>
      </w:r>
      <w:r w:rsidR="00E72B71">
        <w:rPr>
          <w:i/>
        </w:rPr>
        <w:t>”</w:t>
      </w:r>
      <w:r>
        <w:rPr>
          <w:i/>
        </w:rPr>
        <w:t>.</w:t>
      </w:r>
      <w:r w:rsidR="001F1948">
        <w:t xml:space="preserve"> This means that </w:t>
      </w:r>
      <w:r w:rsidR="007E09E3">
        <w:t>supervision</w:t>
      </w:r>
      <w:r w:rsidR="001F1948">
        <w:t xml:space="preserve"> helps teachers to observe timeliness in their work.</w:t>
      </w:r>
    </w:p>
    <w:p w:rsidR="004F6757" w:rsidRDefault="009C39C7" w:rsidP="009C39C7">
      <w:pPr>
        <w:pStyle w:val="Heading3"/>
        <w:rPr>
          <w:rFonts w:ascii="Times New Roman" w:hAnsi="Times New Roman" w:cs="Times New Roman"/>
          <w:color w:val="auto"/>
        </w:rPr>
      </w:pPr>
      <w:bookmarkStart w:id="237" w:name="_Toc501741740"/>
      <w:bookmarkStart w:id="238" w:name="_Toc501741845"/>
      <w:r>
        <w:rPr>
          <w:rFonts w:ascii="Times New Roman" w:hAnsi="Times New Roman" w:cs="Times New Roman"/>
          <w:color w:val="auto"/>
        </w:rPr>
        <w:t>4.5</w:t>
      </w:r>
      <w:r w:rsidR="00D82CF4" w:rsidRPr="004A5EEC">
        <w:rPr>
          <w:rFonts w:ascii="Times New Roman" w:hAnsi="Times New Roman" w:cs="Times New Roman"/>
          <w:color w:val="auto"/>
        </w:rPr>
        <w:t xml:space="preserve">.2 Relationship between supervision </w:t>
      </w:r>
      <w:r w:rsidR="00497380" w:rsidRPr="004A5EEC">
        <w:rPr>
          <w:rFonts w:ascii="Times New Roman" w:hAnsi="Times New Roman" w:cs="Times New Roman"/>
          <w:color w:val="auto"/>
        </w:rPr>
        <w:t>of actual</w:t>
      </w:r>
      <w:r w:rsidR="00D82CF4" w:rsidRPr="004A5EEC">
        <w:rPr>
          <w:rFonts w:ascii="Times New Roman" w:hAnsi="Times New Roman" w:cs="Times New Roman"/>
          <w:color w:val="auto"/>
        </w:rPr>
        <w:t xml:space="preserve"> teaching activities and teacher performance in the schools</w:t>
      </w:r>
      <w:bookmarkEnd w:id="237"/>
      <w:bookmarkEnd w:id="238"/>
    </w:p>
    <w:p w:rsidR="00CD2E80" w:rsidRDefault="004F6757" w:rsidP="005F2D23">
      <w:r>
        <w:t>F</w:t>
      </w:r>
      <w:r w:rsidR="00D82CF4">
        <w:t xml:space="preserve">indings on </w:t>
      </w:r>
      <w:r w:rsidR="00DC3633">
        <w:t>supervision of</w:t>
      </w:r>
      <w:r w:rsidR="00497380">
        <w:t xml:space="preserve"> actual</w:t>
      </w:r>
      <w:r w:rsidR="00DC3633">
        <w:t xml:space="preserve"> teaching activities and teacher performance in government aided </w:t>
      </w:r>
      <w:r>
        <w:t xml:space="preserve">secondary </w:t>
      </w:r>
      <w:r w:rsidR="00DC3633">
        <w:t xml:space="preserve">schools in Moyo District were subjected to further analysis using correlation coefficients. </w:t>
      </w:r>
      <w:r w:rsidR="00E72B71">
        <w:t>At 9</w:t>
      </w:r>
      <w:r w:rsidR="00AE20E8">
        <w:t>5</w:t>
      </w:r>
      <w:r w:rsidR="00E72B71">
        <w:t xml:space="preserve">% level of confidence, </w:t>
      </w:r>
      <w:r w:rsidR="002D48F2">
        <w:t xml:space="preserve">Pearson correlation coefficient of 0.784 was obtained. </w:t>
      </w:r>
      <w:r w:rsidR="00643DDB">
        <w:t>This result</w:t>
      </w:r>
      <w:r w:rsidR="00017159">
        <w:t xml:space="preserve"> indicates</w:t>
      </w:r>
      <w:r w:rsidR="003A0AE0">
        <w:t xml:space="preserve"> </w:t>
      </w:r>
      <w:r w:rsidR="00643DDB">
        <w:t>that there</w:t>
      </w:r>
      <w:r w:rsidR="00CB08D0">
        <w:t xml:space="preserve"> is a</w:t>
      </w:r>
      <w:r w:rsidR="009A2A07">
        <w:t xml:space="preserve"> significant</w:t>
      </w:r>
      <w:r w:rsidR="00CB08D0">
        <w:t xml:space="preserve"> strong</w:t>
      </w:r>
      <w:r w:rsidR="00216B9C">
        <w:t xml:space="preserve"> positive </w:t>
      </w:r>
      <w:r w:rsidR="00867AC0">
        <w:t>relationship between supervision of actual teaching activities and teacher performance in government aided secondary schools in Moyo District</w:t>
      </w:r>
      <w:r w:rsidR="003A0AE0">
        <w:t xml:space="preserve"> </w:t>
      </w:r>
      <w:r w:rsidR="003875E8">
        <w:t>as reflected in the Table 4.20</w:t>
      </w:r>
      <w:r w:rsidR="00867AC0">
        <w:t xml:space="preserve">. </w:t>
      </w:r>
      <w:r w:rsidR="003875E8">
        <w:t>The relationship is statistically significant since the gener</w:t>
      </w:r>
      <w:r w:rsidR="000B6F6C">
        <w:t>ated p-value (Sign) is less than</w:t>
      </w:r>
      <w:r w:rsidR="003875E8">
        <w:t xml:space="preserve"> 0.05 (=0.002). </w:t>
      </w:r>
      <w:r w:rsidR="00AC035B">
        <w:t>Therefore</w:t>
      </w:r>
      <w:r w:rsidR="00867AC0">
        <w:t xml:space="preserve"> improvement in supervision of actual teaching activities will </w:t>
      </w:r>
      <w:r w:rsidR="00AE20E8">
        <w:t>lead to</w:t>
      </w:r>
      <w:r w:rsidR="00216B9C">
        <w:t xml:space="preserve"> improve</w:t>
      </w:r>
      <w:r w:rsidR="003A0AE0">
        <w:t>d</w:t>
      </w:r>
      <w:r w:rsidR="00216B9C">
        <w:t xml:space="preserve"> </w:t>
      </w:r>
      <w:r w:rsidR="00867AC0">
        <w:t xml:space="preserve">teacher performance in the </w:t>
      </w:r>
      <w:r w:rsidR="00643DDB">
        <w:t xml:space="preserve">schools. </w:t>
      </w:r>
      <w:r w:rsidR="003875E8">
        <w:t>Similar</w:t>
      </w:r>
      <w:r w:rsidR="003A0AE0">
        <w:t>ly decline in supervision of actual</w:t>
      </w:r>
      <w:r w:rsidR="003875E8">
        <w:t>-teaching activities in these schools will lead to decline in teacher performance.</w:t>
      </w:r>
    </w:p>
    <w:p w:rsidR="0058427B" w:rsidRPr="009C39C7" w:rsidRDefault="009C39C7" w:rsidP="009C39C7">
      <w:pPr>
        <w:pStyle w:val="Caption"/>
        <w:rPr>
          <w:b/>
          <w:color w:val="auto"/>
          <w:sz w:val="24"/>
          <w:szCs w:val="24"/>
        </w:rPr>
      </w:pPr>
      <w:bookmarkStart w:id="239" w:name="_Toc495536066"/>
      <w:r w:rsidRPr="009C39C7">
        <w:rPr>
          <w:b/>
          <w:i w:val="0"/>
          <w:color w:val="auto"/>
          <w:sz w:val="24"/>
          <w:szCs w:val="24"/>
        </w:rPr>
        <w:t>Table 4.</w:t>
      </w:r>
      <w:r w:rsidR="00352121" w:rsidRPr="009C39C7">
        <w:rPr>
          <w:b/>
          <w:i w:val="0"/>
          <w:color w:val="auto"/>
          <w:sz w:val="24"/>
          <w:szCs w:val="24"/>
        </w:rPr>
        <w:fldChar w:fldCharType="begin"/>
      </w:r>
      <w:r w:rsidRPr="009C39C7">
        <w:rPr>
          <w:b/>
          <w:i w:val="0"/>
          <w:color w:val="auto"/>
          <w:sz w:val="24"/>
          <w:szCs w:val="24"/>
        </w:rPr>
        <w:instrText xml:space="preserve"> SEQ Table \* ARABIC </w:instrText>
      </w:r>
      <w:r w:rsidR="00352121" w:rsidRPr="009C39C7">
        <w:rPr>
          <w:b/>
          <w:i w:val="0"/>
          <w:color w:val="auto"/>
          <w:sz w:val="24"/>
          <w:szCs w:val="24"/>
        </w:rPr>
        <w:fldChar w:fldCharType="separate"/>
      </w:r>
      <w:r w:rsidR="00EF75DE">
        <w:rPr>
          <w:b/>
          <w:i w:val="0"/>
          <w:noProof/>
          <w:color w:val="auto"/>
          <w:sz w:val="24"/>
          <w:szCs w:val="24"/>
        </w:rPr>
        <w:t>20</w:t>
      </w:r>
      <w:r w:rsidR="00352121" w:rsidRPr="009C39C7">
        <w:rPr>
          <w:b/>
          <w:i w:val="0"/>
          <w:color w:val="auto"/>
          <w:sz w:val="24"/>
          <w:szCs w:val="24"/>
        </w:rPr>
        <w:fldChar w:fldCharType="end"/>
      </w:r>
      <w:r w:rsidR="0058427B" w:rsidRPr="009C39C7">
        <w:rPr>
          <w:b/>
          <w:i w:val="0"/>
          <w:color w:val="auto"/>
          <w:sz w:val="24"/>
          <w:szCs w:val="24"/>
        </w:rPr>
        <w:t>:</w:t>
      </w:r>
      <w:r w:rsidR="0058427B" w:rsidRPr="009C39C7">
        <w:rPr>
          <w:b/>
          <w:color w:val="auto"/>
          <w:sz w:val="24"/>
          <w:szCs w:val="24"/>
        </w:rPr>
        <w:t xml:space="preserve"> Correlation coefficient between supervision of actual-teaching activities and teacher performance in government aided secondary schools in Moyo District</w:t>
      </w:r>
      <w:bookmarkEnd w:id="239"/>
    </w:p>
    <w:tbl>
      <w:tblPr>
        <w:tblW w:w="9380" w:type="dxa"/>
        <w:tblBorders>
          <w:top w:val="single" w:sz="4" w:space="0" w:color="auto"/>
        </w:tblBorders>
        <w:tblLayout w:type="fixed"/>
        <w:tblCellMar>
          <w:left w:w="0" w:type="dxa"/>
          <w:right w:w="0" w:type="dxa"/>
        </w:tblCellMar>
        <w:tblLook w:val="0000" w:firstRow="0" w:lastRow="0" w:firstColumn="0" w:lastColumn="0" w:noHBand="0" w:noVBand="0"/>
      </w:tblPr>
      <w:tblGrid>
        <w:gridCol w:w="2790"/>
        <w:gridCol w:w="1910"/>
        <w:gridCol w:w="4680"/>
      </w:tblGrid>
      <w:tr w:rsidR="004D2444" w:rsidRPr="006631FE" w:rsidTr="009C39C7">
        <w:trPr>
          <w:cantSplit/>
        </w:trPr>
        <w:tc>
          <w:tcPr>
            <w:tcW w:w="4700" w:type="dxa"/>
            <w:gridSpan w:val="2"/>
            <w:tcBorders>
              <w:top w:val="single" w:sz="4" w:space="0" w:color="auto"/>
              <w:bottom w:val="single" w:sz="4" w:space="0" w:color="auto"/>
            </w:tcBorders>
            <w:shd w:val="clear" w:color="auto" w:fill="FFFFFF"/>
          </w:tcPr>
          <w:p w:rsidR="004D2444" w:rsidRPr="009C39C7" w:rsidRDefault="004D2444" w:rsidP="004A5EEC">
            <w:pPr>
              <w:spacing w:after="0"/>
              <w:rPr>
                <w:b/>
              </w:rPr>
            </w:pPr>
          </w:p>
        </w:tc>
        <w:tc>
          <w:tcPr>
            <w:tcW w:w="4680" w:type="dxa"/>
            <w:tcBorders>
              <w:top w:val="single" w:sz="4" w:space="0" w:color="auto"/>
              <w:bottom w:val="single" w:sz="4" w:space="0" w:color="auto"/>
            </w:tcBorders>
            <w:shd w:val="clear" w:color="auto" w:fill="FFFFFF"/>
          </w:tcPr>
          <w:p w:rsidR="004D2444" w:rsidRPr="009C39C7" w:rsidRDefault="004D2444" w:rsidP="009C39C7">
            <w:pPr>
              <w:spacing w:after="0"/>
              <w:jc w:val="center"/>
              <w:rPr>
                <w:b/>
              </w:rPr>
            </w:pPr>
            <w:r w:rsidRPr="009C39C7">
              <w:rPr>
                <w:b/>
              </w:rPr>
              <w:t>Teacher performance</w:t>
            </w:r>
          </w:p>
        </w:tc>
      </w:tr>
      <w:tr w:rsidR="004D2444" w:rsidRPr="006631FE" w:rsidTr="009C39C7">
        <w:trPr>
          <w:cantSplit/>
        </w:trPr>
        <w:tc>
          <w:tcPr>
            <w:tcW w:w="2790" w:type="dxa"/>
            <w:vMerge w:val="restart"/>
            <w:tcBorders>
              <w:top w:val="single" w:sz="4" w:space="0" w:color="auto"/>
            </w:tcBorders>
            <w:shd w:val="clear" w:color="auto" w:fill="FFFFFF"/>
            <w:vAlign w:val="center"/>
          </w:tcPr>
          <w:p w:rsidR="004D2444" w:rsidRPr="006631FE" w:rsidRDefault="004D2444" w:rsidP="009C39C7">
            <w:pPr>
              <w:spacing w:after="0"/>
              <w:jc w:val="left"/>
            </w:pPr>
            <w:r w:rsidRPr="006631FE">
              <w:t>Supervision of actual teaching</w:t>
            </w:r>
          </w:p>
        </w:tc>
        <w:tc>
          <w:tcPr>
            <w:tcW w:w="1910" w:type="dxa"/>
            <w:tcBorders>
              <w:top w:val="single" w:sz="4" w:space="0" w:color="auto"/>
            </w:tcBorders>
            <w:shd w:val="clear" w:color="auto" w:fill="FFFFFF"/>
            <w:vAlign w:val="center"/>
          </w:tcPr>
          <w:p w:rsidR="004D2444" w:rsidRPr="006631FE" w:rsidRDefault="004D2444" w:rsidP="004A5EEC">
            <w:pPr>
              <w:spacing w:after="0"/>
            </w:pPr>
            <w:r w:rsidRPr="006631FE">
              <w:t>Pearson Correlation</w:t>
            </w:r>
          </w:p>
        </w:tc>
        <w:tc>
          <w:tcPr>
            <w:tcW w:w="4680" w:type="dxa"/>
            <w:tcBorders>
              <w:top w:val="single" w:sz="4" w:space="0" w:color="auto"/>
            </w:tcBorders>
            <w:shd w:val="clear" w:color="auto" w:fill="FFFFFF"/>
            <w:vAlign w:val="center"/>
          </w:tcPr>
          <w:p w:rsidR="004D2444" w:rsidRPr="006631FE" w:rsidRDefault="004D2444" w:rsidP="002C7741">
            <w:pPr>
              <w:spacing w:after="0"/>
              <w:jc w:val="center"/>
            </w:pPr>
            <w:r w:rsidRPr="006631FE">
              <w:t>.784</w:t>
            </w:r>
            <w:r w:rsidRPr="006631FE">
              <w:rPr>
                <w:vertAlign w:val="superscript"/>
              </w:rPr>
              <w:t>*</w:t>
            </w:r>
          </w:p>
        </w:tc>
      </w:tr>
      <w:tr w:rsidR="004D2444" w:rsidRPr="006631FE" w:rsidTr="009C39C7">
        <w:trPr>
          <w:cantSplit/>
        </w:trPr>
        <w:tc>
          <w:tcPr>
            <w:tcW w:w="2790" w:type="dxa"/>
            <w:vMerge/>
            <w:shd w:val="clear" w:color="auto" w:fill="FFFFFF"/>
            <w:vAlign w:val="center"/>
          </w:tcPr>
          <w:p w:rsidR="004D2444" w:rsidRPr="006631FE" w:rsidRDefault="004D2444" w:rsidP="004A5EEC">
            <w:pPr>
              <w:spacing w:after="0"/>
            </w:pPr>
          </w:p>
        </w:tc>
        <w:tc>
          <w:tcPr>
            <w:tcW w:w="1910" w:type="dxa"/>
            <w:shd w:val="clear" w:color="auto" w:fill="FFFFFF"/>
            <w:vAlign w:val="center"/>
          </w:tcPr>
          <w:p w:rsidR="004D2444" w:rsidRPr="006631FE" w:rsidRDefault="004D2444" w:rsidP="004A5EEC">
            <w:pPr>
              <w:spacing w:after="0"/>
            </w:pPr>
            <w:r w:rsidRPr="006631FE">
              <w:t>Sig. (2-tailed)</w:t>
            </w:r>
          </w:p>
        </w:tc>
        <w:tc>
          <w:tcPr>
            <w:tcW w:w="4680" w:type="dxa"/>
            <w:shd w:val="clear" w:color="auto" w:fill="FFFFFF"/>
            <w:vAlign w:val="center"/>
          </w:tcPr>
          <w:p w:rsidR="004D2444" w:rsidRPr="006631FE" w:rsidRDefault="004D2444" w:rsidP="009C39C7">
            <w:pPr>
              <w:spacing w:after="0"/>
              <w:jc w:val="center"/>
            </w:pPr>
            <w:r w:rsidRPr="006631FE">
              <w:t>.000</w:t>
            </w:r>
          </w:p>
        </w:tc>
      </w:tr>
      <w:tr w:rsidR="004D2444" w:rsidRPr="006631FE" w:rsidTr="009C39C7">
        <w:trPr>
          <w:cantSplit/>
        </w:trPr>
        <w:tc>
          <w:tcPr>
            <w:tcW w:w="2790" w:type="dxa"/>
            <w:vMerge/>
            <w:tcBorders>
              <w:bottom w:val="single" w:sz="4" w:space="0" w:color="auto"/>
            </w:tcBorders>
            <w:shd w:val="clear" w:color="auto" w:fill="FFFFFF"/>
            <w:vAlign w:val="center"/>
          </w:tcPr>
          <w:p w:rsidR="004D2444" w:rsidRPr="006631FE" w:rsidRDefault="004D2444" w:rsidP="004A5EEC">
            <w:pPr>
              <w:spacing w:after="0"/>
            </w:pPr>
          </w:p>
        </w:tc>
        <w:tc>
          <w:tcPr>
            <w:tcW w:w="1910" w:type="dxa"/>
            <w:tcBorders>
              <w:bottom w:val="single" w:sz="4" w:space="0" w:color="auto"/>
            </w:tcBorders>
            <w:shd w:val="clear" w:color="auto" w:fill="FFFFFF"/>
            <w:vAlign w:val="center"/>
          </w:tcPr>
          <w:p w:rsidR="004D2444" w:rsidRPr="006631FE" w:rsidRDefault="004D2444" w:rsidP="004A5EEC">
            <w:pPr>
              <w:spacing w:after="0"/>
            </w:pPr>
            <w:r w:rsidRPr="006631FE">
              <w:t>N</w:t>
            </w:r>
          </w:p>
        </w:tc>
        <w:tc>
          <w:tcPr>
            <w:tcW w:w="4680" w:type="dxa"/>
            <w:tcBorders>
              <w:bottom w:val="single" w:sz="4" w:space="0" w:color="auto"/>
            </w:tcBorders>
            <w:shd w:val="clear" w:color="auto" w:fill="FFFFFF"/>
            <w:vAlign w:val="center"/>
          </w:tcPr>
          <w:p w:rsidR="004D2444" w:rsidRPr="006631FE" w:rsidRDefault="004D2444" w:rsidP="009C39C7">
            <w:pPr>
              <w:spacing w:after="0"/>
              <w:jc w:val="center"/>
            </w:pPr>
            <w:r w:rsidRPr="006631FE">
              <w:t>61</w:t>
            </w:r>
          </w:p>
        </w:tc>
      </w:tr>
      <w:tr w:rsidR="009C39C7" w:rsidRPr="006631FE" w:rsidTr="009C39C7">
        <w:trPr>
          <w:cantSplit/>
        </w:trPr>
        <w:tc>
          <w:tcPr>
            <w:tcW w:w="9380" w:type="dxa"/>
            <w:gridSpan w:val="3"/>
            <w:tcBorders>
              <w:top w:val="single" w:sz="4" w:space="0" w:color="auto"/>
            </w:tcBorders>
            <w:shd w:val="clear" w:color="auto" w:fill="FFFFFF"/>
            <w:vAlign w:val="center"/>
          </w:tcPr>
          <w:p w:rsidR="009C39C7" w:rsidRPr="006631FE" w:rsidRDefault="002C7741" w:rsidP="004A5EEC">
            <w:pPr>
              <w:spacing w:after="0"/>
            </w:pPr>
            <w:r>
              <w:lastRenderedPageBreak/>
              <w:t>*</w:t>
            </w:r>
            <w:r w:rsidR="009C39C7" w:rsidRPr="006631FE">
              <w:t>. Correl</w:t>
            </w:r>
            <w:r>
              <w:t>ation is significant at the 0.05</w:t>
            </w:r>
            <w:r w:rsidR="009C39C7" w:rsidRPr="006631FE">
              <w:t xml:space="preserve"> level (2-tailed).</w:t>
            </w:r>
          </w:p>
        </w:tc>
      </w:tr>
    </w:tbl>
    <w:p w:rsidR="006631FE" w:rsidRDefault="006631FE" w:rsidP="004A5EEC">
      <w:pPr>
        <w:spacing w:after="0"/>
      </w:pPr>
    </w:p>
    <w:p w:rsidR="00CA2914" w:rsidRPr="00C85F6D" w:rsidRDefault="00CA2914" w:rsidP="005F2D23">
      <w:pPr>
        <w:rPr>
          <w:b/>
        </w:rPr>
      </w:pPr>
      <w:r w:rsidRPr="00C85F6D">
        <w:rPr>
          <w:b/>
        </w:rPr>
        <w:t>Regression results for supervision of actual teaching activities and teacher performance in government aided secondary schools of Moyo District</w:t>
      </w:r>
    </w:p>
    <w:p w:rsidR="002C7741" w:rsidRDefault="00EC1ED2" w:rsidP="002C7741">
      <w:r>
        <w:t>T</w:t>
      </w:r>
      <w:r w:rsidR="00595A84">
        <w:t xml:space="preserve">o establish the extent to which supervision of actual teaching </w:t>
      </w:r>
      <w:r w:rsidR="009E19C6">
        <w:t>activities influence</w:t>
      </w:r>
      <w:r w:rsidR="00595A84">
        <w:t xml:space="preserve"> teacher performance</w:t>
      </w:r>
      <w:r>
        <w:t xml:space="preserve">, regression analysis was done. </w:t>
      </w:r>
      <w:r w:rsidR="00100056">
        <w:t>The coefficient of determination (</w:t>
      </w:r>
      <w:r w:rsidR="003875E8">
        <w:t>Adjusted R</w:t>
      </w:r>
      <w:r w:rsidR="00100056" w:rsidRPr="00BD3B18">
        <w:rPr>
          <w:vertAlign w:val="superscript"/>
        </w:rPr>
        <w:t>2</w:t>
      </w:r>
      <w:r w:rsidR="001B5EFD">
        <w:t>) obtained was 0.608. This means that</w:t>
      </w:r>
      <w:r w:rsidR="00281A50">
        <w:t xml:space="preserve"> 60.8% of the variation in teacher performance in the schools is as a result of variation in supervision of actual teaching activities. </w:t>
      </w:r>
      <w:r w:rsidR="002C7741">
        <w:t>Table 4.21 presents the coefficient of determination results:</w:t>
      </w:r>
    </w:p>
    <w:p w:rsidR="00357380" w:rsidRPr="009C39C7" w:rsidRDefault="009C39C7" w:rsidP="009C39C7">
      <w:pPr>
        <w:pStyle w:val="Caption"/>
        <w:rPr>
          <w:b/>
          <w:color w:val="auto"/>
          <w:sz w:val="24"/>
          <w:szCs w:val="24"/>
        </w:rPr>
      </w:pPr>
      <w:bookmarkStart w:id="240" w:name="_Toc495536067"/>
      <w:r w:rsidRPr="009C39C7">
        <w:rPr>
          <w:b/>
          <w:i w:val="0"/>
          <w:color w:val="auto"/>
          <w:sz w:val="24"/>
          <w:szCs w:val="24"/>
        </w:rPr>
        <w:t>Table 4.</w:t>
      </w:r>
      <w:r w:rsidR="00352121" w:rsidRPr="009C39C7">
        <w:rPr>
          <w:b/>
          <w:i w:val="0"/>
          <w:color w:val="auto"/>
          <w:sz w:val="24"/>
          <w:szCs w:val="24"/>
        </w:rPr>
        <w:fldChar w:fldCharType="begin"/>
      </w:r>
      <w:r w:rsidRPr="009C39C7">
        <w:rPr>
          <w:b/>
          <w:i w:val="0"/>
          <w:color w:val="auto"/>
          <w:sz w:val="24"/>
          <w:szCs w:val="24"/>
        </w:rPr>
        <w:instrText xml:space="preserve"> SEQ Table \* ARABIC </w:instrText>
      </w:r>
      <w:r w:rsidR="00352121" w:rsidRPr="009C39C7">
        <w:rPr>
          <w:b/>
          <w:i w:val="0"/>
          <w:color w:val="auto"/>
          <w:sz w:val="24"/>
          <w:szCs w:val="24"/>
        </w:rPr>
        <w:fldChar w:fldCharType="separate"/>
      </w:r>
      <w:r w:rsidR="00EF75DE">
        <w:rPr>
          <w:b/>
          <w:i w:val="0"/>
          <w:noProof/>
          <w:color w:val="auto"/>
          <w:sz w:val="24"/>
          <w:szCs w:val="24"/>
        </w:rPr>
        <w:t>21</w:t>
      </w:r>
      <w:r w:rsidR="00352121" w:rsidRPr="009C39C7">
        <w:rPr>
          <w:b/>
          <w:i w:val="0"/>
          <w:color w:val="auto"/>
          <w:sz w:val="24"/>
          <w:szCs w:val="24"/>
        </w:rPr>
        <w:fldChar w:fldCharType="end"/>
      </w:r>
      <w:r w:rsidR="000F692B" w:rsidRPr="009C39C7">
        <w:rPr>
          <w:b/>
          <w:i w:val="0"/>
          <w:color w:val="auto"/>
          <w:sz w:val="24"/>
          <w:szCs w:val="24"/>
        </w:rPr>
        <w:t>:</w:t>
      </w:r>
      <w:r w:rsidR="000F692B" w:rsidRPr="009C39C7">
        <w:rPr>
          <w:b/>
          <w:color w:val="auto"/>
          <w:sz w:val="24"/>
          <w:szCs w:val="24"/>
        </w:rPr>
        <w:t xml:space="preserve"> The coef</w:t>
      </w:r>
      <w:r w:rsidR="0032575D" w:rsidRPr="009C39C7">
        <w:rPr>
          <w:b/>
          <w:color w:val="auto"/>
          <w:sz w:val="24"/>
          <w:szCs w:val="24"/>
        </w:rPr>
        <w:t>ficient of determination for supervision of actual teaching activities and teacher performance</w:t>
      </w:r>
      <w:bookmarkEnd w:id="240"/>
    </w:p>
    <w:tbl>
      <w:tblPr>
        <w:tblStyle w:val="TableGrid"/>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1786"/>
        <w:gridCol w:w="2467"/>
        <w:gridCol w:w="3416"/>
      </w:tblGrid>
      <w:tr w:rsidR="002C7741" w:rsidTr="002C7741">
        <w:tc>
          <w:tcPr>
            <w:tcW w:w="903" w:type="pct"/>
            <w:tcBorders>
              <w:top w:val="single" w:sz="4" w:space="0" w:color="auto"/>
            </w:tcBorders>
          </w:tcPr>
          <w:p w:rsidR="002C7741" w:rsidRPr="009C39C7" w:rsidRDefault="002C7741" w:rsidP="00303894">
            <w:pPr>
              <w:spacing w:line="360" w:lineRule="auto"/>
              <w:rPr>
                <w:b/>
              </w:rPr>
            </w:pPr>
            <w:r w:rsidRPr="009C39C7">
              <w:rPr>
                <w:b/>
              </w:rPr>
              <w:t>Model</w:t>
            </w:r>
          </w:p>
        </w:tc>
        <w:tc>
          <w:tcPr>
            <w:tcW w:w="954" w:type="pct"/>
            <w:tcBorders>
              <w:top w:val="single" w:sz="4" w:space="0" w:color="auto"/>
            </w:tcBorders>
          </w:tcPr>
          <w:p w:rsidR="002C7741" w:rsidRPr="009C39C7" w:rsidRDefault="002C7741" w:rsidP="00303894">
            <w:pPr>
              <w:spacing w:line="360" w:lineRule="auto"/>
              <w:jc w:val="center"/>
              <w:rPr>
                <w:b/>
              </w:rPr>
            </w:pPr>
            <w:r w:rsidRPr="009C39C7">
              <w:rPr>
                <w:b/>
              </w:rPr>
              <w:t>R</w:t>
            </w:r>
          </w:p>
        </w:tc>
        <w:tc>
          <w:tcPr>
            <w:tcW w:w="1318" w:type="pct"/>
            <w:tcBorders>
              <w:top w:val="single" w:sz="4" w:space="0" w:color="auto"/>
            </w:tcBorders>
          </w:tcPr>
          <w:p w:rsidR="002C7741" w:rsidRPr="009C39C7" w:rsidRDefault="002C7741" w:rsidP="00303894">
            <w:pPr>
              <w:spacing w:line="360" w:lineRule="auto"/>
              <w:jc w:val="center"/>
              <w:rPr>
                <w:b/>
              </w:rPr>
            </w:pPr>
            <w:r w:rsidRPr="009C39C7">
              <w:rPr>
                <w:b/>
              </w:rPr>
              <w:t>R Square</w:t>
            </w:r>
          </w:p>
        </w:tc>
        <w:tc>
          <w:tcPr>
            <w:tcW w:w="1825" w:type="pct"/>
            <w:tcBorders>
              <w:top w:val="single" w:sz="4" w:space="0" w:color="auto"/>
            </w:tcBorders>
          </w:tcPr>
          <w:p w:rsidR="002C7741" w:rsidRPr="009C39C7" w:rsidRDefault="002C7741" w:rsidP="00303894">
            <w:pPr>
              <w:spacing w:line="360" w:lineRule="auto"/>
              <w:jc w:val="center"/>
              <w:rPr>
                <w:b/>
              </w:rPr>
            </w:pPr>
            <w:r w:rsidRPr="009C39C7">
              <w:rPr>
                <w:b/>
              </w:rPr>
              <w:t>Adjusted R Square</w:t>
            </w:r>
          </w:p>
        </w:tc>
      </w:tr>
      <w:tr w:rsidR="002C7741" w:rsidTr="002C7741">
        <w:tc>
          <w:tcPr>
            <w:tcW w:w="903" w:type="pct"/>
            <w:tcBorders>
              <w:top w:val="nil"/>
              <w:bottom w:val="single" w:sz="4" w:space="0" w:color="auto"/>
            </w:tcBorders>
          </w:tcPr>
          <w:p w:rsidR="002C7741" w:rsidRDefault="002C7741" w:rsidP="00303894">
            <w:pPr>
              <w:spacing w:line="360" w:lineRule="auto"/>
            </w:pPr>
            <w:r>
              <w:t>1</w:t>
            </w:r>
          </w:p>
        </w:tc>
        <w:tc>
          <w:tcPr>
            <w:tcW w:w="954" w:type="pct"/>
            <w:tcBorders>
              <w:top w:val="nil"/>
              <w:bottom w:val="single" w:sz="4" w:space="0" w:color="auto"/>
            </w:tcBorders>
          </w:tcPr>
          <w:p w:rsidR="002C7741" w:rsidRDefault="002C7741" w:rsidP="00303894">
            <w:pPr>
              <w:spacing w:line="360" w:lineRule="auto"/>
              <w:jc w:val="center"/>
            </w:pPr>
            <w:r>
              <w:t>.784</w:t>
            </w:r>
            <w:r>
              <w:rPr>
                <w:vertAlign w:val="superscript"/>
              </w:rPr>
              <w:t>a</w:t>
            </w:r>
          </w:p>
        </w:tc>
        <w:tc>
          <w:tcPr>
            <w:tcW w:w="1318" w:type="pct"/>
            <w:tcBorders>
              <w:top w:val="nil"/>
              <w:bottom w:val="single" w:sz="4" w:space="0" w:color="auto"/>
            </w:tcBorders>
          </w:tcPr>
          <w:p w:rsidR="002C7741" w:rsidRDefault="002C7741" w:rsidP="00303894">
            <w:pPr>
              <w:spacing w:line="360" w:lineRule="auto"/>
              <w:jc w:val="center"/>
            </w:pPr>
            <w:r>
              <w:t>.615</w:t>
            </w:r>
          </w:p>
        </w:tc>
        <w:tc>
          <w:tcPr>
            <w:tcW w:w="1825" w:type="pct"/>
            <w:tcBorders>
              <w:top w:val="nil"/>
              <w:bottom w:val="single" w:sz="4" w:space="0" w:color="auto"/>
            </w:tcBorders>
          </w:tcPr>
          <w:p w:rsidR="002C7741" w:rsidRDefault="002C7741" w:rsidP="00303894">
            <w:pPr>
              <w:spacing w:line="360" w:lineRule="auto"/>
              <w:jc w:val="center"/>
            </w:pPr>
            <w:r>
              <w:t>.608</w:t>
            </w:r>
          </w:p>
        </w:tc>
      </w:tr>
    </w:tbl>
    <w:p w:rsidR="002C7741" w:rsidRDefault="002C7741" w:rsidP="002C7741">
      <w:pPr>
        <w:pStyle w:val="ListParagraph"/>
        <w:numPr>
          <w:ilvl w:val="0"/>
          <w:numId w:val="36"/>
        </w:numPr>
        <w:spacing w:line="360" w:lineRule="auto"/>
      </w:pPr>
      <w:r>
        <w:t>Predictors: (Constant), Supervision of actual teaching</w:t>
      </w:r>
    </w:p>
    <w:p w:rsidR="002C7741" w:rsidRDefault="002C7741" w:rsidP="00951778">
      <w:pPr>
        <w:spacing w:after="0"/>
        <w:rPr>
          <w:b/>
        </w:rPr>
      </w:pPr>
    </w:p>
    <w:p w:rsidR="00195E56" w:rsidRDefault="00195E56" w:rsidP="00951778">
      <w:pPr>
        <w:spacing w:after="0"/>
        <w:rPr>
          <w:b/>
        </w:rPr>
      </w:pPr>
      <w:r>
        <w:rPr>
          <w:b/>
        </w:rPr>
        <w:t>Hypothesis Test for Supervision of Actual Teaching Activities and Teacher Performance</w:t>
      </w:r>
    </w:p>
    <w:p w:rsidR="002C7741" w:rsidRDefault="002C7741" w:rsidP="002C7741">
      <w:pPr>
        <w:spacing w:after="0"/>
        <w:rPr>
          <w:rFonts w:eastAsia="Times New Roman"/>
        </w:rPr>
      </w:pPr>
      <w:bookmarkStart w:id="241" w:name="_Toc495536068"/>
      <w:r w:rsidRPr="000379E9">
        <w:rPr>
          <w:rFonts w:eastAsia="Times New Roman"/>
        </w:rPr>
        <w:t>To</w:t>
      </w:r>
      <w:r>
        <w:rPr>
          <w:rFonts w:eastAsia="Times New Roman"/>
        </w:rPr>
        <w:t xml:space="preserve"> test the hypothesis and</w:t>
      </w:r>
      <w:r w:rsidRPr="000379E9">
        <w:rPr>
          <w:rFonts w:eastAsia="Times New Roman"/>
        </w:rPr>
        <w:t xml:space="preserve"> assess the overall significance of</w:t>
      </w:r>
      <w:r w:rsidRPr="00CF7D04">
        <w:rPr>
          <w:rFonts w:eastAsia="Times New Roman"/>
        </w:rPr>
        <w:t xml:space="preserve"> the regression model for </w:t>
      </w:r>
      <w:r>
        <w:t>Supervision of actual t</w:t>
      </w:r>
      <w:r w:rsidRPr="00CF7D04">
        <w:t>eaching</w:t>
      </w:r>
      <w:r w:rsidR="00AD238F">
        <w:t xml:space="preserve"> </w:t>
      </w:r>
      <w:r w:rsidR="001D1782" w:rsidRPr="001D1782">
        <w:t>activities</w:t>
      </w:r>
      <w:r w:rsidR="008455A0">
        <w:t xml:space="preserve"> </w:t>
      </w:r>
      <w:r>
        <w:t>and Teacher p</w:t>
      </w:r>
      <w:r w:rsidRPr="00CF7D04">
        <w:t>erformance</w:t>
      </w:r>
      <w:r w:rsidRPr="000379E9">
        <w:rPr>
          <w:rFonts w:eastAsia="Times New Roman"/>
        </w:rPr>
        <w:t xml:space="preserve">, Analysis of Variance (ANOVA) was </w:t>
      </w:r>
      <w:r>
        <w:rPr>
          <w:rFonts w:eastAsia="Times New Roman"/>
        </w:rPr>
        <w:t xml:space="preserve">conducted </w:t>
      </w:r>
      <w:r w:rsidRPr="000379E9">
        <w:rPr>
          <w:rFonts w:eastAsia="Times New Roman"/>
        </w:rPr>
        <w:t>and the results are presented in the table below.</w:t>
      </w:r>
    </w:p>
    <w:p w:rsidR="00A71E4A" w:rsidRPr="00303894" w:rsidRDefault="00303894" w:rsidP="00303894">
      <w:pPr>
        <w:pStyle w:val="Caption"/>
        <w:rPr>
          <w:b/>
          <w:color w:val="auto"/>
          <w:sz w:val="24"/>
          <w:szCs w:val="24"/>
        </w:rPr>
      </w:pPr>
      <w:r w:rsidRPr="00303894">
        <w:rPr>
          <w:b/>
          <w:i w:val="0"/>
          <w:color w:val="auto"/>
          <w:sz w:val="24"/>
          <w:szCs w:val="24"/>
        </w:rPr>
        <w:t>Table 4.</w:t>
      </w:r>
      <w:r w:rsidR="00352121" w:rsidRPr="00303894">
        <w:rPr>
          <w:b/>
          <w:i w:val="0"/>
          <w:color w:val="auto"/>
          <w:sz w:val="24"/>
          <w:szCs w:val="24"/>
        </w:rPr>
        <w:fldChar w:fldCharType="begin"/>
      </w:r>
      <w:r w:rsidRPr="00303894">
        <w:rPr>
          <w:b/>
          <w:i w:val="0"/>
          <w:color w:val="auto"/>
          <w:sz w:val="24"/>
          <w:szCs w:val="24"/>
        </w:rPr>
        <w:instrText xml:space="preserve"> SEQ Table \* ARABIC </w:instrText>
      </w:r>
      <w:r w:rsidR="00352121" w:rsidRPr="00303894">
        <w:rPr>
          <w:b/>
          <w:i w:val="0"/>
          <w:color w:val="auto"/>
          <w:sz w:val="24"/>
          <w:szCs w:val="24"/>
        </w:rPr>
        <w:fldChar w:fldCharType="separate"/>
      </w:r>
      <w:r w:rsidR="00EF75DE">
        <w:rPr>
          <w:b/>
          <w:i w:val="0"/>
          <w:noProof/>
          <w:color w:val="auto"/>
          <w:sz w:val="24"/>
          <w:szCs w:val="24"/>
        </w:rPr>
        <w:t>22</w:t>
      </w:r>
      <w:r w:rsidR="00352121" w:rsidRPr="00303894">
        <w:rPr>
          <w:b/>
          <w:i w:val="0"/>
          <w:color w:val="auto"/>
          <w:sz w:val="24"/>
          <w:szCs w:val="24"/>
        </w:rPr>
        <w:fldChar w:fldCharType="end"/>
      </w:r>
      <w:r w:rsidR="00A71E4A" w:rsidRPr="00303894">
        <w:rPr>
          <w:b/>
          <w:i w:val="0"/>
          <w:color w:val="auto"/>
          <w:sz w:val="24"/>
          <w:szCs w:val="24"/>
        </w:rPr>
        <w:t>:</w:t>
      </w:r>
      <w:r w:rsidR="00A71E4A" w:rsidRPr="00303894">
        <w:rPr>
          <w:b/>
          <w:color w:val="auto"/>
          <w:sz w:val="24"/>
          <w:szCs w:val="24"/>
        </w:rPr>
        <w:t xml:space="preserve"> Hypothesis Test Results from F-Test (ANOVA) for supervision of actual teaching activities and teacher performance</w:t>
      </w:r>
      <w:bookmarkEnd w:id="241"/>
    </w:p>
    <w:tbl>
      <w:tblPr>
        <w:tblW w:w="9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912"/>
        <w:gridCol w:w="1105"/>
        <w:gridCol w:w="1763"/>
        <w:gridCol w:w="1756"/>
        <w:gridCol w:w="1177"/>
        <w:gridCol w:w="1186"/>
      </w:tblGrid>
      <w:tr w:rsidR="002C7741" w:rsidRPr="008D3C8A" w:rsidTr="002C7741">
        <w:trPr>
          <w:cantSplit/>
        </w:trPr>
        <w:tc>
          <w:tcPr>
            <w:tcW w:w="5280" w:type="dxa"/>
            <w:gridSpan w:val="4"/>
            <w:tcBorders>
              <w:top w:val="single" w:sz="12" w:space="0" w:color="auto"/>
              <w:left w:val="single" w:sz="12" w:space="0" w:color="auto"/>
              <w:bottom w:val="single" w:sz="12" w:space="0" w:color="auto"/>
              <w:right w:val="single" w:sz="12" w:space="0" w:color="auto"/>
            </w:tcBorders>
            <w:shd w:val="clear" w:color="auto" w:fill="FFFFFF"/>
          </w:tcPr>
          <w:p w:rsidR="002C7741" w:rsidRPr="008D3C8A" w:rsidRDefault="002C7741" w:rsidP="00821EC3">
            <w:pPr>
              <w:autoSpaceDE w:val="0"/>
              <w:autoSpaceDN w:val="0"/>
              <w:adjustRightInd w:val="0"/>
              <w:spacing w:line="320" w:lineRule="atLeast"/>
              <w:ind w:left="60" w:right="60"/>
              <w:jc w:val="center"/>
              <w:rPr>
                <w:b/>
                <w:color w:val="000000"/>
              </w:rPr>
            </w:pPr>
            <w:r w:rsidRPr="008D3C8A">
              <w:rPr>
                <w:b/>
                <w:color w:val="000000"/>
              </w:rPr>
              <w:t>ANOVA</w:t>
            </w:r>
          </w:p>
        </w:tc>
        <w:tc>
          <w:tcPr>
            <w:tcW w:w="4119" w:type="dxa"/>
            <w:gridSpan w:val="3"/>
            <w:tcBorders>
              <w:top w:val="single" w:sz="12" w:space="0" w:color="auto"/>
              <w:left w:val="single" w:sz="12" w:space="0" w:color="auto"/>
              <w:bottom w:val="single" w:sz="12" w:space="0" w:color="auto"/>
              <w:right w:val="single" w:sz="12" w:space="0" w:color="auto"/>
            </w:tcBorders>
            <w:shd w:val="clear" w:color="auto" w:fill="FFFFFF"/>
          </w:tcPr>
          <w:p w:rsidR="002C7741" w:rsidRPr="008D3C8A" w:rsidRDefault="002C7741" w:rsidP="00821EC3">
            <w:pPr>
              <w:autoSpaceDE w:val="0"/>
              <w:autoSpaceDN w:val="0"/>
              <w:adjustRightInd w:val="0"/>
              <w:spacing w:line="320" w:lineRule="atLeast"/>
              <w:ind w:left="60" w:right="60"/>
              <w:jc w:val="center"/>
              <w:rPr>
                <w:b/>
                <w:color w:val="000000"/>
              </w:rPr>
            </w:pPr>
            <w:r w:rsidRPr="008D3C8A">
              <w:rPr>
                <w:b/>
                <w:color w:val="000000"/>
              </w:rPr>
              <w:t>Coefficients</w:t>
            </w:r>
          </w:p>
        </w:tc>
      </w:tr>
      <w:tr w:rsidR="002C7741" w:rsidRPr="008D3C8A" w:rsidTr="002C7741">
        <w:trPr>
          <w:cantSplit/>
        </w:trPr>
        <w:tc>
          <w:tcPr>
            <w:tcW w:w="1500" w:type="dxa"/>
            <w:tcBorders>
              <w:top w:val="single" w:sz="12" w:space="0" w:color="auto"/>
              <w:left w:val="single" w:sz="12" w:space="0" w:color="auto"/>
              <w:bottom w:val="single" w:sz="12" w:space="0" w:color="auto"/>
              <w:right w:val="single" w:sz="12" w:space="0" w:color="auto"/>
            </w:tcBorders>
            <w:shd w:val="clear" w:color="auto" w:fill="FFFFFF"/>
          </w:tcPr>
          <w:p w:rsidR="002C7741" w:rsidRPr="008D3C8A" w:rsidRDefault="002C7741" w:rsidP="00821EC3">
            <w:pPr>
              <w:autoSpaceDE w:val="0"/>
              <w:autoSpaceDN w:val="0"/>
              <w:adjustRightInd w:val="0"/>
              <w:spacing w:line="320" w:lineRule="atLeast"/>
              <w:ind w:left="60" w:right="60"/>
              <w:rPr>
                <w:color w:val="000000"/>
              </w:rPr>
            </w:pPr>
            <w:r w:rsidRPr="008D3C8A">
              <w:rPr>
                <w:color w:val="000000"/>
              </w:rPr>
              <w:t>Model</w:t>
            </w:r>
          </w:p>
        </w:tc>
        <w:tc>
          <w:tcPr>
            <w:tcW w:w="912" w:type="dxa"/>
            <w:tcBorders>
              <w:top w:val="single" w:sz="12" w:space="0" w:color="auto"/>
              <w:left w:val="single" w:sz="12" w:space="0" w:color="auto"/>
              <w:bottom w:val="single" w:sz="12" w:space="0" w:color="auto"/>
              <w:right w:val="single" w:sz="12" w:space="0" w:color="auto"/>
            </w:tcBorders>
            <w:shd w:val="clear" w:color="auto" w:fill="FFFFFF"/>
          </w:tcPr>
          <w:p w:rsidR="002C7741" w:rsidRPr="008D3C8A" w:rsidRDefault="002C7741" w:rsidP="00821EC3">
            <w:pPr>
              <w:autoSpaceDE w:val="0"/>
              <w:autoSpaceDN w:val="0"/>
              <w:adjustRightInd w:val="0"/>
              <w:spacing w:line="320" w:lineRule="atLeast"/>
              <w:ind w:left="60" w:right="60"/>
              <w:jc w:val="center"/>
              <w:rPr>
                <w:color w:val="000000"/>
              </w:rPr>
            </w:pPr>
            <w:r w:rsidRPr="008D3C8A">
              <w:rPr>
                <w:color w:val="000000"/>
              </w:rPr>
              <w:t>Df</w:t>
            </w:r>
          </w:p>
        </w:tc>
        <w:tc>
          <w:tcPr>
            <w:tcW w:w="1105" w:type="dxa"/>
            <w:tcBorders>
              <w:top w:val="single" w:sz="12" w:space="0" w:color="auto"/>
              <w:left w:val="single" w:sz="12" w:space="0" w:color="auto"/>
              <w:bottom w:val="single" w:sz="12" w:space="0" w:color="auto"/>
              <w:right w:val="single" w:sz="12" w:space="0" w:color="auto"/>
            </w:tcBorders>
            <w:shd w:val="clear" w:color="auto" w:fill="FFFFFF"/>
          </w:tcPr>
          <w:p w:rsidR="002C7741" w:rsidRPr="008D3C8A" w:rsidRDefault="002C7741" w:rsidP="00821EC3">
            <w:pPr>
              <w:autoSpaceDE w:val="0"/>
              <w:autoSpaceDN w:val="0"/>
              <w:adjustRightInd w:val="0"/>
              <w:spacing w:line="320" w:lineRule="atLeast"/>
              <w:ind w:left="60" w:right="60"/>
              <w:jc w:val="center"/>
              <w:rPr>
                <w:color w:val="000000"/>
              </w:rPr>
            </w:pPr>
            <w:r w:rsidRPr="008D3C8A">
              <w:rPr>
                <w:color w:val="000000"/>
              </w:rPr>
              <w:t>F</w:t>
            </w:r>
          </w:p>
        </w:tc>
        <w:tc>
          <w:tcPr>
            <w:tcW w:w="1763" w:type="dxa"/>
            <w:tcBorders>
              <w:top w:val="single" w:sz="12" w:space="0" w:color="auto"/>
              <w:left w:val="single" w:sz="12" w:space="0" w:color="auto"/>
              <w:bottom w:val="single" w:sz="12" w:space="0" w:color="auto"/>
              <w:right w:val="single" w:sz="12" w:space="0" w:color="auto"/>
            </w:tcBorders>
            <w:shd w:val="clear" w:color="auto" w:fill="FFFFFF"/>
          </w:tcPr>
          <w:p w:rsidR="002C7741" w:rsidRPr="008D3C8A" w:rsidRDefault="002C7741" w:rsidP="00821EC3">
            <w:pPr>
              <w:autoSpaceDE w:val="0"/>
              <w:autoSpaceDN w:val="0"/>
              <w:adjustRightInd w:val="0"/>
              <w:spacing w:line="320" w:lineRule="atLeast"/>
              <w:ind w:left="60" w:right="60"/>
              <w:jc w:val="center"/>
              <w:rPr>
                <w:color w:val="000000"/>
              </w:rPr>
            </w:pPr>
            <w:r w:rsidRPr="008D3C8A">
              <w:rPr>
                <w:color w:val="000000"/>
              </w:rPr>
              <w:t>Sig.</w:t>
            </w:r>
          </w:p>
        </w:tc>
        <w:tc>
          <w:tcPr>
            <w:tcW w:w="1756" w:type="dxa"/>
            <w:tcBorders>
              <w:top w:val="single" w:sz="12" w:space="0" w:color="auto"/>
              <w:left w:val="single" w:sz="12" w:space="0" w:color="auto"/>
              <w:bottom w:val="single" w:sz="12" w:space="0" w:color="auto"/>
              <w:right w:val="single" w:sz="12" w:space="0" w:color="auto"/>
            </w:tcBorders>
            <w:shd w:val="clear" w:color="auto" w:fill="FFFFFF"/>
          </w:tcPr>
          <w:p w:rsidR="002C7741" w:rsidRPr="008D3C8A" w:rsidRDefault="002C7741" w:rsidP="00821EC3">
            <w:pPr>
              <w:autoSpaceDE w:val="0"/>
              <w:autoSpaceDN w:val="0"/>
              <w:adjustRightInd w:val="0"/>
              <w:spacing w:line="320" w:lineRule="atLeast"/>
              <w:ind w:left="60" w:right="60"/>
              <w:jc w:val="center"/>
              <w:rPr>
                <w:color w:val="000000"/>
              </w:rPr>
            </w:pPr>
            <w:r w:rsidRPr="008D3C8A">
              <w:rPr>
                <w:color w:val="000000"/>
              </w:rPr>
              <w:t>Standardized Beta Coefficient</w:t>
            </w:r>
          </w:p>
        </w:tc>
        <w:tc>
          <w:tcPr>
            <w:tcW w:w="1177" w:type="dxa"/>
            <w:tcBorders>
              <w:top w:val="single" w:sz="12" w:space="0" w:color="auto"/>
              <w:left w:val="single" w:sz="12" w:space="0" w:color="auto"/>
              <w:bottom w:val="single" w:sz="12" w:space="0" w:color="auto"/>
              <w:right w:val="single" w:sz="12" w:space="0" w:color="auto"/>
            </w:tcBorders>
            <w:shd w:val="clear" w:color="auto" w:fill="FFFFFF"/>
          </w:tcPr>
          <w:p w:rsidR="002C7741" w:rsidRPr="008D3C8A" w:rsidRDefault="002C7741" w:rsidP="00821EC3">
            <w:pPr>
              <w:autoSpaceDE w:val="0"/>
              <w:autoSpaceDN w:val="0"/>
              <w:adjustRightInd w:val="0"/>
              <w:spacing w:line="320" w:lineRule="atLeast"/>
              <w:ind w:left="60" w:right="60"/>
              <w:jc w:val="center"/>
              <w:rPr>
                <w:color w:val="000000"/>
              </w:rPr>
            </w:pPr>
            <w:r w:rsidRPr="008D3C8A">
              <w:rPr>
                <w:color w:val="000000"/>
              </w:rPr>
              <w:t>T</w:t>
            </w:r>
          </w:p>
        </w:tc>
        <w:tc>
          <w:tcPr>
            <w:tcW w:w="1186" w:type="dxa"/>
            <w:tcBorders>
              <w:top w:val="single" w:sz="12" w:space="0" w:color="auto"/>
              <w:left w:val="single" w:sz="12" w:space="0" w:color="auto"/>
              <w:bottom w:val="single" w:sz="12" w:space="0" w:color="auto"/>
              <w:right w:val="single" w:sz="12" w:space="0" w:color="auto"/>
            </w:tcBorders>
            <w:shd w:val="clear" w:color="auto" w:fill="FFFFFF"/>
          </w:tcPr>
          <w:p w:rsidR="002C7741" w:rsidRPr="008D3C8A" w:rsidRDefault="002C7741" w:rsidP="00821EC3">
            <w:pPr>
              <w:autoSpaceDE w:val="0"/>
              <w:autoSpaceDN w:val="0"/>
              <w:adjustRightInd w:val="0"/>
              <w:spacing w:line="320" w:lineRule="atLeast"/>
              <w:ind w:left="60" w:right="60"/>
              <w:jc w:val="center"/>
              <w:rPr>
                <w:color w:val="000000"/>
              </w:rPr>
            </w:pPr>
            <w:r w:rsidRPr="008D3C8A">
              <w:rPr>
                <w:color w:val="000000"/>
              </w:rPr>
              <w:t>Sign</w:t>
            </w:r>
          </w:p>
        </w:tc>
      </w:tr>
      <w:tr w:rsidR="002C7741" w:rsidRPr="008D3C8A" w:rsidTr="002C7741">
        <w:trPr>
          <w:cantSplit/>
        </w:trPr>
        <w:tc>
          <w:tcPr>
            <w:tcW w:w="1500" w:type="dxa"/>
            <w:tcBorders>
              <w:top w:val="single" w:sz="12" w:space="0" w:color="auto"/>
              <w:left w:val="single" w:sz="12" w:space="0" w:color="auto"/>
              <w:bottom w:val="single" w:sz="12" w:space="0" w:color="auto"/>
              <w:right w:val="single" w:sz="12" w:space="0" w:color="auto"/>
            </w:tcBorders>
            <w:shd w:val="clear" w:color="auto" w:fill="FFFFFF"/>
            <w:vAlign w:val="center"/>
          </w:tcPr>
          <w:p w:rsidR="002C7741" w:rsidRPr="008D3C8A" w:rsidRDefault="002C7741" w:rsidP="00821EC3">
            <w:pPr>
              <w:autoSpaceDE w:val="0"/>
              <w:autoSpaceDN w:val="0"/>
              <w:adjustRightInd w:val="0"/>
              <w:spacing w:line="320" w:lineRule="atLeast"/>
              <w:ind w:left="60" w:right="60"/>
              <w:rPr>
                <w:color w:val="000000"/>
              </w:rPr>
            </w:pPr>
            <w:r w:rsidRPr="008D3C8A">
              <w:rPr>
                <w:color w:val="000000"/>
              </w:rPr>
              <w:lastRenderedPageBreak/>
              <w:t>Regression</w:t>
            </w:r>
          </w:p>
        </w:tc>
        <w:tc>
          <w:tcPr>
            <w:tcW w:w="912" w:type="dxa"/>
            <w:tcBorders>
              <w:top w:val="single" w:sz="12" w:space="0" w:color="auto"/>
              <w:left w:val="single" w:sz="12" w:space="0" w:color="auto"/>
              <w:bottom w:val="single" w:sz="12" w:space="0" w:color="auto"/>
              <w:right w:val="single" w:sz="12" w:space="0" w:color="auto"/>
            </w:tcBorders>
            <w:shd w:val="clear" w:color="auto" w:fill="FFFFFF"/>
            <w:vAlign w:val="center"/>
          </w:tcPr>
          <w:p w:rsidR="002C7741" w:rsidRPr="008D3C8A" w:rsidRDefault="002C7741" w:rsidP="00821EC3">
            <w:pPr>
              <w:autoSpaceDE w:val="0"/>
              <w:autoSpaceDN w:val="0"/>
              <w:adjustRightInd w:val="0"/>
              <w:spacing w:line="320" w:lineRule="atLeast"/>
              <w:ind w:left="60" w:right="60"/>
              <w:jc w:val="center"/>
              <w:rPr>
                <w:color w:val="000000"/>
              </w:rPr>
            </w:pPr>
            <w:r w:rsidRPr="008D3C8A">
              <w:rPr>
                <w:color w:val="000000"/>
              </w:rPr>
              <w:t>1</w:t>
            </w:r>
          </w:p>
        </w:tc>
        <w:tc>
          <w:tcPr>
            <w:tcW w:w="1105" w:type="dxa"/>
            <w:tcBorders>
              <w:top w:val="single" w:sz="12" w:space="0" w:color="auto"/>
              <w:left w:val="single" w:sz="12" w:space="0" w:color="auto"/>
              <w:bottom w:val="single" w:sz="12" w:space="0" w:color="auto"/>
              <w:right w:val="single" w:sz="12" w:space="0" w:color="auto"/>
            </w:tcBorders>
            <w:shd w:val="clear" w:color="auto" w:fill="FFFFFF"/>
            <w:vAlign w:val="center"/>
          </w:tcPr>
          <w:p w:rsidR="002C7741" w:rsidRPr="008D3C8A" w:rsidRDefault="002C7741" w:rsidP="00821EC3">
            <w:pPr>
              <w:autoSpaceDE w:val="0"/>
              <w:autoSpaceDN w:val="0"/>
              <w:adjustRightInd w:val="0"/>
              <w:spacing w:line="320" w:lineRule="atLeast"/>
              <w:ind w:left="60" w:right="60"/>
              <w:jc w:val="center"/>
              <w:rPr>
                <w:color w:val="000000"/>
              </w:rPr>
            </w:pPr>
            <w:r w:rsidRPr="00FF22BD">
              <w:t>94.192</w:t>
            </w:r>
          </w:p>
        </w:tc>
        <w:tc>
          <w:tcPr>
            <w:tcW w:w="1763" w:type="dxa"/>
            <w:tcBorders>
              <w:top w:val="single" w:sz="12" w:space="0" w:color="auto"/>
              <w:left w:val="single" w:sz="12" w:space="0" w:color="auto"/>
              <w:bottom w:val="single" w:sz="12" w:space="0" w:color="auto"/>
              <w:right w:val="single" w:sz="12" w:space="0" w:color="auto"/>
            </w:tcBorders>
            <w:shd w:val="clear" w:color="auto" w:fill="FFFFFF"/>
            <w:vAlign w:val="center"/>
          </w:tcPr>
          <w:p w:rsidR="002C7741" w:rsidRPr="008D3C8A" w:rsidRDefault="002C7741" w:rsidP="002C7741">
            <w:pPr>
              <w:autoSpaceDE w:val="0"/>
              <w:autoSpaceDN w:val="0"/>
              <w:adjustRightInd w:val="0"/>
              <w:spacing w:line="320" w:lineRule="atLeast"/>
              <w:ind w:left="60" w:right="60"/>
              <w:jc w:val="center"/>
              <w:rPr>
                <w:color w:val="000000"/>
              </w:rPr>
            </w:pPr>
            <w:r w:rsidRPr="008D3C8A">
              <w:rPr>
                <w:color w:val="000000"/>
              </w:rPr>
              <w:t>.00</w:t>
            </w:r>
            <w:r>
              <w:rPr>
                <w:color w:val="000000"/>
              </w:rPr>
              <w:t>0</w:t>
            </w:r>
            <w:r w:rsidRPr="008D3C8A">
              <w:rPr>
                <w:color w:val="000000"/>
                <w:vertAlign w:val="superscript"/>
              </w:rPr>
              <w:t>b</w:t>
            </w:r>
          </w:p>
        </w:tc>
        <w:tc>
          <w:tcPr>
            <w:tcW w:w="1756" w:type="dxa"/>
            <w:tcBorders>
              <w:top w:val="single" w:sz="12" w:space="0" w:color="auto"/>
              <w:left w:val="single" w:sz="12" w:space="0" w:color="auto"/>
              <w:bottom w:val="single" w:sz="12" w:space="0" w:color="auto"/>
              <w:right w:val="single" w:sz="12" w:space="0" w:color="auto"/>
            </w:tcBorders>
            <w:shd w:val="clear" w:color="auto" w:fill="FFFFFF"/>
          </w:tcPr>
          <w:p w:rsidR="002C7741" w:rsidRPr="008D3C8A" w:rsidRDefault="002C7741" w:rsidP="002C7741">
            <w:pPr>
              <w:autoSpaceDE w:val="0"/>
              <w:autoSpaceDN w:val="0"/>
              <w:adjustRightInd w:val="0"/>
              <w:spacing w:line="320" w:lineRule="atLeast"/>
              <w:ind w:left="60" w:right="60"/>
              <w:jc w:val="center"/>
              <w:rPr>
                <w:color w:val="000000"/>
              </w:rPr>
            </w:pPr>
            <w:r>
              <w:rPr>
                <w:color w:val="000000"/>
              </w:rPr>
              <w:t>0.784</w:t>
            </w:r>
          </w:p>
        </w:tc>
        <w:tc>
          <w:tcPr>
            <w:tcW w:w="1177" w:type="dxa"/>
            <w:tcBorders>
              <w:top w:val="single" w:sz="12" w:space="0" w:color="auto"/>
              <w:left w:val="single" w:sz="12" w:space="0" w:color="auto"/>
              <w:bottom w:val="single" w:sz="12" w:space="0" w:color="auto"/>
              <w:right w:val="single" w:sz="12" w:space="0" w:color="auto"/>
            </w:tcBorders>
            <w:shd w:val="clear" w:color="auto" w:fill="FFFFFF"/>
          </w:tcPr>
          <w:p w:rsidR="002C7741" w:rsidRPr="008D3C8A" w:rsidRDefault="002C7741" w:rsidP="00821EC3">
            <w:pPr>
              <w:autoSpaceDE w:val="0"/>
              <w:autoSpaceDN w:val="0"/>
              <w:adjustRightInd w:val="0"/>
              <w:spacing w:line="320" w:lineRule="atLeast"/>
              <w:ind w:left="60" w:right="60"/>
              <w:jc w:val="center"/>
              <w:rPr>
                <w:color w:val="000000"/>
              </w:rPr>
            </w:pPr>
            <w:r>
              <w:rPr>
                <w:color w:val="000000"/>
              </w:rPr>
              <w:t>9.705</w:t>
            </w:r>
          </w:p>
        </w:tc>
        <w:tc>
          <w:tcPr>
            <w:tcW w:w="1186" w:type="dxa"/>
            <w:tcBorders>
              <w:top w:val="single" w:sz="12" w:space="0" w:color="auto"/>
              <w:left w:val="single" w:sz="12" w:space="0" w:color="auto"/>
              <w:bottom w:val="single" w:sz="12" w:space="0" w:color="auto"/>
              <w:right w:val="single" w:sz="12" w:space="0" w:color="auto"/>
            </w:tcBorders>
            <w:shd w:val="clear" w:color="auto" w:fill="FFFFFF"/>
          </w:tcPr>
          <w:p w:rsidR="002C7741" w:rsidRPr="008D3C8A" w:rsidRDefault="002C7741" w:rsidP="00821EC3">
            <w:pPr>
              <w:autoSpaceDE w:val="0"/>
              <w:autoSpaceDN w:val="0"/>
              <w:adjustRightInd w:val="0"/>
              <w:spacing w:line="320" w:lineRule="atLeast"/>
              <w:ind w:left="60" w:right="60"/>
              <w:jc w:val="center"/>
              <w:rPr>
                <w:color w:val="000000"/>
              </w:rPr>
            </w:pPr>
            <w:r>
              <w:rPr>
                <w:color w:val="000000"/>
              </w:rPr>
              <w:t>.000</w:t>
            </w:r>
          </w:p>
        </w:tc>
      </w:tr>
      <w:tr w:rsidR="002C7741" w:rsidRPr="002E2CC1" w:rsidTr="002C77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9399" w:type="dxa"/>
            <w:gridSpan w:val="7"/>
            <w:tcBorders>
              <w:top w:val="nil"/>
              <w:left w:val="nil"/>
              <w:bottom w:val="nil"/>
              <w:right w:val="nil"/>
            </w:tcBorders>
            <w:shd w:val="clear" w:color="auto" w:fill="FFFFFF"/>
          </w:tcPr>
          <w:p w:rsidR="002C7741" w:rsidRPr="002E2CC1" w:rsidRDefault="002C7741" w:rsidP="00821EC3">
            <w:pPr>
              <w:autoSpaceDE w:val="0"/>
              <w:autoSpaceDN w:val="0"/>
              <w:adjustRightInd w:val="0"/>
              <w:spacing w:line="320" w:lineRule="atLeast"/>
              <w:ind w:left="60" w:right="60"/>
              <w:jc w:val="left"/>
              <w:rPr>
                <w:color w:val="000000"/>
              </w:rPr>
            </w:pPr>
            <w:r w:rsidRPr="002E2CC1">
              <w:rPr>
                <w:color w:val="000000"/>
              </w:rPr>
              <w:t>a. Dependent Varia</w:t>
            </w:r>
            <w:r w:rsidRPr="008D3C8A">
              <w:rPr>
                <w:color w:val="000000"/>
              </w:rPr>
              <w:t xml:space="preserve">ble: </w:t>
            </w:r>
            <w:r w:rsidRPr="00FE044E">
              <w:t>Teacher performance</w:t>
            </w:r>
          </w:p>
        </w:tc>
      </w:tr>
      <w:tr w:rsidR="002C7741" w:rsidRPr="002E2CC1" w:rsidTr="002C77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9399" w:type="dxa"/>
            <w:gridSpan w:val="7"/>
            <w:tcBorders>
              <w:top w:val="nil"/>
              <w:left w:val="nil"/>
              <w:bottom w:val="nil"/>
              <w:right w:val="nil"/>
            </w:tcBorders>
            <w:shd w:val="clear" w:color="auto" w:fill="FFFFFF"/>
          </w:tcPr>
          <w:p w:rsidR="002C7741" w:rsidRPr="002E2CC1" w:rsidRDefault="002C7741" w:rsidP="002C7741">
            <w:pPr>
              <w:autoSpaceDE w:val="0"/>
              <w:autoSpaceDN w:val="0"/>
              <w:adjustRightInd w:val="0"/>
              <w:spacing w:line="320" w:lineRule="atLeast"/>
              <w:ind w:left="60" w:right="60"/>
              <w:jc w:val="left"/>
              <w:rPr>
                <w:color w:val="000000"/>
              </w:rPr>
            </w:pPr>
            <w:r w:rsidRPr="002E2CC1">
              <w:rPr>
                <w:color w:val="000000"/>
              </w:rPr>
              <w:t xml:space="preserve">b. Predictors: (Constant), </w:t>
            </w:r>
            <w:r w:rsidRPr="00FE044E">
              <w:t xml:space="preserve">Supervision of </w:t>
            </w:r>
            <w:r>
              <w:t xml:space="preserve">actual </w:t>
            </w:r>
            <w:r w:rsidRPr="00FE044E">
              <w:t>teaching</w:t>
            </w:r>
            <w:r w:rsidR="008455A0">
              <w:t xml:space="preserve"> </w:t>
            </w:r>
            <w:r w:rsidR="001D1782" w:rsidRPr="001D1782">
              <w:t>activities</w:t>
            </w:r>
          </w:p>
        </w:tc>
      </w:tr>
    </w:tbl>
    <w:p w:rsidR="002C7741" w:rsidRPr="00CF7D04" w:rsidRDefault="002C7741" w:rsidP="002C7741">
      <w:r w:rsidRPr="00CF7D04">
        <w:t>In determining whether a regression model is significant, the decision rule is that the calculated p</w:t>
      </w:r>
      <w:r w:rsidRPr="00CF7D04">
        <w:rPr>
          <w:i/>
          <w:iCs/>
        </w:rPr>
        <w:t>-</w:t>
      </w:r>
      <w:r w:rsidRPr="00CF7D04">
        <w:rPr>
          <w:iCs/>
        </w:rPr>
        <w:t xml:space="preserve">value (level of significance) must be less than or equal to 0.05.  </w:t>
      </w:r>
      <w:r w:rsidRPr="00CF7D04">
        <w:t xml:space="preserve"> Since the </w:t>
      </w:r>
      <w:r>
        <w:t xml:space="preserve">generated </w:t>
      </w:r>
      <w:r w:rsidRPr="00CF7D04">
        <w:t>p</w:t>
      </w:r>
      <w:r w:rsidRPr="00CF7D04">
        <w:rPr>
          <w:i/>
          <w:iCs/>
        </w:rPr>
        <w:t>-</w:t>
      </w:r>
      <w:r w:rsidRPr="00CF7D04">
        <w:rPr>
          <w:iCs/>
        </w:rPr>
        <w:t>value of 0.000 is less than 0.05, the</w:t>
      </w:r>
      <w:r w:rsidRPr="00CF7D04">
        <w:t xml:space="preserve"> regression model was found to be statistically significant (F=</w:t>
      </w:r>
      <w:r>
        <w:t>94.192</w:t>
      </w:r>
      <w:r w:rsidRPr="00CF7D04">
        <w:t xml:space="preserve">,df = 1, </w:t>
      </w:r>
      <w:r w:rsidRPr="00CF7D04">
        <w:rPr>
          <w:iCs/>
        </w:rPr>
        <w:t>p</w:t>
      </w:r>
      <w:r w:rsidRPr="00CF7D04">
        <w:t>&lt;</w:t>
      </w:r>
      <w:r w:rsidRPr="00CF7D04">
        <w:rPr>
          <w:iCs/>
        </w:rPr>
        <w:t>0.05 (=0.00</w:t>
      </w:r>
      <w:r>
        <w:rPr>
          <w:iCs/>
        </w:rPr>
        <w:t>0</w:t>
      </w:r>
      <w:r w:rsidRPr="00CF7D04">
        <w:rPr>
          <w:iCs/>
        </w:rPr>
        <w:t>)</w:t>
      </w:r>
      <w:r w:rsidRPr="00CF7D04">
        <w:t xml:space="preserve">). This means that </w:t>
      </w:r>
      <w:r w:rsidRPr="00FE044E">
        <w:t xml:space="preserve">Supervision of </w:t>
      </w:r>
      <w:r>
        <w:t>actual t</w:t>
      </w:r>
      <w:r w:rsidRPr="00FE044E">
        <w:t xml:space="preserve">eaching </w:t>
      </w:r>
      <w:r w:rsidR="001D1782" w:rsidRPr="001D1782">
        <w:t>activities</w:t>
      </w:r>
      <w:r w:rsidR="008455A0">
        <w:t xml:space="preserve"> </w:t>
      </w:r>
      <w:r w:rsidRPr="00CF7D04">
        <w:t>ha</w:t>
      </w:r>
      <w:r>
        <w:t>s</w:t>
      </w:r>
      <w:r w:rsidRPr="00CF7D04">
        <w:t xml:space="preserve"> a significant influence on </w:t>
      </w:r>
      <w:r>
        <w:t>Teacher p</w:t>
      </w:r>
      <w:r w:rsidRPr="00CF7D04">
        <w:t xml:space="preserve">erformance. </w:t>
      </w:r>
    </w:p>
    <w:p w:rsidR="002C7741" w:rsidRPr="00CF7D04" w:rsidRDefault="002C7741" w:rsidP="002C7741">
      <w:r w:rsidRPr="00CF7D04">
        <w:t xml:space="preserve">Furthermore to establish whether </w:t>
      </w:r>
      <w:r w:rsidRPr="00FE044E">
        <w:t xml:space="preserve">Supervision of </w:t>
      </w:r>
      <w:r>
        <w:t xml:space="preserve">actual </w:t>
      </w:r>
      <w:r w:rsidRPr="00FE044E">
        <w:t xml:space="preserve">teaching </w:t>
      </w:r>
      <w:r w:rsidR="001D1782" w:rsidRPr="001D1782">
        <w:t>activities</w:t>
      </w:r>
      <w:r w:rsidR="008455A0">
        <w:t xml:space="preserve"> </w:t>
      </w:r>
      <w:r w:rsidRPr="00CF7D04">
        <w:t xml:space="preserve">is a predictor of </w:t>
      </w:r>
      <w:r>
        <w:t>Teacher p</w:t>
      </w:r>
      <w:r w:rsidRPr="00CF7D04">
        <w:t xml:space="preserve">erformance and determine the magnitude to which </w:t>
      </w:r>
      <w:r w:rsidRPr="00FE044E">
        <w:t xml:space="preserve">Supervision of </w:t>
      </w:r>
      <w:r>
        <w:t xml:space="preserve">actual </w:t>
      </w:r>
      <w:r w:rsidRPr="00FE044E">
        <w:t xml:space="preserve">teaching </w:t>
      </w:r>
      <w:r w:rsidRPr="00CF7D04">
        <w:t xml:space="preserve">influence </w:t>
      </w:r>
      <w:r>
        <w:t>Teacher p</w:t>
      </w:r>
      <w:r w:rsidRPr="00CF7D04">
        <w:t xml:space="preserve">erformance, Standardized Beta and t Coefficients were generated. For the magnitude to be significant the decision rule is that the t value must not be close to 0 and the p-value </w:t>
      </w:r>
      <w:r w:rsidRPr="00CF7D04">
        <w:rPr>
          <w:iCs/>
        </w:rPr>
        <w:t xml:space="preserve">must be less than or equal to 0.05. Since the t – value of </w:t>
      </w:r>
      <w:r>
        <w:rPr>
          <w:color w:val="000000"/>
        </w:rPr>
        <w:t>9.705</w:t>
      </w:r>
      <w:r w:rsidRPr="00CF7D04">
        <w:rPr>
          <w:iCs/>
        </w:rPr>
        <w:t xml:space="preserve"> isn’t close to 0 and p-</w:t>
      </w:r>
      <w:r>
        <w:rPr>
          <w:iCs/>
        </w:rPr>
        <w:t>value&lt;0.05 (=0.000</w:t>
      </w:r>
      <w:r w:rsidRPr="00CF7D04">
        <w:rPr>
          <w:iCs/>
        </w:rPr>
        <w:t xml:space="preserve">), the study confirmed that </w:t>
      </w:r>
      <w:r w:rsidRPr="00FE044E">
        <w:t xml:space="preserve">Supervision of </w:t>
      </w:r>
      <w:r>
        <w:t xml:space="preserve">actual </w:t>
      </w:r>
      <w:r w:rsidRPr="00FE044E">
        <w:t xml:space="preserve">teaching </w:t>
      </w:r>
      <w:r w:rsidR="001D1782" w:rsidRPr="001D1782">
        <w:t>activities</w:t>
      </w:r>
      <w:r w:rsidR="008455A0">
        <w:t xml:space="preserve"> </w:t>
      </w:r>
      <w:r w:rsidRPr="00CF7D04">
        <w:rPr>
          <w:iCs/>
        </w:rPr>
        <w:t xml:space="preserve">is a predictor of </w:t>
      </w:r>
      <w:r>
        <w:t>Teacher p</w:t>
      </w:r>
      <w:r w:rsidRPr="00CF7D04">
        <w:t>erformance</w:t>
      </w:r>
      <w:r w:rsidRPr="00CF7D04">
        <w:rPr>
          <w:iCs/>
        </w:rPr>
        <w:t>. A standardi</w:t>
      </w:r>
      <w:r>
        <w:rPr>
          <w:iCs/>
        </w:rPr>
        <w:t>z</w:t>
      </w:r>
      <w:r w:rsidRPr="00CF7D04">
        <w:rPr>
          <w:iCs/>
        </w:rPr>
        <w:t>ed Beta coefficient of 0.</w:t>
      </w:r>
      <w:r>
        <w:rPr>
          <w:iCs/>
        </w:rPr>
        <w:t>784</w:t>
      </w:r>
      <w:r w:rsidRPr="00CF7D04">
        <w:rPr>
          <w:iCs/>
        </w:rPr>
        <w:t xml:space="preserve"> mea</w:t>
      </w:r>
      <w:r w:rsidR="008455A0">
        <w:rPr>
          <w:iCs/>
        </w:rPr>
        <w:t>ns that</w:t>
      </w:r>
      <w:r w:rsidRPr="00CF7D04">
        <w:rPr>
          <w:iCs/>
        </w:rPr>
        <w:t xml:space="preserve"> e</w:t>
      </w:r>
      <w:r w:rsidRPr="00CF7D04">
        <w:t xml:space="preserve">very 1 unit increase in </w:t>
      </w:r>
      <w:r w:rsidRPr="00FE044E">
        <w:t xml:space="preserve">Supervision of </w:t>
      </w:r>
      <w:r>
        <w:t xml:space="preserve">actual </w:t>
      </w:r>
      <w:r w:rsidRPr="00FE044E">
        <w:t xml:space="preserve">teaching </w:t>
      </w:r>
      <w:r w:rsidR="001D1782" w:rsidRPr="001D1782">
        <w:t>activities</w:t>
      </w:r>
      <w:r w:rsidR="008455A0">
        <w:t xml:space="preserve"> </w:t>
      </w:r>
      <w:r w:rsidRPr="00CF7D04">
        <w:t>will lead to an increase of 0.</w:t>
      </w:r>
      <w:r>
        <w:t>784</w:t>
      </w:r>
      <w:r w:rsidRPr="00CF7D04">
        <w:t xml:space="preserve"> units of </w:t>
      </w:r>
      <w:r>
        <w:t>Teacher p</w:t>
      </w:r>
      <w:r w:rsidRPr="00CF7D04">
        <w:t xml:space="preserve">erformance. </w:t>
      </w:r>
    </w:p>
    <w:p w:rsidR="002C7741" w:rsidRDefault="002C7741" w:rsidP="002C7741">
      <w:pPr>
        <w:pStyle w:val="Heading2"/>
        <w:rPr>
          <w:rFonts w:ascii="Times New Roman" w:hAnsi="Times New Roman" w:cs="Times New Roman"/>
          <w:b w:val="0"/>
          <w:color w:val="auto"/>
          <w:sz w:val="24"/>
          <w:szCs w:val="24"/>
        </w:rPr>
      </w:pPr>
      <w:bookmarkStart w:id="242" w:name="_Toc501633653"/>
      <w:bookmarkStart w:id="243" w:name="_Toc501741741"/>
      <w:bookmarkStart w:id="244" w:name="_Toc501741846"/>
      <w:r w:rsidRPr="00AE20E8">
        <w:rPr>
          <w:rFonts w:ascii="Times New Roman" w:hAnsi="Times New Roman" w:cs="Times New Roman"/>
          <w:b w:val="0"/>
          <w:color w:val="auto"/>
          <w:sz w:val="24"/>
          <w:szCs w:val="24"/>
        </w:rPr>
        <w:lastRenderedPageBreak/>
        <w:t xml:space="preserve">Research findings from correlation analysis established that Supervision of </w:t>
      </w:r>
      <w:r>
        <w:rPr>
          <w:rFonts w:ascii="Times New Roman" w:hAnsi="Times New Roman" w:cs="Times New Roman"/>
          <w:b w:val="0"/>
          <w:color w:val="auto"/>
          <w:sz w:val="24"/>
          <w:szCs w:val="24"/>
        </w:rPr>
        <w:t xml:space="preserve">actual </w:t>
      </w:r>
      <w:r w:rsidRPr="00AE20E8">
        <w:rPr>
          <w:rFonts w:ascii="Times New Roman" w:hAnsi="Times New Roman" w:cs="Times New Roman"/>
          <w:b w:val="0"/>
          <w:color w:val="auto"/>
          <w:sz w:val="24"/>
          <w:szCs w:val="24"/>
        </w:rPr>
        <w:t>teaching</w:t>
      </w:r>
      <w:r w:rsidR="008455A0">
        <w:rPr>
          <w:rFonts w:ascii="Times New Roman" w:hAnsi="Times New Roman" w:cs="Times New Roman"/>
          <w:b w:val="0"/>
          <w:color w:val="auto"/>
          <w:sz w:val="24"/>
          <w:szCs w:val="24"/>
        </w:rPr>
        <w:t xml:space="preserve"> </w:t>
      </w:r>
      <w:r w:rsidR="001D1782" w:rsidRPr="001D1782">
        <w:rPr>
          <w:rFonts w:ascii="Times New Roman" w:hAnsi="Times New Roman" w:cs="Times New Roman"/>
          <w:b w:val="0"/>
          <w:color w:val="auto"/>
          <w:sz w:val="24"/>
          <w:szCs w:val="24"/>
        </w:rPr>
        <w:t>activities</w:t>
      </w:r>
      <w:r w:rsidRPr="00AE20E8">
        <w:rPr>
          <w:rFonts w:ascii="Times New Roman" w:hAnsi="Times New Roman" w:cs="Times New Roman"/>
          <w:b w:val="0"/>
          <w:color w:val="auto"/>
          <w:sz w:val="24"/>
          <w:szCs w:val="24"/>
        </w:rPr>
        <w:t xml:space="preserve"> has a </w:t>
      </w:r>
      <w:r w:rsidR="001D1782">
        <w:rPr>
          <w:rFonts w:ascii="Times New Roman" w:hAnsi="Times New Roman" w:cs="Times New Roman"/>
          <w:b w:val="0"/>
          <w:color w:val="auto"/>
          <w:sz w:val="24"/>
          <w:szCs w:val="24"/>
        </w:rPr>
        <w:t>strong</w:t>
      </w:r>
      <w:r w:rsidRPr="00AE20E8">
        <w:rPr>
          <w:rFonts w:ascii="Times New Roman" w:hAnsi="Times New Roman" w:cs="Times New Roman"/>
          <w:b w:val="0"/>
          <w:color w:val="auto"/>
          <w:sz w:val="24"/>
          <w:szCs w:val="24"/>
        </w:rPr>
        <w:t xml:space="preserve"> positive statistically significant relationship with Teacher performance. Findings from regression analysis further affirmed that Supervision of </w:t>
      </w:r>
      <w:r w:rsidR="001D1782">
        <w:rPr>
          <w:rFonts w:ascii="Times New Roman" w:hAnsi="Times New Roman" w:cs="Times New Roman"/>
          <w:b w:val="0"/>
          <w:color w:val="auto"/>
          <w:sz w:val="24"/>
          <w:szCs w:val="24"/>
        </w:rPr>
        <w:t xml:space="preserve">actual </w:t>
      </w:r>
      <w:r w:rsidRPr="00AE20E8">
        <w:rPr>
          <w:rFonts w:ascii="Times New Roman" w:hAnsi="Times New Roman" w:cs="Times New Roman"/>
          <w:b w:val="0"/>
          <w:color w:val="auto"/>
          <w:sz w:val="24"/>
          <w:szCs w:val="24"/>
        </w:rPr>
        <w:t xml:space="preserve">teaching </w:t>
      </w:r>
      <w:r w:rsidR="001D1782" w:rsidRPr="001D1782">
        <w:rPr>
          <w:rFonts w:ascii="Times New Roman" w:hAnsi="Times New Roman" w:cs="Times New Roman"/>
          <w:b w:val="0"/>
          <w:color w:val="auto"/>
          <w:sz w:val="24"/>
          <w:szCs w:val="24"/>
        </w:rPr>
        <w:t>activities</w:t>
      </w:r>
      <w:r w:rsidR="008455A0">
        <w:rPr>
          <w:rFonts w:ascii="Times New Roman" w:hAnsi="Times New Roman" w:cs="Times New Roman"/>
          <w:b w:val="0"/>
          <w:color w:val="auto"/>
          <w:sz w:val="24"/>
          <w:szCs w:val="24"/>
        </w:rPr>
        <w:t xml:space="preserve"> </w:t>
      </w:r>
      <w:r w:rsidRPr="00AE20E8">
        <w:rPr>
          <w:rFonts w:ascii="Times New Roman" w:hAnsi="Times New Roman" w:cs="Times New Roman"/>
          <w:b w:val="0"/>
          <w:color w:val="auto"/>
          <w:sz w:val="24"/>
          <w:szCs w:val="24"/>
        </w:rPr>
        <w:t>has a significant positive influence on Teacher performance.</w:t>
      </w:r>
      <w:r w:rsidRPr="00AE20E8">
        <w:rPr>
          <w:rFonts w:ascii="Times New Roman" w:hAnsi="Times New Roman" w:cs="Times New Roman"/>
          <w:b w:val="0"/>
          <w:iCs/>
          <w:color w:val="auto"/>
          <w:sz w:val="24"/>
          <w:szCs w:val="24"/>
        </w:rPr>
        <w:t xml:space="preserve"> Therefore the hypothesis that was stated that</w:t>
      </w:r>
      <w:r w:rsidR="008455A0">
        <w:rPr>
          <w:rFonts w:ascii="Times New Roman" w:hAnsi="Times New Roman" w:cs="Times New Roman"/>
          <w:b w:val="0"/>
          <w:iCs/>
          <w:color w:val="auto"/>
          <w:sz w:val="24"/>
          <w:szCs w:val="24"/>
        </w:rPr>
        <w:t xml:space="preserve"> </w:t>
      </w:r>
      <w:r w:rsidRPr="00AE20E8">
        <w:rPr>
          <w:rFonts w:ascii="Times New Roman" w:hAnsi="Times New Roman" w:cs="Times New Roman"/>
          <w:b w:val="0"/>
          <w:i/>
          <w:color w:val="auto"/>
          <w:sz w:val="24"/>
          <w:szCs w:val="24"/>
        </w:rPr>
        <w:t xml:space="preserve">“Supervision of </w:t>
      </w:r>
      <w:r w:rsidR="001D1782">
        <w:rPr>
          <w:rFonts w:ascii="Times New Roman" w:hAnsi="Times New Roman" w:cs="Times New Roman"/>
          <w:b w:val="0"/>
          <w:i/>
          <w:color w:val="auto"/>
          <w:sz w:val="24"/>
          <w:szCs w:val="24"/>
        </w:rPr>
        <w:t xml:space="preserve">actual </w:t>
      </w:r>
      <w:r w:rsidRPr="00AE20E8">
        <w:rPr>
          <w:rFonts w:ascii="Times New Roman" w:hAnsi="Times New Roman" w:cs="Times New Roman"/>
          <w:b w:val="0"/>
          <w:i/>
          <w:color w:val="auto"/>
          <w:sz w:val="24"/>
          <w:szCs w:val="24"/>
        </w:rPr>
        <w:t xml:space="preserve">teaching </w:t>
      </w:r>
      <w:r w:rsidR="001D1782">
        <w:rPr>
          <w:rFonts w:ascii="Times New Roman" w:hAnsi="Times New Roman" w:cs="Times New Roman"/>
          <w:b w:val="0"/>
          <w:i/>
          <w:color w:val="auto"/>
          <w:sz w:val="24"/>
          <w:szCs w:val="24"/>
        </w:rPr>
        <w:t xml:space="preserve">activities </w:t>
      </w:r>
      <w:r w:rsidRPr="00AE20E8">
        <w:rPr>
          <w:rFonts w:ascii="Times New Roman" w:hAnsi="Times New Roman" w:cs="Times New Roman"/>
          <w:b w:val="0"/>
          <w:i/>
          <w:color w:val="auto"/>
          <w:sz w:val="24"/>
          <w:szCs w:val="24"/>
        </w:rPr>
        <w:t xml:space="preserve">has no </w:t>
      </w:r>
      <w:r w:rsidR="008455A0">
        <w:rPr>
          <w:rFonts w:ascii="Times New Roman" w:hAnsi="Times New Roman" w:cs="Times New Roman"/>
          <w:b w:val="0"/>
          <w:i/>
          <w:color w:val="auto"/>
          <w:sz w:val="24"/>
          <w:szCs w:val="24"/>
        </w:rPr>
        <w:t xml:space="preserve">significant </w:t>
      </w:r>
      <w:r w:rsidRPr="00AE20E8">
        <w:rPr>
          <w:rFonts w:ascii="Times New Roman" w:hAnsi="Times New Roman" w:cs="Times New Roman"/>
          <w:b w:val="0"/>
          <w:i/>
          <w:color w:val="auto"/>
          <w:sz w:val="24"/>
          <w:szCs w:val="24"/>
        </w:rPr>
        <w:t>positive influence on teacher performance in government - aided secondary schools”</w:t>
      </w:r>
      <w:r w:rsidRPr="00AE20E8">
        <w:rPr>
          <w:rFonts w:ascii="Times New Roman" w:hAnsi="Times New Roman" w:cs="Times New Roman"/>
          <w:b w:val="0"/>
          <w:color w:val="auto"/>
          <w:sz w:val="24"/>
          <w:szCs w:val="24"/>
        </w:rPr>
        <w:t xml:space="preserve"> was rejected.</w:t>
      </w:r>
      <w:bookmarkEnd w:id="242"/>
      <w:bookmarkEnd w:id="243"/>
      <w:bookmarkEnd w:id="244"/>
    </w:p>
    <w:p w:rsidR="00500468" w:rsidRPr="00481D7F" w:rsidRDefault="00C05393" w:rsidP="002C7741">
      <w:pPr>
        <w:pStyle w:val="Heading2"/>
        <w:rPr>
          <w:rFonts w:ascii="Times New Roman" w:hAnsi="Times New Roman" w:cs="Times New Roman"/>
          <w:color w:val="auto"/>
          <w:sz w:val="24"/>
          <w:szCs w:val="24"/>
        </w:rPr>
      </w:pPr>
      <w:bookmarkStart w:id="245" w:name="_Toc501741847"/>
      <w:r>
        <w:rPr>
          <w:rFonts w:ascii="Times New Roman" w:hAnsi="Times New Roman" w:cs="Times New Roman"/>
          <w:color w:val="auto"/>
          <w:sz w:val="24"/>
          <w:szCs w:val="24"/>
        </w:rPr>
        <w:t>4.6</w:t>
      </w:r>
      <w:r w:rsidR="00500468" w:rsidRPr="00481D7F">
        <w:rPr>
          <w:rFonts w:ascii="Times New Roman" w:hAnsi="Times New Roman" w:cs="Times New Roman"/>
          <w:color w:val="auto"/>
          <w:sz w:val="24"/>
          <w:szCs w:val="24"/>
        </w:rPr>
        <w:t xml:space="preserve"> Supervision of post teaching activities and teacher performance</w:t>
      </w:r>
      <w:bookmarkEnd w:id="245"/>
    </w:p>
    <w:p w:rsidR="00500468" w:rsidRDefault="00500468" w:rsidP="005F2D23">
      <w:r>
        <w:t>The third specific objective of this study was to find out the influence of supervision of post teaching activities on teacher performance in government aided secondary schools in Moyo</w:t>
      </w:r>
      <w:r w:rsidR="00E6309B">
        <w:t xml:space="preserve"> </w:t>
      </w:r>
      <w:r w:rsidR="00643DDB">
        <w:t>District. To</w:t>
      </w:r>
      <w:r w:rsidR="0087337B">
        <w:t xml:space="preserve"> achieve this objective,</w:t>
      </w:r>
      <w:r w:rsidR="00D96843">
        <w:t xml:space="preserve"> teachers and student leaders</w:t>
      </w:r>
      <w:r w:rsidR="007D7662">
        <w:t xml:space="preserve"> were asked to</w:t>
      </w:r>
      <w:r w:rsidR="00D96843">
        <w:t xml:space="preserve"> react to a number of statements on supervision </w:t>
      </w:r>
      <w:r w:rsidR="00643DDB">
        <w:t>of post</w:t>
      </w:r>
      <w:r w:rsidR="00D96843">
        <w:t xml:space="preserve"> teaching activities and teacher performance.  The outcomes of their responses are categorically presented in the tables that follow:</w:t>
      </w:r>
    </w:p>
    <w:p w:rsidR="00D96843" w:rsidRDefault="00C05393" w:rsidP="002974D5">
      <w:pPr>
        <w:pStyle w:val="Heading3"/>
        <w:rPr>
          <w:rFonts w:ascii="Times New Roman" w:hAnsi="Times New Roman" w:cs="Times New Roman"/>
          <w:color w:val="auto"/>
        </w:rPr>
      </w:pPr>
      <w:bookmarkStart w:id="246" w:name="_Toc501741848"/>
      <w:r>
        <w:rPr>
          <w:rFonts w:ascii="Times New Roman" w:hAnsi="Times New Roman" w:cs="Times New Roman"/>
          <w:color w:val="auto"/>
        </w:rPr>
        <w:t>4.6</w:t>
      </w:r>
      <w:r w:rsidR="00EE794D">
        <w:rPr>
          <w:rFonts w:ascii="Times New Roman" w:hAnsi="Times New Roman" w:cs="Times New Roman"/>
          <w:color w:val="auto"/>
        </w:rPr>
        <w:t>.1</w:t>
      </w:r>
      <w:r w:rsidR="00D96843" w:rsidRPr="00481D7F">
        <w:rPr>
          <w:rFonts w:ascii="Times New Roman" w:hAnsi="Times New Roman" w:cs="Times New Roman"/>
          <w:color w:val="auto"/>
        </w:rPr>
        <w:t xml:space="preserve"> Descriptive presentation of data on supervision of post teaching activities and teacher performance in the schools</w:t>
      </w:r>
      <w:bookmarkEnd w:id="246"/>
    </w:p>
    <w:p w:rsidR="00D96843" w:rsidRPr="006927B3" w:rsidRDefault="00C05393" w:rsidP="006927B3">
      <w:pPr>
        <w:spacing w:line="240" w:lineRule="auto"/>
        <w:rPr>
          <w:b/>
        </w:rPr>
      </w:pPr>
      <w:r w:rsidRPr="006927B3">
        <w:rPr>
          <w:b/>
        </w:rPr>
        <w:t>4.6</w:t>
      </w:r>
      <w:r w:rsidR="006927B3" w:rsidRPr="006927B3">
        <w:rPr>
          <w:b/>
        </w:rPr>
        <w:t>.1.1</w:t>
      </w:r>
      <w:r w:rsidR="00D96843" w:rsidRPr="006927B3">
        <w:rPr>
          <w:b/>
        </w:rPr>
        <w:t xml:space="preserve"> Assessment of learners</w:t>
      </w:r>
    </w:p>
    <w:p w:rsidR="00A4407E" w:rsidRDefault="00EE61E5" w:rsidP="005F2D23">
      <w:r>
        <w:t>Findings o</w:t>
      </w:r>
      <w:r w:rsidR="00A4407E">
        <w:t>n assessm</w:t>
      </w:r>
      <w:r>
        <w:t>ent of learners in the schools show</w:t>
      </w:r>
      <w:r w:rsidR="00425343">
        <w:t xml:space="preserve"> that on average, 16.5</w:t>
      </w:r>
      <w:r w:rsidR="00A4407E">
        <w:t>% of the teachers disagreed that learners are regularly assessed and given feed</w:t>
      </w:r>
      <w:r w:rsidR="00425343">
        <w:t>back on their performance, 72.4</w:t>
      </w:r>
      <w:r w:rsidR="00A4407E">
        <w:t xml:space="preserve">% agreed that assessment is regularly done and feedback given while </w:t>
      </w:r>
      <w:r w:rsidR="00425343">
        <w:t>11</w:t>
      </w:r>
      <w:r w:rsidR="005A6FC3">
        <w:t>.0</w:t>
      </w:r>
      <w:r w:rsidR="00A4407E">
        <w:t xml:space="preserve">% remained uncertain of the state of assessment in the schools. </w:t>
      </w:r>
      <w:r w:rsidR="002F0209">
        <w:t xml:space="preserve">The view that assessment is regularly done was </w:t>
      </w:r>
      <w:r w:rsidR="0087337B">
        <w:t xml:space="preserve">also </w:t>
      </w:r>
      <w:r w:rsidR="002F0209">
        <w:t xml:space="preserve">supported by the students, 61.0% of whom confirmed that they are regularly assessed and given feedback on their performance. </w:t>
      </w:r>
      <w:r w:rsidR="00A4407E">
        <w:t xml:space="preserve">This </w:t>
      </w:r>
      <w:r w:rsidR="002F0209">
        <w:t xml:space="preserve">finding reveals </w:t>
      </w:r>
      <w:r w:rsidR="00643DDB">
        <w:t>that generally</w:t>
      </w:r>
      <w:r>
        <w:t xml:space="preserve"> assessment is done but there is a gap in </w:t>
      </w:r>
      <w:r w:rsidR="00A4407E">
        <w:t>assessment of learners</w:t>
      </w:r>
      <w:r w:rsidR="002F0209">
        <w:t xml:space="preserve"> in the schools</w:t>
      </w:r>
      <w:r>
        <w:t xml:space="preserve"> and the</w:t>
      </w:r>
      <w:r w:rsidR="002061EC">
        <w:t xml:space="preserve"> feedback</w:t>
      </w:r>
      <w:r w:rsidR="00D1244D">
        <w:t xml:space="preserve"> </w:t>
      </w:r>
      <w:r w:rsidR="00643DDB">
        <w:t>thereof</w:t>
      </w:r>
      <w:r>
        <w:t>.  Inadequate</w:t>
      </w:r>
      <w:r w:rsidR="002061EC">
        <w:t xml:space="preserve"> assessment </w:t>
      </w:r>
      <w:r>
        <w:t xml:space="preserve">means that </w:t>
      </w:r>
      <w:r w:rsidR="002061EC">
        <w:t xml:space="preserve">teachers </w:t>
      </w:r>
      <w:r w:rsidR="00E57254">
        <w:t>do not</w:t>
      </w:r>
      <w:r>
        <w:t xml:space="preserve"> go</w:t>
      </w:r>
      <w:r w:rsidR="00E57254">
        <w:t xml:space="preserve"> deep</w:t>
      </w:r>
      <w:r>
        <w:t xml:space="preserve"> into </w:t>
      </w:r>
      <w:r w:rsidR="00E57254">
        <w:t xml:space="preserve">discovering </w:t>
      </w:r>
      <w:r>
        <w:t xml:space="preserve">the students’ </w:t>
      </w:r>
      <w:r w:rsidR="00E57254">
        <w:t xml:space="preserve">learning </w:t>
      </w:r>
      <w:r>
        <w:t xml:space="preserve">problems </w:t>
      </w:r>
      <w:r w:rsidR="004222FF">
        <w:t xml:space="preserve">which should </w:t>
      </w:r>
      <w:r w:rsidR="004222FF">
        <w:lastRenderedPageBreak/>
        <w:t xml:space="preserve">help them </w:t>
      </w:r>
      <w:r w:rsidR="00E57254">
        <w:t xml:space="preserve">improve on how </w:t>
      </w:r>
      <w:r w:rsidR="002061EC">
        <w:t>the</w:t>
      </w:r>
      <w:r w:rsidR="00E57254">
        <w:t>y prepare</w:t>
      </w:r>
      <w:r w:rsidR="002061EC">
        <w:t xml:space="preserve"> for teaching, syllabi coverage </w:t>
      </w:r>
      <w:r w:rsidR="002F0209">
        <w:t>and working</w:t>
      </w:r>
      <w:r w:rsidR="002061EC">
        <w:t xml:space="preserve"> towards set targets within stipulated time</w:t>
      </w:r>
      <w:r w:rsidR="00E57254">
        <w:t xml:space="preserve"> while addressing the needs of slow learners</w:t>
      </w:r>
      <w:r w:rsidR="002061EC">
        <w:t xml:space="preserve">. </w:t>
      </w:r>
      <w:r w:rsidR="002F0209">
        <w:t xml:space="preserve">Therefore teachers need continuous supervision to </w:t>
      </w:r>
      <w:r w:rsidR="00E57254">
        <w:t xml:space="preserve">promote </w:t>
      </w:r>
      <w:r w:rsidR="002F0209">
        <w:t xml:space="preserve">regular assessment of the learners in the schools. </w:t>
      </w:r>
      <w:r w:rsidR="00142631">
        <w:t>Tables 4.23 and 4.24</w:t>
      </w:r>
      <w:r w:rsidR="00DD4728">
        <w:t xml:space="preserve"> present the summary of the findings from teachers and students.</w:t>
      </w:r>
    </w:p>
    <w:p w:rsidR="00DD4728" w:rsidRPr="00142631" w:rsidRDefault="00142631" w:rsidP="00142631">
      <w:pPr>
        <w:pStyle w:val="Caption"/>
        <w:rPr>
          <w:b/>
          <w:color w:val="auto"/>
          <w:sz w:val="24"/>
          <w:szCs w:val="24"/>
        </w:rPr>
      </w:pPr>
      <w:bookmarkStart w:id="247" w:name="_Toc495536069"/>
      <w:r w:rsidRPr="00142631">
        <w:rPr>
          <w:b/>
          <w:i w:val="0"/>
          <w:color w:val="auto"/>
          <w:sz w:val="24"/>
          <w:szCs w:val="24"/>
        </w:rPr>
        <w:t>Table 4.</w:t>
      </w:r>
      <w:r w:rsidR="00352121" w:rsidRPr="00142631">
        <w:rPr>
          <w:b/>
          <w:i w:val="0"/>
          <w:color w:val="auto"/>
          <w:sz w:val="24"/>
          <w:szCs w:val="24"/>
        </w:rPr>
        <w:fldChar w:fldCharType="begin"/>
      </w:r>
      <w:r w:rsidRPr="00142631">
        <w:rPr>
          <w:b/>
          <w:i w:val="0"/>
          <w:color w:val="auto"/>
          <w:sz w:val="24"/>
          <w:szCs w:val="24"/>
        </w:rPr>
        <w:instrText xml:space="preserve"> SEQ Table \* ARABIC </w:instrText>
      </w:r>
      <w:r w:rsidR="00352121" w:rsidRPr="00142631">
        <w:rPr>
          <w:b/>
          <w:i w:val="0"/>
          <w:color w:val="auto"/>
          <w:sz w:val="24"/>
          <w:szCs w:val="24"/>
        </w:rPr>
        <w:fldChar w:fldCharType="separate"/>
      </w:r>
      <w:r w:rsidR="00EF75DE">
        <w:rPr>
          <w:b/>
          <w:i w:val="0"/>
          <w:noProof/>
          <w:color w:val="auto"/>
          <w:sz w:val="24"/>
          <w:szCs w:val="24"/>
        </w:rPr>
        <w:t>23</w:t>
      </w:r>
      <w:r w:rsidR="00352121" w:rsidRPr="00142631">
        <w:rPr>
          <w:b/>
          <w:i w:val="0"/>
          <w:color w:val="auto"/>
          <w:sz w:val="24"/>
          <w:szCs w:val="24"/>
        </w:rPr>
        <w:fldChar w:fldCharType="end"/>
      </w:r>
      <w:r w:rsidR="00DD4728" w:rsidRPr="00142631">
        <w:rPr>
          <w:b/>
          <w:i w:val="0"/>
          <w:color w:val="auto"/>
          <w:sz w:val="24"/>
          <w:szCs w:val="24"/>
        </w:rPr>
        <w:t>:</w:t>
      </w:r>
      <w:r w:rsidR="00DD4728" w:rsidRPr="00142631">
        <w:rPr>
          <w:b/>
          <w:color w:val="auto"/>
          <w:sz w:val="24"/>
          <w:szCs w:val="24"/>
        </w:rPr>
        <w:t xml:space="preserve"> Opinion of teachers on assess</w:t>
      </w:r>
      <w:r w:rsidRPr="00142631">
        <w:rPr>
          <w:b/>
          <w:color w:val="auto"/>
          <w:sz w:val="24"/>
          <w:szCs w:val="24"/>
        </w:rPr>
        <w:t>ment of learners in the schools</w:t>
      </w:r>
      <w:bookmarkEnd w:id="247"/>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052"/>
        <w:gridCol w:w="771"/>
        <w:gridCol w:w="822"/>
        <w:gridCol w:w="822"/>
        <w:gridCol w:w="822"/>
        <w:gridCol w:w="822"/>
        <w:gridCol w:w="1249"/>
      </w:tblGrid>
      <w:tr w:rsidR="00142631" w:rsidRPr="00142631" w:rsidTr="00142631">
        <w:tc>
          <w:tcPr>
            <w:tcW w:w="2165" w:type="pct"/>
            <w:tcBorders>
              <w:top w:val="single" w:sz="4" w:space="0" w:color="auto"/>
              <w:bottom w:val="single" w:sz="4" w:space="0" w:color="auto"/>
            </w:tcBorders>
          </w:tcPr>
          <w:p w:rsidR="00142631" w:rsidRPr="00142631" w:rsidRDefault="00142631" w:rsidP="00142631">
            <w:pPr>
              <w:spacing w:line="360" w:lineRule="auto"/>
              <w:jc w:val="center"/>
              <w:rPr>
                <w:b/>
              </w:rPr>
            </w:pPr>
            <w:r w:rsidRPr="00142631">
              <w:rPr>
                <w:b/>
              </w:rPr>
              <w:t xml:space="preserve">Statements </w:t>
            </w:r>
          </w:p>
        </w:tc>
        <w:tc>
          <w:tcPr>
            <w:tcW w:w="2835" w:type="pct"/>
            <w:gridSpan w:val="6"/>
            <w:tcBorders>
              <w:top w:val="single" w:sz="4" w:space="0" w:color="auto"/>
              <w:bottom w:val="single" w:sz="4" w:space="0" w:color="auto"/>
            </w:tcBorders>
          </w:tcPr>
          <w:p w:rsidR="00142631" w:rsidRPr="00142631" w:rsidRDefault="00142631" w:rsidP="00142631">
            <w:pPr>
              <w:spacing w:line="360" w:lineRule="auto"/>
              <w:jc w:val="center"/>
              <w:rPr>
                <w:b/>
              </w:rPr>
            </w:pPr>
            <w:r w:rsidRPr="00142631">
              <w:rPr>
                <w:b/>
              </w:rPr>
              <w:t>Percentage of Respondents</w:t>
            </w:r>
          </w:p>
        </w:tc>
      </w:tr>
      <w:tr w:rsidR="00142631" w:rsidRPr="00142631" w:rsidTr="00B308E5">
        <w:tc>
          <w:tcPr>
            <w:tcW w:w="2165" w:type="pct"/>
            <w:tcBorders>
              <w:top w:val="single" w:sz="4" w:space="0" w:color="auto"/>
              <w:bottom w:val="single" w:sz="4" w:space="0" w:color="auto"/>
            </w:tcBorders>
          </w:tcPr>
          <w:p w:rsidR="00142631" w:rsidRPr="00142631" w:rsidRDefault="00142631" w:rsidP="00142631">
            <w:pPr>
              <w:spacing w:line="360" w:lineRule="auto"/>
              <w:rPr>
                <w:b/>
              </w:rPr>
            </w:pPr>
            <w:r w:rsidRPr="00142631">
              <w:rPr>
                <w:b/>
              </w:rPr>
              <w:t>Assessment of learners</w:t>
            </w:r>
          </w:p>
        </w:tc>
        <w:tc>
          <w:tcPr>
            <w:tcW w:w="412" w:type="pct"/>
            <w:tcBorders>
              <w:top w:val="single" w:sz="4" w:space="0" w:color="auto"/>
              <w:bottom w:val="single" w:sz="4" w:space="0" w:color="auto"/>
            </w:tcBorders>
          </w:tcPr>
          <w:p w:rsidR="00142631" w:rsidRPr="00142631" w:rsidRDefault="00142631" w:rsidP="00142631">
            <w:pPr>
              <w:spacing w:line="360" w:lineRule="auto"/>
              <w:jc w:val="center"/>
              <w:rPr>
                <w:b/>
              </w:rPr>
            </w:pPr>
            <w:r w:rsidRPr="00142631">
              <w:rPr>
                <w:b/>
              </w:rPr>
              <w:t>1</w:t>
            </w:r>
          </w:p>
        </w:tc>
        <w:tc>
          <w:tcPr>
            <w:tcW w:w="439" w:type="pct"/>
            <w:tcBorders>
              <w:top w:val="single" w:sz="4" w:space="0" w:color="auto"/>
              <w:bottom w:val="single" w:sz="4" w:space="0" w:color="auto"/>
            </w:tcBorders>
          </w:tcPr>
          <w:p w:rsidR="00142631" w:rsidRPr="00142631" w:rsidRDefault="00142631" w:rsidP="00142631">
            <w:pPr>
              <w:spacing w:line="360" w:lineRule="auto"/>
              <w:jc w:val="center"/>
              <w:rPr>
                <w:b/>
              </w:rPr>
            </w:pPr>
            <w:r w:rsidRPr="00142631">
              <w:rPr>
                <w:b/>
              </w:rPr>
              <w:t>2</w:t>
            </w:r>
          </w:p>
        </w:tc>
        <w:tc>
          <w:tcPr>
            <w:tcW w:w="439" w:type="pct"/>
            <w:tcBorders>
              <w:top w:val="single" w:sz="4" w:space="0" w:color="auto"/>
              <w:bottom w:val="single" w:sz="4" w:space="0" w:color="auto"/>
            </w:tcBorders>
          </w:tcPr>
          <w:p w:rsidR="00142631" w:rsidRPr="00142631" w:rsidRDefault="00142631" w:rsidP="00142631">
            <w:pPr>
              <w:spacing w:line="360" w:lineRule="auto"/>
              <w:jc w:val="center"/>
              <w:rPr>
                <w:b/>
              </w:rPr>
            </w:pPr>
            <w:r w:rsidRPr="00142631">
              <w:rPr>
                <w:b/>
              </w:rPr>
              <w:t>3</w:t>
            </w:r>
          </w:p>
        </w:tc>
        <w:tc>
          <w:tcPr>
            <w:tcW w:w="439" w:type="pct"/>
            <w:tcBorders>
              <w:top w:val="single" w:sz="4" w:space="0" w:color="auto"/>
              <w:bottom w:val="single" w:sz="4" w:space="0" w:color="auto"/>
            </w:tcBorders>
          </w:tcPr>
          <w:p w:rsidR="00142631" w:rsidRPr="00142631" w:rsidRDefault="00142631" w:rsidP="00142631">
            <w:pPr>
              <w:spacing w:line="360" w:lineRule="auto"/>
              <w:jc w:val="center"/>
              <w:rPr>
                <w:b/>
              </w:rPr>
            </w:pPr>
            <w:r w:rsidRPr="00142631">
              <w:rPr>
                <w:b/>
              </w:rPr>
              <w:t>4</w:t>
            </w:r>
          </w:p>
        </w:tc>
        <w:tc>
          <w:tcPr>
            <w:tcW w:w="439" w:type="pct"/>
            <w:tcBorders>
              <w:top w:val="single" w:sz="4" w:space="0" w:color="auto"/>
              <w:bottom w:val="single" w:sz="4" w:space="0" w:color="auto"/>
            </w:tcBorders>
          </w:tcPr>
          <w:p w:rsidR="00142631" w:rsidRPr="00142631" w:rsidRDefault="00142631" w:rsidP="00142631">
            <w:pPr>
              <w:spacing w:line="360" w:lineRule="auto"/>
              <w:jc w:val="center"/>
              <w:rPr>
                <w:b/>
              </w:rPr>
            </w:pPr>
            <w:r w:rsidRPr="00142631">
              <w:rPr>
                <w:b/>
              </w:rPr>
              <w:t>5</w:t>
            </w:r>
          </w:p>
        </w:tc>
        <w:tc>
          <w:tcPr>
            <w:tcW w:w="667" w:type="pct"/>
            <w:tcBorders>
              <w:top w:val="single" w:sz="4" w:space="0" w:color="auto"/>
              <w:bottom w:val="single" w:sz="4" w:space="0" w:color="auto"/>
            </w:tcBorders>
          </w:tcPr>
          <w:p w:rsidR="00142631" w:rsidRPr="00142631" w:rsidRDefault="00142631" w:rsidP="00142631">
            <w:pPr>
              <w:spacing w:line="360" w:lineRule="auto"/>
              <w:jc w:val="center"/>
              <w:rPr>
                <w:b/>
              </w:rPr>
            </w:pPr>
            <w:r w:rsidRPr="00142631">
              <w:rPr>
                <w:b/>
              </w:rPr>
              <w:t>Total</w:t>
            </w:r>
          </w:p>
        </w:tc>
      </w:tr>
      <w:tr w:rsidR="00142631" w:rsidRPr="00142631" w:rsidTr="00B308E5">
        <w:tc>
          <w:tcPr>
            <w:tcW w:w="2165" w:type="pct"/>
            <w:tcBorders>
              <w:top w:val="single" w:sz="4" w:space="0" w:color="auto"/>
            </w:tcBorders>
          </w:tcPr>
          <w:p w:rsidR="00142631" w:rsidRPr="00142631" w:rsidRDefault="00142631" w:rsidP="00142631">
            <w:pPr>
              <w:spacing w:line="360" w:lineRule="auto"/>
            </w:pPr>
            <w:r w:rsidRPr="00142631">
              <w:t>I assess students at the end of each lesson.</w:t>
            </w:r>
          </w:p>
        </w:tc>
        <w:tc>
          <w:tcPr>
            <w:tcW w:w="412" w:type="pct"/>
            <w:tcBorders>
              <w:top w:val="single" w:sz="4" w:space="0" w:color="auto"/>
            </w:tcBorders>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6.6</w:t>
            </w:r>
          </w:p>
        </w:tc>
        <w:tc>
          <w:tcPr>
            <w:tcW w:w="439" w:type="pct"/>
            <w:tcBorders>
              <w:top w:val="single" w:sz="4" w:space="0" w:color="auto"/>
            </w:tcBorders>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18.0</w:t>
            </w:r>
          </w:p>
        </w:tc>
        <w:tc>
          <w:tcPr>
            <w:tcW w:w="439" w:type="pct"/>
            <w:tcBorders>
              <w:top w:val="single" w:sz="4" w:space="0" w:color="auto"/>
            </w:tcBorders>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11.5</w:t>
            </w:r>
          </w:p>
        </w:tc>
        <w:tc>
          <w:tcPr>
            <w:tcW w:w="439" w:type="pct"/>
            <w:tcBorders>
              <w:top w:val="single" w:sz="4" w:space="0" w:color="auto"/>
            </w:tcBorders>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42.6</w:t>
            </w:r>
          </w:p>
        </w:tc>
        <w:tc>
          <w:tcPr>
            <w:tcW w:w="439" w:type="pct"/>
            <w:tcBorders>
              <w:top w:val="single" w:sz="4" w:space="0" w:color="auto"/>
            </w:tcBorders>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21.3</w:t>
            </w:r>
          </w:p>
        </w:tc>
        <w:tc>
          <w:tcPr>
            <w:tcW w:w="667" w:type="pct"/>
            <w:tcBorders>
              <w:top w:val="single" w:sz="4" w:space="0" w:color="auto"/>
            </w:tcBorders>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100</w:t>
            </w:r>
          </w:p>
        </w:tc>
      </w:tr>
      <w:tr w:rsidR="00142631" w:rsidRPr="00142631" w:rsidTr="00B308E5">
        <w:tc>
          <w:tcPr>
            <w:tcW w:w="2165" w:type="pct"/>
          </w:tcPr>
          <w:p w:rsidR="00142631" w:rsidRPr="00142631" w:rsidRDefault="00142631" w:rsidP="00142631">
            <w:pPr>
              <w:spacing w:line="360" w:lineRule="auto"/>
            </w:pPr>
            <w:r w:rsidRPr="00142631">
              <w:t>I give students tests at the end of every topic.</w:t>
            </w:r>
          </w:p>
        </w:tc>
        <w:tc>
          <w:tcPr>
            <w:tcW w:w="412" w:type="pct"/>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5.0</w:t>
            </w:r>
          </w:p>
        </w:tc>
        <w:tc>
          <w:tcPr>
            <w:tcW w:w="439" w:type="pct"/>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13.3</w:t>
            </w:r>
          </w:p>
        </w:tc>
        <w:tc>
          <w:tcPr>
            <w:tcW w:w="439" w:type="pct"/>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18.3</w:t>
            </w:r>
          </w:p>
        </w:tc>
        <w:tc>
          <w:tcPr>
            <w:tcW w:w="439" w:type="pct"/>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48.3</w:t>
            </w:r>
          </w:p>
        </w:tc>
        <w:tc>
          <w:tcPr>
            <w:tcW w:w="439" w:type="pct"/>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15.0</w:t>
            </w:r>
          </w:p>
        </w:tc>
        <w:tc>
          <w:tcPr>
            <w:tcW w:w="667" w:type="pct"/>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100</w:t>
            </w:r>
          </w:p>
        </w:tc>
      </w:tr>
      <w:tr w:rsidR="00142631" w:rsidRPr="00142631" w:rsidTr="00B308E5">
        <w:tc>
          <w:tcPr>
            <w:tcW w:w="2165" w:type="pct"/>
            <w:tcBorders>
              <w:bottom w:val="single" w:sz="4" w:space="0" w:color="auto"/>
            </w:tcBorders>
          </w:tcPr>
          <w:p w:rsidR="00142631" w:rsidRPr="00142631" w:rsidRDefault="00142631" w:rsidP="00142631">
            <w:pPr>
              <w:spacing w:line="360" w:lineRule="auto"/>
            </w:pPr>
            <w:r w:rsidRPr="00142631">
              <w:t>I give regular feedback to students to improve performance</w:t>
            </w:r>
          </w:p>
        </w:tc>
        <w:tc>
          <w:tcPr>
            <w:tcW w:w="412" w:type="pct"/>
            <w:tcBorders>
              <w:bottom w:val="single" w:sz="4" w:space="0" w:color="auto"/>
            </w:tcBorders>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4.9</w:t>
            </w:r>
          </w:p>
        </w:tc>
        <w:tc>
          <w:tcPr>
            <w:tcW w:w="439" w:type="pct"/>
            <w:tcBorders>
              <w:bottom w:val="single" w:sz="4" w:space="0" w:color="auto"/>
            </w:tcBorders>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1.6</w:t>
            </w:r>
          </w:p>
        </w:tc>
        <w:tc>
          <w:tcPr>
            <w:tcW w:w="439" w:type="pct"/>
            <w:tcBorders>
              <w:bottom w:val="single" w:sz="4" w:space="0" w:color="auto"/>
            </w:tcBorders>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3.3</w:t>
            </w:r>
          </w:p>
        </w:tc>
        <w:tc>
          <w:tcPr>
            <w:tcW w:w="439" w:type="pct"/>
            <w:tcBorders>
              <w:bottom w:val="single" w:sz="4" w:space="0" w:color="auto"/>
            </w:tcBorders>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59.0</w:t>
            </w:r>
          </w:p>
        </w:tc>
        <w:tc>
          <w:tcPr>
            <w:tcW w:w="439" w:type="pct"/>
            <w:tcBorders>
              <w:bottom w:val="single" w:sz="4" w:space="0" w:color="auto"/>
            </w:tcBorders>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31.1</w:t>
            </w:r>
          </w:p>
        </w:tc>
        <w:tc>
          <w:tcPr>
            <w:tcW w:w="667" w:type="pct"/>
            <w:tcBorders>
              <w:bottom w:val="single" w:sz="4" w:space="0" w:color="auto"/>
            </w:tcBorders>
          </w:tcPr>
          <w:p w:rsidR="00142631" w:rsidRPr="00142631" w:rsidRDefault="00142631" w:rsidP="00142631">
            <w:pPr>
              <w:spacing w:line="360" w:lineRule="auto"/>
              <w:jc w:val="center"/>
            </w:pPr>
          </w:p>
          <w:p w:rsidR="00142631" w:rsidRPr="00142631" w:rsidRDefault="00142631" w:rsidP="00142631">
            <w:pPr>
              <w:spacing w:line="360" w:lineRule="auto"/>
              <w:jc w:val="center"/>
            </w:pPr>
            <w:r w:rsidRPr="00142631">
              <w:t>100</w:t>
            </w:r>
          </w:p>
        </w:tc>
      </w:tr>
      <w:tr w:rsidR="00142631" w:rsidRPr="00142631" w:rsidTr="00B308E5">
        <w:tc>
          <w:tcPr>
            <w:tcW w:w="2165" w:type="pct"/>
            <w:tcBorders>
              <w:top w:val="single" w:sz="4" w:space="0" w:color="auto"/>
            </w:tcBorders>
          </w:tcPr>
          <w:p w:rsidR="00142631" w:rsidRPr="00142631" w:rsidRDefault="00B308E5" w:rsidP="00142631">
            <w:pPr>
              <w:spacing w:line="360" w:lineRule="auto"/>
              <w:rPr>
                <w:b/>
              </w:rPr>
            </w:pPr>
            <w:r>
              <w:rPr>
                <w:b/>
              </w:rPr>
              <w:t>Average response</w:t>
            </w:r>
          </w:p>
        </w:tc>
        <w:tc>
          <w:tcPr>
            <w:tcW w:w="851" w:type="pct"/>
            <w:gridSpan w:val="2"/>
            <w:tcBorders>
              <w:top w:val="single" w:sz="4" w:space="0" w:color="auto"/>
            </w:tcBorders>
          </w:tcPr>
          <w:p w:rsidR="00142631" w:rsidRPr="00142631" w:rsidRDefault="00142631" w:rsidP="00142631">
            <w:pPr>
              <w:spacing w:line="360" w:lineRule="auto"/>
              <w:jc w:val="center"/>
              <w:rPr>
                <w:b/>
              </w:rPr>
            </w:pPr>
            <w:r w:rsidRPr="00142631">
              <w:rPr>
                <w:b/>
              </w:rPr>
              <w:t>16.5</w:t>
            </w:r>
          </w:p>
        </w:tc>
        <w:tc>
          <w:tcPr>
            <w:tcW w:w="439" w:type="pct"/>
            <w:tcBorders>
              <w:top w:val="single" w:sz="4" w:space="0" w:color="auto"/>
            </w:tcBorders>
          </w:tcPr>
          <w:p w:rsidR="00142631" w:rsidRPr="00142631" w:rsidRDefault="00142631" w:rsidP="00142631">
            <w:pPr>
              <w:spacing w:line="360" w:lineRule="auto"/>
              <w:jc w:val="center"/>
              <w:rPr>
                <w:b/>
              </w:rPr>
            </w:pPr>
            <w:r w:rsidRPr="00142631">
              <w:rPr>
                <w:b/>
              </w:rPr>
              <w:t>11.0</w:t>
            </w:r>
          </w:p>
        </w:tc>
        <w:tc>
          <w:tcPr>
            <w:tcW w:w="878" w:type="pct"/>
            <w:gridSpan w:val="2"/>
            <w:tcBorders>
              <w:top w:val="single" w:sz="4" w:space="0" w:color="auto"/>
            </w:tcBorders>
          </w:tcPr>
          <w:p w:rsidR="00142631" w:rsidRPr="00142631" w:rsidRDefault="00142631" w:rsidP="00142631">
            <w:pPr>
              <w:spacing w:line="360" w:lineRule="auto"/>
              <w:jc w:val="center"/>
              <w:rPr>
                <w:b/>
              </w:rPr>
            </w:pPr>
            <w:r w:rsidRPr="00142631">
              <w:rPr>
                <w:b/>
              </w:rPr>
              <w:t>72.4</w:t>
            </w:r>
          </w:p>
        </w:tc>
        <w:tc>
          <w:tcPr>
            <w:tcW w:w="667" w:type="pct"/>
            <w:tcBorders>
              <w:top w:val="single" w:sz="4" w:space="0" w:color="auto"/>
            </w:tcBorders>
          </w:tcPr>
          <w:p w:rsidR="00142631" w:rsidRPr="00142631" w:rsidRDefault="00142631" w:rsidP="00142631">
            <w:pPr>
              <w:spacing w:line="360" w:lineRule="auto"/>
              <w:jc w:val="center"/>
              <w:rPr>
                <w:b/>
              </w:rPr>
            </w:pPr>
            <w:r w:rsidRPr="00142631">
              <w:rPr>
                <w:b/>
              </w:rPr>
              <w:t>100</w:t>
            </w:r>
          </w:p>
        </w:tc>
      </w:tr>
    </w:tbl>
    <w:p w:rsidR="00142631" w:rsidRDefault="00142631" w:rsidP="00BF70DE">
      <w:pPr>
        <w:spacing w:before="240" w:after="0" w:line="240" w:lineRule="auto"/>
      </w:pPr>
      <w:r w:rsidRPr="00481D7F">
        <w:rPr>
          <w:b/>
        </w:rPr>
        <w:t>Key: 1 = Strongly Disagree</w:t>
      </w:r>
      <w:r w:rsidRPr="00481D7F">
        <w:rPr>
          <w:b/>
        </w:rPr>
        <w:tab/>
        <w:t>2 = Disagree</w:t>
      </w:r>
      <w:r w:rsidRPr="00481D7F">
        <w:rPr>
          <w:b/>
        </w:rPr>
        <w:tab/>
        <w:t>3 = Uncertain</w:t>
      </w:r>
      <w:r w:rsidRPr="00481D7F">
        <w:rPr>
          <w:b/>
        </w:rPr>
        <w:tab/>
        <w:t xml:space="preserve">  4 = Agree</w:t>
      </w:r>
      <w:r w:rsidRPr="00481D7F">
        <w:rPr>
          <w:b/>
        </w:rPr>
        <w:tab/>
        <w:t>5 = Strongly Agree</w:t>
      </w:r>
    </w:p>
    <w:p w:rsidR="00DD4728" w:rsidRDefault="00DD4728" w:rsidP="00DD4728">
      <w:pPr>
        <w:spacing w:before="240"/>
      </w:pPr>
      <w:r>
        <w:t>(</w:t>
      </w:r>
      <w:r w:rsidRPr="00DF3C58">
        <w:t xml:space="preserve">Source: </w:t>
      </w:r>
      <w:r w:rsidRPr="00481D7F">
        <w:rPr>
          <w:i/>
        </w:rPr>
        <w:t>Primary data from field study</w:t>
      </w:r>
      <w:r>
        <w:t>)</w:t>
      </w:r>
    </w:p>
    <w:p w:rsidR="0031460A" w:rsidRPr="00AC0774" w:rsidRDefault="00AC0774" w:rsidP="00AC0774">
      <w:pPr>
        <w:pStyle w:val="Caption"/>
        <w:rPr>
          <w:b/>
          <w:color w:val="auto"/>
          <w:sz w:val="24"/>
          <w:szCs w:val="24"/>
        </w:rPr>
      </w:pPr>
      <w:bookmarkStart w:id="248" w:name="_Toc495536070"/>
      <w:r w:rsidRPr="00AC0774">
        <w:rPr>
          <w:b/>
          <w:i w:val="0"/>
          <w:color w:val="auto"/>
          <w:sz w:val="24"/>
          <w:szCs w:val="24"/>
        </w:rPr>
        <w:t>Table 4.</w:t>
      </w:r>
      <w:r w:rsidR="00352121" w:rsidRPr="00AC0774">
        <w:rPr>
          <w:b/>
          <w:i w:val="0"/>
          <w:color w:val="auto"/>
          <w:sz w:val="24"/>
          <w:szCs w:val="24"/>
        </w:rPr>
        <w:fldChar w:fldCharType="begin"/>
      </w:r>
      <w:r w:rsidRPr="00AC0774">
        <w:rPr>
          <w:b/>
          <w:i w:val="0"/>
          <w:color w:val="auto"/>
          <w:sz w:val="24"/>
          <w:szCs w:val="24"/>
        </w:rPr>
        <w:instrText xml:space="preserve"> SEQ Table \* ARABIC </w:instrText>
      </w:r>
      <w:r w:rsidR="00352121" w:rsidRPr="00AC0774">
        <w:rPr>
          <w:b/>
          <w:i w:val="0"/>
          <w:color w:val="auto"/>
          <w:sz w:val="24"/>
          <w:szCs w:val="24"/>
        </w:rPr>
        <w:fldChar w:fldCharType="separate"/>
      </w:r>
      <w:r w:rsidR="00EF75DE">
        <w:rPr>
          <w:b/>
          <w:i w:val="0"/>
          <w:noProof/>
          <w:color w:val="auto"/>
          <w:sz w:val="24"/>
          <w:szCs w:val="24"/>
        </w:rPr>
        <w:t>24</w:t>
      </w:r>
      <w:r w:rsidR="00352121" w:rsidRPr="00AC0774">
        <w:rPr>
          <w:b/>
          <w:i w:val="0"/>
          <w:color w:val="auto"/>
          <w:sz w:val="24"/>
          <w:szCs w:val="24"/>
        </w:rPr>
        <w:fldChar w:fldCharType="end"/>
      </w:r>
      <w:r w:rsidR="00F71C9D" w:rsidRPr="00AC0774">
        <w:rPr>
          <w:b/>
          <w:i w:val="0"/>
          <w:color w:val="auto"/>
          <w:sz w:val="24"/>
          <w:szCs w:val="24"/>
        </w:rPr>
        <w:t>:</w:t>
      </w:r>
      <w:r w:rsidR="00F71C9D" w:rsidRPr="00AC0774">
        <w:rPr>
          <w:b/>
          <w:color w:val="auto"/>
          <w:sz w:val="24"/>
          <w:szCs w:val="24"/>
        </w:rPr>
        <w:t xml:space="preserve"> Views of student leaders on </w:t>
      </w:r>
      <w:r w:rsidR="0031460A" w:rsidRPr="00AC0774">
        <w:rPr>
          <w:b/>
          <w:color w:val="auto"/>
          <w:sz w:val="24"/>
          <w:szCs w:val="24"/>
        </w:rPr>
        <w:t>assessment of learners in the schools</w:t>
      </w:r>
      <w:bookmarkEnd w:id="248"/>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1061"/>
        <w:gridCol w:w="1157"/>
        <w:gridCol w:w="1833"/>
      </w:tblGrid>
      <w:tr w:rsidR="00AC0774" w:rsidRPr="00603C13" w:rsidTr="00AC0774">
        <w:trPr>
          <w:trHeight w:val="60"/>
        </w:trPr>
        <w:tc>
          <w:tcPr>
            <w:tcW w:w="2836" w:type="pct"/>
            <w:tcBorders>
              <w:top w:val="single" w:sz="4" w:space="0" w:color="auto"/>
              <w:bottom w:val="single" w:sz="4" w:space="0" w:color="auto"/>
            </w:tcBorders>
          </w:tcPr>
          <w:p w:rsidR="00AC0774" w:rsidRPr="006713C9" w:rsidRDefault="00AC0774" w:rsidP="00AC0774">
            <w:pPr>
              <w:spacing w:line="360" w:lineRule="auto"/>
              <w:jc w:val="center"/>
              <w:rPr>
                <w:b/>
              </w:rPr>
            </w:pPr>
            <w:r>
              <w:rPr>
                <w:b/>
              </w:rPr>
              <w:t>Statement</w:t>
            </w:r>
          </w:p>
        </w:tc>
        <w:tc>
          <w:tcPr>
            <w:tcW w:w="2164" w:type="pct"/>
            <w:gridSpan w:val="3"/>
            <w:tcBorders>
              <w:top w:val="single" w:sz="4" w:space="0" w:color="auto"/>
              <w:bottom w:val="single" w:sz="4" w:space="0" w:color="auto"/>
            </w:tcBorders>
          </w:tcPr>
          <w:p w:rsidR="00AC0774" w:rsidRPr="006713C9" w:rsidRDefault="00AC0774" w:rsidP="00AC0774">
            <w:pPr>
              <w:spacing w:line="360" w:lineRule="auto"/>
              <w:jc w:val="center"/>
              <w:rPr>
                <w:b/>
              </w:rPr>
            </w:pPr>
            <w:r>
              <w:rPr>
                <w:b/>
              </w:rPr>
              <w:t>Percentage</w:t>
            </w:r>
          </w:p>
        </w:tc>
      </w:tr>
      <w:tr w:rsidR="00AC0774" w:rsidRPr="00603C13" w:rsidTr="00AC0774">
        <w:trPr>
          <w:trHeight w:val="60"/>
        </w:trPr>
        <w:tc>
          <w:tcPr>
            <w:tcW w:w="2836" w:type="pct"/>
            <w:tcBorders>
              <w:top w:val="single" w:sz="4" w:space="0" w:color="auto"/>
              <w:bottom w:val="single" w:sz="4" w:space="0" w:color="auto"/>
            </w:tcBorders>
          </w:tcPr>
          <w:p w:rsidR="00AC0774" w:rsidRPr="00AC0774" w:rsidRDefault="00AC0774" w:rsidP="00AC0774">
            <w:pPr>
              <w:spacing w:line="360" w:lineRule="auto"/>
              <w:rPr>
                <w:b/>
              </w:rPr>
            </w:pPr>
            <w:r w:rsidRPr="00AC0774">
              <w:rPr>
                <w:b/>
              </w:rPr>
              <w:t>Assessment of Learners</w:t>
            </w:r>
          </w:p>
        </w:tc>
        <w:tc>
          <w:tcPr>
            <w:tcW w:w="567" w:type="pct"/>
            <w:tcBorders>
              <w:top w:val="single" w:sz="4" w:space="0" w:color="auto"/>
              <w:bottom w:val="single" w:sz="4" w:space="0" w:color="auto"/>
            </w:tcBorders>
          </w:tcPr>
          <w:p w:rsidR="00AC0774" w:rsidRPr="00AC0774" w:rsidRDefault="00AC0774" w:rsidP="00AC0774">
            <w:pPr>
              <w:spacing w:line="360" w:lineRule="auto"/>
              <w:jc w:val="center"/>
              <w:rPr>
                <w:b/>
              </w:rPr>
            </w:pPr>
            <w:r w:rsidRPr="00AC0774">
              <w:rPr>
                <w:b/>
              </w:rPr>
              <w:t>1</w:t>
            </w:r>
          </w:p>
        </w:tc>
        <w:tc>
          <w:tcPr>
            <w:tcW w:w="618" w:type="pct"/>
            <w:tcBorders>
              <w:top w:val="single" w:sz="4" w:space="0" w:color="auto"/>
              <w:bottom w:val="single" w:sz="4" w:space="0" w:color="auto"/>
            </w:tcBorders>
          </w:tcPr>
          <w:p w:rsidR="00AC0774" w:rsidRPr="00AC0774" w:rsidRDefault="00AC0774" w:rsidP="00AC0774">
            <w:pPr>
              <w:spacing w:line="360" w:lineRule="auto"/>
              <w:jc w:val="center"/>
              <w:rPr>
                <w:b/>
              </w:rPr>
            </w:pPr>
            <w:r w:rsidRPr="00AC0774">
              <w:rPr>
                <w:b/>
              </w:rPr>
              <w:t>2</w:t>
            </w:r>
          </w:p>
        </w:tc>
        <w:tc>
          <w:tcPr>
            <w:tcW w:w="979" w:type="pct"/>
            <w:tcBorders>
              <w:top w:val="single" w:sz="4" w:space="0" w:color="auto"/>
              <w:bottom w:val="single" w:sz="4" w:space="0" w:color="auto"/>
            </w:tcBorders>
          </w:tcPr>
          <w:p w:rsidR="00AC0774" w:rsidRPr="00AC0774" w:rsidRDefault="00AC0774" w:rsidP="00AC0774">
            <w:pPr>
              <w:spacing w:line="360" w:lineRule="auto"/>
              <w:jc w:val="center"/>
              <w:rPr>
                <w:b/>
              </w:rPr>
            </w:pPr>
            <w:r w:rsidRPr="00AC0774">
              <w:rPr>
                <w:b/>
              </w:rPr>
              <w:t>Total</w:t>
            </w:r>
          </w:p>
        </w:tc>
      </w:tr>
      <w:tr w:rsidR="00AC0774" w:rsidRPr="00603C13" w:rsidTr="00AC0774">
        <w:trPr>
          <w:trHeight w:val="60"/>
        </w:trPr>
        <w:tc>
          <w:tcPr>
            <w:tcW w:w="2836" w:type="pct"/>
            <w:tcBorders>
              <w:top w:val="single" w:sz="4" w:space="0" w:color="auto"/>
            </w:tcBorders>
          </w:tcPr>
          <w:p w:rsidR="00AC0774" w:rsidRPr="0059581F" w:rsidRDefault="00AC0774" w:rsidP="00AC0774">
            <w:pPr>
              <w:spacing w:line="360" w:lineRule="auto"/>
              <w:jc w:val="left"/>
            </w:pPr>
            <w:r w:rsidRPr="0059581F">
              <w:t>Are students given assignments regularly?</w:t>
            </w:r>
          </w:p>
        </w:tc>
        <w:tc>
          <w:tcPr>
            <w:tcW w:w="567" w:type="pct"/>
            <w:tcBorders>
              <w:top w:val="single" w:sz="4" w:space="0" w:color="auto"/>
            </w:tcBorders>
          </w:tcPr>
          <w:p w:rsidR="00AC0774" w:rsidRPr="0059581F" w:rsidRDefault="00AC0774" w:rsidP="00AC0774">
            <w:pPr>
              <w:spacing w:line="360" w:lineRule="auto"/>
              <w:jc w:val="center"/>
            </w:pPr>
            <w:r w:rsidRPr="0059581F">
              <w:t>56.3</w:t>
            </w:r>
          </w:p>
        </w:tc>
        <w:tc>
          <w:tcPr>
            <w:tcW w:w="618" w:type="pct"/>
            <w:tcBorders>
              <w:top w:val="single" w:sz="4" w:space="0" w:color="auto"/>
            </w:tcBorders>
          </w:tcPr>
          <w:p w:rsidR="00AC0774" w:rsidRPr="0059581F" w:rsidRDefault="00AC0774" w:rsidP="00AC0774">
            <w:pPr>
              <w:spacing w:line="360" w:lineRule="auto"/>
              <w:jc w:val="center"/>
            </w:pPr>
            <w:r w:rsidRPr="0059581F">
              <w:t>43.7</w:t>
            </w:r>
          </w:p>
        </w:tc>
        <w:tc>
          <w:tcPr>
            <w:tcW w:w="979" w:type="pct"/>
            <w:tcBorders>
              <w:top w:val="single" w:sz="4" w:space="0" w:color="auto"/>
            </w:tcBorders>
          </w:tcPr>
          <w:p w:rsidR="00AC0774" w:rsidRPr="0059581F" w:rsidRDefault="00AC0774" w:rsidP="00AC0774">
            <w:pPr>
              <w:spacing w:line="360" w:lineRule="auto"/>
              <w:jc w:val="center"/>
            </w:pPr>
            <w:r w:rsidRPr="0059581F">
              <w:t>100</w:t>
            </w:r>
          </w:p>
        </w:tc>
      </w:tr>
      <w:tr w:rsidR="00AC0774" w:rsidRPr="00603C13" w:rsidTr="00AC0774">
        <w:trPr>
          <w:trHeight w:val="60"/>
        </w:trPr>
        <w:tc>
          <w:tcPr>
            <w:tcW w:w="2836" w:type="pct"/>
          </w:tcPr>
          <w:p w:rsidR="00AC0774" w:rsidRPr="0059581F" w:rsidRDefault="00AC0774" w:rsidP="00AC0774">
            <w:pPr>
              <w:spacing w:line="360" w:lineRule="auto"/>
              <w:jc w:val="left"/>
            </w:pPr>
            <w:r>
              <w:t>Are students given regular tests?</w:t>
            </w:r>
          </w:p>
        </w:tc>
        <w:tc>
          <w:tcPr>
            <w:tcW w:w="567" w:type="pct"/>
          </w:tcPr>
          <w:p w:rsidR="00AC0774" w:rsidRPr="0059581F" w:rsidRDefault="00AC0774" w:rsidP="00AC0774">
            <w:pPr>
              <w:spacing w:line="360" w:lineRule="auto"/>
              <w:jc w:val="center"/>
            </w:pPr>
            <w:r>
              <w:t>55.7</w:t>
            </w:r>
          </w:p>
        </w:tc>
        <w:tc>
          <w:tcPr>
            <w:tcW w:w="618" w:type="pct"/>
          </w:tcPr>
          <w:p w:rsidR="00AC0774" w:rsidRPr="0059581F" w:rsidRDefault="00AC0774" w:rsidP="00AC0774">
            <w:pPr>
              <w:spacing w:line="360" w:lineRule="auto"/>
              <w:jc w:val="center"/>
            </w:pPr>
            <w:r>
              <w:t>44.3</w:t>
            </w:r>
          </w:p>
        </w:tc>
        <w:tc>
          <w:tcPr>
            <w:tcW w:w="979" w:type="pct"/>
          </w:tcPr>
          <w:p w:rsidR="00AC0774" w:rsidRPr="0059581F" w:rsidRDefault="00AC0774" w:rsidP="00AC0774">
            <w:pPr>
              <w:spacing w:line="360" w:lineRule="auto"/>
              <w:jc w:val="center"/>
            </w:pPr>
            <w:r>
              <w:t>100</w:t>
            </w:r>
          </w:p>
        </w:tc>
      </w:tr>
      <w:tr w:rsidR="00AC0774" w:rsidRPr="00603C13" w:rsidTr="00AC0774">
        <w:trPr>
          <w:trHeight w:val="60"/>
        </w:trPr>
        <w:tc>
          <w:tcPr>
            <w:tcW w:w="2836" w:type="pct"/>
            <w:tcBorders>
              <w:bottom w:val="single" w:sz="4" w:space="0" w:color="auto"/>
            </w:tcBorders>
          </w:tcPr>
          <w:p w:rsidR="00AC0774" w:rsidRDefault="00AC0774" w:rsidP="00AC0774">
            <w:pPr>
              <w:spacing w:line="360" w:lineRule="auto"/>
              <w:jc w:val="left"/>
            </w:pPr>
            <w:r>
              <w:t>Are students given prompt feedback on their performance?</w:t>
            </w:r>
          </w:p>
        </w:tc>
        <w:tc>
          <w:tcPr>
            <w:tcW w:w="567" w:type="pct"/>
            <w:tcBorders>
              <w:bottom w:val="single" w:sz="4" w:space="0" w:color="auto"/>
            </w:tcBorders>
          </w:tcPr>
          <w:p w:rsidR="00AC0774" w:rsidRDefault="00AC0774" w:rsidP="00AC0774">
            <w:pPr>
              <w:spacing w:line="360" w:lineRule="auto"/>
              <w:jc w:val="center"/>
            </w:pPr>
            <w:r>
              <w:t>71.0</w:t>
            </w:r>
          </w:p>
        </w:tc>
        <w:tc>
          <w:tcPr>
            <w:tcW w:w="618" w:type="pct"/>
            <w:tcBorders>
              <w:bottom w:val="single" w:sz="4" w:space="0" w:color="auto"/>
            </w:tcBorders>
          </w:tcPr>
          <w:p w:rsidR="00AC0774" w:rsidRDefault="00AC0774" w:rsidP="00AC0774">
            <w:pPr>
              <w:spacing w:line="360" w:lineRule="auto"/>
              <w:jc w:val="center"/>
            </w:pPr>
            <w:r>
              <w:t>29.0</w:t>
            </w:r>
          </w:p>
        </w:tc>
        <w:tc>
          <w:tcPr>
            <w:tcW w:w="979" w:type="pct"/>
            <w:tcBorders>
              <w:bottom w:val="single" w:sz="4" w:space="0" w:color="auto"/>
            </w:tcBorders>
          </w:tcPr>
          <w:p w:rsidR="00AC0774" w:rsidRDefault="00AC0774" w:rsidP="00AC0774">
            <w:pPr>
              <w:spacing w:line="360" w:lineRule="auto"/>
              <w:jc w:val="center"/>
            </w:pPr>
            <w:r>
              <w:t>100</w:t>
            </w:r>
          </w:p>
        </w:tc>
      </w:tr>
      <w:tr w:rsidR="00AC0774" w:rsidRPr="0030219E" w:rsidTr="00AC0774">
        <w:trPr>
          <w:trHeight w:val="60"/>
        </w:trPr>
        <w:tc>
          <w:tcPr>
            <w:tcW w:w="2836" w:type="pct"/>
            <w:tcBorders>
              <w:top w:val="single" w:sz="4" w:space="0" w:color="auto"/>
              <w:bottom w:val="single" w:sz="4" w:space="0" w:color="auto"/>
            </w:tcBorders>
          </w:tcPr>
          <w:p w:rsidR="00AC0774" w:rsidRPr="006713C9" w:rsidRDefault="00AC0774" w:rsidP="00AC0774">
            <w:pPr>
              <w:spacing w:line="360" w:lineRule="auto"/>
              <w:rPr>
                <w:b/>
              </w:rPr>
            </w:pPr>
            <w:r w:rsidRPr="006713C9">
              <w:rPr>
                <w:b/>
              </w:rPr>
              <w:t>Average response</w:t>
            </w:r>
          </w:p>
        </w:tc>
        <w:tc>
          <w:tcPr>
            <w:tcW w:w="567" w:type="pct"/>
            <w:tcBorders>
              <w:top w:val="single" w:sz="4" w:space="0" w:color="auto"/>
              <w:bottom w:val="single" w:sz="4" w:space="0" w:color="auto"/>
            </w:tcBorders>
          </w:tcPr>
          <w:p w:rsidR="00AC0774" w:rsidRPr="006713C9" w:rsidRDefault="00AC0774" w:rsidP="00AC0774">
            <w:pPr>
              <w:spacing w:line="360" w:lineRule="auto"/>
              <w:jc w:val="center"/>
              <w:rPr>
                <w:b/>
              </w:rPr>
            </w:pPr>
            <w:r w:rsidRPr="006713C9">
              <w:rPr>
                <w:b/>
              </w:rPr>
              <w:t>61.0</w:t>
            </w:r>
          </w:p>
        </w:tc>
        <w:tc>
          <w:tcPr>
            <w:tcW w:w="618" w:type="pct"/>
            <w:tcBorders>
              <w:top w:val="single" w:sz="4" w:space="0" w:color="auto"/>
              <w:bottom w:val="single" w:sz="4" w:space="0" w:color="auto"/>
            </w:tcBorders>
          </w:tcPr>
          <w:p w:rsidR="00AC0774" w:rsidRPr="006713C9" w:rsidRDefault="00AC0774" w:rsidP="00AC0774">
            <w:pPr>
              <w:spacing w:line="360" w:lineRule="auto"/>
              <w:jc w:val="center"/>
              <w:rPr>
                <w:b/>
              </w:rPr>
            </w:pPr>
            <w:r w:rsidRPr="006713C9">
              <w:rPr>
                <w:b/>
              </w:rPr>
              <w:t>39.0</w:t>
            </w:r>
          </w:p>
        </w:tc>
        <w:tc>
          <w:tcPr>
            <w:tcW w:w="979" w:type="pct"/>
            <w:tcBorders>
              <w:top w:val="single" w:sz="4" w:space="0" w:color="auto"/>
              <w:bottom w:val="single" w:sz="4" w:space="0" w:color="auto"/>
            </w:tcBorders>
          </w:tcPr>
          <w:p w:rsidR="00AC0774" w:rsidRPr="006713C9" w:rsidRDefault="00AC0774" w:rsidP="00AC0774">
            <w:pPr>
              <w:spacing w:line="360" w:lineRule="auto"/>
              <w:jc w:val="center"/>
              <w:rPr>
                <w:b/>
              </w:rPr>
            </w:pPr>
            <w:r w:rsidRPr="006713C9">
              <w:rPr>
                <w:b/>
              </w:rPr>
              <w:t>100</w:t>
            </w:r>
          </w:p>
        </w:tc>
      </w:tr>
    </w:tbl>
    <w:p w:rsidR="00AC0774" w:rsidRDefault="00AC0774" w:rsidP="00AC0774">
      <w:pPr>
        <w:spacing w:before="240" w:after="0" w:line="240" w:lineRule="auto"/>
      </w:pPr>
      <w:r w:rsidRPr="006713C9">
        <w:rPr>
          <w:b/>
        </w:rPr>
        <w:t>Key: 1 = Yes, 2 = No</w:t>
      </w:r>
    </w:p>
    <w:p w:rsidR="00DF3C58" w:rsidRDefault="006713C9" w:rsidP="006713C9">
      <w:pPr>
        <w:spacing w:before="240"/>
      </w:pPr>
      <w:r>
        <w:t>(</w:t>
      </w:r>
      <w:r w:rsidR="00DF3C58" w:rsidRPr="00DF3C58">
        <w:t xml:space="preserve">Source: </w:t>
      </w:r>
      <w:r w:rsidR="00DF3C58" w:rsidRPr="006713C9">
        <w:rPr>
          <w:i/>
        </w:rPr>
        <w:t>Primary data from field study</w:t>
      </w:r>
      <w:r>
        <w:t>)</w:t>
      </w:r>
    </w:p>
    <w:p w:rsidR="00E53640" w:rsidRPr="00E53640" w:rsidRDefault="00E53640" w:rsidP="00E53640">
      <w:pPr>
        <w:spacing w:after="0"/>
        <w:rPr>
          <w:b/>
        </w:rPr>
      </w:pPr>
      <w:r w:rsidRPr="00E53640">
        <w:rPr>
          <w:b/>
        </w:rPr>
        <w:lastRenderedPageBreak/>
        <w:t>Qualitative Results on Assessment</w:t>
      </w:r>
    </w:p>
    <w:p w:rsidR="00BF3043" w:rsidRDefault="00E53640" w:rsidP="00BF3043">
      <w:r>
        <w:t>Interviews with head teachers revealed that due to supervision of post teaching activities, teachers show commitment to setting and marking two examinations every term at th</w:t>
      </w:r>
      <w:r w:rsidR="00287BE9">
        <w:t>e beginning and end of the term and give re</w:t>
      </w:r>
      <w:r>
        <w:t>gular tests, class exercise</w:t>
      </w:r>
      <w:r w:rsidR="00287BE9">
        <w:t>s and assignments are</w:t>
      </w:r>
      <w:r>
        <w:t xml:space="preserve"> to students</w:t>
      </w:r>
      <w:r w:rsidR="00287BE9">
        <w:t>. One head teacher observed that</w:t>
      </w:r>
      <w:r w:rsidR="00BF3043" w:rsidRPr="00D24B9F">
        <w:rPr>
          <w:i/>
        </w:rPr>
        <w:t xml:space="preserve"> there is </w:t>
      </w:r>
      <w:r w:rsidR="00287BE9">
        <w:rPr>
          <w:i/>
        </w:rPr>
        <w:t xml:space="preserve">also </w:t>
      </w:r>
      <w:r w:rsidR="00BF3043" w:rsidRPr="00D24B9F">
        <w:rPr>
          <w:i/>
        </w:rPr>
        <w:t>timely marking and corrections for students which help the students learn better.</w:t>
      </w:r>
      <w:r w:rsidR="002C1E4F">
        <w:t xml:space="preserve">BOG chair persons confirmed that due to supervision, teachers are able to follow assessment programs set by the </w:t>
      </w:r>
      <w:r w:rsidR="00643DDB">
        <w:t>schools. This</w:t>
      </w:r>
      <w:r w:rsidR="00AA3138">
        <w:t xml:space="preserve"> suggest</w:t>
      </w:r>
      <w:r w:rsidR="0035216A">
        <w:t>s</w:t>
      </w:r>
      <w:r w:rsidR="00BF3043">
        <w:t xml:space="preserve"> that supervision</w:t>
      </w:r>
      <w:r w:rsidR="0035216A">
        <w:t xml:space="preserve"> encourages teachers to carry out </w:t>
      </w:r>
      <w:r w:rsidR="00837023">
        <w:t>their responsibilities in the schools and therefore should be reinforced.</w:t>
      </w:r>
    </w:p>
    <w:p w:rsidR="006F42E5" w:rsidRPr="006927B3" w:rsidRDefault="00214D60" w:rsidP="006927B3">
      <w:pPr>
        <w:spacing w:line="240" w:lineRule="auto"/>
        <w:rPr>
          <w:b/>
        </w:rPr>
      </w:pPr>
      <w:r w:rsidRPr="006927B3">
        <w:rPr>
          <w:b/>
        </w:rPr>
        <w:t>4.6</w:t>
      </w:r>
      <w:r w:rsidR="006F42E5" w:rsidRPr="006927B3">
        <w:rPr>
          <w:b/>
        </w:rPr>
        <w:t>.</w:t>
      </w:r>
      <w:r w:rsidR="0092255A" w:rsidRPr="006927B3">
        <w:rPr>
          <w:b/>
        </w:rPr>
        <w:t>1.</w:t>
      </w:r>
      <w:r w:rsidR="006927B3" w:rsidRPr="006927B3">
        <w:rPr>
          <w:b/>
        </w:rPr>
        <w:t>2</w:t>
      </w:r>
      <w:r w:rsidR="006F42E5" w:rsidRPr="006927B3">
        <w:rPr>
          <w:b/>
        </w:rPr>
        <w:t xml:space="preserve"> Maintaining records</w:t>
      </w:r>
    </w:p>
    <w:p w:rsidR="0044486E" w:rsidRDefault="00BB25AB" w:rsidP="005F2D23">
      <w:r>
        <w:t>D</w:t>
      </w:r>
      <w:r w:rsidR="0087517B">
        <w:t>ata obtained shows that 7.2</w:t>
      </w:r>
      <w:r w:rsidR="006B1B20">
        <w:t>% of the respondents</w:t>
      </w:r>
      <w:r w:rsidR="0044486E">
        <w:t xml:space="preserve"> disagreed that r</w:t>
      </w:r>
      <w:r w:rsidR="0087517B">
        <w:t>ecords are well maintained, 4.4</w:t>
      </w:r>
      <w:r>
        <w:t xml:space="preserve">% were uncertain, </w:t>
      </w:r>
      <w:r w:rsidR="0044486E">
        <w:t>whil</w:t>
      </w:r>
      <w:r w:rsidR="0087517B">
        <w:t>e 88</w:t>
      </w:r>
      <w:r w:rsidR="0044486E">
        <w:t>% agreed that records are well maintained</w:t>
      </w:r>
      <w:r w:rsidR="00C17493">
        <w:t xml:space="preserve"> as seen in </w:t>
      </w:r>
      <w:r w:rsidR="00214D60">
        <w:t>Table 4.25</w:t>
      </w:r>
      <w:r w:rsidR="0044486E">
        <w:t>. This</w:t>
      </w:r>
      <w:r w:rsidR="006B1B20">
        <w:t xml:space="preserve"> means that teacher</w:t>
      </w:r>
      <w:r w:rsidR="00C22811">
        <w:t xml:space="preserve">s </w:t>
      </w:r>
      <w:r w:rsidR="0091775B">
        <w:t xml:space="preserve">generally </w:t>
      </w:r>
      <w:r w:rsidR="00C22811">
        <w:t xml:space="preserve">maintain </w:t>
      </w:r>
      <w:r w:rsidR="006B1B20">
        <w:t>record</w:t>
      </w:r>
      <w:r w:rsidR="00C22811">
        <w:t>s well in the schools</w:t>
      </w:r>
      <w:r w:rsidR="000A3A02">
        <w:t>. T</w:t>
      </w:r>
      <w:r w:rsidR="00A973E7">
        <w:t xml:space="preserve">herefore </w:t>
      </w:r>
      <w:r w:rsidR="0044486E">
        <w:t xml:space="preserve">teachers </w:t>
      </w:r>
      <w:r w:rsidR="00A973E7">
        <w:t>have the data to enable them keep t</w:t>
      </w:r>
      <w:r w:rsidR="0091775B">
        <w:t>rack of weak students for</w:t>
      </w:r>
      <w:r w:rsidR="00A973E7">
        <w:t xml:space="preserve"> assist</w:t>
      </w:r>
      <w:r w:rsidR="0091775B">
        <w:t>ance</w:t>
      </w:r>
      <w:r w:rsidR="00A973E7">
        <w:t>, t</w:t>
      </w:r>
      <w:r w:rsidR="007462B9">
        <w:t xml:space="preserve">rack syllabi coverage and meet set targets </w:t>
      </w:r>
      <w:r w:rsidR="00643DDB">
        <w:t>as planned</w:t>
      </w:r>
      <w:r w:rsidR="000A3A02">
        <w:t>. Teachers are therefore capable of high performance in the schools.</w:t>
      </w:r>
    </w:p>
    <w:p w:rsidR="003774F5" w:rsidRPr="00214D60" w:rsidRDefault="00214D60" w:rsidP="00214D60">
      <w:pPr>
        <w:pStyle w:val="Caption"/>
        <w:rPr>
          <w:b/>
          <w:color w:val="auto"/>
          <w:sz w:val="24"/>
          <w:szCs w:val="24"/>
        </w:rPr>
      </w:pPr>
      <w:bookmarkStart w:id="249" w:name="_Toc495536071"/>
      <w:r w:rsidRPr="00214D60">
        <w:rPr>
          <w:b/>
          <w:i w:val="0"/>
          <w:color w:val="auto"/>
          <w:sz w:val="24"/>
          <w:szCs w:val="24"/>
        </w:rPr>
        <w:t>Table 4.</w:t>
      </w:r>
      <w:r w:rsidR="00352121" w:rsidRPr="00214D60">
        <w:rPr>
          <w:b/>
          <w:i w:val="0"/>
          <w:color w:val="auto"/>
          <w:sz w:val="24"/>
          <w:szCs w:val="24"/>
        </w:rPr>
        <w:fldChar w:fldCharType="begin"/>
      </w:r>
      <w:r w:rsidRPr="00214D60">
        <w:rPr>
          <w:b/>
          <w:i w:val="0"/>
          <w:color w:val="auto"/>
          <w:sz w:val="24"/>
          <w:szCs w:val="24"/>
        </w:rPr>
        <w:instrText xml:space="preserve"> SEQ Table \* ARABIC </w:instrText>
      </w:r>
      <w:r w:rsidR="00352121" w:rsidRPr="00214D60">
        <w:rPr>
          <w:b/>
          <w:i w:val="0"/>
          <w:color w:val="auto"/>
          <w:sz w:val="24"/>
          <w:szCs w:val="24"/>
        </w:rPr>
        <w:fldChar w:fldCharType="separate"/>
      </w:r>
      <w:r w:rsidR="00EF75DE">
        <w:rPr>
          <w:b/>
          <w:i w:val="0"/>
          <w:noProof/>
          <w:color w:val="auto"/>
          <w:sz w:val="24"/>
          <w:szCs w:val="24"/>
        </w:rPr>
        <w:t>25</w:t>
      </w:r>
      <w:r w:rsidR="00352121" w:rsidRPr="00214D60">
        <w:rPr>
          <w:b/>
          <w:i w:val="0"/>
          <w:color w:val="auto"/>
          <w:sz w:val="24"/>
          <w:szCs w:val="24"/>
        </w:rPr>
        <w:fldChar w:fldCharType="end"/>
      </w:r>
      <w:r w:rsidR="003774F5" w:rsidRPr="00214D60">
        <w:rPr>
          <w:b/>
          <w:i w:val="0"/>
          <w:color w:val="auto"/>
          <w:sz w:val="24"/>
          <w:szCs w:val="24"/>
        </w:rPr>
        <w:t>:</w:t>
      </w:r>
      <w:r w:rsidR="003774F5" w:rsidRPr="00214D60">
        <w:rPr>
          <w:b/>
          <w:color w:val="auto"/>
          <w:sz w:val="24"/>
          <w:szCs w:val="24"/>
        </w:rPr>
        <w:t xml:space="preserve"> Opinion of the teachers on maintaining records of progress</w:t>
      </w:r>
      <w:r w:rsidR="0050249A" w:rsidRPr="00214D60">
        <w:rPr>
          <w:b/>
          <w:color w:val="auto"/>
          <w:sz w:val="24"/>
          <w:szCs w:val="24"/>
        </w:rPr>
        <w:t xml:space="preserve"> in the schools</w:t>
      </w:r>
      <w:bookmarkEnd w:id="249"/>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293"/>
        <w:gridCol w:w="636"/>
        <w:gridCol w:w="517"/>
        <w:gridCol w:w="636"/>
        <w:gridCol w:w="756"/>
        <w:gridCol w:w="758"/>
        <w:gridCol w:w="764"/>
      </w:tblGrid>
      <w:tr w:rsidR="00214D60" w:rsidRPr="000E443A" w:rsidTr="00214D60">
        <w:tc>
          <w:tcPr>
            <w:tcW w:w="2827" w:type="pct"/>
            <w:tcBorders>
              <w:top w:val="single" w:sz="4" w:space="0" w:color="auto"/>
              <w:bottom w:val="single" w:sz="4" w:space="0" w:color="auto"/>
            </w:tcBorders>
          </w:tcPr>
          <w:p w:rsidR="00214D60" w:rsidRPr="000E443A" w:rsidRDefault="00214D60" w:rsidP="00214D60">
            <w:pPr>
              <w:spacing w:line="360" w:lineRule="auto"/>
              <w:jc w:val="center"/>
              <w:rPr>
                <w:b/>
              </w:rPr>
            </w:pPr>
            <w:r w:rsidRPr="000E443A">
              <w:rPr>
                <w:b/>
              </w:rPr>
              <w:t>Particulars</w:t>
            </w:r>
          </w:p>
        </w:tc>
        <w:tc>
          <w:tcPr>
            <w:tcW w:w="2173" w:type="pct"/>
            <w:gridSpan w:val="6"/>
            <w:tcBorders>
              <w:top w:val="single" w:sz="4" w:space="0" w:color="auto"/>
              <w:bottom w:val="single" w:sz="4" w:space="0" w:color="auto"/>
            </w:tcBorders>
          </w:tcPr>
          <w:p w:rsidR="00214D60" w:rsidRPr="000E443A" w:rsidRDefault="00214D60" w:rsidP="00214D60">
            <w:pPr>
              <w:spacing w:line="360" w:lineRule="auto"/>
              <w:jc w:val="center"/>
              <w:rPr>
                <w:b/>
              </w:rPr>
            </w:pPr>
            <w:r>
              <w:rPr>
                <w:b/>
              </w:rPr>
              <w:t>Percentage</w:t>
            </w:r>
            <w:r w:rsidRPr="000E443A">
              <w:rPr>
                <w:b/>
              </w:rPr>
              <w:t xml:space="preserve"> of Levels</w:t>
            </w:r>
          </w:p>
        </w:tc>
      </w:tr>
      <w:tr w:rsidR="00214D60" w:rsidRPr="000E443A" w:rsidTr="00B308E5">
        <w:tc>
          <w:tcPr>
            <w:tcW w:w="2827" w:type="pct"/>
            <w:tcBorders>
              <w:top w:val="single" w:sz="4" w:space="0" w:color="auto"/>
              <w:bottom w:val="single" w:sz="4" w:space="0" w:color="auto"/>
            </w:tcBorders>
          </w:tcPr>
          <w:p w:rsidR="00214D60" w:rsidRPr="000E443A" w:rsidRDefault="00214D60" w:rsidP="00214D60">
            <w:pPr>
              <w:spacing w:line="360" w:lineRule="auto"/>
              <w:rPr>
                <w:b/>
              </w:rPr>
            </w:pPr>
            <w:r w:rsidRPr="000E443A">
              <w:rPr>
                <w:b/>
              </w:rPr>
              <w:t>Maintaining records of progress</w:t>
            </w:r>
          </w:p>
        </w:tc>
        <w:tc>
          <w:tcPr>
            <w:tcW w:w="340" w:type="pct"/>
            <w:tcBorders>
              <w:top w:val="single" w:sz="4" w:space="0" w:color="auto"/>
              <w:bottom w:val="single" w:sz="4" w:space="0" w:color="auto"/>
            </w:tcBorders>
          </w:tcPr>
          <w:p w:rsidR="00214D60" w:rsidRPr="000E443A" w:rsidRDefault="00214D60" w:rsidP="00214D60">
            <w:pPr>
              <w:spacing w:line="360" w:lineRule="auto"/>
              <w:jc w:val="center"/>
              <w:rPr>
                <w:b/>
              </w:rPr>
            </w:pPr>
            <w:r w:rsidRPr="000E443A">
              <w:rPr>
                <w:b/>
              </w:rPr>
              <w:t>1</w:t>
            </w:r>
          </w:p>
        </w:tc>
        <w:tc>
          <w:tcPr>
            <w:tcW w:w="276" w:type="pct"/>
            <w:tcBorders>
              <w:top w:val="single" w:sz="4" w:space="0" w:color="auto"/>
              <w:bottom w:val="single" w:sz="4" w:space="0" w:color="auto"/>
            </w:tcBorders>
          </w:tcPr>
          <w:p w:rsidR="00214D60" w:rsidRPr="000E443A" w:rsidRDefault="00214D60" w:rsidP="00214D60">
            <w:pPr>
              <w:spacing w:line="360" w:lineRule="auto"/>
              <w:jc w:val="center"/>
              <w:rPr>
                <w:b/>
              </w:rPr>
            </w:pPr>
            <w:r w:rsidRPr="000E443A">
              <w:rPr>
                <w:b/>
              </w:rPr>
              <w:t>2</w:t>
            </w:r>
          </w:p>
        </w:tc>
        <w:tc>
          <w:tcPr>
            <w:tcW w:w="340" w:type="pct"/>
            <w:tcBorders>
              <w:top w:val="single" w:sz="4" w:space="0" w:color="auto"/>
              <w:bottom w:val="single" w:sz="4" w:space="0" w:color="auto"/>
            </w:tcBorders>
          </w:tcPr>
          <w:p w:rsidR="00214D60" w:rsidRPr="000E443A" w:rsidRDefault="00214D60" w:rsidP="00214D60">
            <w:pPr>
              <w:spacing w:line="360" w:lineRule="auto"/>
              <w:jc w:val="center"/>
              <w:rPr>
                <w:b/>
              </w:rPr>
            </w:pPr>
            <w:r w:rsidRPr="000E443A">
              <w:rPr>
                <w:b/>
              </w:rPr>
              <w:t>3</w:t>
            </w:r>
          </w:p>
        </w:tc>
        <w:tc>
          <w:tcPr>
            <w:tcW w:w="404" w:type="pct"/>
            <w:tcBorders>
              <w:top w:val="single" w:sz="4" w:space="0" w:color="auto"/>
              <w:bottom w:val="single" w:sz="4" w:space="0" w:color="auto"/>
            </w:tcBorders>
          </w:tcPr>
          <w:p w:rsidR="00214D60" w:rsidRPr="000E443A" w:rsidRDefault="00214D60" w:rsidP="00214D60">
            <w:pPr>
              <w:spacing w:line="360" w:lineRule="auto"/>
              <w:jc w:val="center"/>
              <w:rPr>
                <w:b/>
              </w:rPr>
            </w:pPr>
            <w:r w:rsidRPr="000E443A">
              <w:rPr>
                <w:b/>
              </w:rPr>
              <w:t>4</w:t>
            </w:r>
          </w:p>
        </w:tc>
        <w:tc>
          <w:tcPr>
            <w:tcW w:w="405" w:type="pct"/>
            <w:tcBorders>
              <w:top w:val="single" w:sz="4" w:space="0" w:color="auto"/>
              <w:bottom w:val="single" w:sz="4" w:space="0" w:color="auto"/>
            </w:tcBorders>
          </w:tcPr>
          <w:p w:rsidR="00214D60" w:rsidRPr="000E443A" w:rsidRDefault="00214D60" w:rsidP="00214D60">
            <w:pPr>
              <w:spacing w:line="360" w:lineRule="auto"/>
              <w:jc w:val="center"/>
              <w:rPr>
                <w:b/>
              </w:rPr>
            </w:pPr>
            <w:r w:rsidRPr="000E443A">
              <w:rPr>
                <w:b/>
              </w:rPr>
              <w:t>5</w:t>
            </w:r>
          </w:p>
        </w:tc>
        <w:tc>
          <w:tcPr>
            <w:tcW w:w="408" w:type="pct"/>
            <w:tcBorders>
              <w:top w:val="single" w:sz="4" w:space="0" w:color="auto"/>
              <w:bottom w:val="single" w:sz="4" w:space="0" w:color="auto"/>
            </w:tcBorders>
          </w:tcPr>
          <w:p w:rsidR="00214D60" w:rsidRPr="000E443A" w:rsidRDefault="00214D60" w:rsidP="00214D60">
            <w:pPr>
              <w:spacing w:line="360" w:lineRule="auto"/>
              <w:jc w:val="center"/>
              <w:rPr>
                <w:b/>
              </w:rPr>
            </w:pPr>
            <w:r w:rsidRPr="000E443A">
              <w:rPr>
                <w:b/>
              </w:rPr>
              <w:t>Total</w:t>
            </w:r>
          </w:p>
        </w:tc>
      </w:tr>
      <w:tr w:rsidR="00214D60" w:rsidRPr="00603C13" w:rsidTr="00B308E5">
        <w:tc>
          <w:tcPr>
            <w:tcW w:w="2827" w:type="pct"/>
            <w:tcBorders>
              <w:top w:val="single" w:sz="4" w:space="0" w:color="auto"/>
            </w:tcBorders>
          </w:tcPr>
          <w:p w:rsidR="00214D60" w:rsidRPr="003752C3" w:rsidRDefault="00214D60" w:rsidP="00214D60">
            <w:pPr>
              <w:spacing w:line="360" w:lineRule="auto"/>
            </w:pPr>
            <w:r w:rsidRPr="003752C3">
              <w:t>I always keep records of lessons taught.</w:t>
            </w:r>
          </w:p>
        </w:tc>
        <w:tc>
          <w:tcPr>
            <w:tcW w:w="340" w:type="pct"/>
            <w:tcBorders>
              <w:top w:val="single" w:sz="4" w:space="0" w:color="auto"/>
            </w:tcBorders>
          </w:tcPr>
          <w:p w:rsidR="00214D60" w:rsidRPr="003752C3" w:rsidRDefault="00214D60" w:rsidP="00214D60">
            <w:pPr>
              <w:spacing w:line="360" w:lineRule="auto"/>
              <w:jc w:val="center"/>
            </w:pPr>
          </w:p>
          <w:p w:rsidR="00214D60" w:rsidRPr="003752C3" w:rsidRDefault="00214D60" w:rsidP="00214D60">
            <w:pPr>
              <w:spacing w:line="360" w:lineRule="auto"/>
              <w:jc w:val="center"/>
            </w:pPr>
            <w:r w:rsidRPr="003752C3">
              <w:t>3.3</w:t>
            </w:r>
          </w:p>
        </w:tc>
        <w:tc>
          <w:tcPr>
            <w:tcW w:w="276" w:type="pct"/>
            <w:tcBorders>
              <w:top w:val="single" w:sz="4" w:space="0" w:color="auto"/>
            </w:tcBorders>
          </w:tcPr>
          <w:p w:rsidR="00214D60" w:rsidRPr="003752C3" w:rsidRDefault="00214D60" w:rsidP="00214D60">
            <w:pPr>
              <w:spacing w:line="360" w:lineRule="auto"/>
              <w:jc w:val="center"/>
            </w:pPr>
          </w:p>
          <w:p w:rsidR="00214D60" w:rsidRPr="003752C3" w:rsidRDefault="00214D60" w:rsidP="00214D60">
            <w:pPr>
              <w:spacing w:line="360" w:lineRule="auto"/>
              <w:jc w:val="center"/>
            </w:pPr>
            <w:r w:rsidRPr="003752C3">
              <w:t>5.0</w:t>
            </w:r>
          </w:p>
        </w:tc>
        <w:tc>
          <w:tcPr>
            <w:tcW w:w="340" w:type="pct"/>
            <w:tcBorders>
              <w:top w:val="single" w:sz="4" w:space="0" w:color="auto"/>
            </w:tcBorders>
          </w:tcPr>
          <w:p w:rsidR="00214D60" w:rsidRPr="003752C3" w:rsidRDefault="00214D60" w:rsidP="00214D60">
            <w:pPr>
              <w:spacing w:line="360" w:lineRule="auto"/>
              <w:jc w:val="center"/>
            </w:pPr>
          </w:p>
          <w:p w:rsidR="00214D60" w:rsidRPr="003752C3" w:rsidRDefault="00214D60" w:rsidP="00214D60">
            <w:pPr>
              <w:spacing w:line="360" w:lineRule="auto"/>
              <w:jc w:val="center"/>
            </w:pPr>
            <w:r w:rsidRPr="003752C3">
              <w:t>5.0</w:t>
            </w:r>
          </w:p>
        </w:tc>
        <w:tc>
          <w:tcPr>
            <w:tcW w:w="404" w:type="pct"/>
            <w:tcBorders>
              <w:top w:val="single" w:sz="4" w:space="0" w:color="auto"/>
            </w:tcBorders>
          </w:tcPr>
          <w:p w:rsidR="00214D60" w:rsidRPr="003752C3" w:rsidRDefault="00214D60" w:rsidP="00214D60">
            <w:pPr>
              <w:spacing w:line="360" w:lineRule="auto"/>
              <w:jc w:val="center"/>
            </w:pPr>
          </w:p>
          <w:p w:rsidR="00214D60" w:rsidRPr="003752C3" w:rsidRDefault="00214D60" w:rsidP="00214D60">
            <w:pPr>
              <w:spacing w:line="360" w:lineRule="auto"/>
              <w:jc w:val="center"/>
            </w:pPr>
            <w:r w:rsidRPr="003752C3">
              <w:t>58.3</w:t>
            </w:r>
          </w:p>
        </w:tc>
        <w:tc>
          <w:tcPr>
            <w:tcW w:w="405" w:type="pct"/>
            <w:tcBorders>
              <w:top w:val="single" w:sz="4" w:space="0" w:color="auto"/>
            </w:tcBorders>
          </w:tcPr>
          <w:p w:rsidR="00214D60" w:rsidRPr="003752C3" w:rsidRDefault="00214D60" w:rsidP="00214D60">
            <w:pPr>
              <w:spacing w:line="360" w:lineRule="auto"/>
              <w:jc w:val="center"/>
            </w:pPr>
          </w:p>
          <w:p w:rsidR="00214D60" w:rsidRPr="003752C3" w:rsidRDefault="00214D60" w:rsidP="00214D60">
            <w:pPr>
              <w:spacing w:line="360" w:lineRule="auto"/>
              <w:jc w:val="center"/>
            </w:pPr>
            <w:r w:rsidRPr="003752C3">
              <w:t>28.3</w:t>
            </w:r>
          </w:p>
        </w:tc>
        <w:tc>
          <w:tcPr>
            <w:tcW w:w="408" w:type="pct"/>
            <w:tcBorders>
              <w:top w:val="single" w:sz="4" w:space="0" w:color="auto"/>
            </w:tcBorders>
          </w:tcPr>
          <w:p w:rsidR="00214D60" w:rsidRPr="003752C3" w:rsidRDefault="00214D60" w:rsidP="00214D60">
            <w:pPr>
              <w:spacing w:line="360" w:lineRule="auto"/>
              <w:jc w:val="center"/>
            </w:pPr>
          </w:p>
          <w:p w:rsidR="00214D60" w:rsidRPr="003752C3" w:rsidRDefault="00214D60" w:rsidP="00214D60">
            <w:pPr>
              <w:spacing w:line="360" w:lineRule="auto"/>
              <w:jc w:val="center"/>
            </w:pPr>
            <w:r w:rsidRPr="003752C3">
              <w:t>100</w:t>
            </w:r>
          </w:p>
        </w:tc>
      </w:tr>
      <w:tr w:rsidR="00214D60" w:rsidRPr="00603C13" w:rsidTr="00B308E5">
        <w:tc>
          <w:tcPr>
            <w:tcW w:w="2827" w:type="pct"/>
          </w:tcPr>
          <w:p w:rsidR="00214D60" w:rsidRPr="003752C3" w:rsidRDefault="00214D60" w:rsidP="00214D60">
            <w:pPr>
              <w:spacing w:line="360" w:lineRule="auto"/>
            </w:pPr>
            <w:r>
              <w:t>I keep up to date records of students’ class attendance.</w:t>
            </w:r>
          </w:p>
        </w:tc>
        <w:tc>
          <w:tcPr>
            <w:tcW w:w="340" w:type="pct"/>
          </w:tcPr>
          <w:p w:rsidR="00214D60" w:rsidRDefault="00214D60" w:rsidP="00214D60">
            <w:pPr>
              <w:spacing w:line="360" w:lineRule="auto"/>
              <w:jc w:val="center"/>
            </w:pPr>
          </w:p>
          <w:p w:rsidR="00214D60" w:rsidRPr="003752C3" w:rsidRDefault="00214D60" w:rsidP="00214D60">
            <w:pPr>
              <w:spacing w:line="360" w:lineRule="auto"/>
              <w:jc w:val="center"/>
            </w:pPr>
            <w:r>
              <w:t>5.0</w:t>
            </w:r>
          </w:p>
        </w:tc>
        <w:tc>
          <w:tcPr>
            <w:tcW w:w="276" w:type="pct"/>
          </w:tcPr>
          <w:p w:rsidR="00214D60" w:rsidRDefault="00214D60" w:rsidP="00214D60">
            <w:pPr>
              <w:spacing w:line="360" w:lineRule="auto"/>
              <w:jc w:val="center"/>
            </w:pPr>
          </w:p>
          <w:p w:rsidR="00214D60" w:rsidRPr="003752C3" w:rsidRDefault="00214D60" w:rsidP="00214D60">
            <w:pPr>
              <w:spacing w:line="360" w:lineRule="auto"/>
              <w:jc w:val="center"/>
            </w:pPr>
            <w:r>
              <w:t>1.7</w:t>
            </w:r>
          </w:p>
        </w:tc>
        <w:tc>
          <w:tcPr>
            <w:tcW w:w="340" w:type="pct"/>
          </w:tcPr>
          <w:p w:rsidR="00214D60" w:rsidRDefault="00214D60" w:rsidP="00214D60">
            <w:pPr>
              <w:spacing w:line="360" w:lineRule="auto"/>
              <w:jc w:val="center"/>
            </w:pPr>
          </w:p>
          <w:p w:rsidR="00214D60" w:rsidRPr="003752C3" w:rsidRDefault="00214D60" w:rsidP="00214D60">
            <w:pPr>
              <w:spacing w:line="360" w:lineRule="auto"/>
              <w:jc w:val="center"/>
            </w:pPr>
            <w:r>
              <w:t>8.3</w:t>
            </w:r>
          </w:p>
        </w:tc>
        <w:tc>
          <w:tcPr>
            <w:tcW w:w="404" w:type="pct"/>
          </w:tcPr>
          <w:p w:rsidR="00214D60" w:rsidRDefault="00214D60" w:rsidP="00214D60">
            <w:pPr>
              <w:spacing w:line="360" w:lineRule="auto"/>
              <w:jc w:val="center"/>
            </w:pPr>
          </w:p>
          <w:p w:rsidR="00214D60" w:rsidRPr="00440FC7" w:rsidRDefault="00214D60" w:rsidP="00214D60">
            <w:pPr>
              <w:spacing w:line="360" w:lineRule="auto"/>
              <w:jc w:val="center"/>
            </w:pPr>
            <w:r>
              <w:t>56.7</w:t>
            </w:r>
          </w:p>
        </w:tc>
        <w:tc>
          <w:tcPr>
            <w:tcW w:w="405" w:type="pct"/>
          </w:tcPr>
          <w:p w:rsidR="00214D60" w:rsidRDefault="00214D60" w:rsidP="00214D60">
            <w:pPr>
              <w:spacing w:line="360" w:lineRule="auto"/>
              <w:jc w:val="center"/>
            </w:pPr>
          </w:p>
          <w:p w:rsidR="00214D60" w:rsidRPr="00440FC7" w:rsidRDefault="00214D60" w:rsidP="00214D60">
            <w:pPr>
              <w:spacing w:line="360" w:lineRule="auto"/>
              <w:jc w:val="center"/>
            </w:pPr>
            <w:r>
              <w:t>28.3</w:t>
            </w:r>
          </w:p>
        </w:tc>
        <w:tc>
          <w:tcPr>
            <w:tcW w:w="408" w:type="pct"/>
          </w:tcPr>
          <w:p w:rsidR="00214D60" w:rsidRDefault="00214D60" w:rsidP="00214D60">
            <w:pPr>
              <w:spacing w:line="360" w:lineRule="auto"/>
              <w:jc w:val="center"/>
            </w:pPr>
          </w:p>
          <w:p w:rsidR="00214D60" w:rsidRPr="00440FC7" w:rsidRDefault="00214D60" w:rsidP="00214D60">
            <w:pPr>
              <w:spacing w:line="360" w:lineRule="auto"/>
              <w:jc w:val="center"/>
            </w:pPr>
            <w:r>
              <w:t>100</w:t>
            </w:r>
          </w:p>
        </w:tc>
      </w:tr>
      <w:tr w:rsidR="00214D60" w:rsidRPr="00603C13" w:rsidTr="00B308E5">
        <w:tc>
          <w:tcPr>
            <w:tcW w:w="2827" w:type="pct"/>
            <w:tcBorders>
              <w:bottom w:val="single" w:sz="4" w:space="0" w:color="auto"/>
            </w:tcBorders>
          </w:tcPr>
          <w:p w:rsidR="00214D60" w:rsidRDefault="00214D60" w:rsidP="00214D60">
            <w:pPr>
              <w:spacing w:line="360" w:lineRule="auto"/>
            </w:pPr>
            <w:r>
              <w:t>I keep records of all examinations and tests.</w:t>
            </w:r>
          </w:p>
        </w:tc>
        <w:tc>
          <w:tcPr>
            <w:tcW w:w="340" w:type="pct"/>
            <w:tcBorders>
              <w:bottom w:val="single" w:sz="4" w:space="0" w:color="auto"/>
            </w:tcBorders>
          </w:tcPr>
          <w:p w:rsidR="00214D60" w:rsidRDefault="00214D60" w:rsidP="00214D60">
            <w:pPr>
              <w:spacing w:line="360" w:lineRule="auto"/>
              <w:jc w:val="center"/>
            </w:pPr>
          </w:p>
          <w:p w:rsidR="00214D60" w:rsidRPr="00440FC7" w:rsidRDefault="00214D60" w:rsidP="00214D60">
            <w:pPr>
              <w:spacing w:line="360" w:lineRule="auto"/>
              <w:jc w:val="center"/>
            </w:pPr>
            <w:r>
              <w:t>5.0</w:t>
            </w:r>
          </w:p>
        </w:tc>
        <w:tc>
          <w:tcPr>
            <w:tcW w:w="276" w:type="pct"/>
            <w:tcBorders>
              <w:bottom w:val="single" w:sz="4" w:space="0" w:color="auto"/>
            </w:tcBorders>
          </w:tcPr>
          <w:p w:rsidR="00214D60" w:rsidRDefault="00214D60" w:rsidP="00214D60">
            <w:pPr>
              <w:spacing w:line="360" w:lineRule="auto"/>
              <w:jc w:val="center"/>
            </w:pPr>
          </w:p>
          <w:p w:rsidR="00214D60" w:rsidRPr="00440FC7" w:rsidRDefault="00214D60" w:rsidP="00214D60">
            <w:pPr>
              <w:spacing w:line="360" w:lineRule="auto"/>
              <w:jc w:val="center"/>
            </w:pPr>
            <w:r>
              <w:t>1.7</w:t>
            </w:r>
          </w:p>
        </w:tc>
        <w:tc>
          <w:tcPr>
            <w:tcW w:w="340" w:type="pct"/>
            <w:tcBorders>
              <w:bottom w:val="single" w:sz="4" w:space="0" w:color="auto"/>
            </w:tcBorders>
          </w:tcPr>
          <w:p w:rsidR="00214D60" w:rsidRDefault="00214D60" w:rsidP="00214D60">
            <w:pPr>
              <w:spacing w:line="360" w:lineRule="auto"/>
              <w:jc w:val="center"/>
            </w:pPr>
          </w:p>
          <w:p w:rsidR="00214D60" w:rsidRPr="00440FC7" w:rsidRDefault="00214D60" w:rsidP="00214D60">
            <w:pPr>
              <w:spacing w:line="360" w:lineRule="auto"/>
              <w:jc w:val="center"/>
            </w:pPr>
            <w:r>
              <w:t>0.0</w:t>
            </w:r>
          </w:p>
        </w:tc>
        <w:tc>
          <w:tcPr>
            <w:tcW w:w="404" w:type="pct"/>
            <w:tcBorders>
              <w:bottom w:val="single" w:sz="4" w:space="0" w:color="auto"/>
            </w:tcBorders>
          </w:tcPr>
          <w:p w:rsidR="00214D60" w:rsidRDefault="00214D60" w:rsidP="00214D60">
            <w:pPr>
              <w:spacing w:line="360" w:lineRule="auto"/>
              <w:jc w:val="center"/>
            </w:pPr>
          </w:p>
          <w:p w:rsidR="00214D60" w:rsidRPr="00440FC7" w:rsidRDefault="00214D60" w:rsidP="00214D60">
            <w:pPr>
              <w:spacing w:line="360" w:lineRule="auto"/>
              <w:jc w:val="center"/>
            </w:pPr>
            <w:r>
              <w:t>45.0</w:t>
            </w:r>
          </w:p>
        </w:tc>
        <w:tc>
          <w:tcPr>
            <w:tcW w:w="405" w:type="pct"/>
            <w:tcBorders>
              <w:bottom w:val="single" w:sz="4" w:space="0" w:color="auto"/>
            </w:tcBorders>
          </w:tcPr>
          <w:p w:rsidR="00214D60" w:rsidRDefault="00214D60" w:rsidP="00214D60">
            <w:pPr>
              <w:spacing w:line="360" w:lineRule="auto"/>
              <w:jc w:val="center"/>
            </w:pPr>
          </w:p>
          <w:p w:rsidR="00214D60" w:rsidRPr="00440FC7" w:rsidRDefault="00214D60" w:rsidP="00214D60">
            <w:pPr>
              <w:spacing w:line="360" w:lineRule="auto"/>
              <w:jc w:val="center"/>
            </w:pPr>
            <w:r>
              <w:t>48.3</w:t>
            </w:r>
          </w:p>
        </w:tc>
        <w:tc>
          <w:tcPr>
            <w:tcW w:w="408" w:type="pct"/>
            <w:tcBorders>
              <w:bottom w:val="single" w:sz="4" w:space="0" w:color="auto"/>
            </w:tcBorders>
          </w:tcPr>
          <w:p w:rsidR="00214D60" w:rsidRDefault="00214D60" w:rsidP="00214D60">
            <w:pPr>
              <w:spacing w:line="360" w:lineRule="auto"/>
              <w:jc w:val="center"/>
            </w:pPr>
          </w:p>
          <w:p w:rsidR="00214D60" w:rsidRPr="00440FC7" w:rsidRDefault="00214D60" w:rsidP="00214D60">
            <w:pPr>
              <w:spacing w:line="360" w:lineRule="auto"/>
              <w:jc w:val="center"/>
            </w:pPr>
            <w:r>
              <w:t>100</w:t>
            </w:r>
          </w:p>
        </w:tc>
      </w:tr>
      <w:tr w:rsidR="00214D60" w:rsidRPr="00603C13" w:rsidTr="00214D60">
        <w:tc>
          <w:tcPr>
            <w:tcW w:w="2827" w:type="pct"/>
            <w:tcBorders>
              <w:top w:val="single" w:sz="4" w:space="0" w:color="auto"/>
            </w:tcBorders>
          </w:tcPr>
          <w:p w:rsidR="00214D60" w:rsidRPr="000E443A" w:rsidRDefault="00B308E5" w:rsidP="00214D60">
            <w:pPr>
              <w:spacing w:line="360" w:lineRule="auto"/>
              <w:rPr>
                <w:b/>
              </w:rPr>
            </w:pPr>
            <w:r>
              <w:rPr>
                <w:b/>
              </w:rPr>
              <w:t>Average response</w:t>
            </w:r>
          </w:p>
        </w:tc>
        <w:tc>
          <w:tcPr>
            <w:tcW w:w="616" w:type="pct"/>
            <w:gridSpan w:val="2"/>
            <w:tcBorders>
              <w:top w:val="single" w:sz="4" w:space="0" w:color="auto"/>
            </w:tcBorders>
          </w:tcPr>
          <w:p w:rsidR="00214D60" w:rsidRPr="000E443A" w:rsidRDefault="00214D60" w:rsidP="00214D60">
            <w:pPr>
              <w:spacing w:line="360" w:lineRule="auto"/>
              <w:jc w:val="center"/>
              <w:rPr>
                <w:b/>
              </w:rPr>
            </w:pPr>
            <w:r w:rsidRPr="000E443A">
              <w:rPr>
                <w:b/>
              </w:rPr>
              <w:t>7.2</w:t>
            </w:r>
          </w:p>
        </w:tc>
        <w:tc>
          <w:tcPr>
            <w:tcW w:w="340" w:type="pct"/>
            <w:tcBorders>
              <w:top w:val="single" w:sz="4" w:space="0" w:color="auto"/>
            </w:tcBorders>
          </w:tcPr>
          <w:p w:rsidR="00214D60" w:rsidRPr="000E443A" w:rsidRDefault="00214D60" w:rsidP="00214D60">
            <w:pPr>
              <w:spacing w:line="360" w:lineRule="auto"/>
              <w:jc w:val="center"/>
              <w:rPr>
                <w:b/>
              </w:rPr>
            </w:pPr>
            <w:r w:rsidRPr="000E443A">
              <w:rPr>
                <w:b/>
              </w:rPr>
              <w:t>4.4</w:t>
            </w:r>
          </w:p>
        </w:tc>
        <w:tc>
          <w:tcPr>
            <w:tcW w:w="809" w:type="pct"/>
            <w:gridSpan w:val="2"/>
            <w:tcBorders>
              <w:top w:val="single" w:sz="4" w:space="0" w:color="auto"/>
            </w:tcBorders>
          </w:tcPr>
          <w:p w:rsidR="00214D60" w:rsidRPr="000E443A" w:rsidRDefault="00214D60" w:rsidP="00214D60">
            <w:pPr>
              <w:spacing w:line="360" w:lineRule="auto"/>
              <w:jc w:val="center"/>
              <w:rPr>
                <w:b/>
              </w:rPr>
            </w:pPr>
            <w:r w:rsidRPr="000E443A">
              <w:rPr>
                <w:b/>
              </w:rPr>
              <w:t>88.3</w:t>
            </w:r>
          </w:p>
        </w:tc>
        <w:tc>
          <w:tcPr>
            <w:tcW w:w="408" w:type="pct"/>
            <w:tcBorders>
              <w:top w:val="single" w:sz="4" w:space="0" w:color="auto"/>
            </w:tcBorders>
          </w:tcPr>
          <w:p w:rsidR="00214D60" w:rsidRPr="000E443A" w:rsidRDefault="00214D60" w:rsidP="00214D60">
            <w:pPr>
              <w:spacing w:line="360" w:lineRule="auto"/>
              <w:jc w:val="center"/>
              <w:rPr>
                <w:b/>
              </w:rPr>
            </w:pPr>
            <w:r w:rsidRPr="000E443A">
              <w:rPr>
                <w:b/>
              </w:rPr>
              <w:t>100</w:t>
            </w:r>
          </w:p>
        </w:tc>
      </w:tr>
    </w:tbl>
    <w:p w:rsidR="00214D60" w:rsidRDefault="00214D60" w:rsidP="00214D60">
      <w:pPr>
        <w:spacing w:before="240" w:line="240" w:lineRule="auto"/>
      </w:pPr>
      <w:r w:rsidRPr="000E443A">
        <w:rPr>
          <w:b/>
        </w:rPr>
        <w:t>Key: 1 = Strongly Disagree</w:t>
      </w:r>
      <w:r w:rsidRPr="000E443A">
        <w:rPr>
          <w:b/>
        </w:rPr>
        <w:tab/>
        <w:t>2 = Disagree</w:t>
      </w:r>
      <w:r w:rsidRPr="000E443A">
        <w:rPr>
          <w:b/>
        </w:rPr>
        <w:tab/>
        <w:t>3 = Uncertain</w:t>
      </w:r>
      <w:r w:rsidRPr="000E443A">
        <w:rPr>
          <w:b/>
        </w:rPr>
        <w:tab/>
        <w:t xml:space="preserve">  4 = Agree</w:t>
      </w:r>
      <w:r w:rsidRPr="000E443A">
        <w:rPr>
          <w:b/>
        </w:rPr>
        <w:tab/>
        <w:t>5 = Strongly Agree</w:t>
      </w:r>
    </w:p>
    <w:p w:rsidR="003774F5" w:rsidRDefault="000E443A" w:rsidP="000E443A">
      <w:pPr>
        <w:spacing w:before="240"/>
      </w:pPr>
      <w:r>
        <w:lastRenderedPageBreak/>
        <w:t>(</w:t>
      </w:r>
      <w:r w:rsidR="00DF3C58" w:rsidRPr="00DF3C58">
        <w:t xml:space="preserve">Source: </w:t>
      </w:r>
      <w:r w:rsidR="00DF3C58" w:rsidRPr="000E443A">
        <w:rPr>
          <w:i/>
        </w:rPr>
        <w:t>Primary data from field study</w:t>
      </w:r>
      <w:r>
        <w:t>)</w:t>
      </w:r>
    </w:p>
    <w:p w:rsidR="002C1E4F" w:rsidRPr="00691BDF" w:rsidRDefault="002C1E4F" w:rsidP="00691BDF">
      <w:pPr>
        <w:spacing w:after="0"/>
        <w:rPr>
          <w:b/>
        </w:rPr>
      </w:pPr>
      <w:r w:rsidRPr="00691BDF">
        <w:rPr>
          <w:b/>
        </w:rPr>
        <w:t>Qualitative results on record maintenance</w:t>
      </w:r>
    </w:p>
    <w:p w:rsidR="00691BDF" w:rsidRDefault="00691BDF" w:rsidP="00691BDF">
      <w:pPr>
        <w:spacing w:after="0"/>
      </w:pPr>
      <w:r>
        <w:t>The head teachers</w:t>
      </w:r>
      <w:r w:rsidR="00836F0D">
        <w:t xml:space="preserve"> generally</w:t>
      </w:r>
      <w:r>
        <w:t xml:space="preserve"> ob</w:t>
      </w:r>
      <w:r w:rsidR="00836F0D">
        <w:t>served that supervision has</w:t>
      </w:r>
      <w:r>
        <w:t xml:space="preserve"> help</w:t>
      </w:r>
      <w:r w:rsidR="006D1097">
        <w:t>ed to improve records maintenance</w:t>
      </w:r>
      <w:r w:rsidR="00836F0D">
        <w:t xml:space="preserve"> in the schools</w:t>
      </w:r>
      <w:r>
        <w:t xml:space="preserve">. In one school, the head teacher pointed out that </w:t>
      </w:r>
      <w:r w:rsidRPr="00691BDF">
        <w:rPr>
          <w:i/>
        </w:rPr>
        <w:t>the DOS prepare</w:t>
      </w:r>
      <w:r>
        <w:rPr>
          <w:i/>
        </w:rPr>
        <w:t>s</w:t>
      </w:r>
      <w:r w:rsidRPr="00691BDF">
        <w:rPr>
          <w:i/>
        </w:rPr>
        <w:t xml:space="preserve"> monthly summary of students’ attendance and teachers’ lesson attendance while individual teachers keep assessment records and r</w:t>
      </w:r>
      <w:r>
        <w:rPr>
          <w:i/>
        </w:rPr>
        <w:t>ecords of work in their subject areas</w:t>
      </w:r>
      <w:r>
        <w:t>.</w:t>
      </w:r>
      <w:r w:rsidR="00D1244D">
        <w:t xml:space="preserve"> </w:t>
      </w:r>
      <w:r w:rsidR="00836F0D">
        <w:t>This helps in managing syllabus coverage in the schools</w:t>
      </w:r>
      <w:r>
        <w:t xml:space="preserve">.  </w:t>
      </w:r>
      <w:r w:rsidR="00751576">
        <w:t>In the same vein BOG chair persons confirmed that due to supervision,</w:t>
      </w:r>
      <w:r>
        <w:t xml:space="preserve"> teachers are made more vigilant in record keeping especially assessment records, class attendance and record of work covered that are commonly demanded during supervision. </w:t>
      </w:r>
      <w:r w:rsidR="00751576">
        <w:t xml:space="preserve">These findings </w:t>
      </w:r>
      <w:r w:rsidR="00FC3F1C">
        <w:t xml:space="preserve">all </w:t>
      </w:r>
      <w:r w:rsidR="00751576">
        <w:t>point to the p</w:t>
      </w:r>
      <w:r>
        <w:t xml:space="preserve">ositive influence </w:t>
      </w:r>
      <w:r w:rsidR="00A87424">
        <w:t xml:space="preserve">of </w:t>
      </w:r>
      <w:r>
        <w:t>supervisio</w:t>
      </w:r>
      <w:r w:rsidR="00A87424">
        <w:t>n</w:t>
      </w:r>
      <w:r>
        <w:t xml:space="preserve"> on teacher performance.</w:t>
      </w:r>
    </w:p>
    <w:p w:rsidR="0067243B" w:rsidRPr="00A713B6" w:rsidRDefault="00A713B6" w:rsidP="00A713B6">
      <w:pPr>
        <w:spacing w:line="240" w:lineRule="auto"/>
        <w:rPr>
          <w:b/>
        </w:rPr>
      </w:pPr>
      <w:r w:rsidRPr="00A713B6">
        <w:rPr>
          <w:b/>
        </w:rPr>
        <w:t>4.6</w:t>
      </w:r>
      <w:r w:rsidR="0067243B" w:rsidRPr="00A713B6">
        <w:rPr>
          <w:b/>
        </w:rPr>
        <w:t>.</w:t>
      </w:r>
      <w:r w:rsidR="00496218" w:rsidRPr="00A713B6">
        <w:rPr>
          <w:b/>
        </w:rPr>
        <w:t>1.</w:t>
      </w:r>
      <w:r w:rsidRPr="00A713B6">
        <w:rPr>
          <w:b/>
        </w:rPr>
        <w:t>3</w:t>
      </w:r>
      <w:r w:rsidR="0067243B" w:rsidRPr="00A713B6">
        <w:rPr>
          <w:b/>
        </w:rPr>
        <w:t xml:space="preserve"> Remedial teaching</w:t>
      </w:r>
    </w:p>
    <w:p w:rsidR="00B45EE2" w:rsidRDefault="00922C9A" w:rsidP="005F2D23">
      <w:r>
        <w:t>O</w:t>
      </w:r>
      <w:r w:rsidR="00B52599">
        <w:t xml:space="preserve">n </w:t>
      </w:r>
      <w:r w:rsidR="00C171CD">
        <w:t xml:space="preserve">remedial teaching, on average </w:t>
      </w:r>
      <w:r w:rsidR="00B52599">
        <w:t>19.3</w:t>
      </w:r>
      <w:r w:rsidR="00C171CD">
        <w:t xml:space="preserve">% of the </w:t>
      </w:r>
      <w:r w:rsidR="001609F7">
        <w:t>teachers disagreed</w:t>
      </w:r>
      <w:r w:rsidR="00B52599">
        <w:t xml:space="preserve"> that remedial teaching is we</w:t>
      </w:r>
      <w:r w:rsidR="00C171CD">
        <w:t>ll managed in the schools, 13.</w:t>
      </w:r>
      <w:r w:rsidR="00B85EE4">
        <w:t>1</w:t>
      </w:r>
      <w:r w:rsidR="00B52599">
        <w:t>%</w:t>
      </w:r>
      <w:r w:rsidR="00C171CD">
        <w:t xml:space="preserve"> expressed uncertainty and 67.6</w:t>
      </w:r>
      <w:r w:rsidR="00B52599">
        <w:t>%</w:t>
      </w:r>
      <w:r w:rsidR="001B4A06">
        <w:t xml:space="preserve"> agreed that remedial teaching is well managed in the schools. </w:t>
      </w:r>
      <w:r w:rsidR="001609F7">
        <w:t>This finding</w:t>
      </w:r>
      <w:r w:rsidR="00D55684">
        <w:t xml:space="preserve"> shows that </w:t>
      </w:r>
      <w:r w:rsidR="00151518">
        <w:t xml:space="preserve">teachers are rather </w:t>
      </w:r>
      <w:r>
        <w:t>reluctant</w:t>
      </w:r>
      <w:r w:rsidR="00151518">
        <w:t xml:space="preserve"> to</w:t>
      </w:r>
      <w:r>
        <w:t xml:space="preserve"> participate</w:t>
      </w:r>
      <w:r w:rsidR="00D55684">
        <w:t xml:space="preserve"> in remedial teaching, and therefore</w:t>
      </w:r>
      <w:r w:rsidR="00051070">
        <w:t xml:space="preserve"> slow learners are not given adequate attention </w:t>
      </w:r>
      <w:r w:rsidR="00C171CD">
        <w:t>to enable them cope with the fa</w:t>
      </w:r>
      <w:r w:rsidR="00051070">
        <w:t>st learners in the</w:t>
      </w:r>
      <w:r w:rsidR="00C171CD">
        <w:t xml:space="preserve"> schools, hence the poor</w:t>
      </w:r>
      <w:r w:rsidR="00051070">
        <w:t xml:space="preserve"> results in national examinations. Laxity in</w:t>
      </w:r>
      <w:r w:rsidR="00C16852">
        <w:t xml:space="preserve"> remedial teaching </w:t>
      </w:r>
      <w:r w:rsidR="00051070">
        <w:t>is due to teachers operating in two or more schools, thus failing to find time for extra lessons to cater for weak students.</w:t>
      </w:r>
      <w:r w:rsidR="00AA2BB5">
        <w:t xml:space="preserve"> </w:t>
      </w:r>
      <w:r w:rsidR="0024074D">
        <w:t xml:space="preserve">The opinion of teachers on remedial teaching in the schools is reflected in </w:t>
      </w:r>
      <w:r w:rsidR="00A713B6">
        <w:t>Table 4.26</w:t>
      </w:r>
      <w:r w:rsidR="0024074D">
        <w:t xml:space="preserve"> below: </w:t>
      </w:r>
    </w:p>
    <w:p w:rsidR="0050249A" w:rsidRPr="00A713B6" w:rsidRDefault="00A713B6" w:rsidP="00A713B6">
      <w:pPr>
        <w:pStyle w:val="Caption"/>
        <w:rPr>
          <w:b/>
          <w:color w:val="auto"/>
          <w:sz w:val="24"/>
          <w:szCs w:val="24"/>
        </w:rPr>
      </w:pPr>
      <w:bookmarkStart w:id="250" w:name="_Toc495536072"/>
      <w:r w:rsidRPr="00A713B6">
        <w:rPr>
          <w:b/>
          <w:i w:val="0"/>
          <w:color w:val="auto"/>
          <w:sz w:val="24"/>
          <w:szCs w:val="24"/>
        </w:rPr>
        <w:t>Table 4.</w:t>
      </w:r>
      <w:r w:rsidR="00352121" w:rsidRPr="00A713B6">
        <w:rPr>
          <w:b/>
          <w:i w:val="0"/>
          <w:color w:val="auto"/>
          <w:sz w:val="24"/>
          <w:szCs w:val="24"/>
        </w:rPr>
        <w:fldChar w:fldCharType="begin"/>
      </w:r>
      <w:r w:rsidRPr="00A713B6">
        <w:rPr>
          <w:b/>
          <w:i w:val="0"/>
          <w:color w:val="auto"/>
          <w:sz w:val="24"/>
          <w:szCs w:val="24"/>
        </w:rPr>
        <w:instrText xml:space="preserve"> SEQ Table \* ARABIC </w:instrText>
      </w:r>
      <w:r w:rsidR="00352121" w:rsidRPr="00A713B6">
        <w:rPr>
          <w:b/>
          <w:i w:val="0"/>
          <w:color w:val="auto"/>
          <w:sz w:val="24"/>
          <w:szCs w:val="24"/>
        </w:rPr>
        <w:fldChar w:fldCharType="separate"/>
      </w:r>
      <w:r w:rsidR="00EF75DE">
        <w:rPr>
          <w:b/>
          <w:i w:val="0"/>
          <w:noProof/>
          <w:color w:val="auto"/>
          <w:sz w:val="24"/>
          <w:szCs w:val="24"/>
        </w:rPr>
        <w:t>26</w:t>
      </w:r>
      <w:r w:rsidR="00352121" w:rsidRPr="00A713B6">
        <w:rPr>
          <w:b/>
          <w:i w:val="0"/>
          <w:color w:val="auto"/>
          <w:sz w:val="24"/>
          <w:szCs w:val="24"/>
        </w:rPr>
        <w:fldChar w:fldCharType="end"/>
      </w:r>
      <w:r w:rsidR="0050249A" w:rsidRPr="00A713B6">
        <w:rPr>
          <w:b/>
          <w:i w:val="0"/>
          <w:color w:val="auto"/>
          <w:sz w:val="24"/>
          <w:szCs w:val="24"/>
        </w:rPr>
        <w:t>:</w:t>
      </w:r>
      <w:r w:rsidR="0050249A" w:rsidRPr="00A713B6">
        <w:rPr>
          <w:b/>
          <w:color w:val="auto"/>
          <w:sz w:val="24"/>
          <w:szCs w:val="24"/>
        </w:rPr>
        <w:t xml:space="preserve"> Opinion of the teachers on remedial teaching in the schools</w:t>
      </w:r>
      <w:bookmarkEnd w:id="250"/>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777"/>
        <w:gridCol w:w="822"/>
        <w:gridCol w:w="822"/>
        <w:gridCol w:w="822"/>
        <w:gridCol w:w="816"/>
        <w:gridCol w:w="1252"/>
      </w:tblGrid>
      <w:tr w:rsidR="00A713B6" w:rsidRPr="00603C13" w:rsidTr="00A713B6">
        <w:tc>
          <w:tcPr>
            <w:tcW w:w="2163" w:type="pct"/>
            <w:tcBorders>
              <w:top w:val="single" w:sz="4" w:space="0" w:color="auto"/>
              <w:bottom w:val="single" w:sz="4" w:space="0" w:color="auto"/>
            </w:tcBorders>
          </w:tcPr>
          <w:p w:rsidR="00A713B6" w:rsidRPr="00C55403" w:rsidRDefault="00A713B6" w:rsidP="00A713B6">
            <w:pPr>
              <w:spacing w:line="360" w:lineRule="auto"/>
              <w:jc w:val="center"/>
              <w:rPr>
                <w:b/>
              </w:rPr>
            </w:pPr>
            <w:r>
              <w:rPr>
                <w:b/>
              </w:rPr>
              <w:t>Statement</w:t>
            </w:r>
          </w:p>
        </w:tc>
        <w:tc>
          <w:tcPr>
            <w:tcW w:w="2837" w:type="pct"/>
            <w:gridSpan w:val="6"/>
            <w:tcBorders>
              <w:top w:val="single" w:sz="4" w:space="0" w:color="auto"/>
              <w:bottom w:val="single" w:sz="4" w:space="0" w:color="auto"/>
            </w:tcBorders>
          </w:tcPr>
          <w:p w:rsidR="00A713B6" w:rsidRPr="00C55403" w:rsidRDefault="00A713B6" w:rsidP="00A713B6">
            <w:pPr>
              <w:spacing w:line="360" w:lineRule="auto"/>
              <w:jc w:val="center"/>
              <w:rPr>
                <w:b/>
              </w:rPr>
            </w:pPr>
            <w:r>
              <w:rPr>
                <w:b/>
              </w:rPr>
              <w:t>Percentage of Respondents</w:t>
            </w:r>
          </w:p>
        </w:tc>
      </w:tr>
      <w:tr w:rsidR="00A713B6" w:rsidRPr="00603C13" w:rsidTr="00B308E5">
        <w:tc>
          <w:tcPr>
            <w:tcW w:w="2163" w:type="pct"/>
            <w:tcBorders>
              <w:top w:val="single" w:sz="4" w:space="0" w:color="auto"/>
              <w:bottom w:val="single" w:sz="4" w:space="0" w:color="auto"/>
            </w:tcBorders>
          </w:tcPr>
          <w:p w:rsidR="00A713B6" w:rsidRPr="00C55403" w:rsidRDefault="00A713B6" w:rsidP="00A713B6">
            <w:pPr>
              <w:spacing w:line="360" w:lineRule="auto"/>
              <w:rPr>
                <w:b/>
              </w:rPr>
            </w:pPr>
            <w:r w:rsidRPr="00C55403">
              <w:rPr>
                <w:b/>
              </w:rPr>
              <w:t>Remedial teaching</w:t>
            </w:r>
          </w:p>
        </w:tc>
        <w:tc>
          <w:tcPr>
            <w:tcW w:w="415" w:type="pct"/>
            <w:tcBorders>
              <w:top w:val="single" w:sz="4" w:space="0" w:color="auto"/>
              <w:bottom w:val="single" w:sz="4" w:space="0" w:color="auto"/>
            </w:tcBorders>
          </w:tcPr>
          <w:p w:rsidR="00A713B6" w:rsidRPr="00C55403" w:rsidRDefault="00A713B6" w:rsidP="00A713B6">
            <w:pPr>
              <w:spacing w:line="360" w:lineRule="auto"/>
              <w:jc w:val="center"/>
              <w:rPr>
                <w:b/>
              </w:rPr>
            </w:pPr>
            <w:r w:rsidRPr="00C55403">
              <w:rPr>
                <w:b/>
              </w:rPr>
              <w:t>1</w:t>
            </w:r>
          </w:p>
        </w:tc>
        <w:tc>
          <w:tcPr>
            <w:tcW w:w="439" w:type="pct"/>
            <w:tcBorders>
              <w:top w:val="single" w:sz="4" w:space="0" w:color="auto"/>
              <w:bottom w:val="single" w:sz="4" w:space="0" w:color="auto"/>
            </w:tcBorders>
          </w:tcPr>
          <w:p w:rsidR="00A713B6" w:rsidRPr="00C55403" w:rsidRDefault="00A713B6" w:rsidP="00A713B6">
            <w:pPr>
              <w:spacing w:line="360" w:lineRule="auto"/>
              <w:jc w:val="center"/>
              <w:rPr>
                <w:b/>
              </w:rPr>
            </w:pPr>
            <w:r w:rsidRPr="00C55403">
              <w:rPr>
                <w:b/>
              </w:rPr>
              <w:t>2</w:t>
            </w:r>
          </w:p>
        </w:tc>
        <w:tc>
          <w:tcPr>
            <w:tcW w:w="439" w:type="pct"/>
            <w:tcBorders>
              <w:top w:val="single" w:sz="4" w:space="0" w:color="auto"/>
              <w:bottom w:val="single" w:sz="4" w:space="0" w:color="auto"/>
            </w:tcBorders>
          </w:tcPr>
          <w:p w:rsidR="00A713B6" w:rsidRPr="00C55403" w:rsidRDefault="00A713B6" w:rsidP="00A713B6">
            <w:pPr>
              <w:spacing w:line="360" w:lineRule="auto"/>
              <w:jc w:val="center"/>
              <w:rPr>
                <w:b/>
              </w:rPr>
            </w:pPr>
            <w:r w:rsidRPr="00C55403">
              <w:rPr>
                <w:b/>
              </w:rPr>
              <w:t>3</w:t>
            </w:r>
          </w:p>
        </w:tc>
        <w:tc>
          <w:tcPr>
            <w:tcW w:w="439" w:type="pct"/>
            <w:tcBorders>
              <w:top w:val="single" w:sz="4" w:space="0" w:color="auto"/>
              <w:bottom w:val="single" w:sz="4" w:space="0" w:color="auto"/>
            </w:tcBorders>
          </w:tcPr>
          <w:p w:rsidR="00A713B6" w:rsidRPr="00C55403" w:rsidRDefault="00A713B6" w:rsidP="00A713B6">
            <w:pPr>
              <w:spacing w:line="360" w:lineRule="auto"/>
              <w:jc w:val="center"/>
              <w:rPr>
                <w:b/>
              </w:rPr>
            </w:pPr>
            <w:r w:rsidRPr="00C55403">
              <w:rPr>
                <w:b/>
              </w:rPr>
              <w:t>4</w:t>
            </w:r>
          </w:p>
        </w:tc>
        <w:tc>
          <w:tcPr>
            <w:tcW w:w="436" w:type="pct"/>
            <w:tcBorders>
              <w:top w:val="single" w:sz="4" w:space="0" w:color="auto"/>
              <w:bottom w:val="single" w:sz="4" w:space="0" w:color="auto"/>
            </w:tcBorders>
          </w:tcPr>
          <w:p w:rsidR="00A713B6" w:rsidRPr="00C55403" w:rsidRDefault="00A713B6" w:rsidP="00A713B6">
            <w:pPr>
              <w:spacing w:line="360" w:lineRule="auto"/>
              <w:jc w:val="center"/>
              <w:rPr>
                <w:b/>
              </w:rPr>
            </w:pPr>
            <w:r w:rsidRPr="00C55403">
              <w:rPr>
                <w:b/>
              </w:rPr>
              <w:t>5</w:t>
            </w:r>
          </w:p>
        </w:tc>
        <w:tc>
          <w:tcPr>
            <w:tcW w:w="669" w:type="pct"/>
            <w:tcBorders>
              <w:top w:val="single" w:sz="4" w:space="0" w:color="auto"/>
              <w:bottom w:val="single" w:sz="4" w:space="0" w:color="auto"/>
            </w:tcBorders>
          </w:tcPr>
          <w:p w:rsidR="00A713B6" w:rsidRPr="00C55403" w:rsidRDefault="00A713B6" w:rsidP="00A713B6">
            <w:pPr>
              <w:spacing w:line="360" w:lineRule="auto"/>
              <w:jc w:val="center"/>
              <w:rPr>
                <w:b/>
              </w:rPr>
            </w:pPr>
            <w:r w:rsidRPr="00C55403">
              <w:rPr>
                <w:b/>
              </w:rPr>
              <w:t>Total</w:t>
            </w:r>
          </w:p>
        </w:tc>
      </w:tr>
      <w:tr w:rsidR="00A713B6" w:rsidRPr="00603C13" w:rsidTr="00B308E5">
        <w:tc>
          <w:tcPr>
            <w:tcW w:w="2163" w:type="pct"/>
            <w:tcBorders>
              <w:top w:val="single" w:sz="4" w:space="0" w:color="auto"/>
            </w:tcBorders>
          </w:tcPr>
          <w:p w:rsidR="00A713B6" w:rsidRPr="00F567E4" w:rsidRDefault="00A713B6" w:rsidP="00A713B6">
            <w:pPr>
              <w:spacing w:line="360" w:lineRule="auto"/>
            </w:pPr>
            <w:r w:rsidRPr="00F567E4">
              <w:lastRenderedPageBreak/>
              <w:t>I plan remedial teaching for slow learners in my class.</w:t>
            </w:r>
          </w:p>
        </w:tc>
        <w:tc>
          <w:tcPr>
            <w:tcW w:w="415" w:type="pct"/>
            <w:tcBorders>
              <w:top w:val="single" w:sz="4" w:space="0" w:color="auto"/>
            </w:tcBorders>
          </w:tcPr>
          <w:p w:rsidR="00A713B6" w:rsidRPr="00F567E4" w:rsidRDefault="00A713B6" w:rsidP="00A713B6">
            <w:pPr>
              <w:spacing w:line="360" w:lineRule="auto"/>
              <w:jc w:val="center"/>
            </w:pPr>
          </w:p>
          <w:p w:rsidR="00A713B6" w:rsidRPr="00F567E4" w:rsidRDefault="00A713B6" w:rsidP="00A713B6">
            <w:pPr>
              <w:spacing w:line="360" w:lineRule="auto"/>
              <w:jc w:val="center"/>
            </w:pPr>
            <w:r w:rsidRPr="00F567E4">
              <w:t>8.2</w:t>
            </w:r>
          </w:p>
        </w:tc>
        <w:tc>
          <w:tcPr>
            <w:tcW w:w="439" w:type="pct"/>
            <w:tcBorders>
              <w:top w:val="single" w:sz="4" w:space="0" w:color="auto"/>
            </w:tcBorders>
          </w:tcPr>
          <w:p w:rsidR="00A713B6" w:rsidRPr="00F567E4" w:rsidRDefault="00A713B6" w:rsidP="00A713B6">
            <w:pPr>
              <w:spacing w:line="360" w:lineRule="auto"/>
              <w:jc w:val="center"/>
            </w:pPr>
          </w:p>
          <w:p w:rsidR="00A713B6" w:rsidRPr="00F567E4" w:rsidRDefault="00A713B6" w:rsidP="00A713B6">
            <w:pPr>
              <w:spacing w:line="360" w:lineRule="auto"/>
              <w:jc w:val="center"/>
            </w:pPr>
            <w:r w:rsidRPr="00F567E4">
              <w:t>16.4</w:t>
            </w:r>
          </w:p>
        </w:tc>
        <w:tc>
          <w:tcPr>
            <w:tcW w:w="439" w:type="pct"/>
            <w:tcBorders>
              <w:top w:val="single" w:sz="4" w:space="0" w:color="auto"/>
            </w:tcBorders>
          </w:tcPr>
          <w:p w:rsidR="00A713B6" w:rsidRPr="00F567E4" w:rsidRDefault="00A713B6" w:rsidP="00A713B6">
            <w:pPr>
              <w:spacing w:line="360" w:lineRule="auto"/>
              <w:jc w:val="center"/>
            </w:pPr>
          </w:p>
          <w:p w:rsidR="00A713B6" w:rsidRPr="00F567E4" w:rsidRDefault="00A713B6" w:rsidP="00A713B6">
            <w:pPr>
              <w:spacing w:line="360" w:lineRule="auto"/>
              <w:jc w:val="center"/>
            </w:pPr>
            <w:r w:rsidRPr="00F567E4">
              <w:t>23.0</w:t>
            </w:r>
          </w:p>
        </w:tc>
        <w:tc>
          <w:tcPr>
            <w:tcW w:w="439" w:type="pct"/>
            <w:tcBorders>
              <w:top w:val="single" w:sz="4" w:space="0" w:color="auto"/>
            </w:tcBorders>
          </w:tcPr>
          <w:p w:rsidR="00A713B6" w:rsidRPr="00F567E4" w:rsidRDefault="00A713B6" w:rsidP="00A713B6">
            <w:pPr>
              <w:spacing w:line="360" w:lineRule="auto"/>
              <w:jc w:val="center"/>
            </w:pPr>
          </w:p>
          <w:p w:rsidR="00A713B6" w:rsidRPr="00F567E4" w:rsidRDefault="00A713B6" w:rsidP="00A713B6">
            <w:pPr>
              <w:spacing w:line="360" w:lineRule="auto"/>
              <w:jc w:val="center"/>
            </w:pPr>
            <w:r w:rsidRPr="00F567E4">
              <w:t>41.0</w:t>
            </w:r>
          </w:p>
        </w:tc>
        <w:tc>
          <w:tcPr>
            <w:tcW w:w="436" w:type="pct"/>
            <w:tcBorders>
              <w:top w:val="single" w:sz="4" w:space="0" w:color="auto"/>
            </w:tcBorders>
          </w:tcPr>
          <w:p w:rsidR="00A713B6" w:rsidRPr="00F567E4" w:rsidRDefault="00A713B6" w:rsidP="00A713B6">
            <w:pPr>
              <w:spacing w:line="360" w:lineRule="auto"/>
              <w:jc w:val="center"/>
            </w:pPr>
          </w:p>
          <w:p w:rsidR="00A713B6" w:rsidRPr="00F567E4" w:rsidRDefault="00A713B6" w:rsidP="00A713B6">
            <w:pPr>
              <w:spacing w:line="360" w:lineRule="auto"/>
              <w:jc w:val="center"/>
            </w:pPr>
            <w:r w:rsidRPr="00F567E4">
              <w:t>11.5</w:t>
            </w:r>
          </w:p>
        </w:tc>
        <w:tc>
          <w:tcPr>
            <w:tcW w:w="669" w:type="pct"/>
            <w:tcBorders>
              <w:top w:val="single" w:sz="4" w:space="0" w:color="auto"/>
            </w:tcBorders>
          </w:tcPr>
          <w:p w:rsidR="00A713B6" w:rsidRPr="00F567E4" w:rsidRDefault="00A713B6" w:rsidP="00A713B6">
            <w:pPr>
              <w:spacing w:line="360" w:lineRule="auto"/>
              <w:jc w:val="center"/>
            </w:pPr>
          </w:p>
          <w:p w:rsidR="00A713B6" w:rsidRPr="00F567E4" w:rsidRDefault="00A713B6" w:rsidP="00A713B6">
            <w:pPr>
              <w:spacing w:line="360" w:lineRule="auto"/>
              <w:jc w:val="center"/>
            </w:pPr>
            <w:r w:rsidRPr="00F567E4">
              <w:t>100</w:t>
            </w:r>
          </w:p>
        </w:tc>
      </w:tr>
      <w:tr w:rsidR="00A713B6" w:rsidRPr="00603C13" w:rsidTr="00B308E5">
        <w:tc>
          <w:tcPr>
            <w:tcW w:w="2163" w:type="pct"/>
          </w:tcPr>
          <w:p w:rsidR="00A713B6" w:rsidRPr="00F567E4" w:rsidRDefault="00A713B6" w:rsidP="00A713B6">
            <w:pPr>
              <w:spacing w:line="360" w:lineRule="auto"/>
            </w:pPr>
            <w:r>
              <w:t>The school encourages remedial teaching.</w:t>
            </w:r>
          </w:p>
        </w:tc>
        <w:tc>
          <w:tcPr>
            <w:tcW w:w="415" w:type="pct"/>
          </w:tcPr>
          <w:p w:rsidR="00A713B6" w:rsidRDefault="00A713B6" w:rsidP="00A713B6">
            <w:pPr>
              <w:spacing w:line="360" w:lineRule="auto"/>
              <w:jc w:val="center"/>
            </w:pPr>
          </w:p>
          <w:p w:rsidR="00A713B6" w:rsidRPr="00F567E4" w:rsidRDefault="00A713B6" w:rsidP="00A713B6">
            <w:pPr>
              <w:spacing w:line="360" w:lineRule="auto"/>
              <w:jc w:val="center"/>
            </w:pPr>
            <w:r>
              <w:t>4.9</w:t>
            </w:r>
          </w:p>
        </w:tc>
        <w:tc>
          <w:tcPr>
            <w:tcW w:w="439" w:type="pct"/>
          </w:tcPr>
          <w:p w:rsidR="00A713B6" w:rsidRDefault="00A713B6" w:rsidP="00A713B6">
            <w:pPr>
              <w:spacing w:line="360" w:lineRule="auto"/>
              <w:jc w:val="center"/>
            </w:pPr>
          </w:p>
          <w:p w:rsidR="00A713B6" w:rsidRPr="00F567E4" w:rsidRDefault="00A713B6" w:rsidP="00A713B6">
            <w:pPr>
              <w:spacing w:line="360" w:lineRule="auto"/>
              <w:jc w:val="center"/>
            </w:pPr>
            <w:r>
              <w:t>11.5</w:t>
            </w:r>
          </w:p>
        </w:tc>
        <w:tc>
          <w:tcPr>
            <w:tcW w:w="439" w:type="pct"/>
          </w:tcPr>
          <w:p w:rsidR="00A713B6" w:rsidRDefault="00A713B6" w:rsidP="00A713B6">
            <w:pPr>
              <w:spacing w:line="360" w:lineRule="auto"/>
              <w:jc w:val="center"/>
            </w:pPr>
          </w:p>
          <w:p w:rsidR="00A713B6" w:rsidRPr="00F567E4" w:rsidRDefault="00A713B6" w:rsidP="00A713B6">
            <w:pPr>
              <w:spacing w:line="360" w:lineRule="auto"/>
              <w:jc w:val="center"/>
            </w:pPr>
            <w:r>
              <w:t>4.9</w:t>
            </w:r>
          </w:p>
        </w:tc>
        <w:tc>
          <w:tcPr>
            <w:tcW w:w="439" w:type="pct"/>
          </w:tcPr>
          <w:p w:rsidR="00A713B6" w:rsidRDefault="00A713B6" w:rsidP="00A713B6">
            <w:pPr>
              <w:spacing w:line="360" w:lineRule="auto"/>
              <w:jc w:val="center"/>
            </w:pPr>
          </w:p>
          <w:p w:rsidR="00A713B6" w:rsidRPr="00F567E4" w:rsidRDefault="00A713B6" w:rsidP="00A713B6">
            <w:pPr>
              <w:spacing w:line="360" w:lineRule="auto"/>
              <w:jc w:val="center"/>
            </w:pPr>
            <w:r>
              <w:t>52.5</w:t>
            </w:r>
          </w:p>
        </w:tc>
        <w:tc>
          <w:tcPr>
            <w:tcW w:w="436" w:type="pct"/>
          </w:tcPr>
          <w:p w:rsidR="00A713B6" w:rsidRDefault="00A713B6" w:rsidP="00A713B6">
            <w:pPr>
              <w:spacing w:line="360" w:lineRule="auto"/>
              <w:jc w:val="center"/>
            </w:pPr>
          </w:p>
          <w:p w:rsidR="00A713B6" w:rsidRPr="00F567E4" w:rsidRDefault="00A713B6" w:rsidP="00A713B6">
            <w:pPr>
              <w:spacing w:line="360" w:lineRule="auto"/>
              <w:jc w:val="center"/>
            </w:pPr>
            <w:r>
              <w:t>26.2</w:t>
            </w:r>
          </w:p>
        </w:tc>
        <w:tc>
          <w:tcPr>
            <w:tcW w:w="669" w:type="pct"/>
          </w:tcPr>
          <w:p w:rsidR="00A713B6" w:rsidRDefault="00A713B6" w:rsidP="00A713B6">
            <w:pPr>
              <w:spacing w:line="360" w:lineRule="auto"/>
              <w:jc w:val="center"/>
            </w:pPr>
          </w:p>
          <w:p w:rsidR="00A713B6" w:rsidRPr="00F567E4" w:rsidRDefault="00A713B6" w:rsidP="00A713B6">
            <w:pPr>
              <w:spacing w:line="360" w:lineRule="auto"/>
              <w:jc w:val="center"/>
            </w:pPr>
            <w:r>
              <w:t>100</w:t>
            </w:r>
          </w:p>
        </w:tc>
      </w:tr>
      <w:tr w:rsidR="00A713B6" w:rsidRPr="00603C13" w:rsidTr="00B308E5">
        <w:tc>
          <w:tcPr>
            <w:tcW w:w="2163" w:type="pct"/>
          </w:tcPr>
          <w:p w:rsidR="00A713B6" w:rsidRDefault="00A713B6" w:rsidP="00A713B6">
            <w:pPr>
              <w:spacing w:line="360" w:lineRule="auto"/>
            </w:pPr>
            <w:r>
              <w:t>Remedial teaching helps slow learners catch up.</w:t>
            </w:r>
          </w:p>
        </w:tc>
        <w:tc>
          <w:tcPr>
            <w:tcW w:w="415" w:type="pct"/>
          </w:tcPr>
          <w:p w:rsidR="00A713B6" w:rsidRDefault="00A713B6" w:rsidP="00A713B6">
            <w:pPr>
              <w:spacing w:line="360" w:lineRule="auto"/>
              <w:jc w:val="center"/>
            </w:pPr>
          </w:p>
          <w:p w:rsidR="00A713B6" w:rsidRPr="00F567E4" w:rsidRDefault="00A713B6" w:rsidP="00A713B6">
            <w:pPr>
              <w:spacing w:line="360" w:lineRule="auto"/>
              <w:jc w:val="center"/>
            </w:pPr>
            <w:r>
              <w:t>3.3</w:t>
            </w:r>
          </w:p>
        </w:tc>
        <w:tc>
          <w:tcPr>
            <w:tcW w:w="439" w:type="pct"/>
          </w:tcPr>
          <w:p w:rsidR="00A713B6" w:rsidRDefault="00A713B6" w:rsidP="00A713B6">
            <w:pPr>
              <w:spacing w:line="360" w:lineRule="auto"/>
              <w:jc w:val="center"/>
            </w:pPr>
          </w:p>
          <w:p w:rsidR="00A713B6" w:rsidRPr="00F567E4" w:rsidRDefault="00A713B6" w:rsidP="00A713B6">
            <w:pPr>
              <w:spacing w:line="360" w:lineRule="auto"/>
              <w:jc w:val="center"/>
            </w:pPr>
            <w:r>
              <w:t>6.7</w:t>
            </w:r>
          </w:p>
        </w:tc>
        <w:tc>
          <w:tcPr>
            <w:tcW w:w="439" w:type="pct"/>
          </w:tcPr>
          <w:p w:rsidR="00A713B6" w:rsidRDefault="00A713B6" w:rsidP="00A713B6">
            <w:pPr>
              <w:spacing w:line="360" w:lineRule="auto"/>
              <w:jc w:val="center"/>
            </w:pPr>
          </w:p>
          <w:p w:rsidR="00A713B6" w:rsidRPr="00F567E4" w:rsidRDefault="00A713B6" w:rsidP="00A713B6">
            <w:pPr>
              <w:spacing w:line="360" w:lineRule="auto"/>
              <w:jc w:val="center"/>
            </w:pPr>
            <w:r>
              <w:t>6.7</w:t>
            </w:r>
          </w:p>
        </w:tc>
        <w:tc>
          <w:tcPr>
            <w:tcW w:w="439" w:type="pct"/>
          </w:tcPr>
          <w:p w:rsidR="00A713B6" w:rsidRDefault="00A713B6" w:rsidP="00A713B6">
            <w:pPr>
              <w:spacing w:line="360" w:lineRule="auto"/>
              <w:jc w:val="center"/>
            </w:pPr>
          </w:p>
          <w:p w:rsidR="00A713B6" w:rsidRPr="00F567E4" w:rsidRDefault="00A713B6" w:rsidP="00A713B6">
            <w:pPr>
              <w:spacing w:line="360" w:lineRule="auto"/>
              <w:jc w:val="center"/>
            </w:pPr>
            <w:r>
              <w:t>45.0</w:t>
            </w:r>
          </w:p>
        </w:tc>
        <w:tc>
          <w:tcPr>
            <w:tcW w:w="436" w:type="pct"/>
          </w:tcPr>
          <w:p w:rsidR="00A713B6" w:rsidRDefault="00A713B6" w:rsidP="00A713B6">
            <w:pPr>
              <w:spacing w:line="360" w:lineRule="auto"/>
              <w:jc w:val="center"/>
            </w:pPr>
          </w:p>
          <w:p w:rsidR="00A713B6" w:rsidRPr="00F567E4" w:rsidRDefault="00A713B6" w:rsidP="00A713B6">
            <w:pPr>
              <w:spacing w:line="360" w:lineRule="auto"/>
              <w:jc w:val="center"/>
            </w:pPr>
            <w:r>
              <w:t>38.3</w:t>
            </w:r>
          </w:p>
        </w:tc>
        <w:tc>
          <w:tcPr>
            <w:tcW w:w="669" w:type="pct"/>
          </w:tcPr>
          <w:p w:rsidR="00A713B6" w:rsidRDefault="00A713B6" w:rsidP="00A713B6">
            <w:pPr>
              <w:spacing w:line="360" w:lineRule="auto"/>
              <w:jc w:val="center"/>
            </w:pPr>
          </w:p>
          <w:p w:rsidR="00A713B6" w:rsidRPr="00F567E4" w:rsidRDefault="00A713B6" w:rsidP="00A713B6">
            <w:pPr>
              <w:spacing w:line="360" w:lineRule="auto"/>
              <w:jc w:val="center"/>
            </w:pPr>
            <w:r>
              <w:t>100</w:t>
            </w:r>
          </w:p>
        </w:tc>
      </w:tr>
      <w:tr w:rsidR="00A713B6" w:rsidRPr="00603C13" w:rsidTr="00B308E5">
        <w:tc>
          <w:tcPr>
            <w:tcW w:w="2163" w:type="pct"/>
            <w:tcBorders>
              <w:bottom w:val="single" w:sz="4" w:space="0" w:color="auto"/>
            </w:tcBorders>
          </w:tcPr>
          <w:p w:rsidR="00A713B6" w:rsidRDefault="00A713B6" w:rsidP="00A713B6">
            <w:pPr>
              <w:spacing w:line="360" w:lineRule="auto"/>
            </w:pPr>
            <w:r>
              <w:t>Students willingly respond for remedial teaching.</w:t>
            </w:r>
          </w:p>
        </w:tc>
        <w:tc>
          <w:tcPr>
            <w:tcW w:w="415" w:type="pct"/>
            <w:tcBorders>
              <w:bottom w:val="single" w:sz="4" w:space="0" w:color="auto"/>
            </w:tcBorders>
          </w:tcPr>
          <w:p w:rsidR="00A713B6" w:rsidRPr="00D2312D" w:rsidRDefault="00A713B6" w:rsidP="00A713B6">
            <w:pPr>
              <w:spacing w:line="360" w:lineRule="auto"/>
              <w:jc w:val="center"/>
            </w:pPr>
          </w:p>
          <w:p w:rsidR="00A713B6" w:rsidRPr="00D2312D" w:rsidRDefault="00A713B6" w:rsidP="00A713B6">
            <w:pPr>
              <w:spacing w:line="360" w:lineRule="auto"/>
              <w:jc w:val="center"/>
            </w:pPr>
            <w:r w:rsidRPr="00D2312D">
              <w:t>9.8</w:t>
            </w:r>
          </w:p>
        </w:tc>
        <w:tc>
          <w:tcPr>
            <w:tcW w:w="439" w:type="pct"/>
            <w:tcBorders>
              <w:bottom w:val="single" w:sz="4" w:space="0" w:color="auto"/>
            </w:tcBorders>
          </w:tcPr>
          <w:p w:rsidR="00A713B6" w:rsidRDefault="00A713B6" w:rsidP="00A713B6">
            <w:pPr>
              <w:spacing w:line="360" w:lineRule="auto"/>
              <w:jc w:val="center"/>
            </w:pPr>
          </w:p>
          <w:p w:rsidR="00A713B6" w:rsidRPr="00D2312D" w:rsidRDefault="00A713B6" w:rsidP="00A713B6">
            <w:pPr>
              <w:spacing w:line="360" w:lineRule="auto"/>
              <w:jc w:val="center"/>
            </w:pPr>
            <w:r>
              <w:t>16.4</w:t>
            </w:r>
          </w:p>
        </w:tc>
        <w:tc>
          <w:tcPr>
            <w:tcW w:w="439" w:type="pct"/>
            <w:tcBorders>
              <w:bottom w:val="single" w:sz="4" w:space="0" w:color="auto"/>
            </w:tcBorders>
          </w:tcPr>
          <w:p w:rsidR="00A713B6" w:rsidRDefault="00A713B6" w:rsidP="00A713B6">
            <w:pPr>
              <w:spacing w:line="360" w:lineRule="auto"/>
              <w:jc w:val="center"/>
            </w:pPr>
          </w:p>
          <w:p w:rsidR="00A713B6" w:rsidRPr="00D2312D" w:rsidRDefault="00A713B6" w:rsidP="00A713B6">
            <w:pPr>
              <w:spacing w:line="360" w:lineRule="auto"/>
              <w:jc w:val="center"/>
            </w:pPr>
            <w:r>
              <w:t>18.0</w:t>
            </w:r>
          </w:p>
        </w:tc>
        <w:tc>
          <w:tcPr>
            <w:tcW w:w="439" w:type="pct"/>
            <w:tcBorders>
              <w:bottom w:val="single" w:sz="4" w:space="0" w:color="auto"/>
            </w:tcBorders>
          </w:tcPr>
          <w:p w:rsidR="00A713B6" w:rsidRDefault="00A713B6" w:rsidP="00A713B6">
            <w:pPr>
              <w:spacing w:line="360" w:lineRule="auto"/>
              <w:jc w:val="center"/>
            </w:pPr>
          </w:p>
          <w:p w:rsidR="00A713B6" w:rsidRPr="00D2312D" w:rsidRDefault="00A713B6" w:rsidP="00A713B6">
            <w:pPr>
              <w:spacing w:line="360" w:lineRule="auto"/>
              <w:jc w:val="center"/>
            </w:pPr>
            <w:r>
              <w:t>41.0</w:t>
            </w:r>
          </w:p>
        </w:tc>
        <w:tc>
          <w:tcPr>
            <w:tcW w:w="436" w:type="pct"/>
            <w:tcBorders>
              <w:bottom w:val="single" w:sz="4" w:space="0" w:color="auto"/>
            </w:tcBorders>
          </w:tcPr>
          <w:p w:rsidR="00A713B6" w:rsidRDefault="00A713B6" w:rsidP="00A713B6">
            <w:pPr>
              <w:spacing w:line="360" w:lineRule="auto"/>
              <w:jc w:val="center"/>
            </w:pPr>
          </w:p>
          <w:p w:rsidR="00A713B6" w:rsidRPr="00D2312D" w:rsidRDefault="00A713B6" w:rsidP="00A713B6">
            <w:pPr>
              <w:spacing w:line="360" w:lineRule="auto"/>
              <w:jc w:val="center"/>
            </w:pPr>
            <w:r>
              <w:t>14.8</w:t>
            </w:r>
          </w:p>
        </w:tc>
        <w:tc>
          <w:tcPr>
            <w:tcW w:w="669" w:type="pct"/>
            <w:tcBorders>
              <w:bottom w:val="single" w:sz="4" w:space="0" w:color="auto"/>
            </w:tcBorders>
          </w:tcPr>
          <w:p w:rsidR="00A713B6" w:rsidRDefault="00A713B6" w:rsidP="00A713B6">
            <w:pPr>
              <w:spacing w:line="360" w:lineRule="auto"/>
              <w:jc w:val="center"/>
            </w:pPr>
          </w:p>
          <w:p w:rsidR="00A713B6" w:rsidRPr="00D2312D" w:rsidRDefault="00A713B6" w:rsidP="00A713B6">
            <w:pPr>
              <w:spacing w:line="360" w:lineRule="auto"/>
              <w:jc w:val="center"/>
            </w:pPr>
            <w:r>
              <w:t>100</w:t>
            </w:r>
          </w:p>
        </w:tc>
      </w:tr>
      <w:tr w:rsidR="00A713B6" w:rsidRPr="00603C13" w:rsidTr="00B308E5">
        <w:tc>
          <w:tcPr>
            <w:tcW w:w="2163" w:type="pct"/>
            <w:tcBorders>
              <w:top w:val="single" w:sz="4" w:space="0" w:color="auto"/>
            </w:tcBorders>
          </w:tcPr>
          <w:p w:rsidR="00A713B6" w:rsidRPr="00C55403" w:rsidRDefault="00B308E5" w:rsidP="00A713B6">
            <w:pPr>
              <w:spacing w:line="360" w:lineRule="auto"/>
              <w:rPr>
                <w:b/>
              </w:rPr>
            </w:pPr>
            <w:r>
              <w:rPr>
                <w:b/>
              </w:rPr>
              <w:t>Average response</w:t>
            </w:r>
          </w:p>
        </w:tc>
        <w:tc>
          <w:tcPr>
            <w:tcW w:w="854" w:type="pct"/>
            <w:gridSpan w:val="2"/>
            <w:tcBorders>
              <w:top w:val="single" w:sz="4" w:space="0" w:color="auto"/>
            </w:tcBorders>
          </w:tcPr>
          <w:p w:rsidR="00A713B6" w:rsidRPr="00C55403" w:rsidRDefault="00A713B6" w:rsidP="00A713B6">
            <w:pPr>
              <w:spacing w:line="360" w:lineRule="auto"/>
              <w:jc w:val="center"/>
              <w:rPr>
                <w:b/>
              </w:rPr>
            </w:pPr>
            <w:r w:rsidRPr="00C55403">
              <w:rPr>
                <w:b/>
              </w:rPr>
              <w:t>19.3</w:t>
            </w:r>
          </w:p>
        </w:tc>
        <w:tc>
          <w:tcPr>
            <w:tcW w:w="439" w:type="pct"/>
            <w:tcBorders>
              <w:top w:val="single" w:sz="4" w:space="0" w:color="auto"/>
            </w:tcBorders>
          </w:tcPr>
          <w:p w:rsidR="00A713B6" w:rsidRPr="00C55403" w:rsidRDefault="00A713B6" w:rsidP="00A713B6">
            <w:pPr>
              <w:spacing w:line="360" w:lineRule="auto"/>
              <w:jc w:val="center"/>
              <w:rPr>
                <w:b/>
              </w:rPr>
            </w:pPr>
            <w:r w:rsidRPr="00C55403">
              <w:rPr>
                <w:b/>
              </w:rPr>
              <w:t>13.</w:t>
            </w:r>
            <w:r>
              <w:rPr>
                <w:b/>
              </w:rPr>
              <w:t>1</w:t>
            </w:r>
          </w:p>
        </w:tc>
        <w:tc>
          <w:tcPr>
            <w:tcW w:w="875" w:type="pct"/>
            <w:gridSpan w:val="2"/>
            <w:tcBorders>
              <w:top w:val="single" w:sz="4" w:space="0" w:color="auto"/>
            </w:tcBorders>
          </w:tcPr>
          <w:p w:rsidR="00A713B6" w:rsidRPr="00C55403" w:rsidRDefault="00A713B6" w:rsidP="00A713B6">
            <w:pPr>
              <w:spacing w:line="360" w:lineRule="auto"/>
              <w:jc w:val="center"/>
              <w:rPr>
                <w:b/>
              </w:rPr>
            </w:pPr>
            <w:r w:rsidRPr="00C55403">
              <w:rPr>
                <w:b/>
              </w:rPr>
              <w:t>67.</w:t>
            </w:r>
            <w:r>
              <w:rPr>
                <w:b/>
              </w:rPr>
              <w:t>6</w:t>
            </w:r>
          </w:p>
        </w:tc>
        <w:tc>
          <w:tcPr>
            <w:tcW w:w="669" w:type="pct"/>
            <w:tcBorders>
              <w:top w:val="single" w:sz="4" w:space="0" w:color="auto"/>
            </w:tcBorders>
          </w:tcPr>
          <w:p w:rsidR="00A713B6" w:rsidRPr="00C55403" w:rsidRDefault="00A713B6" w:rsidP="00A713B6">
            <w:pPr>
              <w:spacing w:line="360" w:lineRule="auto"/>
              <w:jc w:val="center"/>
              <w:rPr>
                <w:b/>
              </w:rPr>
            </w:pPr>
            <w:r w:rsidRPr="00C55403">
              <w:rPr>
                <w:b/>
              </w:rPr>
              <w:t>100</w:t>
            </w:r>
          </w:p>
        </w:tc>
      </w:tr>
    </w:tbl>
    <w:p w:rsidR="00A713B6" w:rsidRDefault="00A713B6" w:rsidP="00A713B6">
      <w:pPr>
        <w:spacing w:before="240" w:line="240" w:lineRule="auto"/>
      </w:pPr>
      <w:r w:rsidRPr="00C55403">
        <w:rPr>
          <w:b/>
        </w:rPr>
        <w:t>Key: 1 = Strongly Disagree</w:t>
      </w:r>
      <w:r w:rsidRPr="00C55403">
        <w:rPr>
          <w:b/>
        </w:rPr>
        <w:tab/>
        <w:t>2 = Disagree</w:t>
      </w:r>
      <w:r w:rsidRPr="00C55403">
        <w:rPr>
          <w:b/>
        </w:rPr>
        <w:tab/>
        <w:t>3 = Uncertain</w:t>
      </w:r>
      <w:r w:rsidRPr="00C55403">
        <w:rPr>
          <w:b/>
        </w:rPr>
        <w:tab/>
        <w:t xml:space="preserve">  4 = Agree</w:t>
      </w:r>
      <w:r w:rsidRPr="00C55403">
        <w:rPr>
          <w:b/>
        </w:rPr>
        <w:tab/>
        <w:t>5 = Strongly Agree</w:t>
      </w:r>
    </w:p>
    <w:p w:rsidR="0050249A" w:rsidRDefault="00B85EE4" w:rsidP="00C55403">
      <w:pPr>
        <w:spacing w:before="240"/>
      </w:pPr>
      <w:r>
        <w:t>(</w:t>
      </w:r>
      <w:r w:rsidRPr="00DF3C58">
        <w:t>Source</w:t>
      </w:r>
      <w:r w:rsidR="00DF3C58" w:rsidRPr="00DF3C58">
        <w:t xml:space="preserve">: </w:t>
      </w:r>
      <w:r w:rsidR="00DF3C58" w:rsidRPr="00C55403">
        <w:rPr>
          <w:i/>
        </w:rPr>
        <w:t>Primary data from field study</w:t>
      </w:r>
      <w:r w:rsidR="00C55403">
        <w:t>)</w:t>
      </w:r>
    </w:p>
    <w:p w:rsidR="001C701E" w:rsidRPr="00A35FBF" w:rsidRDefault="001C701E" w:rsidP="00C55403">
      <w:pPr>
        <w:spacing w:before="240"/>
        <w:rPr>
          <w:b/>
        </w:rPr>
      </w:pPr>
      <w:r w:rsidRPr="00A35FBF">
        <w:rPr>
          <w:b/>
        </w:rPr>
        <w:t>Qualitative results on remedial teaching</w:t>
      </w:r>
    </w:p>
    <w:p w:rsidR="00A35FBF" w:rsidRDefault="00A35FBF" w:rsidP="00A35FBF">
      <w:pPr>
        <w:rPr>
          <w:color w:val="FF0000"/>
        </w:rPr>
      </w:pPr>
      <w:r>
        <w:t xml:space="preserve">Interviews revealed that to some extent, teachers are </w:t>
      </w:r>
      <w:r w:rsidRPr="007A2FED">
        <w:t>able t</w:t>
      </w:r>
      <w:r w:rsidR="00F46C01">
        <w:t>o conduct remedial teaching mainly because of</w:t>
      </w:r>
      <w:r w:rsidRPr="007A2FED">
        <w:t xml:space="preserve"> supervision. However, a good number of the teachers do not pay attention to remedial exercises</w:t>
      </w:r>
      <w:r w:rsidR="005F5B6A">
        <w:t xml:space="preserve"> except when the schools make special arrangements for remedial</w:t>
      </w:r>
      <w:r w:rsidR="0026157E">
        <w:t xml:space="preserve"> teaching</w:t>
      </w:r>
      <w:r w:rsidR="005F5B6A">
        <w:t xml:space="preserve"> and attach monetary </w:t>
      </w:r>
      <w:r w:rsidR="001609F7">
        <w:t>rewards. This</w:t>
      </w:r>
      <w:r w:rsidR="00F46C01">
        <w:t xml:space="preserve"> means that remedial teaching is inadequate in the schools and a lot has to be done to enforce </w:t>
      </w:r>
      <w:r w:rsidR="00533FF2">
        <w:t>remedial teaching in the schools.</w:t>
      </w:r>
    </w:p>
    <w:p w:rsidR="00C06563" w:rsidRPr="00D31663" w:rsidRDefault="00C06563" w:rsidP="00EA4BD5">
      <w:pPr>
        <w:pStyle w:val="Heading3"/>
        <w:rPr>
          <w:rFonts w:ascii="Times New Roman" w:hAnsi="Times New Roman" w:cs="Times New Roman"/>
          <w:color w:val="auto"/>
        </w:rPr>
      </w:pPr>
      <w:bookmarkStart w:id="251" w:name="_Toc501741849"/>
      <w:r w:rsidRPr="00D31663">
        <w:rPr>
          <w:rFonts w:ascii="Times New Roman" w:hAnsi="Times New Roman" w:cs="Times New Roman"/>
          <w:color w:val="auto"/>
        </w:rPr>
        <w:t>4.</w:t>
      </w:r>
      <w:r w:rsidR="00EA4BD5">
        <w:rPr>
          <w:rFonts w:ascii="Times New Roman" w:hAnsi="Times New Roman" w:cs="Times New Roman"/>
          <w:color w:val="auto"/>
        </w:rPr>
        <w:t>6</w:t>
      </w:r>
      <w:r w:rsidR="00EE794D">
        <w:rPr>
          <w:rFonts w:ascii="Times New Roman" w:hAnsi="Times New Roman" w:cs="Times New Roman"/>
          <w:color w:val="auto"/>
        </w:rPr>
        <w:t>.2</w:t>
      </w:r>
      <w:r w:rsidRPr="00D31663">
        <w:rPr>
          <w:rFonts w:ascii="Times New Roman" w:hAnsi="Times New Roman" w:cs="Times New Roman"/>
          <w:color w:val="auto"/>
        </w:rPr>
        <w:t xml:space="preserve"> Relationship between supervision of post teaching activities and teacher performance</w:t>
      </w:r>
      <w:bookmarkEnd w:id="251"/>
    </w:p>
    <w:p w:rsidR="00731AAE" w:rsidRPr="00496218" w:rsidRDefault="000307BB" w:rsidP="00731AAE">
      <w:r>
        <w:t xml:space="preserve">Correlation analysis was conducted to establish the relationship </w:t>
      </w:r>
      <w:r w:rsidR="001609F7">
        <w:t>between supervision</w:t>
      </w:r>
      <w:r w:rsidR="001972EA">
        <w:t xml:space="preserve"> of post teaching activi</w:t>
      </w:r>
      <w:r w:rsidR="00987F41">
        <w:t xml:space="preserve">ties and teacher performance </w:t>
      </w:r>
      <w:r w:rsidR="001609F7">
        <w:t>and correlation</w:t>
      </w:r>
      <w:r w:rsidR="00987F41">
        <w:t xml:space="preserve"> coefficient of 0.701was obtained</w:t>
      </w:r>
      <w:r w:rsidR="00EA4BD5">
        <w:t xml:space="preserve"> as presented in Table 4.27</w:t>
      </w:r>
      <w:r w:rsidR="00987F41">
        <w:t>.</w:t>
      </w:r>
      <w:r w:rsidR="001D1782">
        <w:t xml:space="preserve"> The relationship is statistically significant since the generated p-value (Sign) is less that 0.05 (=0.002).</w:t>
      </w:r>
      <w:r w:rsidR="00987F41">
        <w:t>This means</w:t>
      </w:r>
      <w:r w:rsidR="00282D82">
        <w:t xml:space="preserve"> th</w:t>
      </w:r>
      <w:r w:rsidR="00151518">
        <w:t xml:space="preserve">at </w:t>
      </w:r>
      <w:r w:rsidR="00731AAE">
        <w:t xml:space="preserve">improvement in supervision of post </w:t>
      </w:r>
      <w:r w:rsidR="00CA6490">
        <w:t xml:space="preserve">teaching activities will </w:t>
      </w:r>
      <w:r w:rsidR="00AA2BB5">
        <w:t>lead</w:t>
      </w:r>
      <w:r w:rsidR="001D1782">
        <w:t xml:space="preserve"> to </w:t>
      </w:r>
      <w:r w:rsidR="00731AAE">
        <w:t xml:space="preserve">improvement in teacher performance in the schools. </w:t>
      </w:r>
      <w:r w:rsidR="001D1782">
        <w:t>Similarly decline in supervision of post teaching activities in these schools will lead to decline in teacher performance.</w:t>
      </w:r>
    </w:p>
    <w:p w:rsidR="00C06563" w:rsidRPr="00EA4BD5" w:rsidRDefault="00EA4BD5" w:rsidP="00EA4BD5">
      <w:pPr>
        <w:pStyle w:val="Caption"/>
        <w:rPr>
          <w:b/>
          <w:color w:val="auto"/>
          <w:sz w:val="24"/>
          <w:szCs w:val="24"/>
        </w:rPr>
      </w:pPr>
      <w:bookmarkStart w:id="252" w:name="_Toc495536073"/>
      <w:r w:rsidRPr="00EA4BD5">
        <w:rPr>
          <w:b/>
          <w:i w:val="0"/>
          <w:color w:val="auto"/>
          <w:sz w:val="24"/>
          <w:szCs w:val="24"/>
        </w:rPr>
        <w:lastRenderedPageBreak/>
        <w:t>Table 4.</w:t>
      </w:r>
      <w:r w:rsidR="00352121" w:rsidRPr="00EA4BD5">
        <w:rPr>
          <w:b/>
          <w:i w:val="0"/>
          <w:color w:val="auto"/>
          <w:sz w:val="24"/>
          <w:szCs w:val="24"/>
        </w:rPr>
        <w:fldChar w:fldCharType="begin"/>
      </w:r>
      <w:r w:rsidRPr="00EA4BD5">
        <w:rPr>
          <w:b/>
          <w:i w:val="0"/>
          <w:color w:val="auto"/>
          <w:sz w:val="24"/>
          <w:szCs w:val="24"/>
        </w:rPr>
        <w:instrText xml:space="preserve"> SEQ Table \* ARABIC </w:instrText>
      </w:r>
      <w:r w:rsidR="00352121" w:rsidRPr="00EA4BD5">
        <w:rPr>
          <w:b/>
          <w:i w:val="0"/>
          <w:color w:val="auto"/>
          <w:sz w:val="24"/>
          <w:szCs w:val="24"/>
        </w:rPr>
        <w:fldChar w:fldCharType="separate"/>
      </w:r>
      <w:r w:rsidR="00EF75DE">
        <w:rPr>
          <w:b/>
          <w:i w:val="0"/>
          <w:noProof/>
          <w:color w:val="auto"/>
          <w:sz w:val="24"/>
          <w:szCs w:val="24"/>
        </w:rPr>
        <w:t>27</w:t>
      </w:r>
      <w:r w:rsidR="00352121" w:rsidRPr="00EA4BD5">
        <w:rPr>
          <w:b/>
          <w:i w:val="0"/>
          <w:color w:val="auto"/>
          <w:sz w:val="24"/>
          <w:szCs w:val="24"/>
        </w:rPr>
        <w:fldChar w:fldCharType="end"/>
      </w:r>
      <w:r w:rsidR="00C06563" w:rsidRPr="00EA4BD5">
        <w:rPr>
          <w:b/>
          <w:i w:val="0"/>
          <w:color w:val="auto"/>
          <w:sz w:val="24"/>
          <w:szCs w:val="24"/>
        </w:rPr>
        <w:t>:</w:t>
      </w:r>
      <w:r w:rsidR="00C06563" w:rsidRPr="00EA4BD5">
        <w:rPr>
          <w:b/>
          <w:color w:val="auto"/>
          <w:sz w:val="24"/>
          <w:szCs w:val="24"/>
        </w:rPr>
        <w:t xml:space="preserve"> Correlation coefficient between supervision of post teaching activities and teacher performance in government aided secondary schools in Moyo District</w:t>
      </w:r>
      <w:bookmarkEnd w:id="252"/>
    </w:p>
    <w:tbl>
      <w:tblPr>
        <w:tblpPr w:leftFromText="180" w:rightFromText="180" w:vertAnchor="text" w:tblpY="1"/>
        <w:tblOverlap w:val="never"/>
        <w:tblW w:w="9385" w:type="dxa"/>
        <w:tblLayout w:type="fixed"/>
        <w:tblCellMar>
          <w:left w:w="0" w:type="dxa"/>
          <w:right w:w="0" w:type="dxa"/>
        </w:tblCellMar>
        <w:tblLook w:val="0000" w:firstRow="0" w:lastRow="0" w:firstColumn="0" w:lastColumn="0" w:noHBand="0" w:noVBand="0"/>
      </w:tblPr>
      <w:tblGrid>
        <w:gridCol w:w="2433"/>
        <w:gridCol w:w="2332"/>
        <w:gridCol w:w="4620"/>
      </w:tblGrid>
      <w:tr w:rsidR="00C06563" w:rsidRPr="00C06563" w:rsidTr="0042091E">
        <w:trPr>
          <w:cantSplit/>
          <w:trHeight w:val="470"/>
        </w:trPr>
        <w:tc>
          <w:tcPr>
            <w:tcW w:w="4765" w:type="dxa"/>
            <w:gridSpan w:val="2"/>
            <w:tcBorders>
              <w:top w:val="single" w:sz="4" w:space="0" w:color="auto"/>
              <w:bottom w:val="single" w:sz="4" w:space="0" w:color="auto"/>
            </w:tcBorders>
            <w:shd w:val="clear" w:color="auto" w:fill="FFFFFF"/>
          </w:tcPr>
          <w:p w:rsidR="00C06563" w:rsidRPr="0042091E" w:rsidRDefault="00C06563" w:rsidP="00D31663">
            <w:pPr>
              <w:spacing w:after="0" w:line="240" w:lineRule="auto"/>
              <w:rPr>
                <w:b/>
              </w:rPr>
            </w:pPr>
          </w:p>
        </w:tc>
        <w:tc>
          <w:tcPr>
            <w:tcW w:w="4620" w:type="dxa"/>
            <w:tcBorders>
              <w:top w:val="single" w:sz="4" w:space="0" w:color="auto"/>
              <w:bottom w:val="single" w:sz="4" w:space="0" w:color="auto"/>
            </w:tcBorders>
            <w:shd w:val="clear" w:color="auto" w:fill="FFFFFF"/>
          </w:tcPr>
          <w:p w:rsidR="00C06563" w:rsidRPr="0042091E" w:rsidRDefault="00C06563" w:rsidP="00EA4BD5">
            <w:pPr>
              <w:spacing w:line="240" w:lineRule="auto"/>
              <w:jc w:val="center"/>
              <w:rPr>
                <w:b/>
              </w:rPr>
            </w:pPr>
            <w:r w:rsidRPr="0042091E">
              <w:rPr>
                <w:b/>
              </w:rPr>
              <w:t xml:space="preserve">Teacher </w:t>
            </w:r>
            <w:r w:rsidR="0042091E" w:rsidRPr="0042091E">
              <w:rPr>
                <w:b/>
              </w:rPr>
              <w:t>Performance</w:t>
            </w:r>
          </w:p>
        </w:tc>
      </w:tr>
      <w:tr w:rsidR="00C06563" w:rsidRPr="00C06563" w:rsidTr="0042091E">
        <w:trPr>
          <w:cantSplit/>
          <w:trHeight w:val="482"/>
        </w:trPr>
        <w:tc>
          <w:tcPr>
            <w:tcW w:w="2433" w:type="dxa"/>
            <w:vMerge w:val="restart"/>
            <w:tcBorders>
              <w:top w:val="single" w:sz="4" w:space="0" w:color="auto"/>
            </w:tcBorders>
            <w:shd w:val="clear" w:color="auto" w:fill="FFFFFF"/>
            <w:vAlign w:val="center"/>
          </w:tcPr>
          <w:p w:rsidR="00C06563" w:rsidRPr="00C06563" w:rsidRDefault="00C06563" w:rsidP="0042091E">
            <w:pPr>
              <w:spacing w:line="240" w:lineRule="auto"/>
              <w:jc w:val="left"/>
            </w:pPr>
            <w:r w:rsidRPr="00C06563">
              <w:t>Supervision of post teaching activities</w:t>
            </w:r>
          </w:p>
        </w:tc>
        <w:tc>
          <w:tcPr>
            <w:tcW w:w="2332" w:type="dxa"/>
            <w:tcBorders>
              <w:top w:val="single" w:sz="4" w:space="0" w:color="auto"/>
            </w:tcBorders>
            <w:shd w:val="clear" w:color="auto" w:fill="FFFFFF"/>
            <w:vAlign w:val="center"/>
          </w:tcPr>
          <w:p w:rsidR="00C06563" w:rsidRPr="00C06563" w:rsidRDefault="00C06563" w:rsidP="00D31663">
            <w:pPr>
              <w:spacing w:line="240" w:lineRule="auto"/>
            </w:pPr>
            <w:r w:rsidRPr="00C06563">
              <w:t>Pearson Correlation</w:t>
            </w:r>
          </w:p>
        </w:tc>
        <w:tc>
          <w:tcPr>
            <w:tcW w:w="4620" w:type="dxa"/>
            <w:tcBorders>
              <w:top w:val="single" w:sz="4" w:space="0" w:color="auto"/>
            </w:tcBorders>
            <w:shd w:val="clear" w:color="auto" w:fill="FFFFFF"/>
            <w:vAlign w:val="center"/>
          </w:tcPr>
          <w:p w:rsidR="00C06563" w:rsidRPr="00C06563" w:rsidRDefault="00C06563" w:rsidP="00EA4BD5">
            <w:pPr>
              <w:spacing w:line="240" w:lineRule="auto"/>
              <w:jc w:val="center"/>
            </w:pPr>
            <w:r w:rsidRPr="00C06563">
              <w:t>.701</w:t>
            </w:r>
            <w:r w:rsidR="001D1782">
              <w:rPr>
                <w:vertAlign w:val="superscript"/>
              </w:rPr>
              <w:t>*</w:t>
            </w:r>
          </w:p>
        </w:tc>
      </w:tr>
      <w:tr w:rsidR="00C06563" w:rsidRPr="00C06563" w:rsidTr="0042091E">
        <w:trPr>
          <w:cantSplit/>
          <w:trHeight w:val="142"/>
        </w:trPr>
        <w:tc>
          <w:tcPr>
            <w:tcW w:w="2433" w:type="dxa"/>
            <w:vMerge/>
            <w:shd w:val="clear" w:color="auto" w:fill="FFFFFF"/>
            <w:vAlign w:val="center"/>
          </w:tcPr>
          <w:p w:rsidR="00C06563" w:rsidRPr="00C06563" w:rsidRDefault="00C06563" w:rsidP="00D31663">
            <w:pPr>
              <w:spacing w:line="240" w:lineRule="auto"/>
            </w:pPr>
          </w:p>
        </w:tc>
        <w:tc>
          <w:tcPr>
            <w:tcW w:w="2332" w:type="dxa"/>
            <w:shd w:val="clear" w:color="auto" w:fill="FFFFFF"/>
            <w:vAlign w:val="center"/>
          </w:tcPr>
          <w:p w:rsidR="00C06563" w:rsidRPr="00C06563" w:rsidRDefault="00C06563" w:rsidP="00D31663">
            <w:pPr>
              <w:spacing w:line="240" w:lineRule="auto"/>
            </w:pPr>
            <w:r w:rsidRPr="00C06563">
              <w:t>Sig. (2-tailed)</w:t>
            </w:r>
          </w:p>
        </w:tc>
        <w:tc>
          <w:tcPr>
            <w:tcW w:w="4620" w:type="dxa"/>
            <w:shd w:val="clear" w:color="auto" w:fill="FFFFFF"/>
            <w:vAlign w:val="center"/>
          </w:tcPr>
          <w:p w:rsidR="00C06563" w:rsidRPr="00C06563" w:rsidRDefault="00C06563" w:rsidP="00EA4BD5">
            <w:pPr>
              <w:spacing w:line="240" w:lineRule="auto"/>
              <w:jc w:val="center"/>
            </w:pPr>
            <w:r w:rsidRPr="00C06563">
              <w:t>.000</w:t>
            </w:r>
          </w:p>
        </w:tc>
      </w:tr>
      <w:tr w:rsidR="00C06563" w:rsidRPr="00C06563" w:rsidTr="0042091E">
        <w:trPr>
          <w:cantSplit/>
          <w:trHeight w:val="142"/>
        </w:trPr>
        <w:tc>
          <w:tcPr>
            <w:tcW w:w="2433" w:type="dxa"/>
            <w:vMerge/>
            <w:tcBorders>
              <w:bottom w:val="single" w:sz="4" w:space="0" w:color="auto"/>
            </w:tcBorders>
            <w:shd w:val="clear" w:color="auto" w:fill="FFFFFF"/>
            <w:vAlign w:val="center"/>
          </w:tcPr>
          <w:p w:rsidR="00C06563" w:rsidRPr="00C06563" w:rsidRDefault="00C06563" w:rsidP="00D31663">
            <w:pPr>
              <w:spacing w:line="240" w:lineRule="auto"/>
            </w:pPr>
          </w:p>
        </w:tc>
        <w:tc>
          <w:tcPr>
            <w:tcW w:w="2332" w:type="dxa"/>
            <w:tcBorders>
              <w:bottom w:val="single" w:sz="4" w:space="0" w:color="auto"/>
            </w:tcBorders>
            <w:shd w:val="clear" w:color="auto" w:fill="FFFFFF"/>
            <w:vAlign w:val="center"/>
          </w:tcPr>
          <w:p w:rsidR="00C06563" w:rsidRPr="00C06563" w:rsidRDefault="00C06563" w:rsidP="00D31663">
            <w:pPr>
              <w:spacing w:line="240" w:lineRule="auto"/>
            </w:pPr>
            <w:r w:rsidRPr="00C06563">
              <w:t>N</w:t>
            </w:r>
          </w:p>
        </w:tc>
        <w:tc>
          <w:tcPr>
            <w:tcW w:w="4620" w:type="dxa"/>
            <w:tcBorders>
              <w:bottom w:val="single" w:sz="4" w:space="0" w:color="auto"/>
            </w:tcBorders>
            <w:shd w:val="clear" w:color="auto" w:fill="FFFFFF"/>
            <w:vAlign w:val="center"/>
          </w:tcPr>
          <w:p w:rsidR="00C06563" w:rsidRPr="00C06563" w:rsidRDefault="00C06563" w:rsidP="00EA4BD5">
            <w:pPr>
              <w:spacing w:line="240" w:lineRule="auto"/>
              <w:jc w:val="center"/>
            </w:pPr>
            <w:r w:rsidRPr="00C06563">
              <w:t>61</w:t>
            </w:r>
          </w:p>
        </w:tc>
      </w:tr>
      <w:tr w:rsidR="00C06563" w:rsidRPr="00C06563" w:rsidTr="0042091E">
        <w:trPr>
          <w:cantSplit/>
          <w:trHeight w:val="142"/>
        </w:trPr>
        <w:tc>
          <w:tcPr>
            <w:tcW w:w="9385" w:type="dxa"/>
            <w:gridSpan w:val="3"/>
            <w:tcBorders>
              <w:top w:val="single" w:sz="4" w:space="0" w:color="auto"/>
            </w:tcBorders>
            <w:shd w:val="clear" w:color="auto" w:fill="FFFFFF"/>
          </w:tcPr>
          <w:p w:rsidR="000B0F49" w:rsidRPr="001268DD" w:rsidRDefault="00C06563" w:rsidP="0042091E">
            <w:pPr>
              <w:spacing w:line="240" w:lineRule="auto"/>
            </w:pPr>
            <w:r w:rsidRPr="00C06563">
              <w:t>*. Correl</w:t>
            </w:r>
            <w:r w:rsidR="001D1782">
              <w:t>ation is significant at the 0.05</w:t>
            </w:r>
            <w:r w:rsidRPr="00C06563">
              <w:t xml:space="preserve"> level (2-tailed).</w:t>
            </w:r>
          </w:p>
        </w:tc>
      </w:tr>
    </w:tbl>
    <w:p w:rsidR="004C5655" w:rsidRPr="00333FDB" w:rsidRDefault="004C5655" w:rsidP="0042091E">
      <w:pPr>
        <w:spacing w:before="240" w:line="240" w:lineRule="auto"/>
        <w:rPr>
          <w:b/>
        </w:rPr>
      </w:pPr>
      <w:r w:rsidRPr="00333FDB">
        <w:rPr>
          <w:b/>
        </w:rPr>
        <w:t xml:space="preserve">Regression results for supervision of post teaching activities and teacher performance in the schools </w:t>
      </w:r>
    </w:p>
    <w:p w:rsidR="00183D5B" w:rsidRDefault="00A14D62" w:rsidP="00A14D62">
      <w:pPr>
        <w:spacing w:before="240"/>
      </w:pPr>
      <w:r>
        <w:t>Regression analysis</w:t>
      </w:r>
      <w:r w:rsidR="007F1398">
        <w:t xml:space="preserve"> to</w:t>
      </w:r>
      <w:r w:rsidR="00183D5B">
        <w:t xml:space="preserve"> determine the extent to which supervision of post teaching activities influences teacher performance in the gov</w:t>
      </w:r>
      <w:r w:rsidR="007F1398">
        <w:t xml:space="preserve">ernment aided secondary </w:t>
      </w:r>
      <w:r w:rsidR="001609F7">
        <w:t>schools yielded</w:t>
      </w:r>
      <w:r w:rsidR="00876A3D">
        <w:t xml:space="preserve"> </w:t>
      </w:r>
      <w:r w:rsidR="001609F7">
        <w:t>a coefficient</w:t>
      </w:r>
      <w:r w:rsidR="000939DC">
        <w:t xml:space="preserve"> of determination </w:t>
      </w:r>
      <w:r w:rsidR="004D7391">
        <w:t>(Adjusted R</w:t>
      </w:r>
      <w:r w:rsidR="004D7391" w:rsidRPr="0071210E">
        <w:rPr>
          <w:vertAlign w:val="superscript"/>
        </w:rPr>
        <w:t>2</w:t>
      </w:r>
      <w:r w:rsidR="004D7391">
        <w:rPr>
          <w:vertAlign w:val="superscript"/>
        </w:rPr>
        <w:t>)</w:t>
      </w:r>
      <w:r w:rsidR="004D7391">
        <w:t>of</w:t>
      </w:r>
      <w:r w:rsidR="000939DC">
        <w:t xml:space="preserve"> 0.483. </w:t>
      </w:r>
      <w:r>
        <w:t xml:space="preserve">This means </w:t>
      </w:r>
      <w:r w:rsidR="00345D5C">
        <w:t xml:space="preserve">that </w:t>
      </w:r>
      <w:r w:rsidR="007F1398">
        <w:t xml:space="preserve">48.3% of </w:t>
      </w:r>
      <w:r w:rsidR="008D6FD6">
        <w:t xml:space="preserve">the variation in </w:t>
      </w:r>
      <w:r w:rsidR="007F1398">
        <w:t>teacher performance</w:t>
      </w:r>
      <w:r w:rsidR="000939DC">
        <w:t xml:space="preserve"> in the schools</w:t>
      </w:r>
      <w:r w:rsidR="007F1398">
        <w:t xml:space="preserve"> is </w:t>
      </w:r>
      <w:r w:rsidR="001B4D05">
        <w:t xml:space="preserve">as a result of </w:t>
      </w:r>
      <w:r w:rsidR="000939DC">
        <w:t xml:space="preserve">variation in </w:t>
      </w:r>
      <w:r w:rsidR="008D6FD6">
        <w:t xml:space="preserve">supervision of post teaching activities. Table </w:t>
      </w:r>
      <w:r w:rsidR="0042091E">
        <w:t>4.28</w:t>
      </w:r>
      <w:r w:rsidR="004966F5">
        <w:t xml:space="preserve"> below</w:t>
      </w:r>
      <w:r w:rsidR="008D6FD6">
        <w:t xml:space="preserve"> presents the results of</w:t>
      </w:r>
      <w:r w:rsidR="002C4FDF">
        <w:t xml:space="preserve"> the</w:t>
      </w:r>
      <w:r w:rsidR="008D6FD6">
        <w:t xml:space="preserve"> coefficient of determination.</w:t>
      </w:r>
    </w:p>
    <w:p w:rsidR="00F64467" w:rsidRDefault="00F64467" w:rsidP="00A14D62">
      <w:pPr>
        <w:spacing w:before="240"/>
      </w:pPr>
    </w:p>
    <w:p w:rsidR="00183D5B" w:rsidRPr="0042091E" w:rsidRDefault="0042091E" w:rsidP="0042091E">
      <w:pPr>
        <w:pStyle w:val="Caption"/>
        <w:rPr>
          <w:b/>
          <w:color w:val="auto"/>
          <w:sz w:val="24"/>
          <w:szCs w:val="24"/>
        </w:rPr>
      </w:pPr>
      <w:bookmarkStart w:id="253" w:name="_Toc495536074"/>
      <w:r w:rsidRPr="0042091E">
        <w:rPr>
          <w:b/>
          <w:i w:val="0"/>
          <w:color w:val="auto"/>
          <w:sz w:val="24"/>
          <w:szCs w:val="24"/>
        </w:rPr>
        <w:t>Table 4.</w:t>
      </w:r>
      <w:r w:rsidR="00352121" w:rsidRPr="0042091E">
        <w:rPr>
          <w:b/>
          <w:i w:val="0"/>
          <w:color w:val="auto"/>
          <w:sz w:val="24"/>
          <w:szCs w:val="24"/>
        </w:rPr>
        <w:fldChar w:fldCharType="begin"/>
      </w:r>
      <w:r w:rsidRPr="0042091E">
        <w:rPr>
          <w:b/>
          <w:i w:val="0"/>
          <w:color w:val="auto"/>
          <w:sz w:val="24"/>
          <w:szCs w:val="24"/>
        </w:rPr>
        <w:instrText xml:space="preserve"> SEQ Table \* ARABIC </w:instrText>
      </w:r>
      <w:r w:rsidR="00352121" w:rsidRPr="0042091E">
        <w:rPr>
          <w:b/>
          <w:i w:val="0"/>
          <w:color w:val="auto"/>
          <w:sz w:val="24"/>
          <w:szCs w:val="24"/>
        </w:rPr>
        <w:fldChar w:fldCharType="separate"/>
      </w:r>
      <w:r w:rsidR="00EF75DE">
        <w:rPr>
          <w:b/>
          <w:i w:val="0"/>
          <w:noProof/>
          <w:color w:val="auto"/>
          <w:sz w:val="24"/>
          <w:szCs w:val="24"/>
        </w:rPr>
        <w:t>28</w:t>
      </w:r>
      <w:r w:rsidR="00352121" w:rsidRPr="0042091E">
        <w:rPr>
          <w:b/>
          <w:i w:val="0"/>
          <w:color w:val="auto"/>
          <w:sz w:val="24"/>
          <w:szCs w:val="24"/>
        </w:rPr>
        <w:fldChar w:fldCharType="end"/>
      </w:r>
      <w:r w:rsidR="00183D5B" w:rsidRPr="0042091E">
        <w:rPr>
          <w:b/>
          <w:i w:val="0"/>
          <w:color w:val="auto"/>
          <w:sz w:val="24"/>
          <w:szCs w:val="24"/>
        </w:rPr>
        <w:t>:</w:t>
      </w:r>
      <w:r w:rsidR="00183D5B" w:rsidRPr="0042091E">
        <w:rPr>
          <w:b/>
          <w:color w:val="auto"/>
          <w:sz w:val="24"/>
          <w:szCs w:val="24"/>
        </w:rPr>
        <w:t xml:space="preserve"> Coefficient of determination results for </w:t>
      </w:r>
      <w:r w:rsidR="00A47F60" w:rsidRPr="0042091E">
        <w:rPr>
          <w:b/>
          <w:color w:val="auto"/>
          <w:sz w:val="24"/>
          <w:szCs w:val="24"/>
        </w:rPr>
        <w:t xml:space="preserve">supervision of </w:t>
      </w:r>
      <w:r w:rsidR="00183D5B" w:rsidRPr="0042091E">
        <w:rPr>
          <w:b/>
          <w:color w:val="auto"/>
          <w:sz w:val="24"/>
          <w:szCs w:val="24"/>
        </w:rPr>
        <w:t>post teaching activities and teacher performance</w:t>
      </w:r>
      <w:bookmarkEnd w:id="253"/>
    </w:p>
    <w:tbl>
      <w:tblPr>
        <w:tblW w:w="5011" w:type="pct"/>
        <w:tblInd w:w="-20" w:type="dxa"/>
        <w:tblBorders>
          <w:top w:val="single" w:sz="4" w:space="0" w:color="auto"/>
        </w:tblBorders>
        <w:tblCellMar>
          <w:left w:w="0" w:type="dxa"/>
          <w:right w:w="0" w:type="dxa"/>
        </w:tblCellMar>
        <w:tblLook w:val="0000" w:firstRow="0" w:lastRow="0" w:firstColumn="0" w:lastColumn="0" w:noHBand="0" w:noVBand="0"/>
      </w:tblPr>
      <w:tblGrid>
        <w:gridCol w:w="21"/>
        <w:gridCol w:w="2694"/>
        <w:gridCol w:w="1538"/>
        <w:gridCol w:w="1923"/>
        <w:gridCol w:w="3184"/>
        <w:gridCol w:w="21"/>
      </w:tblGrid>
      <w:tr w:rsidR="004D7391" w:rsidRPr="00A47F60" w:rsidTr="004D7391">
        <w:trPr>
          <w:gridBefore w:val="1"/>
          <w:wBefore w:w="11" w:type="pct"/>
          <w:cantSplit/>
        </w:trPr>
        <w:tc>
          <w:tcPr>
            <w:tcW w:w="1436" w:type="pct"/>
            <w:tcBorders>
              <w:top w:val="single" w:sz="4" w:space="0" w:color="auto"/>
              <w:bottom w:val="single" w:sz="4" w:space="0" w:color="auto"/>
            </w:tcBorders>
            <w:shd w:val="clear" w:color="auto" w:fill="FFFFFF"/>
          </w:tcPr>
          <w:p w:rsidR="004D7391" w:rsidRPr="0042091E" w:rsidRDefault="004D7391" w:rsidP="00333FDB">
            <w:pPr>
              <w:spacing w:after="0" w:line="240" w:lineRule="auto"/>
              <w:rPr>
                <w:b/>
              </w:rPr>
            </w:pPr>
            <w:r w:rsidRPr="0042091E">
              <w:rPr>
                <w:b/>
              </w:rPr>
              <w:t>Model</w:t>
            </w:r>
          </w:p>
        </w:tc>
        <w:tc>
          <w:tcPr>
            <w:tcW w:w="820" w:type="pct"/>
            <w:tcBorders>
              <w:top w:val="single" w:sz="4" w:space="0" w:color="auto"/>
              <w:bottom w:val="single" w:sz="4" w:space="0" w:color="auto"/>
            </w:tcBorders>
            <w:shd w:val="clear" w:color="auto" w:fill="FFFFFF"/>
          </w:tcPr>
          <w:p w:rsidR="004D7391" w:rsidRPr="0042091E" w:rsidRDefault="004D7391" w:rsidP="0042091E">
            <w:pPr>
              <w:spacing w:line="240" w:lineRule="auto"/>
              <w:jc w:val="center"/>
              <w:rPr>
                <w:b/>
              </w:rPr>
            </w:pPr>
            <w:r w:rsidRPr="0042091E">
              <w:rPr>
                <w:b/>
              </w:rPr>
              <w:t>R</w:t>
            </w:r>
          </w:p>
        </w:tc>
        <w:tc>
          <w:tcPr>
            <w:tcW w:w="1025" w:type="pct"/>
            <w:tcBorders>
              <w:top w:val="single" w:sz="4" w:space="0" w:color="auto"/>
              <w:bottom w:val="single" w:sz="4" w:space="0" w:color="auto"/>
            </w:tcBorders>
            <w:shd w:val="clear" w:color="auto" w:fill="FFFFFF"/>
          </w:tcPr>
          <w:p w:rsidR="004D7391" w:rsidRPr="0042091E" w:rsidRDefault="004D7391" w:rsidP="0042091E">
            <w:pPr>
              <w:spacing w:line="240" w:lineRule="auto"/>
              <w:jc w:val="center"/>
              <w:rPr>
                <w:b/>
              </w:rPr>
            </w:pPr>
            <w:r w:rsidRPr="0042091E">
              <w:rPr>
                <w:b/>
              </w:rPr>
              <w:t>R Square</w:t>
            </w:r>
          </w:p>
        </w:tc>
        <w:tc>
          <w:tcPr>
            <w:tcW w:w="1708" w:type="pct"/>
            <w:gridSpan w:val="2"/>
            <w:tcBorders>
              <w:top w:val="single" w:sz="4" w:space="0" w:color="auto"/>
              <w:bottom w:val="single" w:sz="4" w:space="0" w:color="auto"/>
            </w:tcBorders>
            <w:shd w:val="clear" w:color="auto" w:fill="FFFFFF"/>
          </w:tcPr>
          <w:p w:rsidR="004D7391" w:rsidRPr="0042091E" w:rsidRDefault="004D7391" w:rsidP="0042091E">
            <w:pPr>
              <w:spacing w:line="240" w:lineRule="auto"/>
              <w:jc w:val="center"/>
              <w:rPr>
                <w:b/>
              </w:rPr>
            </w:pPr>
            <w:r w:rsidRPr="0042091E">
              <w:rPr>
                <w:b/>
              </w:rPr>
              <w:t>Adjusted R Square</w:t>
            </w:r>
          </w:p>
        </w:tc>
      </w:tr>
      <w:tr w:rsidR="004D7391" w:rsidRPr="00A47F60" w:rsidTr="004D7391">
        <w:trPr>
          <w:gridBefore w:val="1"/>
          <w:wBefore w:w="11" w:type="pct"/>
          <w:cantSplit/>
        </w:trPr>
        <w:tc>
          <w:tcPr>
            <w:tcW w:w="1436" w:type="pct"/>
            <w:tcBorders>
              <w:top w:val="single" w:sz="4" w:space="0" w:color="auto"/>
              <w:bottom w:val="single" w:sz="4" w:space="0" w:color="auto"/>
            </w:tcBorders>
            <w:shd w:val="clear" w:color="auto" w:fill="FFFFFF"/>
            <w:vAlign w:val="center"/>
          </w:tcPr>
          <w:p w:rsidR="004D7391" w:rsidRPr="00A47F60" w:rsidRDefault="004D7391" w:rsidP="00333FDB">
            <w:pPr>
              <w:spacing w:line="240" w:lineRule="auto"/>
            </w:pPr>
            <w:r w:rsidRPr="00A47F60">
              <w:t>1</w:t>
            </w:r>
          </w:p>
        </w:tc>
        <w:tc>
          <w:tcPr>
            <w:tcW w:w="820" w:type="pct"/>
            <w:tcBorders>
              <w:top w:val="single" w:sz="4" w:space="0" w:color="auto"/>
              <w:bottom w:val="single" w:sz="4" w:space="0" w:color="auto"/>
            </w:tcBorders>
            <w:shd w:val="clear" w:color="auto" w:fill="FFFFFF"/>
            <w:vAlign w:val="center"/>
          </w:tcPr>
          <w:p w:rsidR="004D7391" w:rsidRPr="00A47F60" w:rsidRDefault="004D7391" w:rsidP="0042091E">
            <w:pPr>
              <w:spacing w:line="240" w:lineRule="auto"/>
              <w:jc w:val="center"/>
            </w:pPr>
            <w:r w:rsidRPr="00A47F60">
              <w:t>.701</w:t>
            </w:r>
            <w:r w:rsidRPr="00A47F60">
              <w:rPr>
                <w:vertAlign w:val="superscript"/>
              </w:rPr>
              <w:t>a</w:t>
            </w:r>
          </w:p>
        </w:tc>
        <w:tc>
          <w:tcPr>
            <w:tcW w:w="1025" w:type="pct"/>
            <w:tcBorders>
              <w:top w:val="single" w:sz="4" w:space="0" w:color="auto"/>
              <w:bottom w:val="single" w:sz="4" w:space="0" w:color="auto"/>
            </w:tcBorders>
            <w:shd w:val="clear" w:color="auto" w:fill="FFFFFF"/>
            <w:vAlign w:val="center"/>
          </w:tcPr>
          <w:p w:rsidR="004D7391" w:rsidRPr="00A47F60" w:rsidRDefault="004D7391" w:rsidP="0042091E">
            <w:pPr>
              <w:spacing w:line="240" w:lineRule="auto"/>
              <w:jc w:val="center"/>
            </w:pPr>
            <w:r w:rsidRPr="00A47F60">
              <w:t>.491</w:t>
            </w:r>
          </w:p>
        </w:tc>
        <w:tc>
          <w:tcPr>
            <w:tcW w:w="1708" w:type="pct"/>
            <w:gridSpan w:val="2"/>
            <w:tcBorders>
              <w:top w:val="single" w:sz="4" w:space="0" w:color="auto"/>
              <w:bottom w:val="single" w:sz="4" w:space="0" w:color="auto"/>
            </w:tcBorders>
            <w:shd w:val="clear" w:color="auto" w:fill="FFFFFF"/>
            <w:vAlign w:val="center"/>
          </w:tcPr>
          <w:p w:rsidR="004D7391" w:rsidRPr="00A47F60" w:rsidRDefault="004D7391" w:rsidP="0042091E">
            <w:pPr>
              <w:spacing w:line="240" w:lineRule="auto"/>
              <w:jc w:val="center"/>
            </w:pPr>
            <w:r w:rsidRPr="00A47F60">
              <w:t>.483</w:t>
            </w:r>
          </w:p>
        </w:tc>
      </w:tr>
      <w:tr w:rsidR="004D7391" w:rsidRPr="00A47F60" w:rsidTr="004D7391">
        <w:trPr>
          <w:gridAfter w:val="1"/>
          <w:wAfter w:w="11" w:type="pct"/>
          <w:cantSplit/>
        </w:trPr>
        <w:tc>
          <w:tcPr>
            <w:tcW w:w="4989" w:type="pct"/>
            <w:gridSpan w:val="5"/>
            <w:tcBorders>
              <w:top w:val="single" w:sz="4" w:space="0" w:color="auto"/>
            </w:tcBorders>
            <w:shd w:val="clear" w:color="auto" w:fill="FFFFFF"/>
          </w:tcPr>
          <w:p w:rsidR="004D7391" w:rsidRPr="00A47F60" w:rsidRDefault="004D7391" w:rsidP="00821EC3">
            <w:pPr>
              <w:pStyle w:val="ListParagraph"/>
              <w:numPr>
                <w:ilvl w:val="0"/>
                <w:numId w:val="40"/>
              </w:numPr>
              <w:spacing w:line="240" w:lineRule="auto"/>
            </w:pPr>
            <w:r w:rsidRPr="00A47F60">
              <w:t>Predictors: (Constant), Supervision of post teaching activities</w:t>
            </w:r>
          </w:p>
        </w:tc>
      </w:tr>
    </w:tbl>
    <w:p w:rsidR="004D7391" w:rsidRDefault="004D7391" w:rsidP="00A04861">
      <w:pPr>
        <w:spacing w:after="0" w:line="360" w:lineRule="auto"/>
        <w:rPr>
          <w:b/>
        </w:rPr>
      </w:pPr>
    </w:p>
    <w:p w:rsidR="00B46BC1" w:rsidRDefault="00AE7A38" w:rsidP="00A04861">
      <w:pPr>
        <w:spacing w:after="0" w:line="360" w:lineRule="auto"/>
        <w:rPr>
          <w:b/>
        </w:rPr>
      </w:pPr>
      <w:r>
        <w:rPr>
          <w:b/>
        </w:rPr>
        <w:t>Hypothesis Test Results for Supervision of Post Teaching Activities and Teacher Performance</w:t>
      </w:r>
    </w:p>
    <w:p w:rsidR="00CE47E6" w:rsidRDefault="004D7391" w:rsidP="00B46BC1">
      <w:pPr>
        <w:spacing w:after="0"/>
      </w:pPr>
      <w:r w:rsidRPr="000379E9">
        <w:rPr>
          <w:rFonts w:eastAsia="Times New Roman"/>
        </w:rPr>
        <w:t>To</w:t>
      </w:r>
      <w:r>
        <w:rPr>
          <w:rFonts w:eastAsia="Times New Roman"/>
        </w:rPr>
        <w:t xml:space="preserve"> test the hypothesis and</w:t>
      </w:r>
      <w:r w:rsidRPr="000379E9">
        <w:rPr>
          <w:rFonts w:eastAsia="Times New Roman"/>
        </w:rPr>
        <w:t xml:space="preserve"> assess the overall significance of</w:t>
      </w:r>
      <w:r w:rsidRPr="00CF7D04">
        <w:rPr>
          <w:rFonts w:eastAsia="Times New Roman"/>
        </w:rPr>
        <w:t xml:space="preserve"> the regression model for </w:t>
      </w:r>
      <w:r w:rsidRPr="00CF7D04">
        <w:t>Supervision of P</w:t>
      </w:r>
      <w:r>
        <w:t>ost t</w:t>
      </w:r>
      <w:r w:rsidRPr="00CF7D04">
        <w:t>eaching Activities and Teacher Performance</w:t>
      </w:r>
      <w:r w:rsidRPr="000379E9">
        <w:rPr>
          <w:rFonts w:eastAsia="Times New Roman"/>
        </w:rPr>
        <w:t xml:space="preserve">, Analysis of Variance (ANOVA) was </w:t>
      </w:r>
      <w:r>
        <w:rPr>
          <w:rFonts w:eastAsia="Times New Roman"/>
        </w:rPr>
        <w:t xml:space="preserve">conducted </w:t>
      </w:r>
      <w:r w:rsidRPr="000379E9">
        <w:rPr>
          <w:rFonts w:eastAsia="Times New Roman"/>
        </w:rPr>
        <w:t>and the results are presented in the table below.</w:t>
      </w:r>
    </w:p>
    <w:p w:rsidR="00810EF9" w:rsidRPr="0042091E" w:rsidRDefault="0042091E" w:rsidP="0042091E">
      <w:pPr>
        <w:pStyle w:val="Caption"/>
        <w:rPr>
          <w:b/>
          <w:color w:val="auto"/>
          <w:sz w:val="24"/>
          <w:szCs w:val="24"/>
        </w:rPr>
      </w:pPr>
      <w:bookmarkStart w:id="254" w:name="_Toc495536075"/>
      <w:r w:rsidRPr="0042091E">
        <w:rPr>
          <w:b/>
          <w:i w:val="0"/>
          <w:color w:val="auto"/>
          <w:sz w:val="24"/>
          <w:szCs w:val="24"/>
        </w:rPr>
        <w:lastRenderedPageBreak/>
        <w:t>Table 4.</w:t>
      </w:r>
      <w:r w:rsidR="00352121" w:rsidRPr="0042091E">
        <w:rPr>
          <w:b/>
          <w:i w:val="0"/>
          <w:color w:val="auto"/>
          <w:sz w:val="24"/>
          <w:szCs w:val="24"/>
        </w:rPr>
        <w:fldChar w:fldCharType="begin"/>
      </w:r>
      <w:r w:rsidRPr="0042091E">
        <w:rPr>
          <w:b/>
          <w:i w:val="0"/>
          <w:color w:val="auto"/>
          <w:sz w:val="24"/>
          <w:szCs w:val="24"/>
        </w:rPr>
        <w:instrText xml:space="preserve"> SEQ Table \* ARABIC </w:instrText>
      </w:r>
      <w:r w:rsidR="00352121" w:rsidRPr="0042091E">
        <w:rPr>
          <w:b/>
          <w:i w:val="0"/>
          <w:color w:val="auto"/>
          <w:sz w:val="24"/>
          <w:szCs w:val="24"/>
        </w:rPr>
        <w:fldChar w:fldCharType="separate"/>
      </w:r>
      <w:r w:rsidR="00EF75DE">
        <w:rPr>
          <w:b/>
          <w:i w:val="0"/>
          <w:noProof/>
          <w:color w:val="auto"/>
          <w:sz w:val="24"/>
          <w:szCs w:val="24"/>
        </w:rPr>
        <w:t>29</w:t>
      </w:r>
      <w:r w:rsidR="00352121" w:rsidRPr="0042091E">
        <w:rPr>
          <w:b/>
          <w:i w:val="0"/>
          <w:color w:val="auto"/>
          <w:sz w:val="24"/>
          <w:szCs w:val="24"/>
        </w:rPr>
        <w:fldChar w:fldCharType="end"/>
      </w:r>
      <w:r w:rsidR="00810EF9" w:rsidRPr="0042091E">
        <w:rPr>
          <w:b/>
          <w:i w:val="0"/>
          <w:color w:val="auto"/>
          <w:sz w:val="24"/>
          <w:szCs w:val="24"/>
        </w:rPr>
        <w:t>:</w:t>
      </w:r>
      <w:r w:rsidR="00810EF9" w:rsidRPr="0042091E">
        <w:rPr>
          <w:b/>
          <w:color w:val="auto"/>
          <w:sz w:val="24"/>
          <w:szCs w:val="24"/>
        </w:rPr>
        <w:t xml:space="preserve"> Hypothesis Test results from F-Test (ANOVA) for supervision of </w:t>
      </w:r>
      <w:r w:rsidR="00886453" w:rsidRPr="0042091E">
        <w:rPr>
          <w:b/>
          <w:color w:val="auto"/>
          <w:sz w:val="24"/>
          <w:szCs w:val="24"/>
        </w:rPr>
        <w:t>post</w:t>
      </w:r>
      <w:r w:rsidR="00810EF9" w:rsidRPr="0042091E">
        <w:rPr>
          <w:b/>
          <w:color w:val="auto"/>
          <w:sz w:val="24"/>
          <w:szCs w:val="24"/>
        </w:rPr>
        <w:t xml:space="preserve"> teaching activities and teacher performance</w:t>
      </w:r>
      <w:bookmarkEnd w:id="254"/>
    </w:p>
    <w:tbl>
      <w:tblPr>
        <w:tblW w:w="9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912"/>
        <w:gridCol w:w="1105"/>
        <w:gridCol w:w="1763"/>
        <w:gridCol w:w="1756"/>
        <w:gridCol w:w="1177"/>
        <w:gridCol w:w="1186"/>
      </w:tblGrid>
      <w:tr w:rsidR="004D7391" w:rsidRPr="008D3C8A" w:rsidTr="00821EC3">
        <w:trPr>
          <w:cantSplit/>
        </w:trPr>
        <w:tc>
          <w:tcPr>
            <w:tcW w:w="5280" w:type="dxa"/>
            <w:gridSpan w:val="4"/>
            <w:tcBorders>
              <w:top w:val="single" w:sz="12" w:space="0" w:color="auto"/>
              <w:left w:val="single" w:sz="12" w:space="0" w:color="auto"/>
              <w:bottom w:val="single" w:sz="12" w:space="0" w:color="auto"/>
              <w:right w:val="single" w:sz="12" w:space="0" w:color="auto"/>
            </w:tcBorders>
            <w:shd w:val="clear" w:color="auto" w:fill="FFFFFF"/>
          </w:tcPr>
          <w:p w:rsidR="004D7391" w:rsidRPr="008D3C8A" w:rsidRDefault="004D7391" w:rsidP="00821EC3">
            <w:pPr>
              <w:autoSpaceDE w:val="0"/>
              <w:autoSpaceDN w:val="0"/>
              <w:adjustRightInd w:val="0"/>
              <w:spacing w:line="320" w:lineRule="atLeast"/>
              <w:ind w:left="60" w:right="60"/>
              <w:jc w:val="center"/>
              <w:rPr>
                <w:b/>
                <w:color w:val="000000"/>
              </w:rPr>
            </w:pPr>
            <w:r w:rsidRPr="008D3C8A">
              <w:rPr>
                <w:b/>
                <w:color w:val="000000"/>
              </w:rPr>
              <w:t>ANOVA</w:t>
            </w:r>
          </w:p>
        </w:tc>
        <w:tc>
          <w:tcPr>
            <w:tcW w:w="4119" w:type="dxa"/>
            <w:gridSpan w:val="3"/>
            <w:tcBorders>
              <w:top w:val="single" w:sz="12" w:space="0" w:color="auto"/>
              <w:left w:val="single" w:sz="12" w:space="0" w:color="auto"/>
              <w:bottom w:val="single" w:sz="12" w:space="0" w:color="auto"/>
              <w:right w:val="single" w:sz="12" w:space="0" w:color="auto"/>
            </w:tcBorders>
            <w:shd w:val="clear" w:color="auto" w:fill="FFFFFF"/>
          </w:tcPr>
          <w:p w:rsidR="004D7391" w:rsidRPr="008D3C8A" w:rsidRDefault="004D7391" w:rsidP="00821EC3">
            <w:pPr>
              <w:autoSpaceDE w:val="0"/>
              <w:autoSpaceDN w:val="0"/>
              <w:adjustRightInd w:val="0"/>
              <w:spacing w:line="320" w:lineRule="atLeast"/>
              <w:ind w:left="60" w:right="60"/>
              <w:jc w:val="center"/>
              <w:rPr>
                <w:b/>
                <w:color w:val="000000"/>
              </w:rPr>
            </w:pPr>
            <w:r w:rsidRPr="008D3C8A">
              <w:rPr>
                <w:b/>
                <w:color w:val="000000"/>
              </w:rPr>
              <w:t>Coefficients</w:t>
            </w:r>
          </w:p>
        </w:tc>
      </w:tr>
      <w:tr w:rsidR="004D7391" w:rsidRPr="008D3C8A" w:rsidTr="00821EC3">
        <w:trPr>
          <w:cantSplit/>
        </w:trPr>
        <w:tc>
          <w:tcPr>
            <w:tcW w:w="1500" w:type="dxa"/>
            <w:tcBorders>
              <w:top w:val="single" w:sz="12" w:space="0" w:color="auto"/>
              <w:left w:val="single" w:sz="12" w:space="0" w:color="auto"/>
              <w:bottom w:val="single" w:sz="12" w:space="0" w:color="auto"/>
              <w:right w:val="single" w:sz="12" w:space="0" w:color="auto"/>
            </w:tcBorders>
            <w:shd w:val="clear" w:color="auto" w:fill="FFFFFF"/>
          </w:tcPr>
          <w:p w:rsidR="004D7391" w:rsidRPr="008D3C8A" w:rsidRDefault="004D7391" w:rsidP="00821EC3">
            <w:pPr>
              <w:autoSpaceDE w:val="0"/>
              <w:autoSpaceDN w:val="0"/>
              <w:adjustRightInd w:val="0"/>
              <w:spacing w:line="320" w:lineRule="atLeast"/>
              <w:ind w:left="60" w:right="60"/>
              <w:rPr>
                <w:color w:val="000000"/>
              </w:rPr>
            </w:pPr>
            <w:r w:rsidRPr="008D3C8A">
              <w:rPr>
                <w:color w:val="000000"/>
              </w:rPr>
              <w:t>Model</w:t>
            </w:r>
          </w:p>
        </w:tc>
        <w:tc>
          <w:tcPr>
            <w:tcW w:w="912" w:type="dxa"/>
            <w:tcBorders>
              <w:top w:val="single" w:sz="12" w:space="0" w:color="auto"/>
              <w:left w:val="single" w:sz="12" w:space="0" w:color="auto"/>
              <w:bottom w:val="single" w:sz="12" w:space="0" w:color="auto"/>
              <w:right w:val="single" w:sz="12" w:space="0" w:color="auto"/>
            </w:tcBorders>
            <w:shd w:val="clear" w:color="auto" w:fill="FFFFFF"/>
          </w:tcPr>
          <w:p w:rsidR="004D7391" w:rsidRPr="008D3C8A" w:rsidRDefault="004D7391" w:rsidP="00821EC3">
            <w:pPr>
              <w:autoSpaceDE w:val="0"/>
              <w:autoSpaceDN w:val="0"/>
              <w:adjustRightInd w:val="0"/>
              <w:spacing w:line="320" w:lineRule="atLeast"/>
              <w:ind w:left="60" w:right="60"/>
              <w:jc w:val="center"/>
              <w:rPr>
                <w:color w:val="000000"/>
              </w:rPr>
            </w:pPr>
            <w:r w:rsidRPr="008D3C8A">
              <w:rPr>
                <w:color w:val="000000"/>
              </w:rPr>
              <w:t>Df</w:t>
            </w:r>
          </w:p>
        </w:tc>
        <w:tc>
          <w:tcPr>
            <w:tcW w:w="1105" w:type="dxa"/>
            <w:tcBorders>
              <w:top w:val="single" w:sz="12" w:space="0" w:color="auto"/>
              <w:left w:val="single" w:sz="12" w:space="0" w:color="auto"/>
              <w:bottom w:val="single" w:sz="12" w:space="0" w:color="auto"/>
              <w:right w:val="single" w:sz="12" w:space="0" w:color="auto"/>
            </w:tcBorders>
            <w:shd w:val="clear" w:color="auto" w:fill="FFFFFF"/>
          </w:tcPr>
          <w:p w:rsidR="004D7391" w:rsidRPr="008D3C8A" w:rsidRDefault="004D7391" w:rsidP="00821EC3">
            <w:pPr>
              <w:autoSpaceDE w:val="0"/>
              <w:autoSpaceDN w:val="0"/>
              <w:adjustRightInd w:val="0"/>
              <w:spacing w:line="320" w:lineRule="atLeast"/>
              <w:ind w:left="60" w:right="60"/>
              <w:jc w:val="center"/>
              <w:rPr>
                <w:color w:val="000000"/>
              </w:rPr>
            </w:pPr>
            <w:r w:rsidRPr="008D3C8A">
              <w:rPr>
                <w:color w:val="000000"/>
              </w:rPr>
              <w:t>F</w:t>
            </w:r>
          </w:p>
        </w:tc>
        <w:tc>
          <w:tcPr>
            <w:tcW w:w="1763" w:type="dxa"/>
            <w:tcBorders>
              <w:top w:val="single" w:sz="12" w:space="0" w:color="auto"/>
              <w:left w:val="single" w:sz="12" w:space="0" w:color="auto"/>
              <w:bottom w:val="single" w:sz="12" w:space="0" w:color="auto"/>
              <w:right w:val="single" w:sz="12" w:space="0" w:color="auto"/>
            </w:tcBorders>
            <w:shd w:val="clear" w:color="auto" w:fill="FFFFFF"/>
          </w:tcPr>
          <w:p w:rsidR="004D7391" w:rsidRPr="008D3C8A" w:rsidRDefault="004D7391" w:rsidP="00821EC3">
            <w:pPr>
              <w:autoSpaceDE w:val="0"/>
              <w:autoSpaceDN w:val="0"/>
              <w:adjustRightInd w:val="0"/>
              <w:spacing w:line="320" w:lineRule="atLeast"/>
              <w:ind w:left="60" w:right="60"/>
              <w:jc w:val="center"/>
              <w:rPr>
                <w:color w:val="000000"/>
              </w:rPr>
            </w:pPr>
            <w:r w:rsidRPr="008D3C8A">
              <w:rPr>
                <w:color w:val="000000"/>
              </w:rPr>
              <w:t>Sig.</w:t>
            </w:r>
          </w:p>
        </w:tc>
        <w:tc>
          <w:tcPr>
            <w:tcW w:w="1756" w:type="dxa"/>
            <w:tcBorders>
              <w:top w:val="single" w:sz="12" w:space="0" w:color="auto"/>
              <w:left w:val="single" w:sz="12" w:space="0" w:color="auto"/>
              <w:bottom w:val="single" w:sz="12" w:space="0" w:color="auto"/>
              <w:right w:val="single" w:sz="12" w:space="0" w:color="auto"/>
            </w:tcBorders>
            <w:shd w:val="clear" w:color="auto" w:fill="FFFFFF"/>
          </w:tcPr>
          <w:p w:rsidR="004D7391" w:rsidRPr="008D3C8A" w:rsidRDefault="004D7391" w:rsidP="00821EC3">
            <w:pPr>
              <w:autoSpaceDE w:val="0"/>
              <w:autoSpaceDN w:val="0"/>
              <w:adjustRightInd w:val="0"/>
              <w:spacing w:line="320" w:lineRule="atLeast"/>
              <w:ind w:left="60" w:right="60"/>
              <w:jc w:val="center"/>
              <w:rPr>
                <w:color w:val="000000"/>
              </w:rPr>
            </w:pPr>
            <w:r w:rsidRPr="008D3C8A">
              <w:rPr>
                <w:color w:val="000000"/>
              </w:rPr>
              <w:t>Standardized Beta Coefficient</w:t>
            </w:r>
          </w:p>
        </w:tc>
        <w:tc>
          <w:tcPr>
            <w:tcW w:w="1177" w:type="dxa"/>
            <w:tcBorders>
              <w:top w:val="single" w:sz="12" w:space="0" w:color="auto"/>
              <w:left w:val="single" w:sz="12" w:space="0" w:color="auto"/>
              <w:bottom w:val="single" w:sz="12" w:space="0" w:color="auto"/>
              <w:right w:val="single" w:sz="12" w:space="0" w:color="auto"/>
            </w:tcBorders>
            <w:shd w:val="clear" w:color="auto" w:fill="FFFFFF"/>
          </w:tcPr>
          <w:p w:rsidR="004D7391" w:rsidRPr="008D3C8A" w:rsidRDefault="004D7391" w:rsidP="00821EC3">
            <w:pPr>
              <w:autoSpaceDE w:val="0"/>
              <w:autoSpaceDN w:val="0"/>
              <w:adjustRightInd w:val="0"/>
              <w:spacing w:line="320" w:lineRule="atLeast"/>
              <w:ind w:left="60" w:right="60"/>
              <w:jc w:val="center"/>
              <w:rPr>
                <w:color w:val="000000"/>
              </w:rPr>
            </w:pPr>
            <w:r w:rsidRPr="008D3C8A">
              <w:rPr>
                <w:color w:val="000000"/>
              </w:rPr>
              <w:t>T</w:t>
            </w:r>
          </w:p>
        </w:tc>
        <w:tc>
          <w:tcPr>
            <w:tcW w:w="1186" w:type="dxa"/>
            <w:tcBorders>
              <w:top w:val="single" w:sz="12" w:space="0" w:color="auto"/>
              <w:left w:val="single" w:sz="12" w:space="0" w:color="auto"/>
              <w:bottom w:val="single" w:sz="12" w:space="0" w:color="auto"/>
              <w:right w:val="single" w:sz="12" w:space="0" w:color="auto"/>
            </w:tcBorders>
            <w:shd w:val="clear" w:color="auto" w:fill="FFFFFF"/>
          </w:tcPr>
          <w:p w:rsidR="004D7391" w:rsidRPr="008D3C8A" w:rsidRDefault="004D7391" w:rsidP="00821EC3">
            <w:pPr>
              <w:autoSpaceDE w:val="0"/>
              <w:autoSpaceDN w:val="0"/>
              <w:adjustRightInd w:val="0"/>
              <w:spacing w:line="320" w:lineRule="atLeast"/>
              <w:ind w:left="60" w:right="60"/>
              <w:jc w:val="center"/>
              <w:rPr>
                <w:color w:val="000000"/>
              </w:rPr>
            </w:pPr>
            <w:r w:rsidRPr="008D3C8A">
              <w:rPr>
                <w:color w:val="000000"/>
              </w:rPr>
              <w:t>Sign</w:t>
            </w:r>
          </w:p>
        </w:tc>
      </w:tr>
      <w:tr w:rsidR="004D7391" w:rsidRPr="008D3C8A" w:rsidTr="00821EC3">
        <w:trPr>
          <w:cantSplit/>
        </w:trPr>
        <w:tc>
          <w:tcPr>
            <w:tcW w:w="1500" w:type="dxa"/>
            <w:tcBorders>
              <w:top w:val="single" w:sz="12" w:space="0" w:color="auto"/>
              <w:left w:val="single" w:sz="12" w:space="0" w:color="auto"/>
              <w:bottom w:val="single" w:sz="12" w:space="0" w:color="auto"/>
              <w:right w:val="single" w:sz="12" w:space="0" w:color="auto"/>
            </w:tcBorders>
            <w:shd w:val="clear" w:color="auto" w:fill="FFFFFF"/>
            <w:vAlign w:val="center"/>
          </w:tcPr>
          <w:p w:rsidR="004D7391" w:rsidRPr="008D3C8A" w:rsidRDefault="004D7391" w:rsidP="00821EC3">
            <w:pPr>
              <w:autoSpaceDE w:val="0"/>
              <w:autoSpaceDN w:val="0"/>
              <w:adjustRightInd w:val="0"/>
              <w:spacing w:line="320" w:lineRule="atLeast"/>
              <w:ind w:left="60" w:right="60"/>
              <w:rPr>
                <w:color w:val="000000"/>
              </w:rPr>
            </w:pPr>
            <w:r w:rsidRPr="008D3C8A">
              <w:rPr>
                <w:color w:val="000000"/>
              </w:rPr>
              <w:t>Regression</w:t>
            </w:r>
          </w:p>
        </w:tc>
        <w:tc>
          <w:tcPr>
            <w:tcW w:w="912" w:type="dxa"/>
            <w:tcBorders>
              <w:top w:val="single" w:sz="12" w:space="0" w:color="auto"/>
              <w:left w:val="single" w:sz="12" w:space="0" w:color="auto"/>
              <w:bottom w:val="single" w:sz="12" w:space="0" w:color="auto"/>
              <w:right w:val="single" w:sz="12" w:space="0" w:color="auto"/>
            </w:tcBorders>
            <w:shd w:val="clear" w:color="auto" w:fill="FFFFFF"/>
            <w:vAlign w:val="center"/>
          </w:tcPr>
          <w:p w:rsidR="004D7391" w:rsidRPr="008D3C8A" w:rsidRDefault="004D7391" w:rsidP="00821EC3">
            <w:pPr>
              <w:autoSpaceDE w:val="0"/>
              <w:autoSpaceDN w:val="0"/>
              <w:adjustRightInd w:val="0"/>
              <w:spacing w:line="320" w:lineRule="atLeast"/>
              <w:ind w:left="60" w:right="60"/>
              <w:jc w:val="center"/>
              <w:rPr>
                <w:color w:val="000000"/>
              </w:rPr>
            </w:pPr>
            <w:r w:rsidRPr="008D3C8A">
              <w:rPr>
                <w:color w:val="000000"/>
              </w:rPr>
              <w:t>1</w:t>
            </w:r>
          </w:p>
        </w:tc>
        <w:tc>
          <w:tcPr>
            <w:tcW w:w="1105" w:type="dxa"/>
            <w:tcBorders>
              <w:top w:val="single" w:sz="12" w:space="0" w:color="auto"/>
              <w:left w:val="single" w:sz="12" w:space="0" w:color="auto"/>
              <w:bottom w:val="single" w:sz="12" w:space="0" w:color="auto"/>
              <w:right w:val="single" w:sz="12" w:space="0" w:color="auto"/>
            </w:tcBorders>
            <w:shd w:val="clear" w:color="auto" w:fill="FFFFFF"/>
            <w:vAlign w:val="center"/>
          </w:tcPr>
          <w:p w:rsidR="004D7391" w:rsidRPr="008D3C8A" w:rsidRDefault="004D7391" w:rsidP="00821EC3">
            <w:pPr>
              <w:autoSpaceDE w:val="0"/>
              <w:autoSpaceDN w:val="0"/>
              <w:adjustRightInd w:val="0"/>
              <w:spacing w:line="320" w:lineRule="atLeast"/>
              <w:ind w:left="60" w:right="60"/>
              <w:jc w:val="center"/>
              <w:rPr>
                <w:color w:val="000000"/>
              </w:rPr>
            </w:pPr>
            <w:r w:rsidRPr="00886453">
              <w:t>56.988</w:t>
            </w:r>
          </w:p>
        </w:tc>
        <w:tc>
          <w:tcPr>
            <w:tcW w:w="1763" w:type="dxa"/>
            <w:tcBorders>
              <w:top w:val="single" w:sz="12" w:space="0" w:color="auto"/>
              <w:left w:val="single" w:sz="12" w:space="0" w:color="auto"/>
              <w:bottom w:val="single" w:sz="12" w:space="0" w:color="auto"/>
              <w:right w:val="single" w:sz="12" w:space="0" w:color="auto"/>
            </w:tcBorders>
            <w:shd w:val="clear" w:color="auto" w:fill="FFFFFF"/>
            <w:vAlign w:val="center"/>
          </w:tcPr>
          <w:p w:rsidR="004D7391" w:rsidRPr="008D3C8A" w:rsidRDefault="004D7391" w:rsidP="00821EC3">
            <w:pPr>
              <w:autoSpaceDE w:val="0"/>
              <w:autoSpaceDN w:val="0"/>
              <w:adjustRightInd w:val="0"/>
              <w:spacing w:line="320" w:lineRule="atLeast"/>
              <w:ind w:left="60" w:right="60"/>
              <w:jc w:val="center"/>
              <w:rPr>
                <w:color w:val="000000"/>
              </w:rPr>
            </w:pPr>
            <w:r w:rsidRPr="008D3C8A">
              <w:rPr>
                <w:color w:val="000000"/>
              </w:rPr>
              <w:t>.00</w:t>
            </w:r>
            <w:r>
              <w:rPr>
                <w:color w:val="000000"/>
              </w:rPr>
              <w:t>0</w:t>
            </w:r>
            <w:r w:rsidRPr="008D3C8A">
              <w:rPr>
                <w:color w:val="000000"/>
                <w:vertAlign w:val="superscript"/>
              </w:rPr>
              <w:t>b</w:t>
            </w:r>
          </w:p>
        </w:tc>
        <w:tc>
          <w:tcPr>
            <w:tcW w:w="1756" w:type="dxa"/>
            <w:tcBorders>
              <w:top w:val="single" w:sz="12" w:space="0" w:color="auto"/>
              <w:left w:val="single" w:sz="12" w:space="0" w:color="auto"/>
              <w:bottom w:val="single" w:sz="12" w:space="0" w:color="auto"/>
              <w:right w:val="single" w:sz="12" w:space="0" w:color="auto"/>
            </w:tcBorders>
            <w:shd w:val="clear" w:color="auto" w:fill="FFFFFF"/>
          </w:tcPr>
          <w:p w:rsidR="004D7391" w:rsidRPr="008D3C8A" w:rsidRDefault="004D7391" w:rsidP="004D7391">
            <w:pPr>
              <w:autoSpaceDE w:val="0"/>
              <w:autoSpaceDN w:val="0"/>
              <w:adjustRightInd w:val="0"/>
              <w:spacing w:line="320" w:lineRule="atLeast"/>
              <w:ind w:left="60" w:right="60"/>
              <w:jc w:val="center"/>
              <w:rPr>
                <w:color w:val="000000"/>
              </w:rPr>
            </w:pPr>
            <w:r>
              <w:rPr>
                <w:color w:val="000000"/>
              </w:rPr>
              <w:t>0.701</w:t>
            </w:r>
          </w:p>
        </w:tc>
        <w:tc>
          <w:tcPr>
            <w:tcW w:w="1177" w:type="dxa"/>
            <w:tcBorders>
              <w:top w:val="single" w:sz="12" w:space="0" w:color="auto"/>
              <w:left w:val="single" w:sz="12" w:space="0" w:color="auto"/>
              <w:bottom w:val="single" w:sz="12" w:space="0" w:color="auto"/>
              <w:right w:val="single" w:sz="12" w:space="0" w:color="auto"/>
            </w:tcBorders>
            <w:shd w:val="clear" w:color="auto" w:fill="FFFFFF"/>
          </w:tcPr>
          <w:p w:rsidR="004D7391" w:rsidRPr="008D3C8A" w:rsidRDefault="004D7391" w:rsidP="00821EC3">
            <w:pPr>
              <w:autoSpaceDE w:val="0"/>
              <w:autoSpaceDN w:val="0"/>
              <w:adjustRightInd w:val="0"/>
              <w:spacing w:line="320" w:lineRule="atLeast"/>
              <w:ind w:left="60" w:right="60"/>
              <w:jc w:val="center"/>
              <w:rPr>
                <w:color w:val="000000"/>
              </w:rPr>
            </w:pPr>
            <w:r>
              <w:rPr>
                <w:color w:val="000000"/>
              </w:rPr>
              <w:t>7.549</w:t>
            </w:r>
          </w:p>
        </w:tc>
        <w:tc>
          <w:tcPr>
            <w:tcW w:w="1186" w:type="dxa"/>
            <w:tcBorders>
              <w:top w:val="single" w:sz="12" w:space="0" w:color="auto"/>
              <w:left w:val="single" w:sz="12" w:space="0" w:color="auto"/>
              <w:bottom w:val="single" w:sz="12" w:space="0" w:color="auto"/>
              <w:right w:val="single" w:sz="12" w:space="0" w:color="auto"/>
            </w:tcBorders>
            <w:shd w:val="clear" w:color="auto" w:fill="FFFFFF"/>
          </w:tcPr>
          <w:p w:rsidR="004D7391" w:rsidRPr="008D3C8A" w:rsidRDefault="004D7391" w:rsidP="00821EC3">
            <w:pPr>
              <w:autoSpaceDE w:val="0"/>
              <w:autoSpaceDN w:val="0"/>
              <w:adjustRightInd w:val="0"/>
              <w:spacing w:line="320" w:lineRule="atLeast"/>
              <w:ind w:left="60" w:right="60"/>
              <w:jc w:val="center"/>
              <w:rPr>
                <w:color w:val="000000"/>
              </w:rPr>
            </w:pPr>
            <w:r>
              <w:rPr>
                <w:color w:val="000000"/>
              </w:rPr>
              <w:t>.000</w:t>
            </w:r>
          </w:p>
        </w:tc>
      </w:tr>
      <w:tr w:rsidR="004D7391" w:rsidRPr="002E2CC1" w:rsidTr="00821EC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9399" w:type="dxa"/>
            <w:gridSpan w:val="7"/>
            <w:tcBorders>
              <w:top w:val="nil"/>
              <w:left w:val="nil"/>
              <w:bottom w:val="nil"/>
              <w:right w:val="nil"/>
            </w:tcBorders>
            <w:shd w:val="clear" w:color="auto" w:fill="FFFFFF"/>
          </w:tcPr>
          <w:p w:rsidR="004D7391" w:rsidRPr="002E2CC1" w:rsidRDefault="004D7391" w:rsidP="00821EC3">
            <w:pPr>
              <w:autoSpaceDE w:val="0"/>
              <w:autoSpaceDN w:val="0"/>
              <w:adjustRightInd w:val="0"/>
              <w:spacing w:line="320" w:lineRule="atLeast"/>
              <w:ind w:left="60" w:right="60"/>
              <w:jc w:val="left"/>
              <w:rPr>
                <w:color w:val="000000"/>
              </w:rPr>
            </w:pPr>
            <w:r w:rsidRPr="002E2CC1">
              <w:rPr>
                <w:color w:val="000000"/>
              </w:rPr>
              <w:t>a. Dependent Varia</w:t>
            </w:r>
            <w:r w:rsidRPr="008D3C8A">
              <w:rPr>
                <w:color w:val="000000"/>
              </w:rPr>
              <w:t xml:space="preserve">ble: </w:t>
            </w:r>
            <w:r w:rsidRPr="00FE044E">
              <w:t>Teacher performance</w:t>
            </w:r>
          </w:p>
        </w:tc>
      </w:tr>
      <w:tr w:rsidR="004D7391" w:rsidRPr="002E2CC1" w:rsidTr="00821EC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9399" w:type="dxa"/>
            <w:gridSpan w:val="7"/>
            <w:tcBorders>
              <w:top w:val="nil"/>
              <w:left w:val="nil"/>
              <w:bottom w:val="nil"/>
              <w:right w:val="nil"/>
            </w:tcBorders>
            <w:shd w:val="clear" w:color="auto" w:fill="FFFFFF"/>
          </w:tcPr>
          <w:p w:rsidR="004D7391" w:rsidRPr="002E2CC1" w:rsidRDefault="004D7391" w:rsidP="004D7391">
            <w:pPr>
              <w:autoSpaceDE w:val="0"/>
              <w:autoSpaceDN w:val="0"/>
              <w:adjustRightInd w:val="0"/>
              <w:spacing w:line="320" w:lineRule="atLeast"/>
              <w:ind w:left="60" w:right="60"/>
              <w:jc w:val="left"/>
              <w:rPr>
                <w:color w:val="000000"/>
              </w:rPr>
            </w:pPr>
            <w:r w:rsidRPr="002E2CC1">
              <w:rPr>
                <w:color w:val="000000"/>
              </w:rPr>
              <w:t xml:space="preserve">b. Predictors: (Constant), </w:t>
            </w:r>
            <w:r w:rsidRPr="00FE044E">
              <w:t>Supervision of p</w:t>
            </w:r>
            <w:r>
              <w:t xml:space="preserve">ost </w:t>
            </w:r>
            <w:r w:rsidRPr="00FE044E">
              <w:t>teaching activities</w:t>
            </w:r>
          </w:p>
        </w:tc>
      </w:tr>
    </w:tbl>
    <w:p w:rsidR="004D7391" w:rsidRPr="00CF7D04" w:rsidRDefault="004D7391" w:rsidP="004D7391">
      <w:r w:rsidRPr="00CF7D04">
        <w:t>In determining whether a regression model is significant, the decision rule is that the calculated p</w:t>
      </w:r>
      <w:r w:rsidRPr="00CF7D04">
        <w:rPr>
          <w:i/>
          <w:iCs/>
        </w:rPr>
        <w:t>-</w:t>
      </w:r>
      <w:r w:rsidRPr="00CF7D04">
        <w:rPr>
          <w:iCs/>
        </w:rPr>
        <w:t xml:space="preserve">value (level of significance) must be less than or equal to 0.05.  </w:t>
      </w:r>
      <w:r w:rsidRPr="00CF7D04">
        <w:t xml:space="preserve"> Since the </w:t>
      </w:r>
      <w:r>
        <w:t xml:space="preserve">generated </w:t>
      </w:r>
      <w:r w:rsidRPr="00CF7D04">
        <w:t>p</w:t>
      </w:r>
      <w:r w:rsidRPr="00CF7D04">
        <w:rPr>
          <w:i/>
          <w:iCs/>
        </w:rPr>
        <w:t>-</w:t>
      </w:r>
      <w:r w:rsidRPr="00CF7D04">
        <w:rPr>
          <w:iCs/>
        </w:rPr>
        <w:t>value of 0.000 is less than 0.05, the</w:t>
      </w:r>
      <w:r w:rsidRPr="00CF7D04">
        <w:t xml:space="preserve"> regression model was found to be statistically significant (F=</w:t>
      </w:r>
      <w:r w:rsidRPr="00886453">
        <w:t>56.988</w:t>
      </w:r>
      <w:r w:rsidRPr="00CF7D04">
        <w:t>,</w:t>
      </w:r>
      <w:r w:rsidR="0022180B">
        <w:t xml:space="preserve"> </w:t>
      </w:r>
      <w:r w:rsidRPr="00CF7D04">
        <w:t xml:space="preserve">df = 1, </w:t>
      </w:r>
      <w:r w:rsidRPr="00CF7D04">
        <w:rPr>
          <w:iCs/>
        </w:rPr>
        <w:t>p</w:t>
      </w:r>
      <w:r w:rsidRPr="00CF7D04">
        <w:t>&lt;</w:t>
      </w:r>
      <w:r w:rsidRPr="00CF7D04">
        <w:rPr>
          <w:iCs/>
        </w:rPr>
        <w:t>0.05 (=0.00</w:t>
      </w:r>
      <w:r>
        <w:rPr>
          <w:iCs/>
        </w:rPr>
        <w:t>0</w:t>
      </w:r>
      <w:r w:rsidRPr="00CF7D04">
        <w:rPr>
          <w:iCs/>
        </w:rPr>
        <w:t>)</w:t>
      </w:r>
      <w:r w:rsidRPr="00CF7D04">
        <w:t xml:space="preserve">). This means that </w:t>
      </w:r>
      <w:r w:rsidRPr="00FE044E">
        <w:t>Supervision of p</w:t>
      </w:r>
      <w:r>
        <w:t xml:space="preserve">ost </w:t>
      </w:r>
      <w:r w:rsidRPr="00FE044E">
        <w:t>teaching activities</w:t>
      </w:r>
      <w:r w:rsidRPr="00CF7D04">
        <w:t xml:space="preserve"> ha</w:t>
      </w:r>
      <w:r>
        <w:t>s</w:t>
      </w:r>
      <w:r w:rsidRPr="00CF7D04">
        <w:t xml:space="preserve"> a significant influence on </w:t>
      </w:r>
      <w:r>
        <w:t>Teacher p</w:t>
      </w:r>
      <w:r w:rsidRPr="00CF7D04">
        <w:t xml:space="preserve">erformance. </w:t>
      </w:r>
    </w:p>
    <w:p w:rsidR="004D7391" w:rsidRPr="00CF7D04" w:rsidRDefault="004D7391" w:rsidP="004D7391">
      <w:r w:rsidRPr="00CF7D04">
        <w:t xml:space="preserve">Furthermore to establish whether </w:t>
      </w:r>
      <w:r w:rsidRPr="00FE044E">
        <w:t>Supervision of p</w:t>
      </w:r>
      <w:r>
        <w:t xml:space="preserve">ost </w:t>
      </w:r>
      <w:r w:rsidRPr="00FE044E">
        <w:t>teaching activities</w:t>
      </w:r>
      <w:r w:rsidRPr="00CF7D04">
        <w:t xml:space="preserve"> is a predictor of </w:t>
      </w:r>
      <w:r>
        <w:t>Teacher p</w:t>
      </w:r>
      <w:r w:rsidRPr="00CF7D04">
        <w:t xml:space="preserve">erformance and determine the magnitude to which </w:t>
      </w:r>
      <w:r w:rsidRPr="00FE044E">
        <w:t>Supervision of p</w:t>
      </w:r>
      <w:r>
        <w:t xml:space="preserve">ost </w:t>
      </w:r>
      <w:r w:rsidRPr="00FE044E">
        <w:t>teaching activities</w:t>
      </w:r>
      <w:r w:rsidRPr="00CF7D04">
        <w:t xml:space="preserve"> influence </w:t>
      </w:r>
      <w:r>
        <w:t>Teacher p</w:t>
      </w:r>
      <w:r w:rsidRPr="00CF7D04">
        <w:t xml:space="preserve">erformance, Standardized Beta and t Coefficients were generated. For the magnitude to be significant the decision rule is that the t value must not be close to 0 and the p-value </w:t>
      </w:r>
      <w:r w:rsidRPr="00CF7D04">
        <w:rPr>
          <w:iCs/>
        </w:rPr>
        <w:t xml:space="preserve">must be less than or equal to 0.05. Since the t – value of </w:t>
      </w:r>
      <w:r>
        <w:rPr>
          <w:color w:val="000000"/>
        </w:rPr>
        <w:t>7.549</w:t>
      </w:r>
      <w:r w:rsidRPr="00CF7D04">
        <w:rPr>
          <w:iCs/>
        </w:rPr>
        <w:t xml:space="preserve"> isn’t close to 0 and p-</w:t>
      </w:r>
      <w:r>
        <w:rPr>
          <w:iCs/>
        </w:rPr>
        <w:t>value&lt;0.05 (=0.000</w:t>
      </w:r>
      <w:r w:rsidRPr="00CF7D04">
        <w:rPr>
          <w:iCs/>
        </w:rPr>
        <w:t xml:space="preserve">), the study confirmed that </w:t>
      </w:r>
      <w:r w:rsidRPr="00FE044E">
        <w:t>Supervision of p</w:t>
      </w:r>
      <w:r>
        <w:t xml:space="preserve">ost </w:t>
      </w:r>
      <w:r w:rsidRPr="00FE044E">
        <w:t>teaching activities</w:t>
      </w:r>
      <w:r w:rsidRPr="00CF7D04">
        <w:rPr>
          <w:iCs/>
        </w:rPr>
        <w:t xml:space="preserve"> is a predictor of </w:t>
      </w:r>
      <w:r>
        <w:t>Teacher p</w:t>
      </w:r>
      <w:r w:rsidRPr="00CF7D04">
        <w:t>erformance</w:t>
      </w:r>
      <w:r w:rsidRPr="00CF7D04">
        <w:rPr>
          <w:iCs/>
        </w:rPr>
        <w:t>. A standardi</w:t>
      </w:r>
      <w:r>
        <w:rPr>
          <w:iCs/>
        </w:rPr>
        <w:t>z</w:t>
      </w:r>
      <w:r w:rsidRPr="00CF7D04">
        <w:rPr>
          <w:iCs/>
        </w:rPr>
        <w:t>ed Beta coefficient of 0.</w:t>
      </w:r>
      <w:r>
        <w:rPr>
          <w:iCs/>
        </w:rPr>
        <w:t>701</w:t>
      </w:r>
      <w:r w:rsidRPr="00CF7D04">
        <w:rPr>
          <w:iCs/>
        </w:rPr>
        <w:t xml:space="preserve"> means; e</w:t>
      </w:r>
      <w:r w:rsidRPr="00CF7D04">
        <w:t xml:space="preserve">very 1 unit increase in </w:t>
      </w:r>
      <w:r w:rsidRPr="00FE044E">
        <w:t>Supervision of p</w:t>
      </w:r>
      <w:r>
        <w:t xml:space="preserve">ost </w:t>
      </w:r>
      <w:r w:rsidRPr="00FE044E">
        <w:t>teaching activities</w:t>
      </w:r>
      <w:r w:rsidRPr="00CF7D04">
        <w:t xml:space="preserve"> will lead to an increase of 0.</w:t>
      </w:r>
      <w:r>
        <w:t>701</w:t>
      </w:r>
      <w:r w:rsidRPr="00CF7D04">
        <w:t xml:space="preserve"> units of </w:t>
      </w:r>
      <w:r>
        <w:t>Teacher p</w:t>
      </w:r>
      <w:r w:rsidRPr="00CF7D04">
        <w:t xml:space="preserve">erformance. </w:t>
      </w:r>
    </w:p>
    <w:p w:rsidR="004B2019" w:rsidRPr="004D7391" w:rsidRDefault="004D7391" w:rsidP="004D7391">
      <w:pPr>
        <w:pStyle w:val="Heading2"/>
        <w:rPr>
          <w:rFonts w:ascii="Times New Roman" w:hAnsi="Times New Roman" w:cs="Times New Roman"/>
          <w:b w:val="0"/>
          <w:color w:val="auto"/>
          <w:sz w:val="24"/>
          <w:szCs w:val="24"/>
        </w:rPr>
      </w:pPr>
      <w:bookmarkStart w:id="255" w:name="_Toc501633657"/>
      <w:bookmarkStart w:id="256" w:name="_Toc501741850"/>
      <w:r w:rsidRPr="00AE20E8">
        <w:rPr>
          <w:rFonts w:ascii="Times New Roman" w:hAnsi="Times New Roman" w:cs="Times New Roman"/>
          <w:b w:val="0"/>
          <w:color w:val="auto"/>
          <w:sz w:val="24"/>
          <w:szCs w:val="24"/>
        </w:rPr>
        <w:lastRenderedPageBreak/>
        <w:t>Research findings from correlation analysis established that Supervision of p</w:t>
      </w:r>
      <w:r>
        <w:rPr>
          <w:rFonts w:ascii="Times New Roman" w:hAnsi="Times New Roman" w:cs="Times New Roman"/>
          <w:b w:val="0"/>
          <w:color w:val="auto"/>
          <w:sz w:val="24"/>
          <w:szCs w:val="24"/>
        </w:rPr>
        <w:t xml:space="preserve">ost </w:t>
      </w:r>
      <w:r w:rsidRPr="00AE20E8">
        <w:rPr>
          <w:rFonts w:ascii="Times New Roman" w:hAnsi="Times New Roman" w:cs="Times New Roman"/>
          <w:b w:val="0"/>
          <w:color w:val="auto"/>
          <w:sz w:val="24"/>
          <w:szCs w:val="24"/>
        </w:rPr>
        <w:t xml:space="preserve">teaching activities has a </w:t>
      </w:r>
      <w:r>
        <w:rPr>
          <w:rFonts w:ascii="Times New Roman" w:hAnsi="Times New Roman" w:cs="Times New Roman"/>
          <w:b w:val="0"/>
          <w:color w:val="auto"/>
          <w:sz w:val="24"/>
          <w:szCs w:val="24"/>
        </w:rPr>
        <w:t>strong</w:t>
      </w:r>
      <w:r w:rsidRPr="00AE20E8">
        <w:rPr>
          <w:rFonts w:ascii="Times New Roman" w:hAnsi="Times New Roman" w:cs="Times New Roman"/>
          <w:b w:val="0"/>
          <w:color w:val="auto"/>
          <w:sz w:val="24"/>
          <w:szCs w:val="24"/>
        </w:rPr>
        <w:t xml:space="preserve"> positive statistically significant relationship with Teacher performance. Findings from regression analysis further affirmed that Supervision of p</w:t>
      </w:r>
      <w:r>
        <w:rPr>
          <w:rFonts w:ascii="Times New Roman" w:hAnsi="Times New Roman" w:cs="Times New Roman"/>
          <w:b w:val="0"/>
          <w:color w:val="auto"/>
          <w:sz w:val="24"/>
          <w:szCs w:val="24"/>
        </w:rPr>
        <w:t xml:space="preserve">ost </w:t>
      </w:r>
      <w:r w:rsidRPr="00AE20E8">
        <w:rPr>
          <w:rFonts w:ascii="Times New Roman" w:hAnsi="Times New Roman" w:cs="Times New Roman"/>
          <w:b w:val="0"/>
          <w:color w:val="auto"/>
          <w:sz w:val="24"/>
          <w:szCs w:val="24"/>
        </w:rPr>
        <w:t>teaching activities has a significant positive influence on Teacher performance.</w:t>
      </w:r>
      <w:r w:rsidRPr="00AE20E8">
        <w:rPr>
          <w:rFonts w:ascii="Times New Roman" w:hAnsi="Times New Roman" w:cs="Times New Roman"/>
          <w:b w:val="0"/>
          <w:iCs/>
          <w:color w:val="auto"/>
          <w:sz w:val="24"/>
          <w:szCs w:val="24"/>
        </w:rPr>
        <w:t xml:space="preserve"> Therefore the hypothesis that was stated that</w:t>
      </w:r>
      <w:r w:rsidR="0022180B">
        <w:rPr>
          <w:rFonts w:ascii="Times New Roman" w:hAnsi="Times New Roman" w:cs="Times New Roman"/>
          <w:b w:val="0"/>
          <w:iCs/>
          <w:color w:val="auto"/>
          <w:sz w:val="24"/>
          <w:szCs w:val="24"/>
        </w:rPr>
        <w:t xml:space="preserve"> </w:t>
      </w:r>
      <w:r w:rsidRPr="00AE20E8">
        <w:rPr>
          <w:rFonts w:ascii="Times New Roman" w:hAnsi="Times New Roman" w:cs="Times New Roman"/>
          <w:b w:val="0"/>
          <w:i/>
          <w:color w:val="auto"/>
          <w:sz w:val="24"/>
          <w:szCs w:val="24"/>
        </w:rPr>
        <w:t>“Supervision of p</w:t>
      </w:r>
      <w:r>
        <w:rPr>
          <w:rFonts w:ascii="Times New Roman" w:hAnsi="Times New Roman" w:cs="Times New Roman"/>
          <w:b w:val="0"/>
          <w:i/>
          <w:color w:val="auto"/>
          <w:sz w:val="24"/>
          <w:szCs w:val="24"/>
        </w:rPr>
        <w:t xml:space="preserve">ost </w:t>
      </w:r>
      <w:r w:rsidRPr="00AE20E8">
        <w:rPr>
          <w:rFonts w:ascii="Times New Roman" w:hAnsi="Times New Roman" w:cs="Times New Roman"/>
          <w:b w:val="0"/>
          <w:i/>
          <w:color w:val="auto"/>
          <w:sz w:val="24"/>
          <w:szCs w:val="24"/>
        </w:rPr>
        <w:t>teaching activities has no</w:t>
      </w:r>
      <w:r w:rsidR="0022180B">
        <w:rPr>
          <w:rFonts w:ascii="Times New Roman" w:hAnsi="Times New Roman" w:cs="Times New Roman"/>
          <w:b w:val="0"/>
          <w:i/>
          <w:color w:val="auto"/>
          <w:sz w:val="24"/>
          <w:szCs w:val="24"/>
        </w:rPr>
        <w:t xml:space="preserve"> significant</w:t>
      </w:r>
      <w:r w:rsidRPr="00AE20E8">
        <w:rPr>
          <w:rFonts w:ascii="Times New Roman" w:hAnsi="Times New Roman" w:cs="Times New Roman"/>
          <w:b w:val="0"/>
          <w:i/>
          <w:color w:val="auto"/>
          <w:sz w:val="24"/>
          <w:szCs w:val="24"/>
        </w:rPr>
        <w:t xml:space="preserve"> positive influence on teacher performance in government - aided secondary schools”</w:t>
      </w:r>
      <w:r w:rsidRPr="00AE20E8">
        <w:rPr>
          <w:rFonts w:ascii="Times New Roman" w:hAnsi="Times New Roman" w:cs="Times New Roman"/>
          <w:b w:val="0"/>
          <w:color w:val="auto"/>
          <w:sz w:val="24"/>
          <w:szCs w:val="24"/>
        </w:rPr>
        <w:t xml:space="preserve"> was rejected.</w:t>
      </w:r>
      <w:bookmarkEnd w:id="255"/>
      <w:bookmarkEnd w:id="256"/>
    </w:p>
    <w:p w:rsidR="004B2019" w:rsidRPr="004B2019" w:rsidRDefault="004B2019" w:rsidP="004B2019"/>
    <w:p w:rsidR="00523A24" w:rsidRDefault="00523A24" w:rsidP="005A4CA3">
      <w:pPr>
        <w:pStyle w:val="Heading1"/>
        <w:spacing w:before="0"/>
        <w:jc w:val="center"/>
        <w:rPr>
          <w:rFonts w:ascii="Times New Roman" w:hAnsi="Times New Roman" w:cs="Times New Roman"/>
          <w:color w:val="auto"/>
          <w:sz w:val="24"/>
          <w:szCs w:val="24"/>
        </w:rPr>
      </w:pPr>
    </w:p>
    <w:p w:rsidR="00C03408" w:rsidRPr="00C03408" w:rsidRDefault="00C03408" w:rsidP="00C03408"/>
    <w:p w:rsidR="00523A24" w:rsidRDefault="00523A24" w:rsidP="00523A24"/>
    <w:p w:rsidR="00A6489F" w:rsidRPr="005A4CA3" w:rsidRDefault="00576A88" w:rsidP="005A4CA3">
      <w:pPr>
        <w:pStyle w:val="Heading1"/>
        <w:spacing w:before="0"/>
        <w:jc w:val="center"/>
        <w:rPr>
          <w:rFonts w:ascii="Times New Roman" w:hAnsi="Times New Roman" w:cs="Times New Roman"/>
          <w:color w:val="auto"/>
          <w:sz w:val="24"/>
          <w:szCs w:val="24"/>
        </w:rPr>
      </w:pPr>
      <w:bookmarkStart w:id="257" w:name="_Toc501741851"/>
      <w:r w:rsidRPr="005A4CA3">
        <w:rPr>
          <w:rFonts w:ascii="Times New Roman" w:hAnsi="Times New Roman" w:cs="Times New Roman"/>
          <w:color w:val="auto"/>
          <w:sz w:val="24"/>
          <w:szCs w:val="24"/>
        </w:rPr>
        <w:t>CHAPTER FIVE</w:t>
      </w:r>
      <w:bookmarkEnd w:id="257"/>
    </w:p>
    <w:p w:rsidR="00576A88" w:rsidRPr="00CD22DA" w:rsidRDefault="00576A88" w:rsidP="005A4CA3">
      <w:pPr>
        <w:pStyle w:val="Heading1"/>
        <w:spacing w:before="0"/>
        <w:jc w:val="center"/>
      </w:pPr>
      <w:bookmarkStart w:id="258" w:name="_Toc501741852"/>
      <w:r w:rsidRPr="005A4CA3">
        <w:rPr>
          <w:rFonts w:ascii="Times New Roman" w:hAnsi="Times New Roman" w:cs="Times New Roman"/>
          <w:color w:val="auto"/>
          <w:sz w:val="24"/>
          <w:szCs w:val="24"/>
        </w:rPr>
        <w:t>SUMMARY, DISCUSSIONS, CONCLUSIONS AND RECOMMENDATIONS</w:t>
      </w:r>
      <w:bookmarkEnd w:id="258"/>
    </w:p>
    <w:p w:rsidR="00287248" w:rsidRPr="003F7A33" w:rsidRDefault="00186C8C" w:rsidP="005700E3">
      <w:pPr>
        <w:pStyle w:val="Heading2"/>
        <w:rPr>
          <w:rFonts w:ascii="Times New Roman" w:hAnsi="Times New Roman" w:cs="Times New Roman"/>
          <w:color w:val="auto"/>
          <w:sz w:val="24"/>
          <w:szCs w:val="24"/>
        </w:rPr>
      </w:pPr>
      <w:bookmarkStart w:id="259" w:name="_Toc501741853"/>
      <w:r>
        <w:rPr>
          <w:rFonts w:ascii="Times New Roman" w:hAnsi="Times New Roman" w:cs="Times New Roman"/>
          <w:color w:val="auto"/>
          <w:sz w:val="24"/>
          <w:szCs w:val="24"/>
        </w:rPr>
        <w:t>5.1</w:t>
      </w:r>
      <w:r w:rsidR="003523B8" w:rsidRPr="003F7A33">
        <w:rPr>
          <w:rFonts w:ascii="Times New Roman" w:hAnsi="Times New Roman" w:cs="Times New Roman"/>
          <w:color w:val="auto"/>
          <w:sz w:val="24"/>
          <w:szCs w:val="24"/>
        </w:rPr>
        <w:t>Introduction</w:t>
      </w:r>
      <w:bookmarkEnd w:id="259"/>
    </w:p>
    <w:p w:rsidR="003523B8" w:rsidRDefault="00404B41" w:rsidP="005F2D23">
      <w:r>
        <w:t>This chapter summarizes</w:t>
      </w:r>
      <w:r w:rsidR="003523B8">
        <w:t xml:space="preserve"> findings from the study, discusses the findings, draws conclusions on the findings </w:t>
      </w:r>
      <w:r w:rsidR="00D75EDC">
        <w:t>and gives recommendations on how to improve teacher performance in government aided secondary schools, all in answer to the study objectives spelt out in chapter one.</w:t>
      </w:r>
    </w:p>
    <w:p w:rsidR="00D75EDC" w:rsidRPr="003F7A33" w:rsidRDefault="00D75EDC" w:rsidP="005700E3">
      <w:pPr>
        <w:pStyle w:val="Heading2"/>
        <w:rPr>
          <w:rFonts w:ascii="Times New Roman" w:hAnsi="Times New Roman" w:cs="Times New Roman"/>
          <w:color w:val="auto"/>
          <w:sz w:val="24"/>
          <w:szCs w:val="24"/>
        </w:rPr>
      </w:pPr>
      <w:bookmarkStart w:id="260" w:name="_Toc501741854"/>
      <w:r w:rsidRPr="003F7A33">
        <w:rPr>
          <w:rFonts w:ascii="Times New Roman" w:hAnsi="Times New Roman" w:cs="Times New Roman"/>
          <w:color w:val="auto"/>
          <w:sz w:val="24"/>
          <w:szCs w:val="24"/>
        </w:rPr>
        <w:t>5.2 Summary of findings</w:t>
      </w:r>
      <w:bookmarkEnd w:id="260"/>
    </w:p>
    <w:p w:rsidR="00787EDF" w:rsidRPr="00787EDF" w:rsidRDefault="00787EDF" w:rsidP="005F2D23">
      <w:r>
        <w:t>The summary from the findings of the study are presented below:</w:t>
      </w:r>
    </w:p>
    <w:p w:rsidR="00D75EDC" w:rsidRPr="000650F2" w:rsidRDefault="00EE794D" w:rsidP="00BB1A57">
      <w:pPr>
        <w:pStyle w:val="Heading3"/>
        <w:rPr>
          <w:rFonts w:ascii="Times New Roman" w:hAnsi="Times New Roman" w:cs="Times New Roman"/>
          <w:color w:val="FF0000"/>
        </w:rPr>
      </w:pPr>
      <w:bookmarkStart w:id="261" w:name="_Toc501741855"/>
      <w:r>
        <w:rPr>
          <w:rFonts w:ascii="Times New Roman" w:hAnsi="Times New Roman" w:cs="Times New Roman"/>
          <w:color w:val="auto"/>
        </w:rPr>
        <w:lastRenderedPageBreak/>
        <w:t>5.2.1</w:t>
      </w:r>
      <w:r w:rsidR="003854CA">
        <w:rPr>
          <w:rFonts w:ascii="Times New Roman" w:hAnsi="Times New Roman" w:cs="Times New Roman"/>
          <w:color w:val="auto"/>
        </w:rPr>
        <w:t xml:space="preserve"> </w:t>
      </w:r>
      <w:r w:rsidR="00047ED4" w:rsidRPr="000650F2">
        <w:rPr>
          <w:rFonts w:ascii="Times New Roman" w:hAnsi="Times New Roman" w:cs="Times New Roman"/>
          <w:color w:val="FF0000"/>
        </w:rPr>
        <w:t>Relationship between s</w:t>
      </w:r>
      <w:r w:rsidR="00914244" w:rsidRPr="000650F2">
        <w:rPr>
          <w:rFonts w:ascii="Times New Roman" w:hAnsi="Times New Roman" w:cs="Times New Roman"/>
          <w:color w:val="FF0000"/>
        </w:rPr>
        <w:t>upervision of pre-teaching activities and teacher performance in government aided secondary schools in Moyo District</w:t>
      </w:r>
      <w:bookmarkEnd w:id="261"/>
    </w:p>
    <w:p w:rsidR="00426E65" w:rsidRPr="000650F2" w:rsidRDefault="00C5516E" w:rsidP="00426E65">
      <w:pPr>
        <w:spacing w:after="0"/>
        <w:rPr>
          <w:color w:val="FF0000"/>
        </w:rPr>
      </w:pPr>
      <w:r w:rsidRPr="000650F2">
        <w:rPr>
          <w:color w:val="FF0000"/>
        </w:rPr>
        <w:t xml:space="preserve">The study </w:t>
      </w:r>
      <w:r w:rsidR="004E2085" w:rsidRPr="000650F2">
        <w:rPr>
          <w:color w:val="FF0000"/>
        </w:rPr>
        <w:t xml:space="preserve">found </w:t>
      </w:r>
      <w:r w:rsidR="00B5013D" w:rsidRPr="000650F2">
        <w:rPr>
          <w:color w:val="FF0000"/>
        </w:rPr>
        <w:t xml:space="preserve">out </w:t>
      </w:r>
      <w:r w:rsidR="001609F7" w:rsidRPr="000650F2">
        <w:rPr>
          <w:color w:val="FF0000"/>
        </w:rPr>
        <w:t>that there</w:t>
      </w:r>
      <w:r w:rsidR="00165AE0" w:rsidRPr="000650F2">
        <w:rPr>
          <w:color w:val="FF0000"/>
        </w:rPr>
        <w:t xml:space="preserve"> is a</w:t>
      </w:r>
      <w:r w:rsidR="006C1C0A" w:rsidRPr="000650F2">
        <w:rPr>
          <w:color w:val="FF0000"/>
        </w:rPr>
        <w:t xml:space="preserve"> weak </w:t>
      </w:r>
      <w:r w:rsidR="003854CA" w:rsidRPr="000650F2">
        <w:rPr>
          <w:color w:val="FF0000"/>
        </w:rPr>
        <w:t xml:space="preserve">but significant </w:t>
      </w:r>
      <w:r w:rsidR="00754342" w:rsidRPr="000650F2">
        <w:rPr>
          <w:color w:val="FF0000"/>
        </w:rPr>
        <w:t xml:space="preserve">positive </w:t>
      </w:r>
      <w:r w:rsidR="006C1C0A" w:rsidRPr="000650F2">
        <w:rPr>
          <w:color w:val="FF0000"/>
        </w:rPr>
        <w:t>relationship between supervision of pre- teaching activities and teacher performance in government aided secondary schools in Moyo District</w:t>
      </w:r>
      <w:r w:rsidR="002E7FB5" w:rsidRPr="000650F2">
        <w:rPr>
          <w:color w:val="FF0000"/>
        </w:rPr>
        <w:t>.</w:t>
      </w:r>
      <w:r w:rsidR="006C1C0A" w:rsidRPr="000650F2">
        <w:rPr>
          <w:color w:val="FF0000"/>
        </w:rPr>
        <w:t xml:space="preserve"> </w:t>
      </w:r>
      <w:r w:rsidR="00426E65" w:rsidRPr="000650F2">
        <w:rPr>
          <w:color w:val="FF0000"/>
        </w:rPr>
        <w:t>At 95% level of confidence, Pearson Correlation coefficient o</w:t>
      </w:r>
      <w:r w:rsidR="002E7FB5" w:rsidRPr="000650F2">
        <w:rPr>
          <w:color w:val="FF0000"/>
        </w:rPr>
        <w:t>f 0.397 was obtained, confirming</w:t>
      </w:r>
      <w:r w:rsidR="00426E65" w:rsidRPr="000650F2">
        <w:rPr>
          <w:color w:val="FF0000"/>
        </w:rPr>
        <w:t xml:space="preserve"> that there is a weak positive relationship between supervision of pre- teaching activities and teacher performance in the government</w:t>
      </w:r>
      <w:r w:rsidR="00EF5595" w:rsidRPr="000650F2">
        <w:rPr>
          <w:color w:val="FF0000"/>
        </w:rPr>
        <w:t xml:space="preserve"> aided secondary schools. However the</w:t>
      </w:r>
      <w:r w:rsidR="00426E65" w:rsidRPr="000650F2">
        <w:rPr>
          <w:color w:val="FF0000"/>
        </w:rPr>
        <w:t xml:space="preserve"> relationship is statistically significant since the generated p-value (Sign) i</w:t>
      </w:r>
      <w:r w:rsidR="00947241" w:rsidRPr="000650F2">
        <w:rPr>
          <w:color w:val="FF0000"/>
        </w:rPr>
        <w:t>s less than 0.05 (=0.002) meaning</w:t>
      </w:r>
      <w:r w:rsidR="00426E65" w:rsidRPr="000650F2">
        <w:rPr>
          <w:color w:val="FF0000"/>
        </w:rPr>
        <w:t xml:space="preserve"> that improvement in supervision of pre-teaching activities in these schools will lead to improvement in teach</w:t>
      </w:r>
      <w:r w:rsidR="00947241" w:rsidRPr="000650F2">
        <w:rPr>
          <w:color w:val="FF0000"/>
        </w:rPr>
        <w:t>er performance and</w:t>
      </w:r>
      <w:r w:rsidR="00426E65" w:rsidRPr="000650F2">
        <w:rPr>
          <w:color w:val="FF0000"/>
        </w:rPr>
        <w:t xml:space="preserve"> decline in supervision of pre-teaching activities in these schools will lead to decline in teacher performance. </w:t>
      </w:r>
    </w:p>
    <w:p w:rsidR="004E4C80" w:rsidRPr="000650F2" w:rsidRDefault="00E50FBF" w:rsidP="004E4C80">
      <w:pPr>
        <w:rPr>
          <w:color w:val="FF0000"/>
        </w:rPr>
      </w:pPr>
      <w:r w:rsidRPr="000650F2">
        <w:rPr>
          <w:color w:val="FF0000"/>
        </w:rPr>
        <w:t xml:space="preserve">The study </w:t>
      </w:r>
      <w:r w:rsidR="00105862" w:rsidRPr="000650F2">
        <w:rPr>
          <w:color w:val="FF0000"/>
        </w:rPr>
        <w:t xml:space="preserve">also </w:t>
      </w:r>
      <w:r w:rsidRPr="000650F2">
        <w:rPr>
          <w:color w:val="FF0000"/>
        </w:rPr>
        <w:t xml:space="preserve">found </w:t>
      </w:r>
      <w:r w:rsidR="002B386C" w:rsidRPr="000650F2">
        <w:rPr>
          <w:color w:val="FF0000"/>
        </w:rPr>
        <w:t xml:space="preserve">out </w:t>
      </w:r>
      <w:r w:rsidRPr="000650F2">
        <w:rPr>
          <w:color w:val="FF0000"/>
        </w:rPr>
        <w:t xml:space="preserve">that </w:t>
      </w:r>
      <w:r w:rsidR="00384794" w:rsidRPr="000650F2">
        <w:rPr>
          <w:color w:val="FF0000"/>
        </w:rPr>
        <w:t>supervision of pr</w:t>
      </w:r>
      <w:r w:rsidR="004E4C80" w:rsidRPr="000650F2">
        <w:rPr>
          <w:color w:val="FF0000"/>
        </w:rPr>
        <w:t xml:space="preserve">e-teaching activities has significant </w:t>
      </w:r>
      <w:r w:rsidR="00384794" w:rsidRPr="000650F2">
        <w:rPr>
          <w:color w:val="FF0000"/>
        </w:rPr>
        <w:t>influence on teacher performance in government aided secondary schools in the district. The coefficient of determination (r</w:t>
      </w:r>
      <w:r w:rsidR="00384794" w:rsidRPr="000650F2">
        <w:rPr>
          <w:color w:val="FF0000"/>
          <w:vertAlign w:val="superscript"/>
        </w:rPr>
        <w:t>2</w:t>
      </w:r>
      <w:r w:rsidR="008D0B6C" w:rsidRPr="000650F2">
        <w:rPr>
          <w:color w:val="FF0000"/>
        </w:rPr>
        <w:t>) of 0.143</w:t>
      </w:r>
      <w:r w:rsidR="00384794" w:rsidRPr="000650F2">
        <w:rPr>
          <w:color w:val="FF0000"/>
        </w:rPr>
        <w:t xml:space="preserve"> wa</w:t>
      </w:r>
      <w:r w:rsidR="00105862" w:rsidRPr="000650F2">
        <w:rPr>
          <w:color w:val="FF0000"/>
        </w:rPr>
        <w:t>s obtained</w:t>
      </w:r>
      <w:r w:rsidR="00AA6CF8" w:rsidRPr="000650F2">
        <w:rPr>
          <w:color w:val="FF0000"/>
        </w:rPr>
        <w:t>,</w:t>
      </w:r>
      <w:r w:rsidR="004E4C80" w:rsidRPr="000650F2">
        <w:rPr>
          <w:color w:val="FF0000"/>
        </w:rPr>
        <w:t xml:space="preserve"> meaning that</w:t>
      </w:r>
      <w:r w:rsidR="00105862" w:rsidRPr="000650F2">
        <w:rPr>
          <w:color w:val="FF0000"/>
        </w:rPr>
        <w:t xml:space="preserve"> 14.3% of the variation in teacher performance in the schools is as a result of </w:t>
      </w:r>
      <w:r w:rsidR="00314C55" w:rsidRPr="000650F2">
        <w:rPr>
          <w:color w:val="FF0000"/>
        </w:rPr>
        <w:t xml:space="preserve">variation in </w:t>
      </w:r>
      <w:r w:rsidR="00384794" w:rsidRPr="000650F2">
        <w:rPr>
          <w:color w:val="FF0000"/>
        </w:rPr>
        <w:t>supervision of pre-teaching activities</w:t>
      </w:r>
      <w:r w:rsidR="00105862" w:rsidRPr="000650F2">
        <w:rPr>
          <w:color w:val="FF0000"/>
        </w:rPr>
        <w:t>.</w:t>
      </w:r>
      <w:r w:rsidR="004E4C80" w:rsidRPr="000650F2">
        <w:rPr>
          <w:iCs/>
          <w:color w:val="FF0000"/>
        </w:rPr>
        <w:t xml:space="preserve"> The</w:t>
      </w:r>
      <w:r w:rsidR="004E4C80" w:rsidRPr="000650F2">
        <w:rPr>
          <w:color w:val="FF0000"/>
        </w:rPr>
        <w:t xml:space="preserve"> regression model further confirmed that Supervision of pre-teaching activities has a </w:t>
      </w:r>
      <w:r w:rsidR="00A1685B" w:rsidRPr="000650F2">
        <w:rPr>
          <w:color w:val="FF0000"/>
        </w:rPr>
        <w:t xml:space="preserve">statistically </w:t>
      </w:r>
      <w:r w:rsidR="004E4C80" w:rsidRPr="000650F2">
        <w:rPr>
          <w:color w:val="FF0000"/>
        </w:rPr>
        <w:t>significant influence on Teacher perf</w:t>
      </w:r>
      <w:r w:rsidR="00A1685B" w:rsidRPr="000650F2">
        <w:rPr>
          <w:color w:val="FF0000"/>
        </w:rPr>
        <w:t>ormance</w:t>
      </w:r>
      <w:r w:rsidR="004E4C80" w:rsidRPr="000650F2">
        <w:rPr>
          <w:color w:val="FF0000"/>
        </w:rPr>
        <w:t xml:space="preserve"> </w:t>
      </w:r>
      <w:r w:rsidR="00A1685B" w:rsidRPr="000650F2">
        <w:rPr>
          <w:color w:val="FF0000"/>
        </w:rPr>
        <w:t xml:space="preserve">(F=11.046, df = 1, </w:t>
      </w:r>
      <w:r w:rsidR="00A1685B" w:rsidRPr="000650F2">
        <w:rPr>
          <w:iCs/>
          <w:color w:val="FF0000"/>
        </w:rPr>
        <w:t>p</w:t>
      </w:r>
      <w:r w:rsidR="00A1685B" w:rsidRPr="000650F2">
        <w:rPr>
          <w:color w:val="FF0000"/>
        </w:rPr>
        <w:t>&lt;</w:t>
      </w:r>
      <w:r w:rsidR="00A1685B" w:rsidRPr="000650F2">
        <w:rPr>
          <w:iCs/>
          <w:color w:val="FF0000"/>
        </w:rPr>
        <w:t>0.05 (=0.002)</w:t>
      </w:r>
      <w:r w:rsidR="00A1685B" w:rsidRPr="000650F2">
        <w:rPr>
          <w:color w:val="FF0000"/>
        </w:rPr>
        <w:t>).</w:t>
      </w:r>
    </w:p>
    <w:p w:rsidR="00BF03BD" w:rsidRDefault="00DB079C" w:rsidP="005F2D23">
      <w:r>
        <w:t>Qualitative</w:t>
      </w:r>
      <w:r w:rsidR="00CF71C2" w:rsidRPr="00DB079C">
        <w:t xml:space="preserve"> findings</w:t>
      </w:r>
      <w:r w:rsidR="00DE360C">
        <w:t xml:space="preserve"> revealed that </w:t>
      </w:r>
      <w:r w:rsidR="00325CDF">
        <w:t xml:space="preserve">due to </w:t>
      </w:r>
      <w:r w:rsidR="00492910">
        <w:t>supervision</w:t>
      </w:r>
      <w:r>
        <w:t>, teachers</w:t>
      </w:r>
      <w:r w:rsidR="00492910">
        <w:t xml:space="preserve"> generally prepare schemes of work</w:t>
      </w:r>
      <w:r w:rsidR="00A1644A">
        <w:t xml:space="preserve"> but</w:t>
      </w:r>
      <w:r w:rsidR="006F3777">
        <w:t xml:space="preserve"> most</w:t>
      </w:r>
      <w:r w:rsidR="00492910">
        <w:t xml:space="preserve"> teachers</w:t>
      </w:r>
      <w:r w:rsidR="00A1644A">
        <w:t xml:space="preserve"> do not prepare lesson plans. Schools provide teaching / learning aids but are </w:t>
      </w:r>
      <w:r w:rsidR="006F3777">
        <w:t>mostly used in science lessons while teachers of arts subjects are quite reluctant in using teaching/learning aids.</w:t>
      </w:r>
    </w:p>
    <w:p w:rsidR="007A0941" w:rsidRPr="003F7A33" w:rsidRDefault="007655EF" w:rsidP="009F5DD6">
      <w:pPr>
        <w:pStyle w:val="Heading3"/>
        <w:rPr>
          <w:rFonts w:ascii="Times New Roman" w:hAnsi="Times New Roman" w:cs="Times New Roman"/>
          <w:color w:val="auto"/>
        </w:rPr>
      </w:pPr>
      <w:bookmarkStart w:id="262" w:name="_Toc501741856"/>
      <w:r w:rsidRPr="003F7A33">
        <w:rPr>
          <w:rFonts w:ascii="Times New Roman" w:hAnsi="Times New Roman" w:cs="Times New Roman"/>
          <w:color w:val="auto"/>
        </w:rPr>
        <w:lastRenderedPageBreak/>
        <w:t>5.2.2</w:t>
      </w:r>
      <w:r w:rsidR="00A1685B">
        <w:rPr>
          <w:rFonts w:ascii="Times New Roman" w:hAnsi="Times New Roman" w:cs="Times New Roman"/>
          <w:color w:val="auto"/>
        </w:rPr>
        <w:t xml:space="preserve"> </w:t>
      </w:r>
      <w:r w:rsidR="00990949">
        <w:rPr>
          <w:rFonts w:ascii="Times New Roman" w:hAnsi="Times New Roman" w:cs="Times New Roman"/>
          <w:color w:val="auto"/>
        </w:rPr>
        <w:t>Relationship between s</w:t>
      </w:r>
      <w:r w:rsidR="007A0941" w:rsidRPr="003F7A33">
        <w:rPr>
          <w:rFonts w:ascii="Times New Roman" w:hAnsi="Times New Roman" w:cs="Times New Roman"/>
          <w:color w:val="auto"/>
        </w:rPr>
        <w:t>upervision of actual-teaching activities and teacher performance in government aided secondary schools in Moyo District</w:t>
      </w:r>
      <w:bookmarkEnd w:id="262"/>
    </w:p>
    <w:p w:rsidR="00FB6DD1" w:rsidRDefault="00E6001D" w:rsidP="005F2D23">
      <w:r>
        <w:t xml:space="preserve">The study established that </w:t>
      </w:r>
      <w:r w:rsidR="001F1E6B">
        <w:t>there is a</w:t>
      </w:r>
      <w:r w:rsidR="003577B9">
        <w:t xml:space="preserve"> significant</w:t>
      </w:r>
      <w:r w:rsidR="001F1E6B">
        <w:t xml:space="preserve"> strong</w:t>
      </w:r>
      <w:r w:rsidR="00FB6DD1">
        <w:t xml:space="preserve"> positive relationship between supervision of actual teaching activities and teacher performance in government aided sec</w:t>
      </w:r>
      <w:r w:rsidR="00111BEE">
        <w:t>ondary schools in Moyo District with</w:t>
      </w:r>
      <w:r w:rsidR="00FB6DD1">
        <w:t xml:space="preserve"> Pearson correlati</w:t>
      </w:r>
      <w:r w:rsidR="00875218">
        <w:t>on coefficient</w:t>
      </w:r>
      <w:r w:rsidR="00A23F68">
        <w:t xml:space="preserve"> (r)</w:t>
      </w:r>
      <w:r w:rsidR="00875218">
        <w:t xml:space="preserve"> of 0.784</w:t>
      </w:r>
      <w:r w:rsidR="004201B7">
        <w:t xml:space="preserve">. This means that any improvement in supervision of actual teaching activities will lead to a great improvement in teacher performance in the schools.  At the same time </w:t>
      </w:r>
      <w:r w:rsidR="00111BEE">
        <w:t>the coefficient of determination (r</w:t>
      </w:r>
      <w:r w:rsidR="00111BEE" w:rsidRPr="00BD3B18">
        <w:rPr>
          <w:vertAlign w:val="superscript"/>
        </w:rPr>
        <w:t>2</w:t>
      </w:r>
      <w:r w:rsidR="00111BEE">
        <w:t xml:space="preserve">) </w:t>
      </w:r>
      <w:r w:rsidR="004201B7">
        <w:t xml:space="preserve">was found to </w:t>
      </w:r>
      <w:r w:rsidR="003C3064">
        <w:t>be 0.608</w:t>
      </w:r>
      <w:r w:rsidR="00A0043C">
        <w:t xml:space="preserve">, </w:t>
      </w:r>
      <w:r w:rsidR="001609F7">
        <w:t>indicating that</w:t>
      </w:r>
      <w:r w:rsidR="004201B7">
        <w:t xml:space="preserve"> 60.8% of the variation in teacher performance in the schools is as a result of variation in supervision of actual teaching activities.</w:t>
      </w:r>
      <w:r w:rsidR="003C3064">
        <w:t xml:space="preserve">  This means that supervision of actual teach</w:t>
      </w:r>
      <w:r w:rsidR="00FF52C7">
        <w:t>ing activities has a great</w:t>
      </w:r>
      <w:r w:rsidR="003C3064">
        <w:t xml:space="preserve"> positive influence on teacher performance.  </w:t>
      </w:r>
    </w:p>
    <w:p w:rsidR="00C94FCB" w:rsidRDefault="00F80E46" w:rsidP="00C94FCB">
      <w:r>
        <w:t>Qualitative findings revealed</w:t>
      </w:r>
      <w:r w:rsidR="00B614C0">
        <w:t xml:space="preserve"> </w:t>
      </w:r>
      <w:r w:rsidR="001609F7">
        <w:t>that Lessons</w:t>
      </w:r>
      <w:r w:rsidR="00C94FCB">
        <w:t xml:space="preserve"> are mostly observed by DOS and the deputy head teachers.   Head teachers do not have the time to regularly supervise teaching</w:t>
      </w:r>
      <w:r w:rsidR="008274D1">
        <w:t xml:space="preserve"> due to heavy work load and their tight schedule</w:t>
      </w:r>
      <w:r w:rsidR="00C94FCB">
        <w:t>. Supervision by the BOG is inadequate due to lack of time and transport difficulty. However supervision fosters teachers’ preparedness for teaching, improves syllabus coverage and leads teachers to become more conscious and timely in responding to their responsibilities.</w:t>
      </w:r>
    </w:p>
    <w:p w:rsidR="007655EF" w:rsidRPr="003F7A33" w:rsidRDefault="00EE794D" w:rsidP="00BB1A57">
      <w:pPr>
        <w:pStyle w:val="Heading3"/>
        <w:rPr>
          <w:rFonts w:ascii="Times New Roman" w:hAnsi="Times New Roman" w:cs="Times New Roman"/>
          <w:color w:val="auto"/>
        </w:rPr>
      </w:pPr>
      <w:bookmarkStart w:id="263" w:name="_Toc501741857"/>
      <w:r>
        <w:rPr>
          <w:rFonts w:ascii="Times New Roman" w:hAnsi="Times New Roman" w:cs="Times New Roman"/>
          <w:color w:val="auto"/>
        </w:rPr>
        <w:t>5.2.3</w:t>
      </w:r>
      <w:r w:rsidR="00DF21ED">
        <w:rPr>
          <w:rFonts w:ascii="Times New Roman" w:hAnsi="Times New Roman" w:cs="Times New Roman"/>
          <w:color w:val="auto"/>
        </w:rPr>
        <w:t xml:space="preserve"> </w:t>
      </w:r>
      <w:r w:rsidR="00314FE1">
        <w:rPr>
          <w:rFonts w:ascii="Times New Roman" w:hAnsi="Times New Roman" w:cs="Times New Roman"/>
          <w:color w:val="auto"/>
        </w:rPr>
        <w:t xml:space="preserve">Relationship between </w:t>
      </w:r>
      <w:r w:rsidR="007655EF" w:rsidRPr="003F7A33">
        <w:rPr>
          <w:rFonts w:ascii="Times New Roman" w:hAnsi="Times New Roman" w:cs="Times New Roman"/>
          <w:color w:val="auto"/>
        </w:rPr>
        <w:t>Supervision of post - teaching activities and teacher performance in government aided secondary schools in Moyo District</w:t>
      </w:r>
      <w:bookmarkEnd w:id="263"/>
    </w:p>
    <w:p w:rsidR="008A57D6" w:rsidRPr="00496218" w:rsidRDefault="00C94FCB" w:rsidP="008A57D6">
      <w:r>
        <w:t>Findings from the study revealed</w:t>
      </w:r>
      <w:r w:rsidR="009A4254">
        <w:t xml:space="preserve"> </w:t>
      </w:r>
      <w:r w:rsidR="001609F7">
        <w:t>that there</w:t>
      </w:r>
      <w:r w:rsidR="003778D4">
        <w:t xml:space="preserve"> is a </w:t>
      </w:r>
      <w:r w:rsidR="008A57D6">
        <w:t xml:space="preserve">significant </w:t>
      </w:r>
      <w:r w:rsidR="003778D4">
        <w:t>strong</w:t>
      </w:r>
      <w:r w:rsidR="00D93355">
        <w:t xml:space="preserve"> positive relationship between supervision of post teaching activities and teacher performance in the government aided secondary schools</w:t>
      </w:r>
      <w:r w:rsidR="008A57D6">
        <w:t xml:space="preserve"> in Moyo District.  Pearson</w:t>
      </w:r>
      <w:r w:rsidR="00D93355">
        <w:t xml:space="preserve"> c</w:t>
      </w:r>
      <w:r w:rsidR="008A57D6">
        <w:t>orrelation coefficient of 0.701 was obtained</w:t>
      </w:r>
      <w:r>
        <w:t xml:space="preserve">. </w:t>
      </w:r>
      <w:r w:rsidR="00AF14E7">
        <w:t>This show</w:t>
      </w:r>
      <w:r>
        <w:t>s</w:t>
      </w:r>
      <w:r w:rsidR="009D4947">
        <w:t xml:space="preserve"> that </w:t>
      </w:r>
      <w:r w:rsidR="00D93355">
        <w:t>an</w:t>
      </w:r>
      <w:r w:rsidR="009D4947">
        <w:t>y</w:t>
      </w:r>
      <w:r w:rsidR="00D93355">
        <w:t xml:space="preserve"> improvement in supervision of post teaching activities will bring about much improvement in teacher performance in the schools. </w:t>
      </w:r>
    </w:p>
    <w:p w:rsidR="001B4D05" w:rsidRPr="00496218" w:rsidRDefault="001B4D05" w:rsidP="00D93355">
      <w:r>
        <w:lastRenderedPageBreak/>
        <w:t>The study also found that supervision of pos</w:t>
      </w:r>
      <w:r w:rsidR="0049325F">
        <w:t>t teachi</w:t>
      </w:r>
      <w:r w:rsidR="00D5183B">
        <w:t>ng activities has a considerable</w:t>
      </w:r>
      <w:r>
        <w:t xml:space="preserve"> positive influence on teacher performance in the schools.  </w:t>
      </w:r>
      <w:r w:rsidR="001609F7">
        <w:t>A coefficient</w:t>
      </w:r>
      <w:r>
        <w:t xml:space="preserve"> of determination value of 0.483 (48.3%) was </w:t>
      </w:r>
      <w:r w:rsidR="00781E7C">
        <w:t>obtained, indicating that</w:t>
      </w:r>
      <w:r>
        <w:t xml:space="preserve"> 48.3% of the variation in teacher performance</w:t>
      </w:r>
      <w:r w:rsidR="00E7741B">
        <w:t xml:space="preserve"> in the schools</w:t>
      </w:r>
      <w:r>
        <w:t xml:space="preserve"> is as a result of</w:t>
      </w:r>
      <w:r w:rsidR="00517CC4">
        <w:t xml:space="preserve"> variation in</w:t>
      </w:r>
      <w:r>
        <w:t xml:space="preserve"> supervision of post teaching activities.</w:t>
      </w:r>
      <w:r w:rsidR="005962D8">
        <w:t xml:space="preserve"> This means that supervision of post teachi</w:t>
      </w:r>
      <w:r w:rsidR="00B9188D">
        <w:t>ng activities has a significant</w:t>
      </w:r>
      <w:r w:rsidR="005962D8">
        <w:t xml:space="preserve"> positive influence on teacher performance.</w:t>
      </w:r>
    </w:p>
    <w:p w:rsidR="00257F14" w:rsidRDefault="005962D8" w:rsidP="005F2D23">
      <w:r>
        <w:t>Qualitative findings</w:t>
      </w:r>
      <w:r w:rsidR="00F80E46">
        <w:t xml:space="preserve"> discovered that </w:t>
      </w:r>
      <w:r w:rsidR="00C535A8">
        <w:t>due to supervision, teachers are committed to</w:t>
      </w:r>
      <w:r w:rsidR="004E09E8">
        <w:t xml:space="preserve"> regular</w:t>
      </w:r>
      <w:r w:rsidR="00C535A8">
        <w:t xml:space="preserve"> assessment of learners and</w:t>
      </w:r>
      <w:r w:rsidR="004E09E8">
        <w:t xml:space="preserve"> follow assessment programs set by the schools</w:t>
      </w:r>
      <w:r w:rsidR="002C3198">
        <w:t>. There is improved r</w:t>
      </w:r>
      <w:r w:rsidR="00C535A8">
        <w:t xml:space="preserve">ecords </w:t>
      </w:r>
      <w:r w:rsidR="002C3198">
        <w:t>maintenance which in turn helps in managing syllabus coverage and to some extent supervision influences teachers to conduct remedial teaching, but a good number of the tea</w:t>
      </w:r>
      <w:r w:rsidR="00FD5652">
        <w:t xml:space="preserve">chers do not pay attention to </w:t>
      </w:r>
      <w:r w:rsidR="00257F14">
        <w:t>remediation</w:t>
      </w:r>
      <w:r w:rsidR="002C3198">
        <w:t>. Therefore, remedial teaching is inadequate in the schools.</w:t>
      </w:r>
    </w:p>
    <w:p w:rsidR="006426F4" w:rsidRPr="003F7A33" w:rsidRDefault="00EE794D" w:rsidP="005700E3">
      <w:pPr>
        <w:pStyle w:val="Heading2"/>
        <w:rPr>
          <w:rFonts w:ascii="Times New Roman" w:hAnsi="Times New Roman" w:cs="Times New Roman"/>
          <w:color w:val="auto"/>
          <w:sz w:val="24"/>
          <w:szCs w:val="24"/>
        </w:rPr>
      </w:pPr>
      <w:bookmarkStart w:id="264" w:name="_Toc501741858"/>
      <w:r>
        <w:rPr>
          <w:rFonts w:ascii="Times New Roman" w:hAnsi="Times New Roman" w:cs="Times New Roman"/>
          <w:color w:val="auto"/>
          <w:sz w:val="24"/>
          <w:szCs w:val="24"/>
        </w:rPr>
        <w:t>5.3</w:t>
      </w:r>
      <w:r w:rsidR="006426F4" w:rsidRPr="003F7A33">
        <w:rPr>
          <w:rFonts w:ascii="Times New Roman" w:hAnsi="Times New Roman" w:cs="Times New Roman"/>
          <w:color w:val="auto"/>
          <w:sz w:val="24"/>
          <w:szCs w:val="24"/>
        </w:rPr>
        <w:t xml:space="preserve"> Discussions</w:t>
      </w:r>
      <w:bookmarkEnd w:id="264"/>
    </w:p>
    <w:p w:rsidR="006426F4" w:rsidRPr="00F64F6F" w:rsidRDefault="00EE794D" w:rsidP="00BB1A57">
      <w:pPr>
        <w:pStyle w:val="Heading3"/>
        <w:rPr>
          <w:rFonts w:ascii="Times New Roman" w:hAnsi="Times New Roman" w:cs="Times New Roman"/>
          <w:color w:val="FF0000"/>
        </w:rPr>
      </w:pPr>
      <w:bookmarkStart w:id="265" w:name="_Toc501741859"/>
      <w:r w:rsidRPr="00F64F6F">
        <w:rPr>
          <w:rFonts w:ascii="Times New Roman" w:hAnsi="Times New Roman" w:cs="Times New Roman"/>
          <w:color w:val="FF0000"/>
        </w:rPr>
        <w:t>5.3.1</w:t>
      </w:r>
      <w:r w:rsidR="00787363" w:rsidRPr="00F64F6F">
        <w:rPr>
          <w:rFonts w:ascii="Times New Roman" w:hAnsi="Times New Roman" w:cs="Times New Roman"/>
          <w:color w:val="FF0000"/>
        </w:rPr>
        <w:t>Influence of</w:t>
      </w:r>
      <w:r w:rsidR="008F64A4" w:rsidRPr="00F64F6F">
        <w:rPr>
          <w:rFonts w:ascii="Times New Roman" w:hAnsi="Times New Roman" w:cs="Times New Roman"/>
          <w:color w:val="FF0000"/>
        </w:rPr>
        <w:t xml:space="preserve"> s</w:t>
      </w:r>
      <w:r w:rsidR="006426F4" w:rsidRPr="00F64F6F">
        <w:rPr>
          <w:rFonts w:ascii="Times New Roman" w:hAnsi="Times New Roman" w:cs="Times New Roman"/>
          <w:color w:val="FF0000"/>
        </w:rPr>
        <w:t>upervisio</w:t>
      </w:r>
      <w:r w:rsidR="00787363" w:rsidRPr="00F64F6F">
        <w:rPr>
          <w:rFonts w:ascii="Times New Roman" w:hAnsi="Times New Roman" w:cs="Times New Roman"/>
          <w:color w:val="FF0000"/>
        </w:rPr>
        <w:t>n of pre-teaching activities on</w:t>
      </w:r>
      <w:r w:rsidR="006426F4" w:rsidRPr="00F64F6F">
        <w:rPr>
          <w:rFonts w:ascii="Times New Roman" w:hAnsi="Times New Roman" w:cs="Times New Roman"/>
          <w:color w:val="FF0000"/>
        </w:rPr>
        <w:t xml:space="preserve"> teacher performance in government aided secondary schools in Moyo District</w:t>
      </w:r>
      <w:bookmarkEnd w:id="265"/>
    </w:p>
    <w:p w:rsidR="00653ACF" w:rsidRPr="00F64F6F" w:rsidRDefault="00556A87" w:rsidP="00653ACF">
      <w:pPr>
        <w:rPr>
          <w:color w:val="FF0000"/>
        </w:rPr>
      </w:pPr>
      <w:r w:rsidRPr="00F64F6F">
        <w:rPr>
          <w:color w:val="FF0000"/>
        </w:rPr>
        <w:t xml:space="preserve">The first specific objective of this study was to find out the influence of supervision of pre-teaching activities on teacher performance in government aided secondary schools in </w:t>
      </w:r>
      <w:r w:rsidR="00FF1E62" w:rsidRPr="00F64F6F">
        <w:rPr>
          <w:color w:val="FF0000"/>
        </w:rPr>
        <w:t>Moyo District. Pre-teaching activities focused on scheme</w:t>
      </w:r>
      <w:r w:rsidR="00FA7F91" w:rsidRPr="00F64F6F">
        <w:rPr>
          <w:color w:val="FF0000"/>
        </w:rPr>
        <w:t>s</w:t>
      </w:r>
      <w:r w:rsidR="00FF1E62" w:rsidRPr="00F64F6F">
        <w:rPr>
          <w:color w:val="FF0000"/>
        </w:rPr>
        <w:t xml:space="preserve"> of work preparation, lesson plan preparation and organization of teaching/learning aids. </w:t>
      </w:r>
      <w:r w:rsidR="008F64A4" w:rsidRPr="00F64F6F">
        <w:rPr>
          <w:color w:val="FF0000"/>
        </w:rPr>
        <w:t xml:space="preserve">Findings reveal </w:t>
      </w:r>
      <w:r w:rsidR="008C1109" w:rsidRPr="00F64F6F">
        <w:rPr>
          <w:color w:val="FF0000"/>
        </w:rPr>
        <w:t>that there</w:t>
      </w:r>
      <w:r w:rsidR="00B41133" w:rsidRPr="00F64F6F">
        <w:rPr>
          <w:color w:val="FF0000"/>
        </w:rPr>
        <w:t xml:space="preserve"> is a</w:t>
      </w:r>
      <w:r w:rsidR="00A97907" w:rsidRPr="00F64F6F">
        <w:rPr>
          <w:color w:val="FF0000"/>
        </w:rPr>
        <w:t xml:space="preserve"> </w:t>
      </w:r>
      <w:r w:rsidR="00570602" w:rsidRPr="00F64F6F">
        <w:rPr>
          <w:color w:val="FF0000"/>
        </w:rPr>
        <w:t>weak</w:t>
      </w:r>
      <w:r w:rsidR="00F24551" w:rsidRPr="00F64F6F">
        <w:rPr>
          <w:color w:val="FF0000"/>
        </w:rPr>
        <w:t xml:space="preserve"> but significant</w:t>
      </w:r>
      <w:r w:rsidR="00570602" w:rsidRPr="00F64F6F">
        <w:rPr>
          <w:color w:val="FF0000"/>
        </w:rPr>
        <w:t xml:space="preserve"> </w:t>
      </w:r>
      <w:r w:rsidR="00F24551" w:rsidRPr="00F64F6F">
        <w:rPr>
          <w:color w:val="FF0000"/>
        </w:rPr>
        <w:t>positive</w:t>
      </w:r>
      <w:r w:rsidR="00DF1B05" w:rsidRPr="00F64F6F">
        <w:rPr>
          <w:color w:val="FF0000"/>
        </w:rPr>
        <w:t xml:space="preserve"> </w:t>
      </w:r>
      <w:r w:rsidR="00F7698C" w:rsidRPr="00F64F6F">
        <w:rPr>
          <w:color w:val="FF0000"/>
        </w:rPr>
        <w:t>relationship between supervision of pre-teaching activities and teacher performance in government aided secondary schools in Moyo District</w:t>
      </w:r>
      <w:r w:rsidR="00F24551" w:rsidRPr="00F64F6F">
        <w:rPr>
          <w:color w:val="FF0000"/>
        </w:rPr>
        <w:t xml:space="preserve"> </w:t>
      </w:r>
      <w:r w:rsidR="000C2903" w:rsidRPr="00F64F6F">
        <w:rPr>
          <w:color w:val="FF0000"/>
        </w:rPr>
        <w:t>(Pearson</w:t>
      </w:r>
      <w:r w:rsidR="008C1109" w:rsidRPr="00F64F6F">
        <w:rPr>
          <w:color w:val="FF0000"/>
        </w:rPr>
        <w:t xml:space="preserve"> correlation </w:t>
      </w:r>
      <w:r w:rsidR="00A04BC8" w:rsidRPr="00F64F6F">
        <w:rPr>
          <w:color w:val="FF0000"/>
        </w:rPr>
        <w:t>coefficient of</w:t>
      </w:r>
      <w:r w:rsidR="008C1109" w:rsidRPr="00F64F6F">
        <w:rPr>
          <w:color w:val="FF0000"/>
        </w:rPr>
        <w:t xml:space="preserve"> 0.397)</w:t>
      </w:r>
      <w:r w:rsidR="00A04BC8" w:rsidRPr="00F64F6F">
        <w:rPr>
          <w:color w:val="FF0000"/>
        </w:rPr>
        <w:t>.</w:t>
      </w:r>
      <w:r w:rsidR="00F24551" w:rsidRPr="00F64F6F">
        <w:rPr>
          <w:color w:val="FF0000"/>
        </w:rPr>
        <w:t xml:space="preserve"> </w:t>
      </w:r>
      <w:r w:rsidR="0045706A" w:rsidRPr="00F64F6F">
        <w:rPr>
          <w:color w:val="FF0000"/>
        </w:rPr>
        <w:t xml:space="preserve">Pearson correlation coefficient of 0.397 means that the relationship between supervision of pre-teaching activities and teacher performance is positive </w:t>
      </w:r>
      <w:r w:rsidR="001F462C" w:rsidRPr="00F64F6F">
        <w:rPr>
          <w:color w:val="FF0000"/>
        </w:rPr>
        <w:t>but weak and therefore improvement in</w:t>
      </w:r>
      <w:r w:rsidR="0045706A" w:rsidRPr="00F64F6F">
        <w:rPr>
          <w:color w:val="FF0000"/>
        </w:rPr>
        <w:t xml:space="preserve"> supervision of pre-teaching </w:t>
      </w:r>
      <w:r w:rsidR="00C747B4" w:rsidRPr="00F64F6F">
        <w:rPr>
          <w:color w:val="FF0000"/>
        </w:rPr>
        <w:t>acti</w:t>
      </w:r>
      <w:r w:rsidR="001F462C" w:rsidRPr="00F64F6F">
        <w:rPr>
          <w:color w:val="FF0000"/>
        </w:rPr>
        <w:t>vities will lead to a slight</w:t>
      </w:r>
      <w:r w:rsidR="0045706A" w:rsidRPr="00F64F6F">
        <w:rPr>
          <w:color w:val="FF0000"/>
        </w:rPr>
        <w:t xml:space="preserve"> improvement in teacher performance. This could be </w:t>
      </w:r>
      <w:r w:rsidR="0045706A" w:rsidRPr="00F64F6F">
        <w:rPr>
          <w:color w:val="FF0000"/>
        </w:rPr>
        <w:lastRenderedPageBreak/>
        <w:t xml:space="preserve">attributed to the fact pointed out by </w:t>
      </w:r>
      <w:r w:rsidR="001F462C" w:rsidRPr="00F64F6F">
        <w:rPr>
          <w:color w:val="FF0000"/>
        </w:rPr>
        <w:t xml:space="preserve">Firestone and Rosenblum (1988); </w:t>
      </w:r>
      <w:r w:rsidR="0045706A" w:rsidRPr="00F64F6F">
        <w:rPr>
          <w:color w:val="FF0000"/>
        </w:rPr>
        <w:t>Cagri (2013)</w:t>
      </w:r>
      <w:r w:rsidR="005702F2" w:rsidRPr="00F64F6F">
        <w:rPr>
          <w:color w:val="FF0000"/>
        </w:rPr>
        <w:t xml:space="preserve">; </w:t>
      </w:r>
      <w:r w:rsidR="0045706A" w:rsidRPr="00F64F6F">
        <w:rPr>
          <w:color w:val="FF0000"/>
        </w:rPr>
        <w:t xml:space="preserve">that teaching necessitates passion, dedication and commitment and that </w:t>
      </w:r>
      <w:r w:rsidR="004817AB" w:rsidRPr="00F64F6F">
        <w:rPr>
          <w:color w:val="FF0000"/>
        </w:rPr>
        <w:t>commitment results from job satisfaction</w:t>
      </w:r>
      <w:r w:rsidR="0045706A" w:rsidRPr="00F64F6F">
        <w:rPr>
          <w:color w:val="FF0000"/>
        </w:rPr>
        <w:t xml:space="preserve">. </w:t>
      </w:r>
      <w:r w:rsidR="005160F2" w:rsidRPr="00F64F6F">
        <w:rPr>
          <w:color w:val="FF0000"/>
        </w:rPr>
        <w:t xml:space="preserve"> F</w:t>
      </w:r>
      <w:r w:rsidR="0045706A" w:rsidRPr="00F64F6F">
        <w:rPr>
          <w:color w:val="FF0000"/>
        </w:rPr>
        <w:t>or teachers to perform well, they must feel satisfied with their job.</w:t>
      </w:r>
      <w:r w:rsidR="000E2D02" w:rsidRPr="00F64F6F">
        <w:rPr>
          <w:color w:val="FF0000"/>
        </w:rPr>
        <w:t xml:space="preserve"> This implie</w:t>
      </w:r>
      <w:r w:rsidR="00AC0E2A" w:rsidRPr="00F64F6F">
        <w:rPr>
          <w:color w:val="FF0000"/>
        </w:rPr>
        <w:t xml:space="preserve">s that teacher performance is not determined by supervision alone but also by other factors such as </w:t>
      </w:r>
      <w:r w:rsidR="00627710" w:rsidRPr="00F64F6F">
        <w:rPr>
          <w:color w:val="FF0000"/>
        </w:rPr>
        <w:t xml:space="preserve">level of </w:t>
      </w:r>
      <w:r w:rsidR="00AC0E2A" w:rsidRPr="00F64F6F">
        <w:rPr>
          <w:color w:val="FF0000"/>
        </w:rPr>
        <w:t>commitment and job satisfaction.</w:t>
      </w:r>
      <w:r w:rsidR="0045706A" w:rsidRPr="00F64F6F">
        <w:rPr>
          <w:color w:val="FF0000"/>
        </w:rPr>
        <w:t xml:space="preserve"> Thus schools have a duty to create conducive working condition </w:t>
      </w:r>
      <w:r w:rsidR="00C27A76" w:rsidRPr="00F64F6F">
        <w:rPr>
          <w:color w:val="FF0000"/>
        </w:rPr>
        <w:t xml:space="preserve">alongside adequate supervision </w:t>
      </w:r>
      <w:r w:rsidR="0045706A" w:rsidRPr="00F64F6F">
        <w:rPr>
          <w:color w:val="FF0000"/>
        </w:rPr>
        <w:t xml:space="preserve">that enhances the teachers’ job satisfaction for better </w:t>
      </w:r>
      <w:r w:rsidR="001609F7" w:rsidRPr="00F64F6F">
        <w:rPr>
          <w:color w:val="FF0000"/>
        </w:rPr>
        <w:t>performance.</w:t>
      </w:r>
      <w:r w:rsidR="001609F7" w:rsidRPr="00F64F6F">
        <w:rPr>
          <w:rFonts w:eastAsia="Times New Roman"/>
          <w:color w:val="FF0000"/>
        </w:rPr>
        <w:t xml:space="preserve"> </w:t>
      </w:r>
      <w:r w:rsidR="00C27A76" w:rsidRPr="00F64F6F">
        <w:rPr>
          <w:rFonts w:eastAsia="Times New Roman"/>
          <w:color w:val="FF0000"/>
        </w:rPr>
        <w:t>This supports</w:t>
      </w:r>
      <w:r w:rsidR="003053A5" w:rsidRPr="00F64F6F">
        <w:rPr>
          <w:rFonts w:eastAsia="Times New Roman"/>
          <w:color w:val="FF0000"/>
        </w:rPr>
        <w:t xml:space="preserve"> </w:t>
      </w:r>
      <w:r w:rsidR="003053A5" w:rsidRPr="00F64F6F">
        <w:rPr>
          <w:color w:val="FF0000"/>
        </w:rPr>
        <w:t>findings by</w:t>
      </w:r>
      <w:r w:rsidR="008E1934" w:rsidRPr="00F64F6F">
        <w:rPr>
          <w:color w:val="FF0000"/>
        </w:rPr>
        <w:t xml:space="preserve"> </w:t>
      </w:r>
      <w:r w:rsidR="00653ACF" w:rsidRPr="00F64F6F">
        <w:rPr>
          <w:color w:val="FF0000"/>
        </w:rPr>
        <w:t>Nakpodia (2011) who in a study to investigate the dependent outcome of teacher performance in secondary schools in Delta State, Nigeria, discovered that teacher performance in secondary schools is significantly dependent on the capacity of the principals to effectively conduct adequate and valu</w:t>
      </w:r>
      <w:r w:rsidR="00594C50" w:rsidRPr="00F64F6F">
        <w:rPr>
          <w:color w:val="FF0000"/>
        </w:rPr>
        <w:t xml:space="preserve">able supervision. </w:t>
      </w:r>
      <w:r w:rsidR="003053A5" w:rsidRPr="00F64F6F">
        <w:rPr>
          <w:color w:val="FF0000"/>
        </w:rPr>
        <w:t xml:space="preserve"> </w:t>
      </w:r>
    </w:p>
    <w:p w:rsidR="00D81533" w:rsidRPr="00F64F6F" w:rsidRDefault="001609F7" w:rsidP="00D81533">
      <w:pPr>
        <w:rPr>
          <w:color w:val="FF0000"/>
        </w:rPr>
      </w:pPr>
      <w:r w:rsidRPr="00F64F6F">
        <w:rPr>
          <w:color w:val="FF0000"/>
        </w:rPr>
        <w:t>This study</w:t>
      </w:r>
      <w:r w:rsidR="00DC1E08" w:rsidRPr="00F64F6F">
        <w:rPr>
          <w:color w:val="FF0000"/>
        </w:rPr>
        <w:t xml:space="preserve"> found that </w:t>
      </w:r>
      <w:r w:rsidR="0016069F" w:rsidRPr="00F64F6F">
        <w:rPr>
          <w:color w:val="FF0000"/>
        </w:rPr>
        <w:t>coefficient of determination (r</w:t>
      </w:r>
      <w:r w:rsidR="0016069F" w:rsidRPr="00F64F6F">
        <w:rPr>
          <w:color w:val="FF0000"/>
          <w:vertAlign w:val="superscript"/>
        </w:rPr>
        <w:t>2</w:t>
      </w:r>
      <w:r w:rsidR="00A04BC8" w:rsidRPr="00F64F6F">
        <w:rPr>
          <w:color w:val="FF0000"/>
        </w:rPr>
        <w:t>) was</w:t>
      </w:r>
      <w:r w:rsidR="007D4935" w:rsidRPr="00F64F6F">
        <w:rPr>
          <w:color w:val="FF0000"/>
        </w:rPr>
        <w:t xml:space="preserve"> 0.143,</w:t>
      </w:r>
      <w:r w:rsidR="0016069F" w:rsidRPr="00F64F6F">
        <w:rPr>
          <w:color w:val="FF0000"/>
        </w:rPr>
        <w:t xml:space="preserve"> meaning that only 14.3% of the variation in teacher performance in the schools is as a result of variation in supervision of pre-teaching activities</w:t>
      </w:r>
      <w:r w:rsidR="00F7698C" w:rsidRPr="00F64F6F">
        <w:rPr>
          <w:color w:val="FF0000"/>
        </w:rPr>
        <w:t xml:space="preserve">. </w:t>
      </w:r>
      <w:r w:rsidR="00004BF5" w:rsidRPr="00F64F6F">
        <w:rPr>
          <w:color w:val="FF0000"/>
        </w:rPr>
        <w:t>This</w:t>
      </w:r>
      <w:r w:rsidR="00A20D75" w:rsidRPr="00F64F6F">
        <w:rPr>
          <w:color w:val="FF0000"/>
        </w:rPr>
        <w:t xml:space="preserve"> maintains</w:t>
      </w:r>
      <w:r w:rsidR="0099654B" w:rsidRPr="00F64F6F">
        <w:rPr>
          <w:color w:val="FF0000"/>
        </w:rPr>
        <w:t xml:space="preserve"> that supervision of pr</w:t>
      </w:r>
      <w:r w:rsidR="002B0B18" w:rsidRPr="00F64F6F">
        <w:rPr>
          <w:color w:val="FF0000"/>
        </w:rPr>
        <w:t>e-teaching activities has a</w:t>
      </w:r>
      <w:r w:rsidR="0099654B" w:rsidRPr="00F64F6F">
        <w:rPr>
          <w:color w:val="FF0000"/>
        </w:rPr>
        <w:t xml:space="preserve"> </w:t>
      </w:r>
      <w:r w:rsidR="00004BF5" w:rsidRPr="00F64F6F">
        <w:rPr>
          <w:color w:val="FF0000"/>
        </w:rPr>
        <w:t xml:space="preserve">significant </w:t>
      </w:r>
      <w:r w:rsidR="0099654B" w:rsidRPr="00F64F6F">
        <w:rPr>
          <w:color w:val="FF0000"/>
        </w:rPr>
        <w:t>positive</w:t>
      </w:r>
      <w:r w:rsidR="00ED5366" w:rsidRPr="00F64F6F">
        <w:rPr>
          <w:color w:val="FF0000"/>
        </w:rPr>
        <w:t xml:space="preserve"> influence on teacher performance</w:t>
      </w:r>
      <w:r w:rsidR="00004BF5" w:rsidRPr="00F64F6F">
        <w:rPr>
          <w:color w:val="FF0000"/>
        </w:rPr>
        <w:t>.</w:t>
      </w:r>
      <w:r w:rsidR="00ED5366" w:rsidRPr="00F64F6F">
        <w:rPr>
          <w:color w:val="FF0000"/>
        </w:rPr>
        <w:t xml:space="preserve">  </w:t>
      </w:r>
      <w:r w:rsidR="005D499E" w:rsidRPr="00F64F6F">
        <w:rPr>
          <w:color w:val="FF0000"/>
        </w:rPr>
        <w:t>This implies that</w:t>
      </w:r>
      <w:r w:rsidR="00ED5366" w:rsidRPr="00F64F6F">
        <w:rPr>
          <w:color w:val="FF0000"/>
        </w:rPr>
        <w:t xml:space="preserve"> the hypothesis </w:t>
      </w:r>
      <w:r w:rsidR="00041C2B" w:rsidRPr="00F64F6F">
        <w:rPr>
          <w:color w:val="FF0000"/>
        </w:rPr>
        <w:t xml:space="preserve">that </w:t>
      </w:r>
      <w:r w:rsidR="00004BF5" w:rsidRPr="00F64F6F">
        <w:rPr>
          <w:color w:val="FF0000"/>
        </w:rPr>
        <w:t>“</w:t>
      </w:r>
      <w:r w:rsidR="00041C2B" w:rsidRPr="00F64F6F">
        <w:rPr>
          <w:i/>
          <w:color w:val="FF0000"/>
        </w:rPr>
        <w:t xml:space="preserve">supervision of pre-teaching activities has no </w:t>
      </w:r>
      <w:r w:rsidR="00004BF5" w:rsidRPr="00F64F6F">
        <w:rPr>
          <w:i/>
          <w:color w:val="FF0000"/>
        </w:rPr>
        <w:t xml:space="preserve">significant </w:t>
      </w:r>
      <w:r w:rsidR="00041C2B" w:rsidRPr="00F64F6F">
        <w:rPr>
          <w:i/>
          <w:color w:val="FF0000"/>
        </w:rPr>
        <w:t>positive influence on</w:t>
      </w:r>
      <w:r w:rsidR="000E474D" w:rsidRPr="00F64F6F">
        <w:rPr>
          <w:i/>
          <w:color w:val="FF0000"/>
        </w:rPr>
        <w:t xml:space="preserve"> teach</w:t>
      </w:r>
      <w:r w:rsidR="00ED5366" w:rsidRPr="00F64F6F">
        <w:rPr>
          <w:i/>
          <w:color w:val="FF0000"/>
        </w:rPr>
        <w:t xml:space="preserve">er performance </w:t>
      </w:r>
      <w:r w:rsidR="00004BF5" w:rsidRPr="00F64F6F">
        <w:rPr>
          <w:i/>
          <w:color w:val="FF0000"/>
        </w:rPr>
        <w:t>in Government aided secondary schools</w:t>
      </w:r>
      <w:r w:rsidR="00004BF5" w:rsidRPr="00F64F6F">
        <w:rPr>
          <w:color w:val="FF0000"/>
        </w:rPr>
        <w:t xml:space="preserve">” is </w:t>
      </w:r>
      <w:r w:rsidR="00ED5366" w:rsidRPr="00F64F6F">
        <w:rPr>
          <w:color w:val="FF0000"/>
        </w:rPr>
        <w:t>rejected</w:t>
      </w:r>
      <w:r w:rsidR="00041C2B" w:rsidRPr="00F64F6F">
        <w:rPr>
          <w:color w:val="FF0000"/>
        </w:rPr>
        <w:t xml:space="preserve">. </w:t>
      </w:r>
      <w:r w:rsidR="00397423" w:rsidRPr="00F64F6F">
        <w:rPr>
          <w:color w:val="FF0000"/>
        </w:rPr>
        <w:t>The positive</w:t>
      </w:r>
      <w:r w:rsidR="003A20DF" w:rsidRPr="00F64F6F">
        <w:rPr>
          <w:color w:val="FF0000"/>
        </w:rPr>
        <w:t xml:space="preserve"> value of the coefficient of determination </w:t>
      </w:r>
      <w:r w:rsidR="00004BF5" w:rsidRPr="00F64F6F">
        <w:rPr>
          <w:color w:val="FF0000"/>
        </w:rPr>
        <w:t>is</w:t>
      </w:r>
      <w:r w:rsidR="003A20DF" w:rsidRPr="00F64F6F">
        <w:rPr>
          <w:color w:val="FF0000"/>
        </w:rPr>
        <w:t xml:space="preserve"> </w:t>
      </w:r>
      <w:r w:rsidR="00397423" w:rsidRPr="00F64F6F">
        <w:rPr>
          <w:color w:val="FF0000"/>
        </w:rPr>
        <w:t>an indication that as supervision of pre-teaching activities increase</w:t>
      </w:r>
      <w:r w:rsidR="00A20D75" w:rsidRPr="00F64F6F">
        <w:rPr>
          <w:color w:val="FF0000"/>
        </w:rPr>
        <w:t>s, teacher perfo</w:t>
      </w:r>
      <w:r w:rsidR="003A20DF" w:rsidRPr="00F64F6F">
        <w:rPr>
          <w:color w:val="FF0000"/>
        </w:rPr>
        <w:t>rmance</w:t>
      </w:r>
      <w:r w:rsidR="00004BF5" w:rsidRPr="00F64F6F">
        <w:rPr>
          <w:color w:val="FF0000"/>
        </w:rPr>
        <w:t xml:space="preserve"> also improves</w:t>
      </w:r>
      <w:r w:rsidR="00A20D75" w:rsidRPr="00F64F6F">
        <w:rPr>
          <w:color w:val="FF0000"/>
        </w:rPr>
        <w:t>.</w:t>
      </w:r>
      <w:r w:rsidR="00397423" w:rsidRPr="00F64F6F">
        <w:rPr>
          <w:color w:val="FF0000"/>
        </w:rPr>
        <w:t xml:space="preserve"> This finding</w:t>
      </w:r>
      <w:r w:rsidR="00D97B56" w:rsidRPr="00F64F6F">
        <w:rPr>
          <w:color w:val="FF0000"/>
        </w:rPr>
        <w:t xml:space="preserve"> </w:t>
      </w:r>
      <w:r w:rsidR="003A20DF" w:rsidRPr="00F64F6F">
        <w:rPr>
          <w:color w:val="FF0000"/>
        </w:rPr>
        <w:t>relates</w:t>
      </w:r>
      <w:r w:rsidR="0099654B" w:rsidRPr="00F64F6F">
        <w:rPr>
          <w:color w:val="FF0000"/>
        </w:rPr>
        <w:t xml:space="preserve"> with findings </w:t>
      </w:r>
      <w:r w:rsidR="00EE7D7E" w:rsidRPr="00F64F6F">
        <w:rPr>
          <w:color w:val="FF0000"/>
        </w:rPr>
        <w:t xml:space="preserve">of a previous study conducted to investigate the principals’ roles in teaching supervision in selected schools in Perak, </w:t>
      </w:r>
      <w:r w:rsidRPr="00F64F6F">
        <w:rPr>
          <w:color w:val="FF0000"/>
        </w:rPr>
        <w:t>Malaysia by</w:t>
      </w:r>
      <w:r w:rsidR="003A20DF" w:rsidRPr="00F64F6F">
        <w:rPr>
          <w:color w:val="FF0000"/>
        </w:rPr>
        <w:t xml:space="preserve"> Nek, Jamal and Ishak (n.d); which </w:t>
      </w:r>
      <w:r w:rsidR="00EE7D7E" w:rsidRPr="00F64F6F">
        <w:rPr>
          <w:color w:val="FF0000"/>
        </w:rPr>
        <w:t>established</w:t>
      </w:r>
      <w:r w:rsidR="0099654B" w:rsidRPr="00F64F6F">
        <w:rPr>
          <w:color w:val="FF0000"/>
        </w:rPr>
        <w:t xml:space="preserve"> that the effectiveness of principals’ supervisions is correlated with curriculum implementation, teaching materials preparation and the improvem</w:t>
      </w:r>
      <w:r w:rsidR="00A20D75" w:rsidRPr="00F64F6F">
        <w:rPr>
          <w:color w:val="FF0000"/>
        </w:rPr>
        <w:t xml:space="preserve">ent of teacher’s </w:t>
      </w:r>
      <w:r w:rsidRPr="00F64F6F">
        <w:rPr>
          <w:color w:val="FF0000"/>
        </w:rPr>
        <w:t>professionalism</w:t>
      </w:r>
      <w:r w:rsidR="00A20D75" w:rsidRPr="00F64F6F">
        <w:rPr>
          <w:color w:val="FF0000"/>
        </w:rPr>
        <w:t xml:space="preserve">; which </w:t>
      </w:r>
      <w:r w:rsidR="003A20DF" w:rsidRPr="00F64F6F">
        <w:rPr>
          <w:color w:val="FF0000"/>
        </w:rPr>
        <w:t xml:space="preserve"> also </w:t>
      </w:r>
      <w:r w:rsidR="00A20D75" w:rsidRPr="00F64F6F">
        <w:rPr>
          <w:color w:val="FF0000"/>
        </w:rPr>
        <w:t xml:space="preserve">agrees with </w:t>
      </w:r>
      <w:r w:rsidR="000A297F" w:rsidRPr="00F64F6F">
        <w:rPr>
          <w:color w:val="FF0000"/>
        </w:rPr>
        <w:t xml:space="preserve">the argument  of </w:t>
      </w:r>
      <w:r w:rsidR="00A223A5" w:rsidRPr="00F64F6F">
        <w:rPr>
          <w:color w:val="FF0000"/>
        </w:rPr>
        <w:t>Adeogun (2001), that effective teaching cannot take place in the classroom if the basic instructional resources are not present</w:t>
      </w:r>
      <w:r w:rsidR="00A20D75" w:rsidRPr="00F64F6F">
        <w:rPr>
          <w:color w:val="FF0000"/>
        </w:rPr>
        <w:t xml:space="preserve">. School </w:t>
      </w:r>
      <w:r w:rsidR="00A20D75" w:rsidRPr="00F64F6F">
        <w:rPr>
          <w:color w:val="FF0000"/>
        </w:rPr>
        <w:lastRenderedPageBreak/>
        <w:t xml:space="preserve">administration should therefore </w:t>
      </w:r>
      <w:r w:rsidR="00736C3D" w:rsidRPr="00F64F6F">
        <w:rPr>
          <w:color w:val="FF0000"/>
        </w:rPr>
        <w:t xml:space="preserve">ensure timely and adequate provision of </w:t>
      </w:r>
      <w:r w:rsidR="00AC4824" w:rsidRPr="00F64F6F">
        <w:rPr>
          <w:color w:val="FF0000"/>
        </w:rPr>
        <w:t xml:space="preserve">instructional resources including </w:t>
      </w:r>
      <w:r w:rsidR="00736C3D" w:rsidRPr="00F64F6F">
        <w:rPr>
          <w:color w:val="FF0000"/>
        </w:rPr>
        <w:t xml:space="preserve">teaching </w:t>
      </w:r>
      <w:r w:rsidR="00AC4824" w:rsidRPr="00F64F6F">
        <w:rPr>
          <w:color w:val="FF0000"/>
        </w:rPr>
        <w:t>aids</w:t>
      </w:r>
      <w:r w:rsidR="00736C3D" w:rsidRPr="00F64F6F">
        <w:rPr>
          <w:color w:val="FF0000"/>
        </w:rPr>
        <w:t xml:space="preserve"> to boost the performance of teachers in the </w:t>
      </w:r>
      <w:r w:rsidRPr="00F64F6F">
        <w:rPr>
          <w:color w:val="FF0000"/>
        </w:rPr>
        <w:t>schools. However</w:t>
      </w:r>
      <w:r w:rsidR="00A223A5" w:rsidRPr="00F64F6F">
        <w:rPr>
          <w:color w:val="FF0000"/>
        </w:rPr>
        <w:t xml:space="preserve">, </w:t>
      </w:r>
      <w:r w:rsidR="00397423" w:rsidRPr="00F64F6F">
        <w:rPr>
          <w:color w:val="FF0000"/>
        </w:rPr>
        <w:t xml:space="preserve">Stewart </w:t>
      </w:r>
      <w:r w:rsidR="00A223A5" w:rsidRPr="00F64F6F">
        <w:rPr>
          <w:color w:val="FF0000"/>
        </w:rPr>
        <w:t>et al (2011) emphasizes</w:t>
      </w:r>
      <w:r w:rsidR="003D35EB" w:rsidRPr="00F64F6F">
        <w:rPr>
          <w:color w:val="FF0000"/>
        </w:rPr>
        <w:t xml:space="preserve"> the importance of</w:t>
      </w:r>
      <w:r w:rsidR="00921071" w:rsidRPr="00F64F6F">
        <w:rPr>
          <w:color w:val="FF0000"/>
        </w:rPr>
        <w:t xml:space="preserve"> </w:t>
      </w:r>
      <w:r w:rsidR="00397423" w:rsidRPr="00F64F6F">
        <w:rPr>
          <w:color w:val="FF0000"/>
        </w:rPr>
        <w:t xml:space="preserve">goal setting prior to supervision. </w:t>
      </w:r>
      <w:r w:rsidR="000A297F" w:rsidRPr="00F64F6F">
        <w:rPr>
          <w:color w:val="FF0000"/>
        </w:rPr>
        <w:t>He observes that o</w:t>
      </w:r>
      <w:r w:rsidR="003D35EB" w:rsidRPr="00F64F6F">
        <w:rPr>
          <w:color w:val="FF0000"/>
        </w:rPr>
        <w:t xml:space="preserve">ne –to – one goal discussion with the supervisor helps the teachers understand their professional demands. </w:t>
      </w:r>
      <w:r w:rsidR="00397423" w:rsidRPr="00F64F6F">
        <w:rPr>
          <w:color w:val="FF0000"/>
        </w:rPr>
        <w:t>Supervisors should be able to jointly set goals w</w:t>
      </w:r>
      <w:r w:rsidR="003D35EB" w:rsidRPr="00F64F6F">
        <w:rPr>
          <w:color w:val="FF0000"/>
        </w:rPr>
        <w:t>i</w:t>
      </w:r>
      <w:r w:rsidR="00A767C8" w:rsidRPr="00F64F6F">
        <w:rPr>
          <w:color w:val="FF0000"/>
        </w:rPr>
        <w:t>th the teachers so that</w:t>
      </w:r>
      <w:r w:rsidR="003D35EB" w:rsidRPr="00F64F6F">
        <w:rPr>
          <w:color w:val="FF0000"/>
        </w:rPr>
        <w:t xml:space="preserve"> teachers</w:t>
      </w:r>
      <w:r w:rsidR="00A767C8" w:rsidRPr="00F64F6F">
        <w:rPr>
          <w:color w:val="FF0000"/>
        </w:rPr>
        <w:t xml:space="preserve"> are made aware of what is expected of them in order to perform highly. </w:t>
      </w:r>
      <w:r w:rsidR="00B814C8" w:rsidRPr="00F64F6F">
        <w:rPr>
          <w:color w:val="FF0000"/>
        </w:rPr>
        <w:t xml:space="preserve">Supervision should therefore </w:t>
      </w:r>
      <w:r w:rsidR="0025351B" w:rsidRPr="00F64F6F">
        <w:rPr>
          <w:color w:val="FF0000"/>
        </w:rPr>
        <w:t xml:space="preserve">base on </w:t>
      </w:r>
      <w:r w:rsidR="00B814C8" w:rsidRPr="00F64F6F">
        <w:rPr>
          <w:color w:val="FF0000"/>
        </w:rPr>
        <w:t xml:space="preserve">set goals for effective evaluation of performance. </w:t>
      </w:r>
      <w:r w:rsidR="00A20D75" w:rsidRPr="00F64F6F">
        <w:rPr>
          <w:color w:val="FF0000"/>
        </w:rPr>
        <w:t xml:space="preserve">This </w:t>
      </w:r>
      <w:r w:rsidR="003A01E4" w:rsidRPr="00F64F6F">
        <w:rPr>
          <w:color w:val="FF0000"/>
        </w:rPr>
        <w:t>agrees also</w:t>
      </w:r>
      <w:r w:rsidR="00FC7B79" w:rsidRPr="00F64F6F">
        <w:rPr>
          <w:color w:val="FF0000"/>
        </w:rPr>
        <w:t xml:space="preserve"> </w:t>
      </w:r>
      <w:r w:rsidR="008B3E3B" w:rsidRPr="00F64F6F">
        <w:rPr>
          <w:color w:val="FF0000"/>
        </w:rPr>
        <w:t>with</w:t>
      </w:r>
      <w:r w:rsidR="00FC7B79" w:rsidRPr="00F64F6F">
        <w:rPr>
          <w:color w:val="FF0000"/>
        </w:rPr>
        <w:t xml:space="preserve"> </w:t>
      </w:r>
      <w:r w:rsidR="00A767C8" w:rsidRPr="00F64F6F">
        <w:rPr>
          <w:color w:val="FF0000"/>
        </w:rPr>
        <w:t>Role Theory</w:t>
      </w:r>
      <w:r w:rsidR="00FC7B79" w:rsidRPr="00F64F6F">
        <w:rPr>
          <w:color w:val="FF0000"/>
        </w:rPr>
        <w:t xml:space="preserve"> </w:t>
      </w:r>
      <w:r w:rsidR="00A20D75" w:rsidRPr="00F64F6F">
        <w:rPr>
          <w:color w:val="FF0000"/>
        </w:rPr>
        <w:t>as developed</w:t>
      </w:r>
      <w:r w:rsidR="009836A8" w:rsidRPr="00F64F6F">
        <w:rPr>
          <w:color w:val="FF0000"/>
        </w:rPr>
        <w:t xml:space="preserve"> from the</w:t>
      </w:r>
      <w:r w:rsidR="007278B6" w:rsidRPr="00F64F6F">
        <w:rPr>
          <w:color w:val="FF0000"/>
        </w:rPr>
        <w:t xml:space="preserve"> contributions of Getzels</w:t>
      </w:r>
      <w:r w:rsidR="009836A8" w:rsidRPr="00F64F6F">
        <w:rPr>
          <w:color w:val="FF0000"/>
        </w:rPr>
        <w:t xml:space="preserve"> and Guba (1957</w:t>
      </w:r>
      <w:r w:rsidR="003A01E4" w:rsidRPr="00F64F6F">
        <w:rPr>
          <w:color w:val="FF0000"/>
        </w:rPr>
        <w:t xml:space="preserve">) </w:t>
      </w:r>
      <w:r w:rsidRPr="00F64F6F">
        <w:rPr>
          <w:color w:val="FF0000"/>
        </w:rPr>
        <w:t>which emphasizes</w:t>
      </w:r>
      <w:r w:rsidR="00B814C8" w:rsidRPr="00F64F6F">
        <w:rPr>
          <w:color w:val="FF0000"/>
        </w:rPr>
        <w:t xml:space="preserve"> specific defined role </w:t>
      </w:r>
      <w:r w:rsidRPr="00F64F6F">
        <w:rPr>
          <w:color w:val="FF0000"/>
        </w:rPr>
        <w:t>for every</w:t>
      </w:r>
      <w:r w:rsidR="00D81533" w:rsidRPr="00F64F6F">
        <w:rPr>
          <w:color w:val="FF0000"/>
        </w:rPr>
        <w:t xml:space="preserve"> individual within a social </w:t>
      </w:r>
      <w:r w:rsidRPr="00F64F6F">
        <w:rPr>
          <w:color w:val="FF0000"/>
        </w:rPr>
        <w:t>system with</w:t>
      </w:r>
      <w:r w:rsidR="00D81533" w:rsidRPr="00F64F6F">
        <w:rPr>
          <w:color w:val="FF0000"/>
        </w:rPr>
        <w:t xml:space="preserve"> specific expectations </w:t>
      </w:r>
      <w:r w:rsidR="009C25CC" w:rsidRPr="00F64F6F">
        <w:rPr>
          <w:color w:val="FF0000"/>
        </w:rPr>
        <w:t>which influence</w:t>
      </w:r>
      <w:r w:rsidR="00D81533" w:rsidRPr="00F64F6F">
        <w:rPr>
          <w:color w:val="FF0000"/>
        </w:rPr>
        <w:t xml:space="preserve"> the way an individual behaves and performs wit</w:t>
      </w:r>
      <w:r w:rsidR="003F5C77" w:rsidRPr="00F64F6F">
        <w:rPr>
          <w:color w:val="FF0000"/>
        </w:rPr>
        <w:t>hin the</w:t>
      </w:r>
      <w:r w:rsidR="00D81533" w:rsidRPr="00F64F6F">
        <w:rPr>
          <w:color w:val="FF0000"/>
        </w:rPr>
        <w:t xml:space="preserve"> system.</w:t>
      </w:r>
      <w:r w:rsidR="008B3E3B" w:rsidRPr="00F64F6F">
        <w:rPr>
          <w:color w:val="FF0000"/>
        </w:rPr>
        <w:t xml:space="preserve"> It is </w:t>
      </w:r>
      <w:r w:rsidR="003824BC" w:rsidRPr="00F64F6F">
        <w:rPr>
          <w:color w:val="FF0000"/>
        </w:rPr>
        <w:t>the duty of</w:t>
      </w:r>
      <w:r w:rsidR="008B3E3B" w:rsidRPr="00F64F6F">
        <w:rPr>
          <w:color w:val="FF0000"/>
        </w:rPr>
        <w:t xml:space="preserve"> School administration </w:t>
      </w:r>
      <w:r w:rsidR="003824BC" w:rsidRPr="00F64F6F">
        <w:rPr>
          <w:color w:val="FF0000"/>
        </w:rPr>
        <w:t>and management to clearly define roles and expectations to individual teachers and play their supervisory role to enhance teacher performance</w:t>
      </w:r>
      <w:r w:rsidR="00D63D0D" w:rsidRPr="00F64F6F">
        <w:rPr>
          <w:color w:val="FF0000"/>
        </w:rPr>
        <w:t xml:space="preserve"> which has remained a public concern in the district</w:t>
      </w:r>
      <w:r w:rsidR="003824BC" w:rsidRPr="00F64F6F">
        <w:rPr>
          <w:color w:val="FF0000"/>
        </w:rPr>
        <w:t>.</w:t>
      </w:r>
    </w:p>
    <w:p w:rsidR="0007056D" w:rsidRPr="00BB1A57" w:rsidRDefault="00EE794D" w:rsidP="00BB1A57">
      <w:pPr>
        <w:pStyle w:val="Heading3"/>
        <w:rPr>
          <w:rFonts w:ascii="Times New Roman" w:hAnsi="Times New Roman" w:cs="Times New Roman"/>
          <w:color w:val="auto"/>
        </w:rPr>
      </w:pPr>
      <w:bookmarkStart w:id="266" w:name="_Toc501741860"/>
      <w:r>
        <w:rPr>
          <w:rFonts w:ascii="Times New Roman" w:hAnsi="Times New Roman" w:cs="Times New Roman"/>
          <w:color w:val="auto"/>
        </w:rPr>
        <w:t>5.3.2</w:t>
      </w:r>
      <w:r w:rsidR="00FC7B79">
        <w:rPr>
          <w:rFonts w:ascii="Times New Roman" w:hAnsi="Times New Roman" w:cs="Times New Roman"/>
          <w:color w:val="auto"/>
        </w:rPr>
        <w:t xml:space="preserve"> </w:t>
      </w:r>
      <w:r w:rsidR="000B2D55" w:rsidRPr="00BB1A57">
        <w:rPr>
          <w:rFonts w:ascii="Times New Roman" w:hAnsi="Times New Roman" w:cs="Times New Roman"/>
          <w:color w:val="auto"/>
        </w:rPr>
        <w:t>Influence of</w:t>
      </w:r>
      <w:r w:rsidR="00A63AFB" w:rsidRPr="00BB1A57">
        <w:rPr>
          <w:rFonts w:ascii="Times New Roman" w:hAnsi="Times New Roman" w:cs="Times New Roman"/>
          <w:color w:val="auto"/>
        </w:rPr>
        <w:t xml:space="preserve"> s</w:t>
      </w:r>
      <w:r w:rsidR="0007056D" w:rsidRPr="00BB1A57">
        <w:rPr>
          <w:rFonts w:ascii="Times New Roman" w:hAnsi="Times New Roman" w:cs="Times New Roman"/>
          <w:color w:val="auto"/>
        </w:rPr>
        <w:t>upervision o</w:t>
      </w:r>
      <w:r w:rsidR="00B51C56" w:rsidRPr="00BB1A57">
        <w:rPr>
          <w:rFonts w:ascii="Times New Roman" w:hAnsi="Times New Roman" w:cs="Times New Roman"/>
          <w:color w:val="auto"/>
        </w:rPr>
        <w:t>f actual teaching activities on</w:t>
      </w:r>
      <w:r w:rsidR="0007056D" w:rsidRPr="00BB1A57">
        <w:rPr>
          <w:rFonts w:ascii="Times New Roman" w:hAnsi="Times New Roman" w:cs="Times New Roman"/>
          <w:color w:val="auto"/>
        </w:rPr>
        <w:t xml:space="preserve"> teacher performance in government aided secondary schools in Moyo District</w:t>
      </w:r>
      <w:bookmarkEnd w:id="266"/>
    </w:p>
    <w:p w:rsidR="001F5D5F" w:rsidRDefault="0007056D" w:rsidP="00CF3252">
      <w:r>
        <w:t>The second specific objective of this study was to establish the influence of supervision of actual teaching activities on teacher performance in government aided secondary schools in Moyo</w:t>
      </w:r>
      <w:r w:rsidR="00FC7B79">
        <w:t xml:space="preserve"> </w:t>
      </w:r>
      <w:r w:rsidR="00146C22">
        <w:t>District. Findings</w:t>
      </w:r>
      <w:r w:rsidR="00B43F1D">
        <w:t xml:space="preserve"> revealed that t</w:t>
      </w:r>
      <w:r w:rsidR="004E7606">
        <w:t>here</w:t>
      </w:r>
      <w:r w:rsidR="008926D9">
        <w:t xml:space="preserve"> is a </w:t>
      </w:r>
      <w:r w:rsidR="002476D6">
        <w:t xml:space="preserve">strong </w:t>
      </w:r>
      <w:r w:rsidR="008926D9">
        <w:t>significant relationship between supervision of actual teaching activities and teacher performance in government aided secondary schools in Moyo District given by Pearson correlation coefficient of 0.784</w:t>
      </w:r>
      <w:r w:rsidR="00B43F1D">
        <w:t xml:space="preserve">. The </w:t>
      </w:r>
      <w:r w:rsidR="002D1268">
        <w:t xml:space="preserve">strong </w:t>
      </w:r>
      <w:r w:rsidR="00B43F1D">
        <w:t>positive correlation means that improving</w:t>
      </w:r>
      <w:r w:rsidR="008926D9">
        <w:t xml:space="preserve"> supervision of</w:t>
      </w:r>
      <w:r w:rsidR="00B43F1D">
        <w:t xml:space="preserve"> actual teaching activities</w:t>
      </w:r>
      <w:r w:rsidR="008926D9">
        <w:t xml:space="preserve"> lead</w:t>
      </w:r>
      <w:r w:rsidR="00B43F1D">
        <w:t>s</w:t>
      </w:r>
      <w:r w:rsidR="008926D9">
        <w:t xml:space="preserve"> to</w:t>
      </w:r>
      <w:r w:rsidR="00B43F1D">
        <w:t xml:space="preserve"> great</w:t>
      </w:r>
      <w:r w:rsidR="008926D9">
        <w:t xml:space="preserve"> improvement in teacher performance in the </w:t>
      </w:r>
      <w:r w:rsidR="00146C22">
        <w:t>schools. This</w:t>
      </w:r>
      <w:r w:rsidR="00D37819">
        <w:t xml:space="preserve"> finding is</w:t>
      </w:r>
      <w:r w:rsidR="00877C51">
        <w:t xml:space="preserve"> coherent </w:t>
      </w:r>
      <w:r w:rsidR="004B15DE">
        <w:t>with the</w:t>
      </w:r>
      <w:r w:rsidR="00877C51">
        <w:t xml:space="preserve"> study findings</w:t>
      </w:r>
      <w:r w:rsidR="00A70584">
        <w:t xml:space="preserve"> by Sule</w:t>
      </w:r>
      <w:r w:rsidR="00877C51">
        <w:t>, Arop and Alade (2012</w:t>
      </w:r>
      <w:r w:rsidR="004B15DE">
        <w:t>)</w:t>
      </w:r>
      <w:r w:rsidR="003079E3">
        <w:t xml:space="preserve"> whose study</w:t>
      </w:r>
      <w:r w:rsidR="00AC63DB">
        <w:t xml:space="preserve"> to investigate principals’ classroom visitation and inspection and </w:t>
      </w:r>
      <w:r w:rsidR="00AC63DB">
        <w:lastRenderedPageBreak/>
        <w:t xml:space="preserve">teachers’ job </w:t>
      </w:r>
      <w:r w:rsidR="0083299F">
        <w:t>performance in</w:t>
      </w:r>
      <w:r w:rsidR="00FC7B79">
        <w:t xml:space="preserve"> </w:t>
      </w:r>
      <w:r w:rsidR="00146C22">
        <w:t>Akwa – Ibo</w:t>
      </w:r>
      <w:r w:rsidR="003079E3">
        <w:t xml:space="preserve"> State, Nigeria,</w:t>
      </w:r>
      <w:r w:rsidR="00AC63DB">
        <w:t xml:space="preserve"> found </w:t>
      </w:r>
      <w:r w:rsidR="004B15DE">
        <w:t>that</w:t>
      </w:r>
      <w:r w:rsidR="00A70584">
        <w:t xml:space="preserve"> principals’ classroom visitation strategy and inspection of lesson notes strategy each significantly influence teachers’ job performance. This means that for</w:t>
      </w:r>
      <w:r w:rsidR="002D1268">
        <w:t xml:space="preserve"> teachers to perform well</w:t>
      </w:r>
      <w:r w:rsidR="00932DCA">
        <w:t xml:space="preserve"> in teaching</w:t>
      </w:r>
      <w:r w:rsidR="00A70584">
        <w:t>, school heads must regularly visit the classrooms and observe lessons.</w:t>
      </w:r>
      <w:r w:rsidR="00053679">
        <w:t xml:space="preserve"> This also agrees with</w:t>
      </w:r>
      <w:r w:rsidR="00877C51">
        <w:t xml:space="preserve"> find</w:t>
      </w:r>
      <w:r w:rsidR="002D1268">
        <w:t>ings</w:t>
      </w:r>
      <w:r w:rsidR="00877C51">
        <w:t xml:space="preserve"> by</w:t>
      </w:r>
      <w:r w:rsidR="00685996">
        <w:t xml:space="preserve"> </w:t>
      </w:r>
      <w:r w:rsidR="00877C51">
        <w:t>Sule, Ameh</w:t>
      </w:r>
      <w:r w:rsidR="00917624">
        <w:t>, &amp;</w:t>
      </w:r>
      <w:r w:rsidR="00685996">
        <w:t xml:space="preserve"> </w:t>
      </w:r>
      <w:r w:rsidR="00877C51">
        <w:t>Egbai (2015)</w:t>
      </w:r>
      <w:r w:rsidR="00053679">
        <w:t xml:space="preserve"> who in a study to investigate instructional supervisory practices and teachers’ role effectiveness in public secondary schools in Calabar South Local Government Area of Cross River State, Nigeria, established</w:t>
      </w:r>
      <w:r w:rsidR="00877C51">
        <w:t xml:space="preserve"> that there is</w:t>
      </w:r>
      <w:r w:rsidR="002B16F5">
        <w:t xml:space="preserve"> a significant positive relationship between instructional </w:t>
      </w:r>
      <w:r w:rsidR="00B51F10">
        <w:t>supervisory practice of classroom observation an</w:t>
      </w:r>
      <w:r w:rsidR="00877C51">
        <w:t>d teachers’ role effe</w:t>
      </w:r>
      <w:r w:rsidR="00053679">
        <w:t xml:space="preserve">ctiveness. </w:t>
      </w:r>
    </w:p>
    <w:p w:rsidR="00C65F43" w:rsidRDefault="00E769E5" w:rsidP="00CF3252">
      <w:r>
        <w:t>The finding is further supported by</w:t>
      </w:r>
      <w:r w:rsidR="00917624">
        <w:t xml:space="preserve"> </w:t>
      </w:r>
      <w:r w:rsidR="00D37819">
        <w:t>Dangara (2015)</w:t>
      </w:r>
      <w:r w:rsidR="001F3A54">
        <w:t xml:space="preserve"> who</w:t>
      </w:r>
      <w:r w:rsidR="00917624">
        <w:t xml:space="preserve"> </w:t>
      </w:r>
      <w:r w:rsidR="001F3A54">
        <w:t xml:space="preserve">in a study to examine the impact of instructional supervision on academic performance of secondary school students in Nasarawa State, Nigeria, </w:t>
      </w:r>
      <w:r w:rsidR="0049178D">
        <w:t xml:space="preserve">found that regular instructional supervision by checking students’ note books, classroom visitation by school administrators, checking teachers’ lesson plans and inspection of teachers’ record keeping have significant correlation with teachers’ performance and students’ academic achievement in secondary schools. This </w:t>
      </w:r>
      <w:r w:rsidR="00153303">
        <w:t>is supported by the views of</w:t>
      </w:r>
      <w:r w:rsidR="00917624">
        <w:t xml:space="preserve"> </w:t>
      </w:r>
      <w:r w:rsidR="00150B52">
        <w:t>Peretomode (2001)</w:t>
      </w:r>
      <w:r w:rsidR="00CE7CC3">
        <w:t xml:space="preserve"> who argues that for teachers to perform their teaching duties effectively, the principals should always check their lesson notes to ascertain the effectiveness of content coverage and compel teachers to give the best to the learners in the classroom; which is also in agreement with findings by</w:t>
      </w:r>
      <w:r w:rsidR="00917624">
        <w:t xml:space="preserve"> </w:t>
      </w:r>
      <w:r w:rsidR="00150B52">
        <w:t>E</w:t>
      </w:r>
      <w:r w:rsidR="006858F4">
        <w:t>kpoh</w:t>
      </w:r>
      <w:r w:rsidR="00150B52">
        <w:t xml:space="preserve"> and Eze (2015) </w:t>
      </w:r>
      <w:r w:rsidR="00D6111A">
        <w:t>who</w:t>
      </w:r>
      <w:r w:rsidR="00873EA1">
        <w:t>se</w:t>
      </w:r>
      <w:r w:rsidR="00D6111A">
        <w:t xml:space="preserve"> study to investigate the relationship between</w:t>
      </w:r>
      <w:r w:rsidR="006858F4">
        <w:t xml:space="preserve"> principals’ supervisory techniques and teachers’ job performance in Ikom Education Zone of Cross River State, Nigeria, found that there is a significant relationship between principals’ supervisory techniques and teachers’ job performance. </w:t>
      </w:r>
      <w:r w:rsidR="00472BFD">
        <w:t>This means that schools should ensure regular and close supervision of the different aspects of the teachers’ roles in order to achieve high</w:t>
      </w:r>
      <w:r w:rsidR="00C83766">
        <w:t xml:space="preserve"> teacher</w:t>
      </w:r>
      <w:r w:rsidR="00472BFD">
        <w:t xml:space="preserve"> performance. </w:t>
      </w:r>
    </w:p>
    <w:p w:rsidR="00C31313" w:rsidRDefault="005D7CAB" w:rsidP="00CF3252">
      <w:r>
        <w:lastRenderedPageBreak/>
        <w:t>However, Nzabonimpa (</w:t>
      </w:r>
      <w:r w:rsidRPr="00736C3D">
        <w:t xml:space="preserve"> 2011</w:t>
      </w:r>
      <w:r>
        <w:t xml:space="preserve">) </w:t>
      </w:r>
      <w:r w:rsidR="00C31313">
        <w:t xml:space="preserve">in his study </w:t>
      </w:r>
      <w:r w:rsidR="00472BFD" w:rsidRPr="00736C3D">
        <w:t xml:space="preserve"> to examine the influence of secondary school head teacher’s general and instructional supervisory practices on teachers’ work performan</w:t>
      </w:r>
      <w:r w:rsidR="00C26FEE">
        <w:t>ce in secondary schools</w:t>
      </w:r>
      <w:r w:rsidR="00917624">
        <w:t xml:space="preserve"> </w:t>
      </w:r>
      <w:r w:rsidR="00346B28">
        <w:t xml:space="preserve">in Entebbe Municipality, Wakiso District, Uganda, </w:t>
      </w:r>
      <w:r w:rsidR="00C31313">
        <w:t>found</w:t>
      </w:r>
      <w:r w:rsidR="00472BFD" w:rsidRPr="00736C3D">
        <w:t xml:space="preserve"> that head teachers’ supervision by checking teachers’ pedagogic documents, teachers’ attendance books and students’ lesson notes does not have much influence on  teachers’ work performance</w:t>
      </w:r>
      <w:r w:rsidR="00C31313">
        <w:t xml:space="preserve">. </w:t>
      </w:r>
      <w:r w:rsidR="00A54433">
        <w:t xml:space="preserve"> This means that it is not enough for the head teacher to monitor performance from outside through alternative means. </w:t>
      </w:r>
      <w:r w:rsidR="00C31313">
        <w:t>H</w:t>
      </w:r>
      <w:r w:rsidR="00472BFD" w:rsidRPr="00736C3D">
        <w:t xml:space="preserve">ead teachers </w:t>
      </w:r>
      <w:r w:rsidR="00A54433">
        <w:t>should</w:t>
      </w:r>
      <w:r w:rsidR="00917624">
        <w:t xml:space="preserve"> </w:t>
      </w:r>
      <w:r w:rsidR="00472BFD" w:rsidRPr="00736C3D">
        <w:t xml:space="preserve">spare time to supervise teachers </w:t>
      </w:r>
      <w:r w:rsidR="00C31313">
        <w:t xml:space="preserve">personally </w:t>
      </w:r>
      <w:r w:rsidR="00472BFD" w:rsidRPr="00736C3D">
        <w:t>during classroom instruction</w:t>
      </w:r>
      <w:r w:rsidR="0040083C">
        <w:t xml:space="preserve"> for better performance</w:t>
      </w:r>
      <w:r w:rsidR="00C31313">
        <w:t>.</w:t>
      </w:r>
    </w:p>
    <w:p w:rsidR="00A45912" w:rsidRDefault="00C31313" w:rsidP="00A45912">
      <w:r>
        <w:t>The study</w:t>
      </w:r>
      <w:r w:rsidR="00C0529E">
        <w:t xml:space="preserve"> findings </w:t>
      </w:r>
      <w:r>
        <w:t xml:space="preserve"> also </w:t>
      </w:r>
      <w:r w:rsidR="00C0529E">
        <w:t>revealed</w:t>
      </w:r>
      <w:r>
        <w:t xml:space="preserve"> coefficient of determination (r</w:t>
      </w:r>
      <w:r w:rsidRPr="00C0529E">
        <w:rPr>
          <w:vertAlign w:val="superscript"/>
        </w:rPr>
        <w:t>2</w:t>
      </w:r>
      <w:r>
        <w:t xml:space="preserve">) to be 0.608, indicating that 60.8% of the variation in teacher performance in the schools is as a result of variation in supervision of actual teaching activities.  This means that supervision of actual teaching activities has a significant positive influence on teacher performance. Therefore the hypothesis </w:t>
      </w:r>
      <w:r w:rsidR="00917624">
        <w:t xml:space="preserve">which states </w:t>
      </w:r>
      <w:r>
        <w:t xml:space="preserve">that </w:t>
      </w:r>
      <w:r w:rsidR="00917624">
        <w:t>“</w:t>
      </w:r>
      <w:r w:rsidR="00C0529E" w:rsidRPr="00B0090B">
        <w:rPr>
          <w:i/>
        </w:rPr>
        <w:t>Supervision of actual teaching activities has no positive influence on teacher performance in government - aided secondary schools</w:t>
      </w:r>
      <w:r w:rsidR="00B0090B">
        <w:t>”</w:t>
      </w:r>
      <w:r w:rsidR="009B0B1B">
        <w:t xml:space="preserve"> is rejected.</w:t>
      </w:r>
      <w:r w:rsidR="00B0090B">
        <w:t xml:space="preserve"> </w:t>
      </w:r>
      <w:r w:rsidR="001B2E8F">
        <w:t>The positive influence means that if supervision of actual teaching activities improves, teacher performance</w:t>
      </w:r>
      <w:r w:rsidR="008D2901">
        <w:t xml:space="preserve"> in actual teaching</w:t>
      </w:r>
      <w:r w:rsidR="001B2E8F">
        <w:t xml:space="preserve"> will also improve</w:t>
      </w:r>
      <w:r w:rsidR="00B0090B">
        <w:t>s</w:t>
      </w:r>
      <w:r w:rsidR="001B2E8F">
        <w:t>.</w:t>
      </w:r>
      <w:r w:rsidR="00B0090B">
        <w:t xml:space="preserve"> </w:t>
      </w:r>
      <w:r w:rsidR="00C26FEE">
        <w:t>Head teachers shoul</w:t>
      </w:r>
      <w:r w:rsidR="007C5DD1">
        <w:t>d devote time for classroom supervision and give feedback to teachers so as to help them identify their weaknesses and improve their performance for the greater benefit of the learners.</w:t>
      </w:r>
      <w:r w:rsidR="00B0090B">
        <w:t xml:space="preserve"> </w:t>
      </w:r>
      <w:r w:rsidR="00290F04">
        <w:t>This is consistent with the argument by Sule, Ameh</w:t>
      </w:r>
      <w:r w:rsidR="00B0090B">
        <w:t>,</w:t>
      </w:r>
      <w:r w:rsidR="00290F04">
        <w:t xml:space="preserve"> and Egbai (2015)</w:t>
      </w:r>
      <w:r w:rsidR="00767B7C">
        <w:t xml:space="preserve"> in their study </w:t>
      </w:r>
      <w:r w:rsidR="00BA3226">
        <w:t>on instructional supervisory practices and teachers’ role effectiveness in public secondary schools in Calabar South Local Government Area of Cross River State, Nigeria, that</w:t>
      </w:r>
      <w:r w:rsidR="00290F04">
        <w:t xml:space="preserve"> if teachers are not well supervised, effectiveness in instruction will be adversely affected an</w:t>
      </w:r>
      <w:r w:rsidR="00E3692C">
        <w:t>d the instructional purposes will</w:t>
      </w:r>
      <w:r w:rsidR="00290F04">
        <w:t xml:space="preserve"> not be well </w:t>
      </w:r>
      <w:r w:rsidR="00825653">
        <w:t xml:space="preserve">realized. It </w:t>
      </w:r>
      <w:r w:rsidR="00D040E1">
        <w:t>further confirms</w:t>
      </w:r>
      <w:r w:rsidR="00234FEC">
        <w:t xml:space="preserve"> f</w:t>
      </w:r>
      <w:r w:rsidR="00A45912">
        <w:t xml:space="preserve">indings by </w:t>
      </w:r>
      <w:r w:rsidR="00A45912" w:rsidRPr="00A45912">
        <w:t xml:space="preserve">Oye (2009) </w:t>
      </w:r>
      <w:r w:rsidR="00825653">
        <w:t xml:space="preserve">in a study on perceived influence of supervision on teachers’ classroom performance in Ijebu – North </w:t>
      </w:r>
      <w:r w:rsidR="00825653">
        <w:lastRenderedPageBreak/>
        <w:t xml:space="preserve">Education Zone of Ogun State, Nigeria, </w:t>
      </w:r>
      <w:r w:rsidR="006D5C75">
        <w:t xml:space="preserve">which revealed </w:t>
      </w:r>
      <w:r w:rsidR="00A45912" w:rsidRPr="00A45912">
        <w:t>that interaction between teachers and instructional supervisors to a great extent influences teachers’ classroom performance.</w:t>
      </w:r>
      <w:r w:rsidR="00863E61">
        <w:t xml:space="preserve"> Therefore, t</w:t>
      </w:r>
      <w:r w:rsidR="006D5C75">
        <w:t xml:space="preserve">he wanting </w:t>
      </w:r>
      <w:r w:rsidR="00290F04">
        <w:t xml:space="preserve"> performance of teachers </w:t>
      </w:r>
      <w:r w:rsidR="00A12573">
        <w:t xml:space="preserve">presented in the problem statement </w:t>
      </w:r>
      <w:r w:rsidR="00290F04">
        <w:t>requires intensive supervision</w:t>
      </w:r>
      <w:r w:rsidR="00A12573">
        <w:t xml:space="preserve"> of teachers so that improvement in their performance will lead to improved overall school performance which the public is concerned about.</w:t>
      </w:r>
    </w:p>
    <w:p w:rsidR="008D2901" w:rsidRDefault="008274D1" w:rsidP="008D2901">
      <w:r>
        <w:t xml:space="preserve">Qualitative findings revealed </w:t>
      </w:r>
      <w:r w:rsidR="00D040E1">
        <w:t>that Lessons</w:t>
      </w:r>
      <w:r>
        <w:t xml:space="preserve"> are mostly observed by DOS</w:t>
      </w:r>
      <w:r w:rsidR="008F61F2">
        <w:t>s</w:t>
      </w:r>
      <w:r>
        <w:t xml:space="preserve"> and the deputy head teachers.   Head teachers do not have the time to regularly supervise teaching due to heavy work load.</w:t>
      </w:r>
      <w:r w:rsidR="008F61F2">
        <w:t xml:space="preserve"> This finding is related to</w:t>
      </w:r>
      <w:r w:rsidR="00A003D7">
        <w:t xml:space="preserve"> the findings by </w:t>
      </w:r>
      <w:r w:rsidR="0042091E">
        <w:t>M’Mburugu</w:t>
      </w:r>
      <w:r w:rsidR="00B52D69">
        <w:t xml:space="preserve"> </w:t>
      </w:r>
      <w:r w:rsidR="00A003D7">
        <w:t xml:space="preserve">(2014) in a study on institutional factors influencing head teachers’ instructional supervision practices in public primary schools in Laikipia East District, Kenya; which ruled head teachers’ work load </w:t>
      </w:r>
      <w:r w:rsidR="00F42DB9">
        <w:t>as</w:t>
      </w:r>
      <w:r w:rsidR="00A003D7">
        <w:t xml:space="preserve"> the most significant factor </w:t>
      </w:r>
      <w:r w:rsidR="00F42DB9">
        <w:t>affecting head teachers’ instructional s</w:t>
      </w:r>
      <w:r w:rsidR="00C663A2">
        <w:t>up</w:t>
      </w:r>
      <w:r w:rsidR="008F61F2">
        <w:t>ervision in the schools. This is in agreement</w:t>
      </w:r>
      <w:r w:rsidR="00C663A2">
        <w:t xml:space="preserve"> with</w:t>
      </w:r>
      <w:r w:rsidR="00F42DB9">
        <w:t xml:space="preserve"> findings by Wawira (2012)</w:t>
      </w:r>
      <w:r w:rsidR="00C663A2">
        <w:t xml:space="preserve"> who</w:t>
      </w:r>
      <w:r w:rsidR="00F42DB9">
        <w:t xml:space="preserve"> in his study on head teachers’ characteristics influencing instructional supervision in public primary schools </w:t>
      </w:r>
      <w:r w:rsidR="00C663A2">
        <w:t>in Kasarani District, Kenya, established that doubling tasks was a challenge to many head teachers in</w:t>
      </w:r>
      <w:r w:rsidR="008F61F2">
        <w:t xml:space="preserve"> carrying </w:t>
      </w:r>
      <w:r w:rsidR="00D040E1">
        <w:t>out instructional</w:t>
      </w:r>
      <w:r w:rsidR="0059736A">
        <w:t xml:space="preserve"> supervision</w:t>
      </w:r>
      <w:r w:rsidR="008F61F2">
        <w:t xml:space="preserve"> as they get overwhelmed</w:t>
      </w:r>
      <w:r w:rsidR="0059736A">
        <w:t xml:space="preserve">. These findings confirm that overwhelming work load affects head teachers’ supervision in </w:t>
      </w:r>
      <w:r w:rsidR="008F61F2">
        <w:t>all school</w:t>
      </w:r>
      <w:r w:rsidR="0059736A">
        <w:t xml:space="preserve"> contexts</w:t>
      </w:r>
      <w:r w:rsidR="00790702">
        <w:t>, hence the need to relax head teachers’ workload to allow time for instructional supervision which is crucial in enhancing teacher performance in schools</w:t>
      </w:r>
      <w:r w:rsidR="0059736A">
        <w:t>.</w:t>
      </w:r>
    </w:p>
    <w:p w:rsidR="007A0941" w:rsidRPr="003F7A33" w:rsidRDefault="00BB1A57" w:rsidP="00BB1A57">
      <w:pPr>
        <w:pStyle w:val="Heading3"/>
        <w:rPr>
          <w:rFonts w:ascii="Times New Roman" w:hAnsi="Times New Roman" w:cs="Times New Roman"/>
          <w:color w:val="auto"/>
        </w:rPr>
      </w:pPr>
      <w:bookmarkStart w:id="267" w:name="_Toc501741861"/>
      <w:r>
        <w:rPr>
          <w:rFonts w:ascii="Times New Roman" w:hAnsi="Times New Roman" w:cs="Times New Roman"/>
          <w:color w:val="auto"/>
        </w:rPr>
        <w:t>5.3.3</w:t>
      </w:r>
      <w:r w:rsidR="00272EEC">
        <w:rPr>
          <w:rFonts w:ascii="Times New Roman" w:hAnsi="Times New Roman" w:cs="Times New Roman"/>
          <w:color w:val="auto"/>
        </w:rPr>
        <w:t xml:space="preserve"> Influence of</w:t>
      </w:r>
      <w:r w:rsidR="00060E04" w:rsidRPr="003F7A33">
        <w:rPr>
          <w:rFonts w:ascii="Times New Roman" w:hAnsi="Times New Roman" w:cs="Times New Roman"/>
          <w:color w:val="auto"/>
        </w:rPr>
        <w:t xml:space="preserve"> supervision</w:t>
      </w:r>
      <w:r w:rsidR="00272EEC">
        <w:rPr>
          <w:rFonts w:ascii="Times New Roman" w:hAnsi="Times New Roman" w:cs="Times New Roman"/>
          <w:color w:val="auto"/>
        </w:rPr>
        <w:t xml:space="preserve"> of post teaching activities on</w:t>
      </w:r>
      <w:r w:rsidR="00060E04" w:rsidRPr="003F7A33">
        <w:rPr>
          <w:rFonts w:ascii="Times New Roman" w:hAnsi="Times New Roman" w:cs="Times New Roman"/>
          <w:color w:val="auto"/>
        </w:rPr>
        <w:t xml:space="preserve"> teacher performance in government aided secondary schools in Moyo District</w:t>
      </w:r>
      <w:bookmarkEnd w:id="267"/>
    </w:p>
    <w:p w:rsidR="00E6713F" w:rsidRDefault="00060E04" w:rsidP="005F2D23">
      <w:pPr>
        <w:rPr>
          <w:color w:val="000000"/>
        </w:rPr>
      </w:pPr>
      <w:r w:rsidRPr="00060E04">
        <w:t>T</w:t>
      </w:r>
      <w:r>
        <w:t>he third specific objective for this study was t</w:t>
      </w:r>
      <w:r w:rsidRPr="00060E04">
        <w:t>o find out the influence of supervision of post-teaching activities on teacher performance in government - aided secondary schools in Moyo</w:t>
      </w:r>
      <w:r w:rsidR="00B52D69">
        <w:t xml:space="preserve"> </w:t>
      </w:r>
      <w:r w:rsidR="00D040E1" w:rsidRPr="00060E04">
        <w:t>District.</w:t>
      </w:r>
      <w:r w:rsidR="00D040E1">
        <w:t xml:space="preserve"> Analysis</w:t>
      </w:r>
      <w:r w:rsidR="00E6713F">
        <w:t xml:space="preserve"> and interpretation of the data collected obtained from the study showed that </w:t>
      </w:r>
      <w:r w:rsidR="00B52D69">
        <w:rPr>
          <w:color w:val="000000"/>
        </w:rPr>
        <w:t>there is a significant</w:t>
      </w:r>
      <w:r w:rsidR="00D15B2A">
        <w:rPr>
          <w:color w:val="000000"/>
        </w:rPr>
        <w:t xml:space="preserve"> </w:t>
      </w:r>
      <w:r w:rsidR="00B52D69">
        <w:rPr>
          <w:color w:val="000000"/>
        </w:rPr>
        <w:t>strong positive</w:t>
      </w:r>
      <w:r w:rsidR="00E6713F">
        <w:rPr>
          <w:color w:val="000000"/>
        </w:rPr>
        <w:t xml:space="preserve"> relationship between supervision of post teaching activities and </w:t>
      </w:r>
      <w:r w:rsidR="00E6713F">
        <w:rPr>
          <w:color w:val="000000"/>
        </w:rPr>
        <w:lastRenderedPageBreak/>
        <w:t xml:space="preserve">teacher performance in the government </w:t>
      </w:r>
      <w:r w:rsidR="0041272E">
        <w:rPr>
          <w:color w:val="000000"/>
        </w:rPr>
        <w:t xml:space="preserve">- </w:t>
      </w:r>
      <w:r w:rsidR="00E6713F">
        <w:rPr>
          <w:color w:val="000000"/>
        </w:rPr>
        <w:t>aided secondary schools in Moyo District, with Pearson correlation coef</w:t>
      </w:r>
      <w:r w:rsidR="00E3692C">
        <w:rPr>
          <w:color w:val="000000"/>
        </w:rPr>
        <w:t xml:space="preserve">ficient </w:t>
      </w:r>
      <w:r w:rsidR="00B52D69">
        <w:rPr>
          <w:color w:val="000000"/>
        </w:rPr>
        <w:t>of up to 0.701.</w:t>
      </w:r>
      <w:r w:rsidR="00E6713F">
        <w:rPr>
          <w:color w:val="000000"/>
        </w:rPr>
        <w:t xml:space="preserve"> </w:t>
      </w:r>
      <w:r w:rsidR="0041272E">
        <w:rPr>
          <w:color w:val="000000"/>
        </w:rPr>
        <w:t>This means that</w:t>
      </w:r>
      <w:r w:rsidR="00FA5AFA">
        <w:rPr>
          <w:color w:val="000000"/>
        </w:rPr>
        <w:t xml:space="preserve"> a</w:t>
      </w:r>
      <w:r w:rsidR="00E6713F">
        <w:rPr>
          <w:color w:val="000000"/>
        </w:rPr>
        <w:t xml:space="preserve">ny improvement in supervision of post teaching activities will </w:t>
      </w:r>
      <w:r w:rsidR="00FA5AFA">
        <w:rPr>
          <w:color w:val="000000"/>
        </w:rPr>
        <w:t xml:space="preserve">bring about much improvement in the performance of the </w:t>
      </w:r>
      <w:r w:rsidR="00E6713F">
        <w:rPr>
          <w:color w:val="000000"/>
        </w:rPr>
        <w:t>teacher</w:t>
      </w:r>
      <w:r w:rsidR="00FA5AFA">
        <w:rPr>
          <w:color w:val="000000"/>
        </w:rPr>
        <w:t>s.</w:t>
      </w:r>
    </w:p>
    <w:p w:rsidR="00C957E2" w:rsidRDefault="002D6164" w:rsidP="00C957E2">
      <w:r>
        <w:rPr>
          <w:color w:val="000000"/>
        </w:rPr>
        <w:t xml:space="preserve">The study also found </w:t>
      </w:r>
      <w:r w:rsidR="00D040E1">
        <w:rPr>
          <w:color w:val="000000"/>
        </w:rPr>
        <w:t>that coefficient</w:t>
      </w:r>
      <w:r>
        <w:rPr>
          <w:color w:val="000000"/>
        </w:rPr>
        <w:t xml:space="preserve"> of determination (r</w:t>
      </w:r>
      <w:r w:rsidRPr="002D6164">
        <w:rPr>
          <w:color w:val="000000"/>
          <w:vertAlign w:val="superscript"/>
        </w:rPr>
        <w:t>2</w:t>
      </w:r>
      <w:r>
        <w:rPr>
          <w:color w:val="000000"/>
        </w:rPr>
        <w:t xml:space="preserve">) for supervision of post teaching activities and teacher performance is 0.483, an indication that 48.3% of the variation in teacher performance in the schools is as a result of variation in supervision of post teaching activities. This means that </w:t>
      </w:r>
      <w:r w:rsidR="00DE402F">
        <w:rPr>
          <w:color w:val="000000"/>
        </w:rPr>
        <w:t>supervision of post-teaching activities (assessment, record keeping and remedial teaching</w:t>
      </w:r>
      <w:r w:rsidR="0013296E">
        <w:rPr>
          <w:color w:val="000000"/>
        </w:rPr>
        <w:t>)</w:t>
      </w:r>
      <w:r>
        <w:rPr>
          <w:color w:val="000000"/>
        </w:rPr>
        <w:t xml:space="preserve"> has a positive i</w:t>
      </w:r>
      <w:r w:rsidR="00033281">
        <w:rPr>
          <w:color w:val="000000"/>
        </w:rPr>
        <w:t xml:space="preserve">nfluence on teacher performance; which means the hypothesis that </w:t>
      </w:r>
      <w:r w:rsidR="001734A3">
        <w:rPr>
          <w:color w:val="000000"/>
        </w:rPr>
        <w:t>“</w:t>
      </w:r>
      <w:r w:rsidR="00033281" w:rsidRPr="001734A3">
        <w:rPr>
          <w:i/>
          <w:color w:val="000000"/>
        </w:rPr>
        <w:t xml:space="preserve">supervision of post teaching activities has no </w:t>
      </w:r>
      <w:r w:rsidR="001734A3" w:rsidRPr="001734A3">
        <w:rPr>
          <w:i/>
          <w:color w:val="000000"/>
        </w:rPr>
        <w:t xml:space="preserve">significant </w:t>
      </w:r>
      <w:r w:rsidR="00033281" w:rsidRPr="001734A3">
        <w:rPr>
          <w:i/>
          <w:color w:val="000000"/>
        </w:rPr>
        <w:t>positive influence on teacher performance</w:t>
      </w:r>
      <w:r w:rsidR="001734A3" w:rsidRPr="001734A3">
        <w:rPr>
          <w:i/>
          <w:color w:val="000000"/>
        </w:rPr>
        <w:t xml:space="preserve"> in government aided secondary schools</w:t>
      </w:r>
      <w:r w:rsidR="001734A3">
        <w:rPr>
          <w:color w:val="000000"/>
        </w:rPr>
        <w:t>”</w:t>
      </w:r>
      <w:r w:rsidR="00033281">
        <w:rPr>
          <w:color w:val="000000"/>
        </w:rPr>
        <w:t xml:space="preserve"> is rejected. </w:t>
      </w:r>
      <w:r w:rsidR="009F0E9E">
        <w:rPr>
          <w:color w:val="000000"/>
        </w:rPr>
        <w:t xml:space="preserve"> If assessment of learners, record keeping and remedial teaching are well supervised, teachers will perform better in the schools. This finding </w:t>
      </w:r>
      <w:r w:rsidR="0012729B">
        <w:rPr>
          <w:color w:val="000000"/>
        </w:rPr>
        <w:t xml:space="preserve">is supported </w:t>
      </w:r>
      <w:r w:rsidR="00592FDF">
        <w:rPr>
          <w:color w:val="000000"/>
        </w:rPr>
        <w:t>by</w:t>
      </w:r>
      <w:r w:rsidR="001734A3">
        <w:rPr>
          <w:color w:val="000000"/>
        </w:rPr>
        <w:t xml:space="preserve"> </w:t>
      </w:r>
      <w:r w:rsidR="00592FDF">
        <w:t>Sule</w:t>
      </w:r>
      <w:r w:rsidR="009F0E9E">
        <w:t>, Odu, Nkama</w:t>
      </w:r>
      <w:r w:rsidR="001734A3">
        <w:t>,</w:t>
      </w:r>
      <w:r w:rsidR="009F0E9E">
        <w:t xml:space="preserve"> and Adeyeni (2012) who</w:t>
      </w:r>
      <w:r w:rsidR="0012729B">
        <w:t xml:space="preserve"> in a study to relate</w:t>
      </w:r>
      <w:r w:rsidR="009F0E9E">
        <w:t xml:space="preserve"> teache</w:t>
      </w:r>
      <w:r w:rsidR="0012729B">
        <w:t>rs’ record keeping and</w:t>
      </w:r>
      <w:r w:rsidR="009F0E9E">
        <w:t xml:space="preserve"> teachers’ job performance</w:t>
      </w:r>
      <w:r w:rsidR="00592FDF">
        <w:t xml:space="preserve"> in Cross River State Secondary Schools, Nigeria, found</w:t>
      </w:r>
      <w:r w:rsidR="009F0E9E">
        <w:t xml:space="preserve"> that principal’s inspection of record keeping strategy significantly influenced teachers’ job performance.</w:t>
      </w:r>
      <w:r w:rsidR="009C200D">
        <w:t xml:space="preserve"> The finding is also compatible with findings by </w:t>
      </w:r>
      <w:r w:rsidR="009C200D">
        <w:rPr>
          <w:rFonts w:eastAsia="Times New Roman"/>
        </w:rPr>
        <w:t>Selvarajan</w:t>
      </w:r>
      <w:r w:rsidR="001734A3">
        <w:rPr>
          <w:rFonts w:eastAsia="Times New Roman"/>
        </w:rPr>
        <w:t>,</w:t>
      </w:r>
      <w:r w:rsidR="009C200D">
        <w:rPr>
          <w:rFonts w:eastAsia="Times New Roman"/>
        </w:rPr>
        <w:t xml:space="preserve"> and Vasanthagumar (2012)</w:t>
      </w:r>
      <w:r w:rsidR="00592FDF">
        <w:rPr>
          <w:rFonts w:eastAsia="Times New Roman"/>
        </w:rPr>
        <w:t xml:space="preserve"> in a study to establish the impact of remedial teaching on improving the competencies of low achiev</w:t>
      </w:r>
      <w:r w:rsidR="002E639E">
        <w:rPr>
          <w:rFonts w:eastAsia="Times New Roman"/>
        </w:rPr>
        <w:t>ing students in Mannar</w:t>
      </w:r>
      <w:r w:rsidR="001734A3">
        <w:rPr>
          <w:rFonts w:eastAsia="Times New Roman"/>
        </w:rPr>
        <w:t xml:space="preserve"> </w:t>
      </w:r>
      <w:r w:rsidR="002E639E">
        <w:rPr>
          <w:rFonts w:eastAsia="Times New Roman"/>
        </w:rPr>
        <w:t xml:space="preserve">District of Sri Lanka, which discovered </w:t>
      </w:r>
      <w:r w:rsidR="001734A3">
        <w:rPr>
          <w:rFonts w:eastAsia="Times New Roman"/>
        </w:rPr>
        <w:t>that implemented</w:t>
      </w:r>
      <w:r w:rsidR="006A4D83">
        <w:rPr>
          <w:rFonts w:eastAsia="Times New Roman"/>
        </w:rPr>
        <w:t xml:space="preserve"> remedial program</w:t>
      </w:r>
      <w:r w:rsidR="0044165F">
        <w:rPr>
          <w:rFonts w:eastAsia="Times New Roman"/>
        </w:rPr>
        <w:t xml:space="preserve"> was </w:t>
      </w:r>
      <w:r w:rsidR="00D040E1">
        <w:rPr>
          <w:rFonts w:eastAsia="Times New Roman"/>
        </w:rPr>
        <w:t>effective with</w:t>
      </w:r>
      <w:r w:rsidR="009C200D">
        <w:rPr>
          <w:rFonts w:eastAsia="Times New Roman"/>
        </w:rPr>
        <w:t xml:space="preserve"> recovering 94% of students in language and </w:t>
      </w:r>
      <w:r w:rsidR="00395C01">
        <w:rPr>
          <w:rFonts w:eastAsia="Times New Roman"/>
        </w:rPr>
        <w:t xml:space="preserve">93% of students in </w:t>
      </w:r>
      <w:r w:rsidR="00D040E1">
        <w:rPr>
          <w:rFonts w:eastAsia="Times New Roman"/>
        </w:rPr>
        <w:t>mathematics. This</w:t>
      </w:r>
      <w:r w:rsidR="00395C01">
        <w:rPr>
          <w:rFonts w:eastAsia="Times New Roman"/>
        </w:rPr>
        <w:t xml:space="preserve"> suggests</w:t>
      </w:r>
      <w:r w:rsidR="009C200D">
        <w:rPr>
          <w:rFonts w:eastAsia="Times New Roman"/>
        </w:rPr>
        <w:t xml:space="preserve"> that remedial teaching has a positive and significant effect on students’</w:t>
      </w:r>
      <w:r w:rsidR="00A91930">
        <w:rPr>
          <w:rFonts w:eastAsia="Times New Roman"/>
        </w:rPr>
        <w:t xml:space="preserve"> achievement which in turn </w:t>
      </w:r>
      <w:r w:rsidR="00D040E1">
        <w:rPr>
          <w:rFonts w:eastAsia="Times New Roman"/>
        </w:rPr>
        <w:t>reflects better</w:t>
      </w:r>
      <w:r w:rsidR="0063663F">
        <w:rPr>
          <w:rFonts w:eastAsia="Times New Roman"/>
        </w:rPr>
        <w:t xml:space="preserve"> teacher performance; and  further agrees with the views of</w:t>
      </w:r>
      <w:r w:rsidR="001734A3">
        <w:rPr>
          <w:rFonts w:eastAsia="Times New Roman"/>
        </w:rPr>
        <w:t xml:space="preserve"> </w:t>
      </w:r>
      <w:r w:rsidR="001B3953">
        <w:rPr>
          <w:rFonts w:eastAsia="Times New Roman"/>
        </w:rPr>
        <w:t>Apenteng (2012) that supervision has a direct effect on staff performance since tasks and responsibilities are clearly assigned to individuals for performing activities</w:t>
      </w:r>
      <w:r w:rsidR="0063663F">
        <w:rPr>
          <w:rFonts w:eastAsia="Times New Roman"/>
        </w:rPr>
        <w:t>; which is also in line</w:t>
      </w:r>
      <w:r w:rsidR="00C957E2">
        <w:rPr>
          <w:rFonts w:eastAsia="Times New Roman"/>
        </w:rPr>
        <w:t xml:space="preserve"> with Role theory</w:t>
      </w:r>
      <w:r w:rsidR="001B3953">
        <w:rPr>
          <w:rFonts w:eastAsia="Times New Roman"/>
        </w:rPr>
        <w:t xml:space="preserve"> that </w:t>
      </w:r>
      <w:r w:rsidR="00C957E2">
        <w:t xml:space="preserve">every individual within a social system has a defined role and </w:t>
      </w:r>
      <w:r w:rsidR="00C957E2">
        <w:lastRenderedPageBreak/>
        <w:t xml:space="preserve">each role has expectations that influence the way an individual behaves and performs within the social system. </w:t>
      </w:r>
      <w:r w:rsidR="0063663F">
        <w:t>Thus s</w:t>
      </w:r>
      <w:r w:rsidR="00C957E2">
        <w:t>upervision of clearly defined tasks such as assessment of learners, keeping records and remedial teaching will lead to improved teacher performance in the schools.</w:t>
      </w:r>
    </w:p>
    <w:p w:rsidR="00435D57" w:rsidRDefault="002F77AC" w:rsidP="005700E3">
      <w:pPr>
        <w:pStyle w:val="Heading2"/>
        <w:rPr>
          <w:rFonts w:ascii="Times New Roman" w:hAnsi="Times New Roman" w:cs="Times New Roman"/>
          <w:color w:val="auto"/>
          <w:sz w:val="24"/>
          <w:szCs w:val="24"/>
        </w:rPr>
      </w:pPr>
      <w:bookmarkStart w:id="268" w:name="_Toc501741862"/>
      <w:r>
        <w:rPr>
          <w:rFonts w:ascii="Times New Roman" w:hAnsi="Times New Roman" w:cs="Times New Roman"/>
          <w:color w:val="auto"/>
          <w:sz w:val="24"/>
          <w:szCs w:val="24"/>
        </w:rPr>
        <w:t>5.4</w:t>
      </w:r>
      <w:r w:rsidR="00C0491F" w:rsidRPr="003F7A33">
        <w:rPr>
          <w:rFonts w:ascii="Times New Roman" w:hAnsi="Times New Roman" w:cs="Times New Roman"/>
          <w:color w:val="auto"/>
          <w:sz w:val="24"/>
          <w:szCs w:val="24"/>
        </w:rPr>
        <w:t xml:space="preserve"> Conclusions</w:t>
      </w:r>
      <w:bookmarkEnd w:id="268"/>
    </w:p>
    <w:p w:rsidR="00C22588" w:rsidRDefault="00CD41DD" w:rsidP="002F506F">
      <w:r w:rsidRPr="00C95779">
        <w:rPr>
          <w:b/>
        </w:rPr>
        <w:t>5.4.1</w:t>
      </w:r>
      <w:r>
        <w:t xml:space="preserve"> The first specific objective of this study was to find out the influence of supervision of pre-teaching activities on teacher performance in government aided secondary schools in Moyo District. In line with this objective and considering the find</w:t>
      </w:r>
      <w:r w:rsidR="00327606">
        <w:t>ings that there is a</w:t>
      </w:r>
      <w:r>
        <w:t xml:space="preserve"> weak</w:t>
      </w:r>
      <w:r w:rsidR="00D5332D">
        <w:t xml:space="preserve"> but significant</w:t>
      </w:r>
      <w:r w:rsidR="001C6786">
        <w:t xml:space="preserve"> positive</w:t>
      </w:r>
      <w:r>
        <w:t xml:space="preserve"> relationship between supervision of pre- teaching activities and teacher performance in government aided secondary schools in Moyo District; and that supervision of pr</w:t>
      </w:r>
      <w:r w:rsidR="00D5332D">
        <w:t>e-teaching activities has</w:t>
      </w:r>
      <w:r>
        <w:t xml:space="preserve"> influence on teacher performance in government aided se</w:t>
      </w:r>
      <w:r w:rsidR="00C13519">
        <w:t xml:space="preserve">condary schools in the </w:t>
      </w:r>
      <w:r w:rsidR="00D040E1">
        <w:t>district; and</w:t>
      </w:r>
      <w:r w:rsidR="00C13519">
        <w:t xml:space="preserve"> incorporating the qualitative</w:t>
      </w:r>
      <w:r w:rsidR="00C13519" w:rsidRPr="00DB079C">
        <w:t xml:space="preserve"> findings</w:t>
      </w:r>
      <w:r w:rsidR="00C13519">
        <w:t xml:space="preserve"> that due to supervision, teachers generally prepare schemes of work but most teachers do not prepare lesson plans, and schools provide teaching / learning aids but are mostly used in science lessons while teachers of arts subjects remain reluctant to use teaching/learning aids; and in light of the discussion </w:t>
      </w:r>
      <w:r w:rsidR="007034F9">
        <w:t>that the contribution of supervision to teacher performance cannot be under estimated but that teaching necessitates passion, dedication and commitment and that commitment results from job satisfaction</w:t>
      </w:r>
      <w:r w:rsidR="00C22588">
        <w:t xml:space="preserve"> and f</w:t>
      </w:r>
      <w:r w:rsidR="007034F9">
        <w:t>or teachers to perform well, they mus</w:t>
      </w:r>
      <w:r w:rsidR="00C22588">
        <w:t xml:space="preserve">t feel satisfied with their job; it is logical to conclude that </w:t>
      </w:r>
      <w:r w:rsidR="002F506F">
        <w:t xml:space="preserve"> supervision of pre-teaching act</w:t>
      </w:r>
      <w:r w:rsidR="00AF645F">
        <w:t>i</w:t>
      </w:r>
      <w:r w:rsidR="00D5332D">
        <w:t>vities has a significant positive</w:t>
      </w:r>
      <w:r w:rsidR="002F506F">
        <w:t xml:space="preserve"> influe</w:t>
      </w:r>
      <w:r w:rsidR="00D5332D">
        <w:t>nce on teacher performance (at</w:t>
      </w:r>
      <w:r w:rsidR="002F506F">
        <w:t xml:space="preserve"> 14.3%). Hence </w:t>
      </w:r>
      <w:r w:rsidR="00D5332D">
        <w:t xml:space="preserve">14.3% of the variation in </w:t>
      </w:r>
      <w:r w:rsidR="002F506F">
        <w:t>teacher performance in the government aided second</w:t>
      </w:r>
      <w:r w:rsidR="00D5332D">
        <w:t>ary schools can</w:t>
      </w:r>
      <w:r w:rsidR="002F506F">
        <w:t xml:space="preserve"> be attributed to </w:t>
      </w:r>
      <w:r w:rsidR="00D5332D">
        <w:t xml:space="preserve">variation in </w:t>
      </w:r>
      <w:r w:rsidR="002F506F">
        <w:t>the level of supervision of pre-teaching activities.</w:t>
      </w:r>
      <w:r w:rsidR="00AD44BE">
        <w:t xml:space="preserve"> It </w:t>
      </w:r>
      <w:r w:rsidR="00D5332D">
        <w:t>is therefore important that</w:t>
      </w:r>
      <w:r w:rsidR="00AD44BE">
        <w:t xml:space="preserve"> attention be paid to</w:t>
      </w:r>
      <w:r w:rsidR="00C22588">
        <w:t xml:space="preserve"> </w:t>
      </w:r>
      <w:r w:rsidR="00D5332D">
        <w:t xml:space="preserve">supervision while at the same time </w:t>
      </w:r>
      <w:r w:rsidR="00AD44BE">
        <w:t>address</w:t>
      </w:r>
      <w:r w:rsidR="00EC63C8">
        <w:t xml:space="preserve">ing </w:t>
      </w:r>
      <w:r w:rsidR="00C22588">
        <w:t>the other</w:t>
      </w:r>
      <w:r w:rsidR="00AD44BE">
        <w:t xml:space="preserve"> factors </w:t>
      </w:r>
      <w:r w:rsidR="00C22588">
        <w:t xml:space="preserve">that have greater </w:t>
      </w:r>
      <w:r w:rsidR="00AD44BE">
        <w:t>influence</w:t>
      </w:r>
      <w:r w:rsidR="00C22588">
        <w:t xml:space="preserve"> on</w:t>
      </w:r>
      <w:r w:rsidR="00AD44BE">
        <w:t xml:space="preserve"> the performance of teachers in the schools. </w:t>
      </w:r>
    </w:p>
    <w:p w:rsidR="0001275C" w:rsidRDefault="00FD221C" w:rsidP="002F506F">
      <w:r w:rsidRPr="00C95779">
        <w:rPr>
          <w:b/>
        </w:rPr>
        <w:lastRenderedPageBreak/>
        <w:t>5.4.2</w:t>
      </w:r>
      <w:r w:rsidR="00305ECD">
        <w:rPr>
          <w:b/>
        </w:rPr>
        <w:t xml:space="preserve"> </w:t>
      </w:r>
      <w:r w:rsidR="00C95779">
        <w:t>The second specific objective of this study was to establish the influence of supervision of actual teaching activities on teacher performance in government aided secondary schools in Moyo District.</w:t>
      </w:r>
      <w:r w:rsidR="00E653FC">
        <w:t xml:space="preserve"> Basing on this objective and in line with the findings </w:t>
      </w:r>
      <w:r w:rsidR="0089454F">
        <w:t>that there is a significant strong positive relationship between supervision of actual teaching activities and teacher performance in government aided secondary schools in Moyo District</w:t>
      </w:r>
      <w:r w:rsidR="00E653FC">
        <w:t xml:space="preserve">; </w:t>
      </w:r>
      <w:r w:rsidR="00D040E1">
        <w:t>and that</w:t>
      </w:r>
      <w:r w:rsidR="00BD59E0">
        <w:t xml:space="preserve"> 60.8% of the variation in teacher performance in the schools is as a result of variation in supervision of actual teaching activities in the schools; and taking into account the qualitative findings that lessons are mostly observed by DOSs and the deputy head teachers because head teachers do not have the time to regularly supervise teaching due to heavy work load and their tight schedule;  recognizing however that supervision fosters teachers’ preparedness for teaching, improves syllabus coverage and leads teachers to become more conscious and timely in responding to their responsibilities</w:t>
      </w:r>
      <w:r w:rsidR="00F2197E">
        <w:t xml:space="preserve">; and in light of the discussion </w:t>
      </w:r>
      <w:r w:rsidR="009C7F4F">
        <w:t>that generally agree that supervision of actual teaching leads to better  teacher performance,</w:t>
      </w:r>
      <w:r w:rsidR="00305ECD">
        <w:t xml:space="preserve"> </w:t>
      </w:r>
      <w:r w:rsidR="00D040E1">
        <w:t>but</w:t>
      </w:r>
      <w:r w:rsidR="00D040E1" w:rsidRPr="00736C3D">
        <w:t xml:space="preserve"> that</w:t>
      </w:r>
      <w:r w:rsidR="00BD4AAD" w:rsidRPr="00736C3D">
        <w:t xml:space="preserve"> head teachers’ supervision by checking teachers’ pedagogic documents, teachers’ attendance books and students’ lesson notes does not have much influence on  teachers’ work performance</w:t>
      </w:r>
      <w:r w:rsidR="00BD4AAD">
        <w:t xml:space="preserve"> and that it is not enough for the head teacher to monitor performance from outside through alternative means </w:t>
      </w:r>
      <w:r w:rsidR="00D040E1">
        <w:t>but should</w:t>
      </w:r>
      <w:r w:rsidR="00305ECD">
        <w:t xml:space="preserve"> </w:t>
      </w:r>
      <w:r w:rsidR="00BD4AAD" w:rsidRPr="00736C3D">
        <w:t xml:space="preserve">spare time to supervise teachers </w:t>
      </w:r>
      <w:r w:rsidR="00BD4AAD">
        <w:t xml:space="preserve">personally </w:t>
      </w:r>
      <w:r w:rsidR="00BD4AAD" w:rsidRPr="00736C3D">
        <w:t>during classroom instruction</w:t>
      </w:r>
      <w:r w:rsidR="00BD4AAD">
        <w:t xml:space="preserve"> for better </w:t>
      </w:r>
      <w:r w:rsidR="00D040E1">
        <w:t>performance; it</w:t>
      </w:r>
      <w:r w:rsidR="0001275C">
        <w:t xml:space="preserve"> is logical to conclude that su</w:t>
      </w:r>
      <w:r w:rsidR="002F506F">
        <w:t>pervision of a</w:t>
      </w:r>
      <w:r w:rsidR="0001275C">
        <w:t xml:space="preserve">ctual teaching activities has a great </w:t>
      </w:r>
      <w:r w:rsidR="002F506F">
        <w:t>positive influence on teacher performance</w:t>
      </w:r>
      <w:r w:rsidR="0001275C">
        <w:t xml:space="preserve"> in government aided secondary schools</w:t>
      </w:r>
      <w:r w:rsidR="002F506F">
        <w:t xml:space="preserve"> (up to </w:t>
      </w:r>
      <w:r w:rsidR="002814F3">
        <w:t>60.8%). Hence teacher performance in govern</w:t>
      </w:r>
      <w:r w:rsidR="009C0E4A">
        <w:t>ment aided secondary schools will</w:t>
      </w:r>
      <w:r w:rsidR="002814F3">
        <w:t xml:space="preserve"> be </w:t>
      </w:r>
      <w:r w:rsidR="009C0E4A">
        <w:t xml:space="preserve">enhanced if </w:t>
      </w:r>
      <w:r w:rsidR="00BA0745">
        <w:t>the</w:t>
      </w:r>
      <w:r w:rsidR="002814F3">
        <w:t xml:space="preserve"> level of supervision of </w:t>
      </w:r>
      <w:r w:rsidR="009C0E4A">
        <w:t>the vario</w:t>
      </w:r>
      <w:r w:rsidR="0001275C">
        <w:t>us aspects of actual teaching improves</w:t>
      </w:r>
      <w:r w:rsidR="002814F3">
        <w:t xml:space="preserve">. </w:t>
      </w:r>
      <w:r w:rsidR="0001275C">
        <w:t>I</w:t>
      </w:r>
      <w:r w:rsidR="009C0E4A">
        <w:t xml:space="preserve">t is </w:t>
      </w:r>
      <w:r w:rsidR="0001275C">
        <w:t xml:space="preserve">therefore </w:t>
      </w:r>
      <w:r w:rsidR="009C0E4A">
        <w:t xml:space="preserve">important for the school administration and management to intensify supervision of actual teaching so as to </w:t>
      </w:r>
      <w:r w:rsidR="00B611A1">
        <w:t>improve teacher performance in the schools</w:t>
      </w:r>
      <w:r w:rsidR="0083659B">
        <w:t xml:space="preserve"> which will result in better students’ achievements</w:t>
      </w:r>
      <w:r w:rsidR="0001275C">
        <w:t xml:space="preserve"> desired by the public</w:t>
      </w:r>
      <w:r w:rsidR="00B611A1">
        <w:t xml:space="preserve">. </w:t>
      </w:r>
    </w:p>
    <w:p w:rsidR="002814F3" w:rsidRDefault="00541227" w:rsidP="002F506F">
      <w:r w:rsidRPr="00B029F9">
        <w:rPr>
          <w:b/>
        </w:rPr>
        <w:lastRenderedPageBreak/>
        <w:t>5.4.3</w:t>
      </w:r>
      <w:r w:rsidR="00136AE1">
        <w:rPr>
          <w:b/>
        </w:rPr>
        <w:t xml:space="preserve"> </w:t>
      </w:r>
      <w:r w:rsidR="00B029F9" w:rsidRPr="00060E04">
        <w:t>T</w:t>
      </w:r>
      <w:r w:rsidR="00B029F9">
        <w:t>he third specific objective for this study was t</w:t>
      </w:r>
      <w:r w:rsidR="00B029F9" w:rsidRPr="00060E04">
        <w:t>o find out the influence of supervision of post-teaching activities on teacher performance in government - aided secondary schools in Moyo District.</w:t>
      </w:r>
      <w:r w:rsidR="00C85647">
        <w:t xml:space="preserve"> In line with this objective and considering the study findings </w:t>
      </w:r>
      <w:r w:rsidR="00D040E1">
        <w:t>that</w:t>
      </w:r>
      <w:r w:rsidR="00D040E1">
        <w:rPr>
          <w:color w:val="000000"/>
        </w:rPr>
        <w:t xml:space="preserve"> there</w:t>
      </w:r>
      <w:r w:rsidR="00D15B2A">
        <w:rPr>
          <w:color w:val="000000"/>
        </w:rPr>
        <w:t xml:space="preserve"> is a </w:t>
      </w:r>
      <w:r w:rsidR="00AB1FD6">
        <w:rPr>
          <w:color w:val="000000"/>
        </w:rPr>
        <w:t>significant strong</w:t>
      </w:r>
      <w:r w:rsidR="00D15B2A">
        <w:rPr>
          <w:color w:val="000000"/>
        </w:rPr>
        <w:t xml:space="preserve"> positive relationship between supervision of post teaching activities and teacher performance in the government - aided secondary schools in Moyo District; and that 48.3% of the variation in teacher performance in government aided secondary schools in Moyo District is a result of variation in supervision of post teaching activities; </w:t>
      </w:r>
      <w:r w:rsidR="00AB1FD6">
        <w:rPr>
          <w:color w:val="000000"/>
        </w:rPr>
        <w:t>incorporating the q</w:t>
      </w:r>
      <w:r w:rsidR="00AB1FD6">
        <w:t>ualitative findings that due to supervision, teachers are committed to regular assessment of learners, there is improved records maintenance  but a good number of teachers do not pay attention to remediation and remedial teaching is inadequate in the schools; in light of the discussion</w:t>
      </w:r>
      <w:r w:rsidR="003B03E6">
        <w:t xml:space="preserve"> which </w:t>
      </w:r>
      <w:r w:rsidR="00D040E1">
        <w:t>supports</w:t>
      </w:r>
      <w:r w:rsidR="00D040E1">
        <w:rPr>
          <w:color w:val="000000"/>
        </w:rPr>
        <w:t xml:space="preserve"> that</w:t>
      </w:r>
      <w:r w:rsidR="00E02435">
        <w:rPr>
          <w:color w:val="000000"/>
        </w:rPr>
        <w:t xml:space="preserve"> supervision of post-teaching activities has a positive i</w:t>
      </w:r>
      <w:r w:rsidR="00686ECA">
        <w:rPr>
          <w:color w:val="000000"/>
        </w:rPr>
        <w:t xml:space="preserve">nfluence on teacher performance </w:t>
      </w:r>
      <w:r w:rsidR="00E02435">
        <w:rPr>
          <w:color w:val="000000"/>
        </w:rPr>
        <w:t xml:space="preserve"> and</w:t>
      </w:r>
      <w:r w:rsidR="003B03E6">
        <w:rPr>
          <w:color w:val="000000"/>
        </w:rPr>
        <w:t xml:space="preserve"> improvement in supervision will lead to </w:t>
      </w:r>
      <w:r w:rsidR="00E02435">
        <w:rPr>
          <w:color w:val="000000"/>
        </w:rPr>
        <w:t xml:space="preserve">better </w:t>
      </w:r>
      <w:r w:rsidR="003B03E6">
        <w:rPr>
          <w:color w:val="000000"/>
        </w:rPr>
        <w:t xml:space="preserve">teacher performance </w:t>
      </w:r>
      <w:r w:rsidR="00E02435">
        <w:rPr>
          <w:color w:val="000000"/>
        </w:rPr>
        <w:t>in the schools</w:t>
      </w:r>
      <w:r w:rsidR="003B03E6">
        <w:rPr>
          <w:color w:val="000000"/>
        </w:rPr>
        <w:t xml:space="preserve">; </w:t>
      </w:r>
      <w:r w:rsidR="00686ECA">
        <w:rPr>
          <w:color w:val="000000"/>
        </w:rPr>
        <w:t xml:space="preserve">it can be logically concluded </w:t>
      </w:r>
      <w:r w:rsidR="00D040E1">
        <w:rPr>
          <w:color w:val="000000"/>
        </w:rPr>
        <w:t>that</w:t>
      </w:r>
      <w:r w:rsidR="00D040E1">
        <w:t xml:space="preserve"> supervision</w:t>
      </w:r>
      <w:r w:rsidR="002814F3">
        <w:t xml:space="preserve"> of post teaching activities has a</w:t>
      </w:r>
      <w:r w:rsidR="00297AE2">
        <w:t xml:space="preserve"> </w:t>
      </w:r>
      <w:r w:rsidR="00BA0745">
        <w:t xml:space="preserve">positive </w:t>
      </w:r>
      <w:r w:rsidR="00E344B3">
        <w:t xml:space="preserve">moderate </w:t>
      </w:r>
      <w:r w:rsidR="00BA0745">
        <w:t>influence on teacher performance</w:t>
      </w:r>
      <w:r w:rsidR="00254110">
        <w:t>(by</w:t>
      </w:r>
      <w:r w:rsidR="00616980">
        <w:t xml:space="preserve"> 48.3%)</w:t>
      </w:r>
      <w:r w:rsidR="00686ECA">
        <w:t xml:space="preserve"> in government aided secondary schools</w:t>
      </w:r>
      <w:r w:rsidR="00616980">
        <w:t xml:space="preserve">. Hence teacher performance in government aided secondary schools </w:t>
      </w:r>
      <w:r w:rsidR="00B354D3">
        <w:t xml:space="preserve">is </w:t>
      </w:r>
      <w:r w:rsidR="00D040E1">
        <w:t>also dependent</w:t>
      </w:r>
      <w:r w:rsidR="00297AE2">
        <w:t xml:space="preserve"> </w:t>
      </w:r>
      <w:r w:rsidR="00417C34">
        <w:t>on</w:t>
      </w:r>
      <w:r w:rsidR="00297AE2">
        <w:t xml:space="preserve"> </w:t>
      </w:r>
      <w:r w:rsidR="00616980">
        <w:t xml:space="preserve">the level of </w:t>
      </w:r>
      <w:r w:rsidR="00D040E1">
        <w:t>supervision of</w:t>
      </w:r>
      <w:r w:rsidR="00254110">
        <w:t xml:space="preserve"> post teaching activities.</w:t>
      </w:r>
      <w:r w:rsidR="00E344B3">
        <w:t xml:space="preserve"> Therefore teacher performance will be enhanced if supervision of post teaching activities improves. </w:t>
      </w:r>
    </w:p>
    <w:p w:rsidR="007B60DF" w:rsidRDefault="00BB1A57" w:rsidP="00D5183A">
      <w:pPr>
        <w:pStyle w:val="Heading2"/>
        <w:rPr>
          <w:rFonts w:ascii="Times New Roman" w:hAnsi="Times New Roman" w:cs="Times New Roman"/>
          <w:color w:val="auto"/>
          <w:sz w:val="24"/>
          <w:szCs w:val="24"/>
        </w:rPr>
      </w:pPr>
      <w:bookmarkStart w:id="269" w:name="_Toc501741863"/>
      <w:r>
        <w:rPr>
          <w:rFonts w:ascii="Times New Roman" w:hAnsi="Times New Roman" w:cs="Times New Roman"/>
          <w:color w:val="auto"/>
          <w:sz w:val="24"/>
          <w:szCs w:val="24"/>
        </w:rPr>
        <w:t>5.5</w:t>
      </w:r>
      <w:r w:rsidR="007B60DF" w:rsidRPr="003F7A33">
        <w:rPr>
          <w:rFonts w:ascii="Times New Roman" w:hAnsi="Times New Roman" w:cs="Times New Roman"/>
          <w:color w:val="auto"/>
          <w:sz w:val="24"/>
          <w:szCs w:val="24"/>
        </w:rPr>
        <w:t xml:space="preserve"> Recommendations</w:t>
      </w:r>
      <w:bookmarkEnd w:id="269"/>
    </w:p>
    <w:p w:rsidR="0083659B" w:rsidRPr="0083659B" w:rsidRDefault="001B63A1" w:rsidP="0083659B">
      <w:r w:rsidRPr="00BB1A57">
        <w:rPr>
          <w:b/>
        </w:rPr>
        <w:t>5.5.1</w:t>
      </w:r>
      <w:r w:rsidR="00417C34">
        <w:t>The first specific objective of this study was to find out the influence of supervision of pre-teaching activities on teacher performance in government aided secondary schools in Moyo District. In line with this objective and considering the conclusion that supervision of pre-teaching act</w:t>
      </w:r>
      <w:r w:rsidR="0096199F">
        <w:t xml:space="preserve">ivities has a </w:t>
      </w:r>
      <w:r w:rsidR="00297AE2">
        <w:t>significant positive</w:t>
      </w:r>
      <w:r w:rsidR="00417C34">
        <w:t xml:space="preserve"> influe</w:t>
      </w:r>
      <w:r w:rsidR="00297AE2">
        <w:t>nce on teacher performance (</w:t>
      </w:r>
      <w:r w:rsidR="00417C34">
        <w:t xml:space="preserve"> 14.3%)</w:t>
      </w:r>
      <w:r w:rsidR="00B8372F">
        <w:t xml:space="preserve"> and that teacher performance in government aided s</w:t>
      </w:r>
      <w:r w:rsidR="00417C34">
        <w:t>econd</w:t>
      </w:r>
      <w:r w:rsidR="00297AE2">
        <w:t>ary schools can</w:t>
      </w:r>
      <w:r w:rsidR="00417C34">
        <w:t xml:space="preserve"> be</w:t>
      </w:r>
      <w:r w:rsidR="00297AE2">
        <w:t xml:space="preserve"> partly</w:t>
      </w:r>
      <w:r w:rsidR="00417C34">
        <w:t xml:space="preserve"> attributed to the level of </w:t>
      </w:r>
      <w:r w:rsidR="00417C34">
        <w:lastRenderedPageBreak/>
        <w:t>supervi</w:t>
      </w:r>
      <w:r w:rsidR="00B8372F">
        <w:t>sion of pre</w:t>
      </w:r>
      <w:r w:rsidR="00297AE2">
        <w:t>-teaching activities, therefore</w:t>
      </w:r>
      <w:r w:rsidR="00417C34">
        <w:t xml:space="preserve"> attention be paid to</w:t>
      </w:r>
      <w:r w:rsidR="00297AE2">
        <w:t xml:space="preserve"> supervision as well as</w:t>
      </w:r>
      <w:r w:rsidR="00417C34">
        <w:t xml:space="preserve"> identify</w:t>
      </w:r>
      <w:r w:rsidR="00297AE2">
        <w:t xml:space="preserve">ing </w:t>
      </w:r>
      <w:r w:rsidR="00417C34">
        <w:t xml:space="preserve"> and address</w:t>
      </w:r>
      <w:r w:rsidR="00297AE2">
        <w:t>ing</w:t>
      </w:r>
      <w:r w:rsidR="00417C34">
        <w:t xml:space="preserve"> the other factors that have greater influence on the perform</w:t>
      </w:r>
      <w:r w:rsidR="00B8372F">
        <w:t xml:space="preserve">ance of teachers in the schools; it is recommended that </w:t>
      </w:r>
      <w:r w:rsidR="004B4F51">
        <w:t xml:space="preserve"> management </w:t>
      </w:r>
      <w:r w:rsidR="00B8372F">
        <w:t xml:space="preserve">of government aided secondary schools </w:t>
      </w:r>
      <w:r w:rsidR="004B4F51">
        <w:t xml:space="preserve">should </w:t>
      </w:r>
      <w:r w:rsidR="004D5902">
        <w:t xml:space="preserve"> carry out supervision and at the same time </w:t>
      </w:r>
      <w:r w:rsidR="00C54D7A">
        <w:t>endeavor t</w:t>
      </w:r>
      <w:r w:rsidR="004D5902">
        <w:t>o find out and address the other</w:t>
      </w:r>
      <w:r w:rsidR="00C54D7A">
        <w:t xml:space="preserve"> factors affecting teacher performance and </w:t>
      </w:r>
      <w:r w:rsidR="004B4F51">
        <w:t xml:space="preserve">ensure conducive working condition for teachers to create job satisfaction so that teachers may be able to concentrate on their mother schools and </w:t>
      </w:r>
      <w:r w:rsidR="00C54D7A">
        <w:t>improve their performance in the schools.</w:t>
      </w:r>
    </w:p>
    <w:p w:rsidR="00DF3B61" w:rsidRDefault="00C54D7A" w:rsidP="00EB3E83">
      <w:r w:rsidRPr="00C54D7A">
        <w:rPr>
          <w:b/>
        </w:rPr>
        <w:t>5.5.2.</w:t>
      </w:r>
      <w:r>
        <w:t xml:space="preserve"> The second specific objective of this study was to establish the influence of supervision of actual teaching activities on teacher performance in government aided secondary schools in Moyo District. Basing on this objective and considering the conclusion that supervision of actual teaching activities has a great positive influence on teacher performance in government aided secondary schools (up to 60.8%). Hence teacher performance in government aided secondary schools will be enhanced if the level of supervision of the various aspects of actual teaching improves</w:t>
      </w:r>
      <w:r w:rsidR="009C4D60">
        <w:t>, and that it is</w:t>
      </w:r>
      <w:r>
        <w:t xml:space="preserve"> important for the school administration and management to intensify supervision of actual teaching so as to improve teacher performance in the schools which will result in better students’ achievements desired by the public</w:t>
      </w:r>
      <w:r w:rsidR="009C4D60">
        <w:t xml:space="preserve">; it is recommended </w:t>
      </w:r>
      <w:r w:rsidR="00E05BCC">
        <w:t>that head</w:t>
      </w:r>
      <w:r w:rsidR="001B59BB">
        <w:t xml:space="preserve"> </w:t>
      </w:r>
      <w:r w:rsidR="00DF3B61">
        <w:t xml:space="preserve">teachers in the government aided secondary schools </w:t>
      </w:r>
      <w:r w:rsidR="0083659B">
        <w:t xml:space="preserve">should </w:t>
      </w:r>
      <w:r w:rsidR="00F75C50">
        <w:t xml:space="preserve">spare time and </w:t>
      </w:r>
      <w:r w:rsidR="00631506">
        <w:t xml:space="preserve"> in person </w:t>
      </w:r>
      <w:r w:rsidR="00F75C50">
        <w:t>conduct regular supervision of actual teaching in class and provide feedback to teachers to help them discover their areas of weaknesses and make adjustments for better performance in the schools.</w:t>
      </w:r>
    </w:p>
    <w:p w:rsidR="00A76E8E" w:rsidRDefault="00E1010D" w:rsidP="003E2514">
      <w:r w:rsidRPr="00E1010D">
        <w:rPr>
          <w:b/>
        </w:rPr>
        <w:t>5.5.3</w:t>
      </w:r>
      <w:r w:rsidR="0083659B">
        <w:t xml:space="preserve">. </w:t>
      </w:r>
      <w:r w:rsidRPr="00060E04">
        <w:t>T</w:t>
      </w:r>
      <w:r>
        <w:t>he third specific objective for this study was t</w:t>
      </w:r>
      <w:r w:rsidRPr="00060E04">
        <w:t>o find out the influence of supervision of post-teaching activities on teacher performance in government - aided secondary schools in Moyo District.</w:t>
      </w:r>
      <w:r w:rsidR="00C46199">
        <w:t xml:space="preserve"> In line with this objective and considering the conclusion that supervision of post teaching activities has a positive moderate influence on teacher performance (by 48.3%) in government </w:t>
      </w:r>
      <w:r w:rsidR="00C46199">
        <w:lastRenderedPageBreak/>
        <w:t>aided secondary schools. Hence teacher performance in government aided secondary schools is also dependent on the level of supervision of post teaching activities; therefore teacher performance will be enhanced if supervision of post teaching activities improves, it is recommended that Ministry</w:t>
      </w:r>
      <w:r w:rsidR="00836940">
        <w:t xml:space="preserve"> of Education and Sports should organize regular workshops and seminars for head teachers to equip them with supervision skills </w:t>
      </w:r>
      <w:r w:rsidR="00C46199">
        <w:t xml:space="preserve">in order to carry out effective and adequate </w:t>
      </w:r>
      <w:r w:rsidR="00836940">
        <w:t xml:space="preserve">supervision of teachers </w:t>
      </w:r>
      <w:r w:rsidR="004B4F51">
        <w:t>and</w:t>
      </w:r>
      <w:r w:rsidR="00C46199">
        <w:t xml:space="preserve"> in order to</w:t>
      </w:r>
      <w:r w:rsidR="00614BDA">
        <w:t xml:space="preserve"> improve teache</w:t>
      </w:r>
      <w:r w:rsidR="004B4F51">
        <w:t>r performance.</w:t>
      </w:r>
    </w:p>
    <w:p w:rsidR="0069292F" w:rsidRDefault="00BB1A57" w:rsidP="00BB1A57">
      <w:pPr>
        <w:pStyle w:val="Heading2"/>
        <w:rPr>
          <w:rFonts w:ascii="Times New Roman" w:hAnsi="Times New Roman" w:cs="Times New Roman"/>
          <w:color w:val="auto"/>
          <w:sz w:val="24"/>
          <w:szCs w:val="24"/>
        </w:rPr>
      </w:pPr>
      <w:bookmarkStart w:id="270" w:name="_Toc501741864"/>
      <w:r>
        <w:rPr>
          <w:rFonts w:ascii="Times New Roman" w:hAnsi="Times New Roman" w:cs="Times New Roman"/>
          <w:color w:val="auto"/>
          <w:sz w:val="24"/>
          <w:szCs w:val="24"/>
        </w:rPr>
        <w:t>5.6</w:t>
      </w:r>
      <w:r w:rsidR="0069292F" w:rsidRPr="003F7A33">
        <w:rPr>
          <w:rFonts w:ascii="Times New Roman" w:hAnsi="Times New Roman" w:cs="Times New Roman"/>
          <w:color w:val="auto"/>
          <w:sz w:val="24"/>
          <w:szCs w:val="24"/>
        </w:rPr>
        <w:t xml:space="preserve"> Limitations of the Study</w:t>
      </w:r>
      <w:bookmarkEnd w:id="270"/>
    </w:p>
    <w:p w:rsidR="00BB1A57" w:rsidRDefault="001D2B9A" w:rsidP="00BB1A57">
      <w:r>
        <w:t>This</w:t>
      </w:r>
      <w:r w:rsidR="0069292F">
        <w:t xml:space="preserve"> study was limited to </w:t>
      </w:r>
      <w:r>
        <w:t xml:space="preserve">investigating </w:t>
      </w:r>
      <w:r w:rsidR="0069292F">
        <w:t>government aided secondary schools in Moyo</w:t>
      </w:r>
      <w:r w:rsidR="001B59BB">
        <w:t xml:space="preserve"> </w:t>
      </w:r>
      <w:r w:rsidR="00E05BCC">
        <w:t>District only</w:t>
      </w:r>
      <w:r w:rsidR="001B59BB">
        <w:t xml:space="preserve"> </w:t>
      </w:r>
      <w:r w:rsidR="0069292F">
        <w:t xml:space="preserve">and left out the private secondary schools </w:t>
      </w:r>
      <w:r>
        <w:t>in the district that</w:t>
      </w:r>
      <w:r w:rsidR="0069292F">
        <w:t xml:space="preserve"> could provide useful information to enrich the study</w:t>
      </w:r>
      <w:r w:rsidR="00C4640B">
        <w:t xml:space="preserve"> as well as other districts in the region </w:t>
      </w:r>
      <w:r w:rsidR="00010BCE">
        <w:t>yet the outcry on tea</w:t>
      </w:r>
      <w:r w:rsidR="00C4640B">
        <w:t>cher performance</w:t>
      </w:r>
      <w:r w:rsidR="00010BCE">
        <w:t xml:space="preserve"> cuts across both the government aided and the private schools</w:t>
      </w:r>
      <w:r w:rsidR="00C4640B">
        <w:t xml:space="preserve"> in the region</w:t>
      </w:r>
      <w:r w:rsidR="00BB1A57">
        <w:t xml:space="preserve">. </w:t>
      </w:r>
    </w:p>
    <w:p w:rsidR="00BB1A57" w:rsidRDefault="001F5A4D" w:rsidP="00BB1A57">
      <w:r>
        <w:t xml:space="preserve">The study </w:t>
      </w:r>
      <w:r w:rsidR="00C4640B">
        <w:t xml:space="preserve">only </w:t>
      </w:r>
      <w:r w:rsidR="0095529E">
        <w:t>investigated the</w:t>
      </w:r>
      <w:r w:rsidR="00C4640B">
        <w:t xml:space="preserve"> influence of supervision of teaching on teacher performance in the government aided secondary </w:t>
      </w:r>
      <w:r w:rsidR="0095529E">
        <w:t>schools yet there are several factors that influence teacher performance.</w:t>
      </w:r>
    </w:p>
    <w:p w:rsidR="00151A96" w:rsidRDefault="00B004BC" w:rsidP="00BB1A57">
      <w:r>
        <w:t>The study was also restricted to the period from 2010 – 2015 in assessing performance but the performance issue continues to persist to date.</w:t>
      </w:r>
    </w:p>
    <w:p w:rsidR="003E2514" w:rsidRPr="00542ED4" w:rsidRDefault="00BB1A57" w:rsidP="00BB1A57">
      <w:pPr>
        <w:pStyle w:val="Heading2"/>
        <w:rPr>
          <w:rFonts w:ascii="Times New Roman" w:hAnsi="Times New Roman" w:cs="Times New Roman"/>
          <w:color w:val="auto"/>
          <w:sz w:val="24"/>
          <w:szCs w:val="24"/>
        </w:rPr>
      </w:pPr>
      <w:bookmarkStart w:id="271" w:name="_Toc501741865"/>
      <w:r>
        <w:rPr>
          <w:rFonts w:ascii="Times New Roman" w:hAnsi="Times New Roman" w:cs="Times New Roman"/>
          <w:color w:val="auto"/>
          <w:sz w:val="24"/>
          <w:szCs w:val="24"/>
        </w:rPr>
        <w:t>5.7</w:t>
      </w:r>
      <w:r w:rsidR="003E2514" w:rsidRPr="00542ED4">
        <w:rPr>
          <w:rFonts w:ascii="Times New Roman" w:hAnsi="Times New Roman" w:cs="Times New Roman"/>
          <w:color w:val="auto"/>
          <w:sz w:val="24"/>
          <w:szCs w:val="24"/>
        </w:rPr>
        <w:t>Contribution</w:t>
      </w:r>
      <w:r w:rsidR="00973AB3" w:rsidRPr="00542ED4">
        <w:rPr>
          <w:rFonts w:ascii="Times New Roman" w:hAnsi="Times New Roman" w:cs="Times New Roman"/>
          <w:color w:val="auto"/>
          <w:sz w:val="24"/>
          <w:szCs w:val="24"/>
        </w:rPr>
        <w:t>s</w:t>
      </w:r>
      <w:r w:rsidR="003E2514" w:rsidRPr="00542ED4">
        <w:rPr>
          <w:rFonts w:ascii="Times New Roman" w:hAnsi="Times New Roman" w:cs="Times New Roman"/>
          <w:color w:val="auto"/>
          <w:sz w:val="24"/>
          <w:szCs w:val="24"/>
        </w:rPr>
        <w:t xml:space="preserve"> of the study</w:t>
      </w:r>
      <w:bookmarkEnd w:id="271"/>
    </w:p>
    <w:p w:rsidR="00151A96" w:rsidRDefault="00151A96" w:rsidP="00151A96">
      <w:r>
        <w:t>The following contributions have been made by this study:</w:t>
      </w:r>
    </w:p>
    <w:p w:rsidR="00151A96" w:rsidRDefault="00151A96" w:rsidP="00151A96">
      <w:pPr>
        <w:pStyle w:val="ListParagraph"/>
        <w:numPr>
          <w:ilvl w:val="0"/>
          <w:numId w:val="38"/>
        </w:numPr>
      </w:pPr>
      <w:r>
        <w:t xml:space="preserve">The study brought out that lessons in government aided secondary schools are mostly observed by DOSs and the deputy head teachers.   Head teachers do not have the time to regularly supervise teaching due to heavy work load. </w:t>
      </w:r>
    </w:p>
    <w:p w:rsidR="00AA1FEF" w:rsidRDefault="00AA1FEF" w:rsidP="00151A96">
      <w:pPr>
        <w:pStyle w:val="ListParagraph"/>
        <w:numPr>
          <w:ilvl w:val="0"/>
          <w:numId w:val="38"/>
        </w:numPr>
      </w:pPr>
      <w:r>
        <w:lastRenderedPageBreak/>
        <w:t>The study also discovered that due to supervision, teachers generally prepare schemes of work but most teachers do not prepare lesson plans.</w:t>
      </w:r>
    </w:p>
    <w:p w:rsidR="00F90DEB" w:rsidRDefault="00F90DEB" w:rsidP="00F90DEB">
      <w:pPr>
        <w:pStyle w:val="ListParagraph"/>
        <w:numPr>
          <w:ilvl w:val="0"/>
          <w:numId w:val="38"/>
        </w:numPr>
      </w:pPr>
      <w:r>
        <w:t xml:space="preserve">The study also brought out that schools provide teaching / learning aids but they are mostly used in science lessons while teachers of arts subjects are quite reluctant in using teaching/learning aids. </w:t>
      </w:r>
    </w:p>
    <w:p w:rsidR="00010BCE" w:rsidRPr="003F7A33" w:rsidRDefault="00E26744" w:rsidP="00D5183A">
      <w:pPr>
        <w:pStyle w:val="Heading2"/>
        <w:rPr>
          <w:rFonts w:ascii="Times New Roman" w:hAnsi="Times New Roman" w:cs="Times New Roman"/>
          <w:color w:val="auto"/>
          <w:sz w:val="24"/>
          <w:szCs w:val="24"/>
        </w:rPr>
      </w:pPr>
      <w:bookmarkStart w:id="272" w:name="_Toc501741866"/>
      <w:r>
        <w:rPr>
          <w:rFonts w:ascii="Times New Roman" w:hAnsi="Times New Roman" w:cs="Times New Roman"/>
          <w:color w:val="auto"/>
          <w:sz w:val="24"/>
          <w:szCs w:val="24"/>
        </w:rPr>
        <w:t>5.8</w:t>
      </w:r>
      <w:r w:rsidR="00A11626" w:rsidRPr="003F7A33">
        <w:rPr>
          <w:rFonts w:ascii="Times New Roman" w:hAnsi="Times New Roman" w:cs="Times New Roman"/>
          <w:color w:val="auto"/>
          <w:sz w:val="24"/>
          <w:szCs w:val="24"/>
        </w:rPr>
        <w:t xml:space="preserve">Areas of further </w:t>
      </w:r>
      <w:r w:rsidR="00A5727E">
        <w:rPr>
          <w:rFonts w:ascii="Times New Roman" w:hAnsi="Times New Roman" w:cs="Times New Roman"/>
          <w:color w:val="auto"/>
          <w:sz w:val="24"/>
          <w:szCs w:val="24"/>
        </w:rPr>
        <w:t>studies</w:t>
      </w:r>
      <w:bookmarkEnd w:id="272"/>
    </w:p>
    <w:p w:rsidR="0030168B" w:rsidRDefault="00A5727E" w:rsidP="00A5727E">
      <w:pPr>
        <w:pStyle w:val="ListParagraph"/>
        <w:numPr>
          <w:ilvl w:val="0"/>
          <w:numId w:val="39"/>
        </w:numPr>
      </w:pPr>
      <w:r>
        <w:t>This study focused investigation of supervision and teacher performance in Moyo District. Other studies could consider investigating other districts.</w:t>
      </w:r>
    </w:p>
    <w:p w:rsidR="00A5727E" w:rsidRDefault="00A5727E" w:rsidP="00A5727E">
      <w:pPr>
        <w:pStyle w:val="ListParagraph"/>
        <w:numPr>
          <w:ilvl w:val="0"/>
          <w:numId w:val="39"/>
        </w:numPr>
      </w:pPr>
      <w:r>
        <w:t>This study looked at supervision of teaching and teacher performance in government aided secondary schools. Therefore other studies could investigate the private secondary schools.</w:t>
      </w:r>
    </w:p>
    <w:p w:rsidR="00A5727E" w:rsidRDefault="00A5727E" w:rsidP="00A5727E">
      <w:pPr>
        <w:pStyle w:val="ListParagraph"/>
        <w:numPr>
          <w:ilvl w:val="0"/>
          <w:numId w:val="39"/>
        </w:numPr>
      </w:pPr>
      <w:r>
        <w:t>The study looked at the influence of supervision of teaching on teacher performance, other studies could consider investigating other factors influencing teacher performance.</w:t>
      </w:r>
    </w:p>
    <w:p w:rsidR="00A5727E" w:rsidRPr="0030168B" w:rsidRDefault="00A5727E" w:rsidP="00A5727E">
      <w:pPr>
        <w:pStyle w:val="ListParagraph"/>
        <w:numPr>
          <w:ilvl w:val="0"/>
          <w:numId w:val="39"/>
        </w:numPr>
      </w:pPr>
      <w:r>
        <w:t xml:space="preserve">This study used the cross-sectional research design. Other studies could used other study designs to investigate </w:t>
      </w:r>
      <w:r w:rsidR="00881B4E">
        <w:t>the problem.</w:t>
      </w:r>
    </w:p>
    <w:p w:rsidR="00A11626" w:rsidRDefault="00A11626" w:rsidP="007B60DF">
      <w:pPr>
        <w:ind w:left="360"/>
      </w:pPr>
    </w:p>
    <w:p w:rsidR="00EF5875" w:rsidRDefault="00EF5875" w:rsidP="007B60DF">
      <w:pPr>
        <w:ind w:left="360"/>
      </w:pPr>
    </w:p>
    <w:p w:rsidR="00EF5875" w:rsidRDefault="00EF5875" w:rsidP="007B60DF">
      <w:pPr>
        <w:ind w:left="360"/>
      </w:pPr>
    </w:p>
    <w:p w:rsidR="00EF5875" w:rsidRDefault="00EF5875" w:rsidP="007B60DF">
      <w:pPr>
        <w:ind w:left="360"/>
      </w:pPr>
    </w:p>
    <w:p w:rsidR="00EF5875" w:rsidRDefault="00EF5875" w:rsidP="007B60DF">
      <w:pPr>
        <w:ind w:left="360"/>
      </w:pPr>
    </w:p>
    <w:p w:rsidR="00EF5875" w:rsidRDefault="00EF5875" w:rsidP="007B60DF">
      <w:pPr>
        <w:ind w:left="360"/>
      </w:pPr>
    </w:p>
    <w:p w:rsidR="00D17FB4" w:rsidRDefault="00D17FB4" w:rsidP="007B60DF">
      <w:pPr>
        <w:ind w:left="360"/>
      </w:pPr>
    </w:p>
    <w:p w:rsidR="00D17FB4" w:rsidRDefault="00D17FB4" w:rsidP="007B60DF">
      <w:pPr>
        <w:ind w:left="360"/>
      </w:pPr>
    </w:p>
    <w:p w:rsidR="00D17FB4" w:rsidRDefault="00D17FB4" w:rsidP="007B60DF">
      <w:pPr>
        <w:ind w:left="360"/>
      </w:pPr>
    </w:p>
    <w:p w:rsidR="00A8793E" w:rsidRPr="005F789C" w:rsidRDefault="003127B6" w:rsidP="00EF5875">
      <w:pPr>
        <w:pStyle w:val="Heading1"/>
        <w:spacing w:before="0"/>
        <w:jc w:val="center"/>
        <w:rPr>
          <w:rFonts w:ascii="Times New Roman" w:hAnsi="Times New Roman" w:cs="Times New Roman"/>
          <w:color w:val="auto"/>
          <w:sz w:val="24"/>
          <w:szCs w:val="24"/>
        </w:rPr>
      </w:pPr>
      <w:bookmarkStart w:id="273" w:name="_Toc450780618"/>
      <w:bookmarkStart w:id="274" w:name="_Toc501741867"/>
      <w:r w:rsidRPr="005F789C">
        <w:rPr>
          <w:rFonts w:ascii="Times New Roman" w:hAnsi="Times New Roman" w:cs="Times New Roman"/>
          <w:color w:val="auto"/>
          <w:sz w:val="24"/>
          <w:szCs w:val="24"/>
        </w:rPr>
        <w:t>R</w:t>
      </w:r>
      <w:bookmarkEnd w:id="273"/>
      <w:r>
        <w:rPr>
          <w:rFonts w:ascii="Times New Roman" w:hAnsi="Times New Roman" w:cs="Times New Roman"/>
          <w:color w:val="auto"/>
          <w:sz w:val="24"/>
          <w:szCs w:val="24"/>
        </w:rPr>
        <w:t>EFERENCES</w:t>
      </w:r>
      <w:bookmarkEnd w:id="274"/>
    </w:p>
    <w:p w:rsidR="0042091E" w:rsidRDefault="005D4DE0" w:rsidP="00EF5875">
      <w:pPr>
        <w:spacing w:after="0"/>
        <w:ind w:left="720" w:hanging="720"/>
      </w:pPr>
      <w:r>
        <w:t>Adebisi, J</w:t>
      </w:r>
      <w:r w:rsidR="0016347C">
        <w:t xml:space="preserve">.F. (2013). </w:t>
      </w:r>
      <w:r w:rsidR="0016347C" w:rsidRPr="005D4DE0">
        <w:rPr>
          <w:i/>
        </w:rPr>
        <w:t>Time Management Practices and its Effects on Business Performance</w:t>
      </w:r>
      <w:r w:rsidR="0042091E">
        <w:t>.</w:t>
      </w:r>
      <w:r w:rsidR="0016347C" w:rsidRPr="00B87494">
        <w:rPr>
          <w:i/>
        </w:rPr>
        <w:t>Canadian Social Science</w:t>
      </w:r>
      <w:r w:rsidR="0016347C">
        <w:t>. Vol.9, No.1, 2013 pp. 165 -168.DOI: 10.3968/j.css.1923669720130901.2419</w:t>
      </w:r>
    </w:p>
    <w:p w:rsidR="0042091E" w:rsidRDefault="00EE4F1F" w:rsidP="00EF5875">
      <w:pPr>
        <w:spacing w:after="0"/>
        <w:ind w:left="720" w:hanging="720"/>
        <w:rPr>
          <w:rStyle w:val="HTMLCite"/>
          <w:i w:val="0"/>
        </w:rPr>
      </w:pPr>
      <w:r>
        <w:rPr>
          <w:rStyle w:val="HTMLCite"/>
          <w:i w:val="0"/>
        </w:rPr>
        <w:t xml:space="preserve">Adeogun, A.A. (2001). </w:t>
      </w:r>
      <w:r w:rsidRPr="005D4DE0">
        <w:rPr>
          <w:rStyle w:val="HTMLCite"/>
        </w:rPr>
        <w:t>The Principal and the Financial</w:t>
      </w:r>
      <w:r w:rsidR="0042091E">
        <w:rPr>
          <w:rStyle w:val="HTMLCite"/>
        </w:rPr>
        <w:t xml:space="preserve">management of Public Secondary </w:t>
      </w:r>
      <w:r w:rsidRPr="005D4DE0">
        <w:rPr>
          <w:rStyle w:val="HTMLCite"/>
        </w:rPr>
        <w:t>Schools in Osu State</w:t>
      </w:r>
      <w:r>
        <w:rPr>
          <w:rStyle w:val="HTMLCite"/>
          <w:i w:val="0"/>
        </w:rPr>
        <w:t xml:space="preserve">. </w:t>
      </w:r>
      <w:r w:rsidRPr="00EE4F1F">
        <w:rPr>
          <w:rStyle w:val="HTMLCite"/>
        </w:rPr>
        <w:t>Journal of Education System and Development</w:t>
      </w:r>
      <w:r>
        <w:rPr>
          <w:rStyle w:val="HTMLCite"/>
        </w:rPr>
        <w:t>.</w:t>
      </w:r>
      <w:r>
        <w:rPr>
          <w:rStyle w:val="HTMLCite"/>
          <w:i w:val="0"/>
        </w:rPr>
        <w:t>5 (1), pp. 1- 10.</w:t>
      </w:r>
    </w:p>
    <w:p w:rsidR="005E0E5D" w:rsidRDefault="00A8793E" w:rsidP="00EF5875">
      <w:pPr>
        <w:spacing w:after="0"/>
        <w:ind w:left="720" w:hanging="720"/>
      </w:pPr>
      <w:r>
        <w:t xml:space="preserve">Aggarwal, J.C. (2003). </w:t>
      </w:r>
      <w:r w:rsidRPr="00786C44">
        <w:rPr>
          <w:i/>
        </w:rPr>
        <w:t>Principles, Methods &amp; Techniques of Teaching</w:t>
      </w:r>
      <w:r w:rsidR="0042091E">
        <w:t xml:space="preserve">.( Revised </w:t>
      </w:r>
      <w:r>
        <w:t>Ed.). New Delhi:  Vikas Publishing House Private Limited.</w:t>
      </w:r>
    </w:p>
    <w:p w:rsidR="005E0E5D" w:rsidRDefault="00B634E8" w:rsidP="00EF5875">
      <w:pPr>
        <w:spacing w:after="0"/>
        <w:ind w:left="720" w:hanging="720"/>
      </w:pPr>
      <w:r>
        <w:t>Aldaihani, S.G. (2017</w:t>
      </w:r>
      <w:r w:rsidRPr="005D4DE0">
        <w:rPr>
          <w:i/>
        </w:rPr>
        <w:t>). Effect of Prevalent Supervisory Styles on Teaching Performance in Kuwaiti High Schools</w:t>
      </w:r>
      <w:r>
        <w:t>.</w:t>
      </w:r>
      <w:r w:rsidRPr="00786C44">
        <w:rPr>
          <w:i/>
        </w:rPr>
        <w:t>Asian Social Science</w:t>
      </w:r>
      <w:r w:rsidR="00786C44">
        <w:t>.</w:t>
      </w:r>
      <w:r w:rsidR="005E0E5D">
        <w:t xml:space="preserve"> Vol.13, No.4, 2017 </w:t>
      </w:r>
      <w:r>
        <w:t>ISSN 1911 -2017  E-ISSN 1911 -2025</w:t>
      </w:r>
    </w:p>
    <w:p w:rsidR="005E0E5D" w:rsidRDefault="00A8793E" w:rsidP="00EF5875">
      <w:pPr>
        <w:spacing w:after="0"/>
        <w:ind w:left="720" w:hanging="720"/>
      </w:pPr>
      <w:r>
        <w:t xml:space="preserve">Amin, M.E. (2005). </w:t>
      </w:r>
      <w:r w:rsidRPr="00786C44">
        <w:rPr>
          <w:i/>
        </w:rPr>
        <w:t>Social Science Research: Concepts, Methodology &amp; Analysis</w:t>
      </w:r>
      <w:r>
        <w:t xml:space="preserve">. Uganda: </w:t>
      </w:r>
      <w:r w:rsidR="00546371">
        <w:t>Makerere University.</w:t>
      </w:r>
    </w:p>
    <w:p w:rsidR="005E0E5D" w:rsidRDefault="00CA40DE" w:rsidP="00EF5875">
      <w:pPr>
        <w:spacing w:after="0"/>
        <w:ind w:left="720" w:hanging="720"/>
      </w:pPr>
      <w:r>
        <w:t xml:space="preserve">Apenteng, J.O. (2012). </w:t>
      </w:r>
      <w:r w:rsidRPr="005D4DE0">
        <w:rPr>
          <w:i/>
        </w:rPr>
        <w:t>The Effect of Supervision on Staff Pe</w:t>
      </w:r>
      <w:r w:rsidR="005E0E5D">
        <w:rPr>
          <w:i/>
        </w:rPr>
        <w:t xml:space="preserve">rformance in Ga South Municipal </w:t>
      </w:r>
      <w:r w:rsidRPr="005D4DE0">
        <w:rPr>
          <w:i/>
        </w:rPr>
        <w:t>Education Directorate.Unpublished Masters’ Dissertation. Ghana</w:t>
      </w:r>
      <w:r>
        <w:t>: Kwame N</w:t>
      </w:r>
      <w:r w:rsidR="000B57BB">
        <w:t>krumahUniversity of Science and Technology.</w:t>
      </w:r>
    </w:p>
    <w:p w:rsidR="005E0E5D" w:rsidRDefault="00546371" w:rsidP="00EF5875">
      <w:pPr>
        <w:spacing w:after="0"/>
        <w:ind w:left="720" w:hanging="720"/>
      </w:pPr>
      <w:r>
        <w:t>Ayandoja, A.C., Aina, B.C. &amp;Idowu, A.F. (2017).</w:t>
      </w:r>
      <w:r w:rsidRPr="005D4DE0">
        <w:rPr>
          <w:i/>
        </w:rPr>
        <w:t>Academi</w:t>
      </w:r>
      <w:r w:rsidR="005E0E5D">
        <w:rPr>
          <w:i/>
        </w:rPr>
        <w:t xml:space="preserve">c Supervision as a Correlate of </w:t>
      </w:r>
      <w:r w:rsidRPr="005D4DE0">
        <w:rPr>
          <w:i/>
        </w:rPr>
        <w:t xml:space="preserve">Students’ Academic Performance in Secondary Schools in Ekiti State, </w:t>
      </w:r>
      <w:r w:rsidRPr="005D4DE0">
        <w:rPr>
          <w:i/>
        </w:rPr>
        <w:lastRenderedPageBreak/>
        <w:t>Nigeria</w:t>
      </w:r>
      <w:r>
        <w:t>.International Journal of Educational Policy Research and Review.Vol.</w:t>
      </w:r>
      <w:r w:rsidR="005E0E5D">
        <w:t xml:space="preserve">4(1) PP. 8 – 13 </w:t>
      </w:r>
      <w:r w:rsidR="00E54F7C">
        <w:t xml:space="preserve">January, 2017. </w:t>
      </w:r>
      <w:hyperlink r:id="rId11" w:history="1">
        <w:r w:rsidR="00E54F7C" w:rsidRPr="008365DA">
          <w:rPr>
            <w:rStyle w:val="Hyperlink"/>
          </w:rPr>
          <w:t>http://dx.doi.org/10.15739/IJEPRR.17.002</w:t>
        </w:r>
      </w:hyperlink>
      <w:r w:rsidR="00E54F7C">
        <w:t xml:space="preserve">  ISSN: 2360 </w:t>
      </w:r>
      <w:r w:rsidR="005E0E5D">
        <w:t>–</w:t>
      </w:r>
      <w:r w:rsidR="00E54F7C">
        <w:t xml:space="preserve"> 7076Available on Line at </w:t>
      </w:r>
      <w:hyperlink r:id="rId12" w:history="1">
        <w:r w:rsidR="005E0E5D" w:rsidRPr="00577CC9">
          <w:rPr>
            <w:rStyle w:val="Hyperlink"/>
          </w:rPr>
          <w:t>http://www.journalissues.org/IJEPRR/</w:t>
        </w:r>
      </w:hyperlink>
    </w:p>
    <w:p w:rsidR="00173658" w:rsidRDefault="00173658" w:rsidP="00173658">
      <w:pPr>
        <w:spacing w:after="0"/>
        <w:ind w:left="720" w:hanging="720"/>
      </w:pPr>
    </w:p>
    <w:p w:rsidR="00173658" w:rsidRDefault="00173658" w:rsidP="00173658">
      <w:pPr>
        <w:spacing w:after="0"/>
        <w:ind w:left="720" w:hanging="720"/>
      </w:pPr>
      <w:r>
        <w:t>Awiti, J.A. &amp;Raburu, P. (2015).</w:t>
      </w:r>
      <w:r w:rsidRPr="005D4DE0">
        <w:rPr>
          <w:i/>
        </w:rPr>
        <w:t xml:space="preserve">Influence of Head Teachers’ Supervision of Teacher Curriculum Development on Provision of Quality Education in Secondary Schools in </w:t>
      </w:r>
      <w:r>
        <w:rPr>
          <w:i/>
        </w:rPr>
        <w:t xml:space="preserve"> Kenya. </w:t>
      </w:r>
      <w:r w:rsidRPr="005D4DE0">
        <w:rPr>
          <w:i/>
        </w:rPr>
        <w:t xml:space="preserve">International Journal of Science and Research </w:t>
      </w:r>
      <w:r>
        <w:t xml:space="preserve"> ISSN: 2319 – 7064 Index copernicus value (2013): 6.14/ Impact factor (2013): 4.438</w:t>
      </w:r>
    </w:p>
    <w:p w:rsidR="005E0E5D" w:rsidRDefault="00A8793E" w:rsidP="00EF5875">
      <w:pPr>
        <w:spacing w:after="0"/>
        <w:ind w:left="720" w:hanging="720"/>
      </w:pPr>
      <w:r>
        <w:t xml:space="preserve">Ayeni, A.J. (2012). </w:t>
      </w:r>
      <w:r w:rsidRPr="005D4DE0">
        <w:rPr>
          <w:i/>
        </w:rPr>
        <w:t>Assessment of principals’ supervisory roles for quality assurance in</w:t>
      </w:r>
      <w:r w:rsidR="005E0E5D">
        <w:rPr>
          <w:i/>
        </w:rPr>
        <w:t xml:space="preserve"> secondary </w:t>
      </w:r>
      <w:r w:rsidRPr="005D4DE0">
        <w:rPr>
          <w:i/>
        </w:rPr>
        <w:t>schools in Ondo State, Nigeria</w:t>
      </w:r>
      <w:r w:rsidR="005E0E5D">
        <w:t xml:space="preserve">. Vol.2, No.1, Feb. 2012. </w:t>
      </w:r>
      <w:r>
        <w:t xml:space="preserve">URL: </w:t>
      </w:r>
      <w:hyperlink r:id="rId13" w:history="1">
        <w:r w:rsidR="005E0E5D" w:rsidRPr="00577CC9">
          <w:rPr>
            <w:rStyle w:val="Hyperlink"/>
          </w:rPr>
          <w:t>http://dx.doi.org/10.5430/wje.v2n1p62</w:t>
        </w:r>
      </w:hyperlink>
    </w:p>
    <w:p w:rsidR="00C83C8A" w:rsidRDefault="00C83C8A" w:rsidP="00C83C8A">
      <w:pPr>
        <w:spacing w:after="0"/>
      </w:pPr>
      <w:r>
        <w:t>Babbie, E. (2007</w:t>
      </w:r>
      <w:r w:rsidRPr="00C9610D">
        <w:rPr>
          <w:i/>
        </w:rPr>
        <w:t>). The Practice of Social Research.(11</w:t>
      </w:r>
      <w:r w:rsidRPr="00C9610D">
        <w:rPr>
          <w:i/>
          <w:vertAlign w:val="superscript"/>
        </w:rPr>
        <w:t>th</w:t>
      </w:r>
      <w:r>
        <w:t xml:space="preserve"> Ed.). USA: Wadsworth Cengage</w:t>
      </w:r>
    </w:p>
    <w:p w:rsidR="005E0E5D" w:rsidRDefault="00E40E66" w:rsidP="00EF5875">
      <w:pPr>
        <w:spacing w:after="0"/>
        <w:ind w:left="720" w:hanging="720"/>
      </w:pPr>
      <w:r>
        <w:t xml:space="preserve">Badi, R.V. (2006). </w:t>
      </w:r>
      <w:r w:rsidRPr="005D4DE0">
        <w:rPr>
          <w:i/>
        </w:rPr>
        <w:t>Human Resource Management</w:t>
      </w:r>
      <w:r>
        <w:t>. Delhi: Vrinda Publications Private Limited.</w:t>
      </w:r>
    </w:p>
    <w:p w:rsidR="001E3819" w:rsidRDefault="001E3819" w:rsidP="00EF5875">
      <w:pPr>
        <w:spacing w:after="0"/>
        <w:ind w:left="720" w:hanging="720"/>
      </w:pPr>
      <w:r>
        <w:t>Barge, J.D. (2014).</w:t>
      </w:r>
      <w:r w:rsidRPr="00C0198D">
        <w:rPr>
          <w:i/>
        </w:rPr>
        <w:t>Teacher Assessment on Performance Standard 2: Instructional Planning</w:t>
      </w:r>
      <w:r>
        <w:t>. Georgia Department of Education.</w:t>
      </w:r>
      <w:hyperlink r:id="rId14" w:history="1">
        <w:r w:rsidRPr="00577CC9">
          <w:rPr>
            <w:rStyle w:val="Hyperlink"/>
          </w:rPr>
          <w:t>https://www.gadoe.org/.../Teacher.../QG%20-%20TKES%20-%20TAPS202%20inst</w:t>
        </w:r>
      </w:hyperlink>
    </w:p>
    <w:p w:rsidR="00E75C8F" w:rsidRPr="00C9610D" w:rsidRDefault="00E75C8F" w:rsidP="00E75C8F">
      <w:pPr>
        <w:spacing w:after="0"/>
        <w:rPr>
          <w:i/>
        </w:rPr>
      </w:pPr>
      <w:r>
        <w:t>Bello, S. (2012</w:t>
      </w:r>
      <w:r w:rsidRPr="00C9610D">
        <w:rPr>
          <w:i/>
        </w:rPr>
        <w:t xml:space="preserve">). Impact of School Supervision on Management of Primary Schools in Northern </w:t>
      </w:r>
    </w:p>
    <w:p w:rsidR="00E75C8F" w:rsidRDefault="00E75C8F" w:rsidP="00E75C8F">
      <w:pPr>
        <w:spacing w:after="0"/>
        <w:ind w:left="720"/>
        <w:rPr>
          <w:i/>
        </w:rPr>
      </w:pPr>
      <w:r w:rsidRPr="00C9610D">
        <w:rPr>
          <w:i/>
        </w:rPr>
        <w:t>Kaduna State.Unpublished Master’s Dissertation.A</w:t>
      </w:r>
      <w:r>
        <w:rPr>
          <w:i/>
        </w:rPr>
        <w:t>hmadu Bello University, Zarai –</w:t>
      </w:r>
      <w:r w:rsidRPr="00C9610D">
        <w:rPr>
          <w:i/>
        </w:rPr>
        <w:t>Nigeria.</w:t>
      </w:r>
    </w:p>
    <w:p w:rsidR="00E75C8F" w:rsidRDefault="00E75C8F" w:rsidP="00E75C8F">
      <w:pPr>
        <w:spacing w:after="0"/>
      </w:pPr>
      <w:r>
        <w:t>Best, W.J. &amp; Kahn, V.J. (2006</w:t>
      </w:r>
      <w:r w:rsidRPr="00C9610D">
        <w:rPr>
          <w:i/>
        </w:rPr>
        <w:t>).Research in Education</w:t>
      </w:r>
      <w:r>
        <w:t>. New York: Pearson Education.</w:t>
      </w:r>
    </w:p>
    <w:p w:rsidR="00E75C8F" w:rsidRPr="00C9610D" w:rsidRDefault="00E75C8F" w:rsidP="00E75C8F">
      <w:pPr>
        <w:spacing w:after="0"/>
        <w:rPr>
          <w:i/>
        </w:rPr>
      </w:pPr>
      <w:r>
        <w:t xml:space="preserve">Betts, P.W. (2000). </w:t>
      </w:r>
      <w:r w:rsidRPr="00C9610D">
        <w:rPr>
          <w:i/>
        </w:rPr>
        <w:t>Supervisory Management.(7</w:t>
      </w:r>
      <w:r w:rsidRPr="00C9610D">
        <w:rPr>
          <w:i/>
          <w:vertAlign w:val="superscript"/>
        </w:rPr>
        <w:t>th</w:t>
      </w:r>
      <w:r w:rsidRPr="00C9610D">
        <w:rPr>
          <w:i/>
        </w:rPr>
        <w:t xml:space="preserve"> Ed). England: Pearson Education Limited.</w:t>
      </w:r>
    </w:p>
    <w:p w:rsidR="005E0E5D" w:rsidRDefault="00B11F09" w:rsidP="00EF5875">
      <w:pPr>
        <w:spacing w:after="0"/>
        <w:ind w:left="720" w:hanging="720"/>
      </w:pPr>
      <w:r>
        <w:t>Borden, D. (2013). Class Room Management: Research f</w:t>
      </w:r>
      <w:r w:rsidR="005E0E5D">
        <w:t xml:space="preserve">or Beginning Teachers. Master’s </w:t>
      </w:r>
      <w:r>
        <w:t>Research Project. The Ever Green State College.</w:t>
      </w:r>
    </w:p>
    <w:p w:rsidR="00E75C8F" w:rsidRDefault="00E75C8F" w:rsidP="00E75C8F">
      <w:pPr>
        <w:spacing w:after="0"/>
      </w:pPr>
      <w:r>
        <w:lastRenderedPageBreak/>
        <w:t>Bordens, K.S. &amp; Abbott, B.B. (2008</w:t>
      </w:r>
      <w:r w:rsidRPr="00C9610D">
        <w:rPr>
          <w:i/>
        </w:rPr>
        <w:t>).Research Design and Methods.(7</w:t>
      </w:r>
      <w:r w:rsidRPr="00C9610D">
        <w:rPr>
          <w:i/>
          <w:vertAlign w:val="superscript"/>
        </w:rPr>
        <w:t>th</w:t>
      </w:r>
      <w:r w:rsidRPr="00C9610D">
        <w:rPr>
          <w:i/>
        </w:rPr>
        <w:t xml:space="preserve"> Ed.).</w:t>
      </w:r>
      <w:r>
        <w:t xml:space="preserve"> New York: </w:t>
      </w:r>
    </w:p>
    <w:p w:rsidR="00E75C8F" w:rsidRDefault="00E75C8F" w:rsidP="00E75C8F">
      <w:pPr>
        <w:spacing w:after="0"/>
      </w:pPr>
      <w:r>
        <w:tab/>
        <w:t>McGraw Hill.</w:t>
      </w:r>
    </w:p>
    <w:p w:rsidR="00E75C8F" w:rsidRDefault="00E75C8F" w:rsidP="0029002C">
      <w:pPr>
        <w:spacing w:after="0"/>
        <w:rPr>
          <w:i/>
        </w:rPr>
      </w:pPr>
    </w:p>
    <w:p w:rsidR="00E75C8F" w:rsidRDefault="00E75C8F" w:rsidP="0029002C">
      <w:pPr>
        <w:spacing w:after="0"/>
        <w:rPr>
          <w:i/>
        </w:rPr>
      </w:pPr>
    </w:p>
    <w:p w:rsidR="0029002C" w:rsidRDefault="0029002C" w:rsidP="0029002C">
      <w:pPr>
        <w:spacing w:after="0"/>
      </w:pPr>
      <w:r w:rsidRPr="00C9610D">
        <w:rPr>
          <w:i/>
        </w:rPr>
        <w:t>Briddle, B.J. (1986). Recent Developments in Role Theory</w:t>
      </w:r>
      <w:r>
        <w:t xml:space="preserve">. Center for Research in Social </w:t>
      </w:r>
    </w:p>
    <w:p w:rsidR="00E75C8F" w:rsidRDefault="0029002C" w:rsidP="00E75C8F">
      <w:pPr>
        <w:spacing w:after="0"/>
      </w:pPr>
      <w:r>
        <w:tab/>
        <w:t>Behaviour. Columbia: University of Missouri.</w:t>
      </w:r>
    </w:p>
    <w:p w:rsidR="0029002C" w:rsidRDefault="00E75C8F" w:rsidP="00BA6305">
      <w:pPr>
        <w:spacing w:after="0"/>
        <w:ind w:firstLine="720"/>
      </w:pPr>
      <w:r>
        <w:t>R</w:t>
      </w:r>
      <w:r w:rsidR="0029002C">
        <w:t>etrieved: 6</w:t>
      </w:r>
      <w:r w:rsidR="0029002C" w:rsidRPr="00E5690B">
        <w:rPr>
          <w:vertAlign w:val="superscript"/>
        </w:rPr>
        <w:t>th</w:t>
      </w:r>
      <w:r w:rsidR="0029002C">
        <w:t xml:space="preserve"> June, 2017 from: </w:t>
      </w:r>
      <w:hyperlink r:id="rId15" w:history="1">
        <w:r w:rsidR="0029002C" w:rsidRPr="008365DA">
          <w:rPr>
            <w:rStyle w:val="Hyperlink"/>
          </w:rPr>
          <w:t>www.annualreviews.org</w:t>
        </w:r>
      </w:hyperlink>
    </w:p>
    <w:p w:rsidR="005E0E5D" w:rsidRDefault="00526872" w:rsidP="00EF5875">
      <w:pPr>
        <w:spacing w:after="0"/>
        <w:ind w:left="720" w:hanging="720"/>
      </w:pPr>
      <w:r>
        <w:t xml:space="preserve">Cagri, T.M. (2013). </w:t>
      </w:r>
      <w:r w:rsidRPr="00526872">
        <w:rPr>
          <w:i/>
        </w:rPr>
        <w:t>Commitment to School and Students</w:t>
      </w:r>
      <w:r>
        <w:t>.Int</w:t>
      </w:r>
      <w:r w:rsidR="005E0E5D">
        <w:t xml:space="preserve">ernational Journal of Academic </w:t>
      </w:r>
      <w:r>
        <w:t xml:space="preserve">Research in Business and Social Sciences. Vol.3, No.1 ISSN: 2222 </w:t>
      </w:r>
      <w:r w:rsidR="005E0E5D">
        <w:t>–</w:t>
      </w:r>
      <w:r>
        <w:t xml:space="preserve"> 6990</w:t>
      </w:r>
    </w:p>
    <w:p w:rsidR="00BA6305" w:rsidRDefault="00BA6305" w:rsidP="00BA6305">
      <w:pPr>
        <w:spacing w:after="0"/>
      </w:pPr>
      <w:r>
        <w:t>Calderon, M.T.F. (n.d). Effective Classroom Management.</w:t>
      </w:r>
    </w:p>
    <w:p w:rsidR="00BA6305" w:rsidRPr="00C9610D" w:rsidRDefault="00BA6305" w:rsidP="00BA6305">
      <w:pPr>
        <w:spacing w:after="0"/>
        <w:rPr>
          <w:i/>
        </w:rPr>
      </w:pPr>
      <w:r>
        <w:t xml:space="preserve">Chaleunvong, K. (2009). </w:t>
      </w:r>
      <w:r w:rsidRPr="00C9610D">
        <w:rPr>
          <w:i/>
        </w:rPr>
        <w:t xml:space="preserve">Data Collection Techniques. Training Course in Reproductive Health </w:t>
      </w:r>
    </w:p>
    <w:p w:rsidR="00BA6305" w:rsidRPr="00C9610D" w:rsidRDefault="00BA6305" w:rsidP="00BA6305">
      <w:pPr>
        <w:spacing w:after="0"/>
        <w:rPr>
          <w:i/>
        </w:rPr>
      </w:pPr>
      <w:r w:rsidRPr="00C9610D">
        <w:rPr>
          <w:i/>
        </w:rPr>
        <w:tab/>
        <w:t>Research. Vientiane.</w:t>
      </w:r>
    </w:p>
    <w:p w:rsidR="005E0E5D" w:rsidRDefault="00A8793E" w:rsidP="00EF5875">
      <w:pPr>
        <w:spacing w:after="0"/>
        <w:ind w:left="720" w:hanging="720"/>
      </w:pPr>
      <w:r>
        <w:t xml:space="preserve">Chanda, D.H., Phiri, S.N.A. &amp;Nkosha, D.C. (n.d). </w:t>
      </w:r>
      <w:r>
        <w:rPr>
          <w:i/>
        </w:rPr>
        <w:t xml:space="preserve">Teaching </w:t>
      </w:r>
      <w:r w:rsidR="005E0E5D">
        <w:rPr>
          <w:i/>
        </w:rPr>
        <w:t xml:space="preserve">and Learning Materials Analysis and </w:t>
      </w:r>
      <w:r>
        <w:rPr>
          <w:i/>
        </w:rPr>
        <w:t xml:space="preserve">Development </w:t>
      </w:r>
      <w:r w:rsidR="00B84199">
        <w:t>Coe, R., Aliosi, C., Higgins, S. &amp; Lee, E.M. (2014).</w:t>
      </w:r>
      <w:r w:rsidR="005E0E5D">
        <w:rPr>
          <w:i/>
        </w:rPr>
        <w:t xml:space="preserve">What Makes Great </w:t>
      </w:r>
      <w:r w:rsidR="00B84199" w:rsidRPr="00DA3F12">
        <w:rPr>
          <w:i/>
        </w:rPr>
        <w:t xml:space="preserve">Teaching? Review of the Underpinning </w:t>
      </w:r>
      <w:r>
        <w:rPr>
          <w:i/>
        </w:rPr>
        <w:t>in Basic Education.</w:t>
      </w:r>
      <w:r w:rsidR="005E0E5D">
        <w:t xml:space="preserve"> UNESCO Basic Education </w:t>
      </w:r>
      <w:r>
        <w:t>Capacity Building Project, Training kits for local NGOs.</w:t>
      </w:r>
    </w:p>
    <w:p w:rsidR="005E0E5D" w:rsidRDefault="003F4030" w:rsidP="00EF5875">
      <w:pPr>
        <w:spacing w:after="0"/>
        <w:ind w:left="720" w:hanging="720"/>
      </w:pPr>
      <w:r>
        <w:t>Chifwepa, V. (n.d).</w:t>
      </w:r>
      <w:r w:rsidRPr="005D4DE0">
        <w:rPr>
          <w:i/>
        </w:rPr>
        <w:t>Managing Records at School Level</w:t>
      </w:r>
      <w:r>
        <w:t xml:space="preserve">. Retrieved: 20/06/2017 from: </w:t>
      </w:r>
      <w:hyperlink r:id="rId16" w:history="1">
        <w:r w:rsidR="005E0E5D" w:rsidRPr="00577CC9">
          <w:rPr>
            <w:rStyle w:val="Hyperlink"/>
          </w:rPr>
          <w:t>www.adeanet.org/adea/downloadcenter/NESIS/E-records-021065.pdf</w:t>
        </w:r>
      </w:hyperlink>
      <w:r w:rsidR="00332C86">
        <w:t>The Sutton Trust: Durham University.</w:t>
      </w:r>
    </w:p>
    <w:p w:rsidR="009127F3" w:rsidRDefault="009127F3" w:rsidP="009127F3">
      <w:pPr>
        <w:spacing w:after="0"/>
      </w:pPr>
      <w:r>
        <w:t>Corbin, J. &amp; Strauss, A. (2008).</w:t>
      </w:r>
      <w:r w:rsidRPr="00C9610D">
        <w:rPr>
          <w:i/>
        </w:rPr>
        <w:t>Basics of Qualitative Research.</w:t>
      </w:r>
      <w:r>
        <w:t xml:space="preserve"> UK: Sage Publications Inc.</w:t>
      </w:r>
    </w:p>
    <w:p w:rsidR="009127F3" w:rsidRDefault="009127F3" w:rsidP="009127F3">
      <w:pPr>
        <w:spacing w:after="0"/>
      </w:pPr>
      <w:r>
        <w:t>Creswell, J.W. (2014</w:t>
      </w:r>
      <w:r w:rsidRPr="00C9610D">
        <w:rPr>
          <w:i/>
        </w:rPr>
        <w:t>). Research Design: Qualitative, Quantitative and Mixed Approaches</w:t>
      </w:r>
      <w:r>
        <w:t xml:space="preserve">. </w:t>
      </w:r>
    </w:p>
    <w:p w:rsidR="009127F3" w:rsidRDefault="009127F3" w:rsidP="009127F3">
      <w:pPr>
        <w:spacing w:after="0"/>
        <w:ind w:firstLine="720"/>
      </w:pPr>
      <w:r>
        <w:t>(4</w:t>
      </w:r>
      <w:r w:rsidRPr="00EC0332">
        <w:rPr>
          <w:vertAlign w:val="superscript"/>
        </w:rPr>
        <w:t>th</w:t>
      </w:r>
      <w:r>
        <w:t xml:space="preserve"> Ed.). New Delhi: Sage.</w:t>
      </w:r>
    </w:p>
    <w:p w:rsidR="005E0E5D" w:rsidRDefault="00B07483" w:rsidP="00EF5875">
      <w:pPr>
        <w:spacing w:after="0"/>
        <w:ind w:left="720" w:hanging="720"/>
      </w:pPr>
      <w:r>
        <w:lastRenderedPageBreak/>
        <w:t xml:space="preserve">Crosswell, L. (2006). </w:t>
      </w:r>
      <w:r w:rsidRPr="005D4DE0">
        <w:rPr>
          <w:i/>
        </w:rPr>
        <w:t>Understanding Teacher Commitment</w:t>
      </w:r>
      <w:r w:rsidR="005E0E5D">
        <w:rPr>
          <w:i/>
        </w:rPr>
        <w:t xml:space="preserve"> in Times of Change.Doctor of </w:t>
      </w:r>
      <w:r w:rsidRPr="005D4DE0">
        <w:rPr>
          <w:i/>
        </w:rPr>
        <w:t>Education Thesis, Queensland University of Technology</w:t>
      </w:r>
      <w:r>
        <w:t>.</w:t>
      </w:r>
      <w:r w:rsidR="00F34E19">
        <w:t xml:space="preserve"> </w:t>
      </w:r>
      <w:r>
        <w:t>Unpublished.</w:t>
      </w:r>
    </w:p>
    <w:p w:rsidR="00465DB5" w:rsidRPr="00C9610D" w:rsidRDefault="00465DB5" w:rsidP="00465DB5">
      <w:pPr>
        <w:spacing w:after="0"/>
        <w:rPr>
          <w:i/>
        </w:rPr>
      </w:pPr>
      <w:r>
        <w:t xml:space="preserve">Dangara, U.Y. (2015). </w:t>
      </w:r>
      <w:r w:rsidRPr="00C9610D">
        <w:rPr>
          <w:i/>
        </w:rPr>
        <w:t xml:space="preserve">The Impact of Instructional Supervision on Academic Performance of </w:t>
      </w:r>
    </w:p>
    <w:p w:rsidR="00465DB5" w:rsidRDefault="00465DB5" w:rsidP="00F34E19">
      <w:pPr>
        <w:spacing w:after="0"/>
        <w:ind w:left="720"/>
      </w:pPr>
      <w:r w:rsidRPr="00C9610D">
        <w:rPr>
          <w:i/>
        </w:rPr>
        <w:t>Secondary School Students in Nasarawa State, Nigeria.</w:t>
      </w:r>
      <w:r>
        <w:t xml:space="preserve"> Journal of Education and Practice</w:t>
      </w:r>
      <w:r w:rsidR="00F34E19">
        <w:t xml:space="preserve">.  </w:t>
      </w:r>
      <w:r>
        <w:t>ISSN 2222 – 288x (on line) Vol.6, No.10, 2015.</w:t>
      </w:r>
    </w:p>
    <w:p w:rsidR="00C3699F" w:rsidRDefault="00C3699F" w:rsidP="00C3699F">
      <w:pPr>
        <w:spacing w:after="0"/>
        <w:ind w:left="720" w:hanging="720"/>
      </w:pPr>
      <w:r>
        <w:t>Dasaradhi, K., Rajeswari, C.S.R., &amp;Badarinath, P.V.S. (2016).30 Methods to Improve Learning Capability in Slow Learners.International Journal of English Language, Literature and Humanities.Vol. IV, Issue II, February 2016 ISSN 2321- 7065.</w:t>
      </w:r>
    </w:p>
    <w:p w:rsidR="00465DB5" w:rsidRDefault="00465DB5" w:rsidP="00465DB5">
      <w:pPr>
        <w:spacing w:after="0"/>
      </w:pPr>
      <w:r>
        <w:t xml:space="preserve">Dunbar, C. (2004). </w:t>
      </w:r>
      <w:r w:rsidRPr="00C9610D">
        <w:rPr>
          <w:i/>
        </w:rPr>
        <w:t>Best Practices in Classroom Management.</w:t>
      </w:r>
      <w:r>
        <w:t>Michigan State University.</w:t>
      </w:r>
    </w:p>
    <w:p w:rsidR="00465DB5" w:rsidRDefault="00465DB5" w:rsidP="00465DB5">
      <w:pPr>
        <w:spacing w:after="0"/>
      </w:pPr>
      <w:r>
        <w:tab/>
      </w:r>
      <w:hyperlink r:id="rId17" w:history="1">
        <w:r w:rsidR="00997DE6" w:rsidRPr="00F22DF1">
          <w:rPr>
            <w:rStyle w:val="Hyperlink"/>
          </w:rPr>
          <w:t>http://outreach.msu.edu</w:t>
        </w:r>
      </w:hyperlink>
    </w:p>
    <w:p w:rsidR="00997DE6" w:rsidRDefault="00997DE6" w:rsidP="00997DE6">
      <w:pPr>
        <w:spacing w:after="0"/>
        <w:ind w:left="720" w:hanging="720"/>
      </w:pPr>
      <w:r>
        <w:t>Ekpoh, U.I. &amp;Eze, G.B. (2015).</w:t>
      </w:r>
      <w:r w:rsidRPr="005D4DE0">
        <w:rPr>
          <w:i/>
        </w:rPr>
        <w:t>Principals’ Superviso</w:t>
      </w:r>
      <w:r>
        <w:rPr>
          <w:i/>
        </w:rPr>
        <w:t xml:space="preserve">ry Techniques and Teachers’ Job </w:t>
      </w:r>
      <w:r w:rsidRPr="005D4DE0">
        <w:rPr>
          <w:i/>
        </w:rPr>
        <w:t xml:space="preserve">Performance in Secondary Schools in Ikom Education Zone, Cross River State, Nigeria.British Journal of Education </w:t>
      </w:r>
      <w:r>
        <w:t>Vol.3, No.6, PP. 31 – 40, June 2015.</w:t>
      </w:r>
    </w:p>
    <w:p w:rsidR="00997DE6" w:rsidRDefault="00997DE6" w:rsidP="00997DE6">
      <w:pPr>
        <w:spacing w:after="0"/>
        <w:ind w:left="720" w:hanging="720"/>
      </w:pPr>
      <w:r>
        <w:t xml:space="preserve">Ezewu, E. (2000). </w:t>
      </w:r>
      <w:r w:rsidRPr="003850ED">
        <w:rPr>
          <w:i/>
        </w:rPr>
        <w:t>Sociology of Education</w:t>
      </w:r>
      <w:r>
        <w:t>. Nigeria: Longman Education Texts.</w:t>
      </w:r>
    </w:p>
    <w:p w:rsidR="005E0E5D" w:rsidRDefault="00760E66" w:rsidP="00EF5875">
      <w:pPr>
        <w:spacing w:after="0"/>
        <w:ind w:left="720" w:hanging="720"/>
      </w:pPr>
      <w:r>
        <w:t xml:space="preserve">Firestone </w:t>
      </w:r>
      <w:r w:rsidR="005E0E5D">
        <w:t>&amp;</w:t>
      </w:r>
      <w:r>
        <w:t xml:space="preserve">Rosenblum, (1988) In: Cagri, T.M. (2013). </w:t>
      </w:r>
      <w:r w:rsidRPr="00526872">
        <w:rPr>
          <w:i/>
        </w:rPr>
        <w:t>Commitment to School and Students</w:t>
      </w:r>
      <w:r w:rsidR="005E0E5D">
        <w:t>.</w:t>
      </w:r>
      <w:r>
        <w:t xml:space="preserve">International Journal of Academic Research in Business and Social Sciences. Vol.3, No.1ISSN: 2222 </w:t>
      </w:r>
      <w:r w:rsidR="005E0E5D">
        <w:t>–</w:t>
      </w:r>
      <w:r>
        <w:t xml:space="preserve"> 6990</w:t>
      </w:r>
      <w:r w:rsidR="005E0E5D">
        <w:t xml:space="preserve"> New York: McGraw Hill Irwin.</w:t>
      </w:r>
    </w:p>
    <w:p w:rsidR="005E0E5D" w:rsidRDefault="00755A0C" w:rsidP="00EF5875">
      <w:pPr>
        <w:spacing w:after="0"/>
        <w:ind w:left="720" w:hanging="720"/>
      </w:pPr>
      <w:r>
        <w:t>Flick, U. (2013).</w:t>
      </w:r>
      <w:r w:rsidRPr="005D4DE0">
        <w:rPr>
          <w:i/>
        </w:rPr>
        <w:t>The Sage Hand Book of Qualitative Data Analysis</w:t>
      </w:r>
      <w:r>
        <w:t>. New Delhi: Sage.</w:t>
      </w:r>
    </w:p>
    <w:p w:rsidR="0032330D" w:rsidRPr="00C9610D" w:rsidRDefault="0032330D" w:rsidP="0032330D">
      <w:pPr>
        <w:spacing w:after="0"/>
        <w:rPr>
          <w:i/>
        </w:rPr>
      </w:pPr>
      <w:r>
        <w:t>Gravetter, F.J. &amp;Forzano, L.B. (2009).</w:t>
      </w:r>
      <w:r w:rsidRPr="00C9610D">
        <w:rPr>
          <w:i/>
        </w:rPr>
        <w:t>Research Methods for the Behavioural Sciences.</w:t>
      </w:r>
    </w:p>
    <w:p w:rsidR="0032330D" w:rsidRDefault="0032330D" w:rsidP="0032330D">
      <w:pPr>
        <w:spacing w:after="0"/>
        <w:rPr>
          <w:i/>
        </w:rPr>
      </w:pPr>
      <w:r w:rsidRPr="00C9610D">
        <w:rPr>
          <w:i/>
        </w:rPr>
        <w:tab/>
        <w:t>(3</w:t>
      </w:r>
      <w:r w:rsidRPr="00C9610D">
        <w:rPr>
          <w:i/>
          <w:vertAlign w:val="superscript"/>
        </w:rPr>
        <w:t>rd</w:t>
      </w:r>
      <w:r w:rsidRPr="00C9610D">
        <w:rPr>
          <w:i/>
        </w:rPr>
        <w:t xml:space="preserve"> Ed.). Canada: Wadsworth Cengage Learning.</w:t>
      </w:r>
    </w:p>
    <w:p w:rsidR="00BE7A23" w:rsidRDefault="00BE7A23" w:rsidP="00BE7A23">
      <w:pPr>
        <w:spacing w:after="0"/>
        <w:ind w:left="720" w:hanging="720"/>
        <w:rPr>
          <w:kern w:val="36"/>
        </w:rPr>
      </w:pPr>
      <w:r>
        <w:rPr>
          <w:kern w:val="36"/>
        </w:rPr>
        <w:t xml:space="preserve">Hale, J. (2004). </w:t>
      </w:r>
      <w:r w:rsidRPr="00D81C7A">
        <w:rPr>
          <w:i/>
          <w:kern w:val="36"/>
        </w:rPr>
        <w:t xml:space="preserve">Performance-Based Management: What </w:t>
      </w:r>
      <w:r>
        <w:rPr>
          <w:i/>
          <w:kern w:val="36"/>
        </w:rPr>
        <w:t xml:space="preserve">Every Manager Should Do to Get </w:t>
      </w:r>
      <w:r w:rsidRPr="00D81C7A">
        <w:rPr>
          <w:i/>
          <w:kern w:val="36"/>
        </w:rPr>
        <w:t>Results.</w:t>
      </w:r>
      <w:r>
        <w:rPr>
          <w:kern w:val="36"/>
        </w:rPr>
        <w:t xml:space="preserve"> San Francisco: Pfeiffer.</w:t>
      </w:r>
    </w:p>
    <w:p w:rsidR="00BE7A23" w:rsidRDefault="00BE7A23" w:rsidP="00BE7A23">
      <w:pPr>
        <w:spacing w:after="0"/>
        <w:ind w:left="720" w:hanging="720"/>
      </w:pPr>
      <w:r>
        <w:rPr>
          <w:kern w:val="36"/>
        </w:rPr>
        <w:lastRenderedPageBreak/>
        <w:t>Heale, R. &amp;Twycross, A. (2015).</w:t>
      </w:r>
      <w:r w:rsidRPr="00D81C7A">
        <w:rPr>
          <w:i/>
          <w:kern w:val="36"/>
        </w:rPr>
        <w:t>Validity and Reliability in Quantitative Studies.Research Gate</w:t>
      </w:r>
      <w:r>
        <w:rPr>
          <w:kern w:val="36"/>
        </w:rPr>
        <w:t>.</w:t>
      </w:r>
      <w:hyperlink r:id="rId18" w:history="1">
        <w:r w:rsidRPr="008365DA">
          <w:rPr>
            <w:rStyle w:val="Hyperlink"/>
            <w:kern w:val="36"/>
          </w:rPr>
          <w:t>https://www.researchgate.net/publication/280840011</w:t>
        </w:r>
      </w:hyperlink>
    </w:p>
    <w:p w:rsidR="003515C2" w:rsidRPr="00C9610D" w:rsidRDefault="003515C2" w:rsidP="003515C2">
      <w:pPr>
        <w:spacing w:after="0"/>
        <w:rPr>
          <w:i/>
        </w:rPr>
      </w:pPr>
      <w:r>
        <w:t>Hemed, M. (2015).</w:t>
      </w:r>
      <w:r w:rsidRPr="00C9610D">
        <w:rPr>
          <w:i/>
        </w:rPr>
        <w:t xml:space="preserve">Cross- Sectional Studies: Training Course in Sexual and Reproductive </w:t>
      </w:r>
    </w:p>
    <w:p w:rsidR="003515C2" w:rsidRPr="00C9610D" w:rsidRDefault="003515C2" w:rsidP="003515C2">
      <w:pPr>
        <w:spacing w:after="0"/>
        <w:rPr>
          <w:i/>
        </w:rPr>
      </w:pPr>
      <w:r w:rsidRPr="00C9610D">
        <w:rPr>
          <w:i/>
        </w:rPr>
        <w:tab/>
        <w:t>Health Research. Geneva.</w:t>
      </w:r>
    </w:p>
    <w:p w:rsidR="003515C2" w:rsidRDefault="003515C2" w:rsidP="00BE7A23">
      <w:pPr>
        <w:spacing w:after="0"/>
        <w:ind w:left="720" w:hanging="720"/>
        <w:rPr>
          <w:kern w:val="36"/>
        </w:rPr>
      </w:pPr>
    </w:p>
    <w:p w:rsidR="00BE7A23" w:rsidRDefault="00BE7A23" w:rsidP="00BE7A23">
      <w:pPr>
        <w:spacing w:after="0"/>
        <w:ind w:left="720" w:hanging="720"/>
      </w:pPr>
      <w:r>
        <w:t>Hersey, P., Blanchard, K.H. &amp; Dewey, E.J. (2002).</w:t>
      </w:r>
      <w:r w:rsidRPr="00616E80">
        <w:rPr>
          <w:i/>
        </w:rPr>
        <w:t>Manageme</w:t>
      </w:r>
      <w:r>
        <w:rPr>
          <w:i/>
        </w:rPr>
        <w:t xml:space="preserve">nt of Organizational Behaviour: </w:t>
      </w:r>
      <w:r w:rsidRPr="00616E80">
        <w:rPr>
          <w:i/>
        </w:rPr>
        <w:t>Leading Human Resources</w:t>
      </w:r>
      <w:r>
        <w:t>. 8</w:t>
      </w:r>
      <w:r w:rsidRPr="00616E80">
        <w:rPr>
          <w:vertAlign w:val="superscript"/>
        </w:rPr>
        <w:t>th</w:t>
      </w:r>
      <w:r>
        <w:t xml:space="preserve"> Ed. New Delhi: Prentice Hall.</w:t>
      </w:r>
    </w:p>
    <w:p w:rsidR="00BE7A23" w:rsidRDefault="00BE7A23" w:rsidP="00BE7A23">
      <w:pPr>
        <w:spacing w:after="0"/>
        <w:ind w:left="720" w:hanging="720"/>
      </w:pPr>
      <w:r>
        <w:t>Hoojqan, A.R., Gharamani, J., &amp; Ali, S.S. (2015).</w:t>
      </w:r>
      <w:r w:rsidRPr="005D4DE0">
        <w:rPr>
          <w:i/>
        </w:rPr>
        <w:t>The Effect</w:t>
      </w:r>
      <w:r>
        <w:rPr>
          <w:i/>
        </w:rPr>
        <w:t xml:space="preserve"> of Educational Supervision on </w:t>
      </w:r>
      <w:r w:rsidRPr="005D4DE0">
        <w:rPr>
          <w:i/>
        </w:rPr>
        <w:t>Improving Teacher’s Performances in Guidance Schoo</w:t>
      </w:r>
      <w:r>
        <w:rPr>
          <w:i/>
        </w:rPr>
        <w:t xml:space="preserve">ls of Marand. Indian Journal of </w:t>
      </w:r>
      <w:r w:rsidRPr="005D4DE0">
        <w:rPr>
          <w:i/>
        </w:rPr>
        <w:t>fundamental and Applied Life Sciences.</w:t>
      </w:r>
      <w:r>
        <w:t xml:space="preserve">ISSN: 2231 – 6345 (online). An Open Access, online International Journal Available at </w:t>
      </w:r>
      <w:hyperlink r:id="rId19" w:history="1">
        <w:r w:rsidRPr="00577CC9">
          <w:rPr>
            <w:rStyle w:val="Hyperlink"/>
          </w:rPr>
          <w:t>www.cibtech.org/sp.ed./jls/2015/02/jls.htm</w:t>
        </w:r>
      </w:hyperlink>
    </w:p>
    <w:p w:rsidR="00BE7A23" w:rsidRDefault="00BE7A23" w:rsidP="00BE7A23">
      <w:pPr>
        <w:spacing w:after="0"/>
        <w:ind w:left="720" w:hanging="720"/>
        <w:rPr>
          <w:kern w:val="36"/>
        </w:rPr>
      </w:pPr>
      <w:r>
        <w:rPr>
          <w:kern w:val="36"/>
        </w:rPr>
        <w:t xml:space="preserve">Hulley, B.S., Cummings, S.R., &amp; Newman, T.B.(n.d). In: Study Designs. Cross Sectional Design. </w:t>
      </w:r>
      <w:r w:rsidR="00AC7B90">
        <w:rPr>
          <w:kern w:val="36"/>
        </w:rPr>
        <w:t>P</w:t>
      </w:r>
      <w:r>
        <w:rPr>
          <w:kern w:val="36"/>
        </w:rPr>
        <w:t>df</w:t>
      </w:r>
    </w:p>
    <w:p w:rsidR="00AC7B90" w:rsidRDefault="00AC7B90" w:rsidP="00AC7B90">
      <w:pPr>
        <w:spacing w:after="0"/>
        <w:rPr>
          <w:kern w:val="36"/>
        </w:rPr>
      </w:pPr>
      <w:r>
        <w:rPr>
          <w:kern w:val="36"/>
        </w:rPr>
        <w:t xml:space="preserve">Ibraheem, T.O. (n.d). </w:t>
      </w:r>
      <w:r w:rsidRPr="00D81C7A">
        <w:rPr>
          <w:i/>
          <w:kern w:val="36"/>
        </w:rPr>
        <w:t>Importance of Record Keeping in Schools</w:t>
      </w:r>
      <w:r>
        <w:rPr>
          <w:kern w:val="36"/>
        </w:rPr>
        <w:t>.</w:t>
      </w:r>
    </w:p>
    <w:p w:rsidR="00AC7B90" w:rsidRDefault="00AC7B90" w:rsidP="00AC7B90">
      <w:pPr>
        <w:spacing w:after="0"/>
        <w:ind w:left="720"/>
        <w:rPr>
          <w:kern w:val="36"/>
        </w:rPr>
      </w:pPr>
      <w:r>
        <w:rPr>
          <w:kern w:val="36"/>
        </w:rPr>
        <w:t>w</w:t>
      </w:r>
      <w:hyperlink r:id="rId20" w:history="1">
        <w:r w:rsidRPr="0063423F">
          <w:rPr>
            <w:rStyle w:val="Hyperlink"/>
            <w:kern w:val="36"/>
          </w:rPr>
          <w:t>ww.ilorin.info/klisubeb/records-keeping-kwara-state-schools/importance-of-record-k</w:t>
        </w:r>
      </w:hyperlink>
      <w:r>
        <w:rPr>
          <w:kern w:val="36"/>
        </w:rPr>
        <w:t>eeping-in-schools.pdf</w:t>
      </w:r>
    </w:p>
    <w:p w:rsidR="001F0819" w:rsidRPr="00C9610D" w:rsidRDefault="001F0819" w:rsidP="001F0819">
      <w:pPr>
        <w:spacing w:after="0"/>
        <w:rPr>
          <w:i/>
        </w:rPr>
      </w:pPr>
      <w:r>
        <w:t>Igu, N.C.N., Ogba, F.N. &amp;Igwe, I.O. (2014</w:t>
      </w:r>
      <w:r w:rsidRPr="00C9610D">
        <w:rPr>
          <w:i/>
        </w:rPr>
        <w:t>). Effects of Instructional materials on Students’</w:t>
      </w:r>
    </w:p>
    <w:p w:rsidR="001F0819" w:rsidRPr="00C9610D" w:rsidRDefault="001F0819" w:rsidP="001F0819">
      <w:pPr>
        <w:spacing w:after="0"/>
        <w:ind w:firstLine="720"/>
        <w:rPr>
          <w:i/>
        </w:rPr>
      </w:pPr>
      <w:r w:rsidRPr="00C9610D">
        <w:rPr>
          <w:i/>
        </w:rPr>
        <w:t xml:space="preserve">Achievement in Social Studies in Lower Basic Education in Nigeria. International </w:t>
      </w:r>
    </w:p>
    <w:p w:rsidR="001F0819" w:rsidRDefault="001F0819" w:rsidP="001F0819">
      <w:pPr>
        <w:spacing w:after="0"/>
        <w:ind w:firstLine="720"/>
      </w:pPr>
      <w:r w:rsidRPr="00C9610D">
        <w:rPr>
          <w:i/>
        </w:rPr>
        <w:t>Conference on 21</w:t>
      </w:r>
      <w:r w:rsidRPr="00C9610D">
        <w:rPr>
          <w:i/>
          <w:vertAlign w:val="superscript"/>
        </w:rPr>
        <w:t>st</w:t>
      </w:r>
      <w:r w:rsidRPr="00C9610D">
        <w:rPr>
          <w:i/>
        </w:rPr>
        <w:t xml:space="preserve"> Century Education at Dubai Knowledge Village</w:t>
      </w:r>
      <w:r>
        <w:t xml:space="preserve"> – 2014, Vol. 2, No.</w:t>
      </w:r>
    </w:p>
    <w:p w:rsidR="001F0819" w:rsidRDefault="001F0819" w:rsidP="001F0819">
      <w:pPr>
        <w:spacing w:after="0"/>
        <w:ind w:firstLine="720"/>
      </w:pPr>
      <w:r>
        <w:t>1, Dubai, UAE ISSN: 2330 – 1236.</w:t>
      </w:r>
    </w:p>
    <w:p w:rsidR="00634977" w:rsidRDefault="00634977" w:rsidP="00634977">
      <w:pPr>
        <w:spacing w:after="0"/>
      </w:pPr>
      <w:r>
        <w:t>Ikegbusi, N.G. &amp;Eziamaka, C.N. (2016).</w:t>
      </w:r>
      <w:r w:rsidRPr="00C9610D">
        <w:rPr>
          <w:i/>
        </w:rPr>
        <w:t xml:space="preserve">The Impact of Supervision of Instruction on Teachers’ </w:t>
      </w:r>
      <w:r w:rsidRPr="00C9610D">
        <w:rPr>
          <w:i/>
        </w:rPr>
        <w:br/>
      </w:r>
      <w:r w:rsidRPr="00C9610D">
        <w:rPr>
          <w:i/>
        </w:rPr>
        <w:tab/>
        <w:t>Effectiveness in Secondary Schools in Nigeria</w:t>
      </w:r>
      <w:r>
        <w:t xml:space="preserve">. International Journal of Advanced </w:t>
      </w:r>
    </w:p>
    <w:p w:rsidR="00634977" w:rsidRDefault="00634977" w:rsidP="00634977">
      <w:pPr>
        <w:spacing w:after="0"/>
      </w:pPr>
      <w:r>
        <w:tab/>
        <w:t xml:space="preserve">Research in Education and Technology (IJARET) Vol.3, Issue 3, (July – September </w:t>
      </w:r>
    </w:p>
    <w:p w:rsidR="00634977" w:rsidRDefault="00634977" w:rsidP="00634977">
      <w:pPr>
        <w:spacing w:after="0"/>
      </w:pPr>
      <w:r>
        <w:lastRenderedPageBreak/>
        <w:tab/>
        <w:t>2016) ISSN: 2394 – 2975 (on line).</w:t>
      </w:r>
    </w:p>
    <w:p w:rsidR="00AC7B90" w:rsidRDefault="00AC7B90" w:rsidP="00AC7B90">
      <w:pPr>
        <w:spacing w:after="0"/>
      </w:pPr>
      <w:r>
        <w:t>Ivankova, N.V., Creswell, J.W. &amp; Clark, V.L.P. (2014).</w:t>
      </w:r>
      <w:r w:rsidRPr="00C9610D">
        <w:rPr>
          <w:i/>
        </w:rPr>
        <w:t>Foundations and Approaches to Mixed</w:t>
      </w:r>
      <w:r w:rsidRPr="00C9610D">
        <w:rPr>
          <w:i/>
        </w:rPr>
        <w:tab/>
        <w:t>methods Research. In: First Steps in Research. (</w:t>
      </w:r>
      <w:r>
        <w:t>Revised Ed.). Pretoria: Van Schaik</w:t>
      </w:r>
      <w:r>
        <w:tab/>
        <w:t>Publishers.</w:t>
      </w:r>
    </w:p>
    <w:p w:rsidR="00E66CF1" w:rsidRDefault="00E66CF1" w:rsidP="00AC7B90">
      <w:pPr>
        <w:spacing w:after="0"/>
      </w:pPr>
    </w:p>
    <w:p w:rsidR="005B4F6C" w:rsidRDefault="005B4F6C" w:rsidP="005B4F6C">
      <w:pPr>
        <w:spacing w:after="0"/>
      </w:pPr>
      <w:r>
        <w:t xml:space="preserve">Jarrar, E.T.M. (2014). The Impact of Remedial Classes on the Performance of the Fourth Grade </w:t>
      </w:r>
    </w:p>
    <w:p w:rsidR="005B4F6C" w:rsidRDefault="005B4F6C" w:rsidP="005B4F6C">
      <w:pPr>
        <w:spacing w:after="0"/>
      </w:pPr>
      <w:r>
        <w:tab/>
        <w:t xml:space="preserve">Low Achievers in English in Public Schools in Ramallah District. Unpublished Master’s </w:t>
      </w:r>
    </w:p>
    <w:p w:rsidR="005B4F6C" w:rsidRDefault="005B4F6C" w:rsidP="005B4F6C">
      <w:pPr>
        <w:spacing w:after="0"/>
      </w:pPr>
      <w:r>
        <w:tab/>
        <w:t>Thesis.An – Najah National University, Bablus, Palestine.</w:t>
      </w:r>
    </w:p>
    <w:p w:rsidR="005E0E5D" w:rsidRDefault="00EF08E8" w:rsidP="00EF5875">
      <w:pPr>
        <w:spacing w:after="0"/>
        <w:ind w:left="720" w:hanging="720"/>
      </w:pPr>
      <w:r>
        <w:t>Jeanne, J. (1998</w:t>
      </w:r>
      <w:r w:rsidRPr="005D4DE0">
        <w:rPr>
          <w:i/>
        </w:rPr>
        <w:t>). Contemporary Criticisms of Role Theory</w:t>
      </w:r>
      <w:r>
        <w:t>.</w:t>
      </w:r>
      <w:r w:rsidRPr="005D4DE0">
        <w:rPr>
          <w:i/>
        </w:rPr>
        <w:t>Journal of Occupational Science,</w:t>
      </w:r>
      <w:r>
        <w:t>August 1998, Vol.5, No.2, pp. 49 – 55.</w:t>
      </w:r>
    </w:p>
    <w:p w:rsidR="0097158F" w:rsidRDefault="0097158F" w:rsidP="0097158F">
      <w:pPr>
        <w:spacing w:after="0"/>
      </w:pPr>
      <w:r>
        <w:t>Katz, D. &amp; Kahn, R.L. (1978).</w:t>
      </w:r>
      <w:r w:rsidRPr="00C9610D">
        <w:rPr>
          <w:i/>
        </w:rPr>
        <w:t>The Social Psychology of Organizations</w:t>
      </w:r>
      <w:r>
        <w:t xml:space="preserve"> (2</w:t>
      </w:r>
      <w:r w:rsidRPr="006C4C90">
        <w:rPr>
          <w:vertAlign w:val="superscript"/>
        </w:rPr>
        <w:t>nd</w:t>
      </w:r>
      <w:r>
        <w:t xml:space="preserve"> Ed), New York: </w:t>
      </w:r>
    </w:p>
    <w:p w:rsidR="0097158F" w:rsidRDefault="0097158F" w:rsidP="0097158F">
      <w:pPr>
        <w:spacing w:after="0"/>
      </w:pPr>
      <w:r>
        <w:tab/>
        <w:t>Wiley.</w:t>
      </w:r>
    </w:p>
    <w:p w:rsidR="005E0E5D" w:rsidRDefault="00AA5110" w:rsidP="00EF5875">
      <w:pPr>
        <w:spacing w:after="0"/>
        <w:ind w:left="720" w:hanging="720"/>
      </w:pPr>
      <w:r>
        <w:t>Keller, J. (1997). In: Jeanne, J. (1998). Contemporary Critic</w:t>
      </w:r>
      <w:r w:rsidR="005E0E5D">
        <w:t xml:space="preserve">isms of Role Theory. Journal of </w:t>
      </w:r>
      <w:r>
        <w:t>Occupational Science, August</w:t>
      </w:r>
      <w:r w:rsidR="00371DE9">
        <w:t xml:space="preserve"> 1998, Vol.5, No.2</w:t>
      </w:r>
    </w:p>
    <w:p w:rsidR="00DD1D75" w:rsidRDefault="00DD1D75" w:rsidP="00DD1D75">
      <w:pPr>
        <w:spacing w:after="0"/>
        <w:ind w:left="720" w:hanging="720"/>
      </w:pPr>
      <w:r>
        <w:t>Kimberlin, C.L. &amp;Winterstein, A.G. (2008).</w:t>
      </w:r>
      <w:r w:rsidRPr="005D4DE0">
        <w:rPr>
          <w:i/>
        </w:rPr>
        <w:t xml:space="preserve">Validity and Reliability of Measurement </w:t>
      </w:r>
      <w:r>
        <w:rPr>
          <w:i/>
        </w:rPr>
        <w:t xml:space="preserve">Instruments </w:t>
      </w:r>
      <w:r w:rsidRPr="005D4DE0">
        <w:rPr>
          <w:i/>
        </w:rPr>
        <w:t>Used in Research. American Society of Health System Pharmacists</w:t>
      </w:r>
      <w:r>
        <w:t>, Inc. Vol.65 Dec 1, 2008. DOI: 10.2146 / ajhp070364</w:t>
      </w:r>
    </w:p>
    <w:p w:rsidR="005E0E5D" w:rsidRDefault="00F43C8B" w:rsidP="00EF5875">
      <w:pPr>
        <w:spacing w:after="0"/>
        <w:ind w:left="720" w:hanging="720"/>
      </w:pPr>
      <w:r>
        <w:t>Kimosop, S. (2015</w:t>
      </w:r>
      <w:r w:rsidRPr="005D4DE0">
        <w:rPr>
          <w:i/>
        </w:rPr>
        <w:t>). Teacher Preparedness for Effective Classroom Instruction of the Secondary</w:t>
      </w:r>
      <w:r w:rsidR="00D832F5" w:rsidRPr="005D4DE0">
        <w:rPr>
          <w:i/>
        </w:rPr>
        <w:t xml:space="preserve">School Christian Religious Education Curriculum in </w:t>
      </w:r>
      <w:r w:rsidR="005E0E5D">
        <w:rPr>
          <w:i/>
        </w:rPr>
        <w:t xml:space="preserve">kenya. International Journal of </w:t>
      </w:r>
      <w:r w:rsidR="00D832F5" w:rsidRPr="005D4DE0">
        <w:rPr>
          <w:i/>
        </w:rPr>
        <w:t>Scientific Research and Innovative Technology</w:t>
      </w:r>
      <w:r w:rsidR="00D832F5">
        <w:t>.  ISSN: 2313 – 3759 Vol. 2, No. 12; December 2015.</w:t>
      </w:r>
    </w:p>
    <w:p w:rsidR="005E0E5D" w:rsidRDefault="00A8793E" w:rsidP="00EF5875">
      <w:pPr>
        <w:spacing w:after="0"/>
        <w:ind w:left="720" w:hanging="720"/>
      </w:pPr>
      <w:r>
        <w:t>Kothari, C. R. &amp;Garg, G. (2014).</w:t>
      </w:r>
      <w:r w:rsidRPr="00B8119E">
        <w:rPr>
          <w:i/>
        </w:rPr>
        <w:t>Research Methodology: Methods and Techniques</w:t>
      </w:r>
      <w:r>
        <w:t>. 3</w:t>
      </w:r>
      <w:r>
        <w:rPr>
          <w:vertAlign w:val="superscript"/>
        </w:rPr>
        <w:t>rd</w:t>
      </w:r>
      <w:r w:rsidR="005E0E5D">
        <w:t xml:space="preserve"> Ed. New </w:t>
      </w:r>
      <w:r>
        <w:t>Delhi: New Age International Publishers.</w:t>
      </w:r>
    </w:p>
    <w:p w:rsidR="005E0E5D" w:rsidRDefault="00DB0A85" w:rsidP="00EF5875">
      <w:pPr>
        <w:spacing w:after="0"/>
        <w:ind w:left="720" w:hanging="720"/>
      </w:pPr>
      <w:r>
        <w:lastRenderedPageBreak/>
        <w:t>Koul, L.(2006</w:t>
      </w:r>
      <w:r w:rsidRPr="005D4DE0">
        <w:rPr>
          <w:i/>
        </w:rPr>
        <w:t>). Methodology of Educational Research</w:t>
      </w:r>
      <w:r>
        <w:t>.(3</w:t>
      </w:r>
      <w:r w:rsidRPr="00DB0A85">
        <w:rPr>
          <w:vertAlign w:val="superscript"/>
        </w:rPr>
        <w:t>rd</w:t>
      </w:r>
      <w:r w:rsidR="005E0E5D">
        <w:t>Revised Ed.). New Delhi: Vikas</w:t>
      </w:r>
      <w:r>
        <w:t>Publishing House PVT Limited.</w:t>
      </w:r>
    </w:p>
    <w:p w:rsidR="00DD1D75" w:rsidRPr="00D81C7A" w:rsidRDefault="00DD1D75" w:rsidP="00DD1D75">
      <w:pPr>
        <w:spacing w:after="0"/>
        <w:rPr>
          <w:i/>
          <w:kern w:val="36"/>
        </w:rPr>
      </w:pPr>
      <w:r>
        <w:rPr>
          <w:kern w:val="36"/>
        </w:rPr>
        <w:t>Korpershoek, H.et al (2014).</w:t>
      </w:r>
      <w:r w:rsidRPr="00D81C7A">
        <w:rPr>
          <w:i/>
          <w:kern w:val="36"/>
        </w:rPr>
        <w:t xml:space="preserve">Effective Classroom Management Strategies and Classroom </w:t>
      </w:r>
    </w:p>
    <w:p w:rsidR="00DD1D75" w:rsidRPr="00D81C7A" w:rsidRDefault="00DD1D75" w:rsidP="00DD1D75">
      <w:pPr>
        <w:spacing w:after="0"/>
        <w:rPr>
          <w:i/>
          <w:kern w:val="36"/>
        </w:rPr>
      </w:pPr>
      <w:r w:rsidRPr="00D81C7A">
        <w:rPr>
          <w:i/>
          <w:kern w:val="36"/>
        </w:rPr>
        <w:tab/>
        <w:t xml:space="preserve">Management Programs for Educational Practice: A Meta- Analysis of the Effects of </w:t>
      </w:r>
    </w:p>
    <w:p w:rsidR="00DD1D75" w:rsidRPr="00D81C7A" w:rsidRDefault="00DD1D75" w:rsidP="00DD1D75">
      <w:pPr>
        <w:spacing w:after="0"/>
        <w:rPr>
          <w:i/>
          <w:kern w:val="36"/>
        </w:rPr>
      </w:pPr>
      <w:r w:rsidRPr="00D81C7A">
        <w:rPr>
          <w:i/>
          <w:kern w:val="36"/>
        </w:rPr>
        <w:tab/>
        <w:t xml:space="preserve">Classroom Management Strategies and Classroom Management Programs on Students’ </w:t>
      </w:r>
    </w:p>
    <w:p w:rsidR="00DD1D75" w:rsidRDefault="00DD1D75" w:rsidP="00DD1D75">
      <w:pPr>
        <w:spacing w:after="0"/>
        <w:rPr>
          <w:kern w:val="36"/>
        </w:rPr>
      </w:pPr>
      <w:r w:rsidRPr="00D81C7A">
        <w:rPr>
          <w:i/>
          <w:kern w:val="36"/>
        </w:rPr>
        <w:tab/>
        <w:t>Academic, Behavioral, Emmotional&amp; Motivational Outcomes</w:t>
      </w:r>
      <w:r>
        <w:rPr>
          <w:kern w:val="36"/>
        </w:rPr>
        <w:t>. Groningen: RUG/GION.</w:t>
      </w:r>
    </w:p>
    <w:p w:rsidR="00FC1BB5" w:rsidRDefault="00FC1BB5" w:rsidP="00FC1BB5">
      <w:pPr>
        <w:spacing w:after="0"/>
        <w:ind w:left="720" w:hanging="720"/>
      </w:pPr>
      <w:r>
        <w:t>Krejcie, R.V. &amp; Morgan, D.W. (1970</w:t>
      </w:r>
      <w:r w:rsidRPr="005D4DE0">
        <w:rPr>
          <w:i/>
        </w:rPr>
        <w:t>).Determining Sampl</w:t>
      </w:r>
      <w:r>
        <w:rPr>
          <w:i/>
        </w:rPr>
        <w:t>e Size for Research Activities.</w:t>
      </w:r>
      <w:r w:rsidRPr="005D4DE0">
        <w:rPr>
          <w:i/>
        </w:rPr>
        <w:t xml:space="preserve">Educational and </w:t>
      </w:r>
      <w:r>
        <w:rPr>
          <w:i/>
        </w:rPr>
        <w:t>Psychological Measurement.</w:t>
      </w:r>
      <w:r w:rsidRPr="005D4DE0">
        <w:rPr>
          <w:i/>
        </w:rPr>
        <w:t>Retrieved December 26, 2015, from:</w:t>
      </w:r>
      <w:hyperlink r:id="rId21" w:history="1">
        <w:bookmarkStart w:id="275" w:name="_Toc464826521"/>
        <w:bookmarkStart w:id="276" w:name="_Toc461237371"/>
        <w:bookmarkStart w:id="277" w:name="_Toc461111722"/>
        <w:bookmarkStart w:id="278" w:name="_Toc460863132"/>
        <w:r>
          <w:rPr>
            <w:rStyle w:val="Hyperlink"/>
          </w:rPr>
          <w:t>http://www.kenpro.org/sample-size-determination-using-krejcie-and-morgan-table/</w:t>
        </w:r>
        <w:bookmarkEnd w:id="275"/>
        <w:bookmarkEnd w:id="276"/>
        <w:bookmarkEnd w:id="277"/>
        <w:bookmarkEnd w:id="278"/>
      </w:hyperlink>
    </w:p>
    <w:p w:rsidR="0062439B" w:rsidRPr="00D81C7A" w:rsidRDefault="0062439B" w:rsidP="0062439B">
      <w:pPr>
        <w:spacing w:after="0"/>
        <w:rPr>
          <w:i/>
          <w:kern w:val="36"/>
        </w:rPr>
      </w:pPr>
      <w:bookmarkStart w:id="279" w:name="_Toc460863133"/>
      <w:bookmarkStart w:id="280" w:name="_Toc461111723"/>
      <w:bookmarkStart w:id="281" w:name="_Toc461237372"/>
      <w:bookmarkStart w:id="282" w:name="_Toc464826522"/>
      <w:r w:rsidRPr="00D81C7A">
        <w:rPr>
          <w:i/>
          <w:kern w:val="36"/>
        </w:rPr>
        <w:t>Learning Disabilities Association of America (2013). Successful Strategies for Teaching</w:t>
      </w:r>
      <w:bookmarkEnd w:id="279"/>
      <w:bookmarkEnd w:id="280"/>
      <w:bookmarkEnd w:id="281"/>
      <w:bookmarkEnd w:id="282"/>
    </w:p>
    <w:p w:rsidR="0062439B" w:rsidRDefault="0062439B" w:rsidP="0062439B">
      <w:pPr>
        <w:spacing w:after="0"/>
        <w:ind w:firstLine="720"/>
        <w:rPr>
          <w:kern w:val="36"/>
        </w:rPr>
      </w:pPr>
      <w:bookmarkStart w:id="283" w:name="_Toc460863134"/>
      <w:bookmarkStart w:id="284" w:name="_Toc461111724"/>
      <w:bookmarkStart w:id="285" w:name="_Toc461237373"/>
      <w:bookmarkStart w:id="286" w:name="_Toc464826523"/>
      <w:r w:rsidRPr="00D81C7A">
        <w:rPr>
          <w:i/>
          <w:kern w:val="36"/>
        </w:rPr>
        <w:t>Students with Learning Disabilities.</w:t>
      </w:r>
      <w:r>
        <w:rPr>
          <w:kern w:val="36"/>
        </w:rPr>
        <w:t xml:space="preserve"> Retrieved August 30, 2016, from:</w:t>
      </w:r>
      <w:bookmarkEnd w:id="283"/>
      <w:bookmarkEnd w:id="284"/>
      <w:bookmarkEnd w:id="285"/>
      <w:bookmarkEnd w:id="286"/>
    </w:p>
    <w:p w:rsidR="0062439B" w:rsidRDefault="00CC0AA7" w:rsidP="0062439B">
      <w:pPr>
        <w:spacing w:after="0"/>
        <w:ind w:firstLine="720"/>
        <w:rPr>
          <w:rFonts w:eastAsia="Times New Roman"/>
          <w:bCs/>
          <w:kern w:val="36"/>
        </w:rPr>
      </w:pPr>
      <w:hyperlink r:id="rId22" w:history="1">
        <w:bookmarkStart w:id="287" w:name="_Toc460863135"/>
        <w:bookmarkStart w:id="288" w:name="_Toc461111725"/>
        <w:bookmarkStart w:id="289" w:name="_Toc461237374"/>
        <w:bookmarkStart w:id="290" w:name="_Toc464826524"/>
        <w:r w:rsidR="0062439B" w:rsidRPr="00DC12E4">
          <w:rPr>
            <w:rStyle w:val="Hyperlink"/>
            <w:rFonts w:eastAsia="Times New Roman"/>
            <w:kern w:val="36"/>
          </w:rPr>
          <w:t>https://ldaamerica.org/successful-strategies-for-teaching-students-with-learning-</w:t>
        </w:r>
        <w:bookmarkEnd w:id="287"/>
        <w:bookmarkEnd w:id="288"/>
        <w:bookmarkEnd w:id="289"/>
        <w:bookmarkEnd w:id="290"/>
      </w:hyperlink>
    </w:p>
    <w:p w:rsidR="0062439B" w:rsidRDefault="0062439B" w:rsidP="0062439B">
      <w:pPr>
        <w:spacing w:after="0"/>
        <w:ind w:firstLine="720"/>
        <w:rPr>
          <w:kern w:val="36"/>
        </w:rPr>
      </w:pPr>
      <w:bookmarkStart w:id="291" w:name="_Toc460863136"/>
      <w:bookmarkStart w:id="292" w:name="_Toc461111726"/>
      <w:bookmarkStart w:id="293" w:name="_Toc461237375"/>
      <w:bookmarkStart w:id="294" w:name="_Toc464826525"/>
      <w:r w:rsidRPr="004A6767">
        <w:rPr>
          <w:kern w:val="36"/>
        </w:rPr>
        <w:t>disabilities/</w:t>
      </w:r>
      <w:bookmarkEnd w:id="291"/>
      <w:bookmarkEnd w:id="292"/>
      <w:bookmarkEnd w:id="293"/>
      <w:bookmarkEnd w:id="294"/>
    </w:p>
    <w:p w:rsidR="005E0E5D" w:rsidRDefault="00213A21" w:rsidP="00EF5875">
      <w:pPr>
        <w:spacing w:after="0"/>
        <w:ind w:left="720" w:hanging="720"/>
        <w:rPr>
          <w:kern w:val="36"/>
        </w:rPr>
      </w:pPr>
      <w:r>
        <w:rPr>
          <w:kern w:val="36"/>
        </w:rPr>
        <w:t>Likoko, S., Mutsotso, S. &amp;Nasongo, J. (2013).</w:t>
      </w:r>
      <w:r w:rsidRPr="005D4DE0">
        <w:rPr>
          <w:i/>
          <w:kern w:val="36"/>
        </w:rPr>
        <w:t xml:space="preserve">The Adequacy </w:t>
      </w:r>
      <w:r w:rsidR="005E0E5D">
        <w:rPr>
          <w:i/>
          <w:kern w:val="36"/>
        </w:rPr>
        <w:t xml:space="preserve">of Instructional Materials and </w:t>
      </w:r>
      <w:r w:rsidRPr="005D4DE0">
        <w:rPr>
          <w:i/>
          <w:kern w:val="36"/>
        </w:rPr>
        <w:t xml:space="preserve">Physical Facilities and their Effects on Quality of Teacher Preparation in Emerging Private Primary Teacher Training Colleges in Bungoma County, Kenya. International </w:t>
      </w:r>
      <w:r w:rsidRPr="00213A21">
        <w:rPr>
          <w:i/>
          <w:kern w:val="36"/>
        </w:rPr>
        <w:t>Journal of Science and Research</w:t>
      </w:r>
      <w:r>
        <w:rPr>
          <w:kern w:val="36"/>
        </w:rPr>
        <w:t xml:space="preserve"> (IJSR), India on line ISSN: 2319 – 7064.</w:t>
      </w:r>
    </w:p>
    <w:p w:rsidR="00B04480" w:rsidRPr="00D81C7A" w:rsidRDefault="00B04480" w:rsidP="00B04480">
      <w:pPr>
        <w:spacing w:after="0"/>
        <w:rPr>
          <w:i/>
        </w:rPr>
      </w:pPr>
      <w:r w:rsidRPr="0083038B">
        <w:t>Mali, M. (2014).</w:t>
      </w:r>
      <w:r w:rsidRPr="00D81C7A">
        <w:rPr>
          <w:i/>
        </w:rPr>
        <w:t xml:space="preserve">Madi @ 50: Post Independence Madi (1962 -2012); Have We Made a </w:t>
      </w:r>
    </w:p>
    <w:p w:rsidR="00B04480" w:rsidRDefault="00B04480" w:rsidP="00B04480">
      <w:pPr>
        <w:spacing w:after="0"/>
        <w:ind w:firstLine="720"/>
      </w:pPr>
      <w:r w:rsidRPr="00D81C7A">
        <w:rPr>
          <w:i/>
        </w:rPr>
        <w:t>Difference? Uganda:</w:t>
      </w:r>
      <w:r w:rsidR="00BF71D9">
        <w:t xml:space="preserve"> Moran Publishers Ug</w:t>
      </w:r>
      <w:r w:rsidRPr="0083038B">
        <w:t>anda Ltd.</w:t>
      </w:r>
    </w:p>
    <w:p w:rsidR="00BF71D9" w:rsidRDefault="00BF71D9" w:rsidP="00BF71D9">
      <w:pPr>
        <w:spacing w:after="0"/>
      </w:pPr>
      <w:r>
        <w:t>Maree, K. &amp;Pietersen, J. (2014).</w:t>
      </w:r>
      <w:r w:rsidRPr="00C9610D">
        <w:rPr>
          <w:i/>
        </w:rPr>
        <w:t>Sampling. In: First Step in Research. (Revised Ed.).</w:t>
      </w:r>
      <w:r>
        <w:t xml:space="preserve"> Pretoria: </w:t>
      </w:r>
    </w:p>
    <w:p w:rsidR="00BF71D9" w:rsidRDefault="00BF71D9" w:rsidP="00BF71D9">
      <w:pPr>
        <w:spacing w:after="0"/>
      </w:pPr>
      <w:r>
        <w:tab/>
        <w:t>Van Schaik Publishers.</w:t>
      </w:r>
    </w:p>
    <w:p w:rsidR="00B04480" w:rsidRDefault="00B04480" w:rsidP="00B04480">
      <w:pPr>
        <w:spacing w:after="0"/>
        <w:ind w:left="720" w:hanging="720"/>
        <w:rPr>
          <w:i/>
          <w:kern w:val="36"/>
        </w:rPr>
      </w:pPr>
      <w:r>
        <w:rPr>
          <w:kern w:val="36"/>
        </w:rPr>
        <w:t>Mckean, R.C., &amp; Mills, H.H. (1967).</w:t>
      </w:r>
      <w:r w:rsidRPr="005D4DE0">
        <w:rPr>
          <w:i/>
          <w:kern w:val="36"/>
        </w:rPr>
        <w:t>The Supervisor. (3</w:t>
      </w:r>
      <w:r w:rsidRPr="005D4DE0">
        <w:rPr>
          <w:i/>
          <w:kern w:val="36"/>
          <w:vertAlign w:val="superscript"/>
        </w:rPr>
        <w:t>rd</w:t>
      </w:r>
      <w:r>
        <w:rPr>
          <w:i/>
          <w:kern w:val="36"/>
        </w:rPr>
        <w:t xml:space="preserve">Ed.). New York: The Center for </w:t>
      </w:r>
      <w:r w:rsidRPr="005D4DE0">
        <w:rPr>
          <w:i/>
          <w:kern w:val="36"/>
        </w:rPr>
        <w:t>Applied Research in Education Inc.</w:t>
      </w:r>
    </w:p>
    <w:p w:rsidR="00C82DEA" w:rsidRDefault="00C82DEA" w:rsidP="00B04480">
      <w:pPr>
        <w:spacing w:after="0"/>
        <w:ind w:left="720" w:hanging="720"/>
        <w:rPr>
          <w:kern w:val="36"/>
        </w:rPr>
      </w:pPr>
      <w:r>
        <w:rPr>
          <w:kern w:val="36"/>
        </w:rPr>
        <w:lastRenderedPageBreak/>
        <w:t>Michael, R. S., (n.d). Measurement: Strategies in for Educational Inquiry.</w:t>
      </w:r>
    </w:p>
    <w:p w:rsidR="00C82DEA" w:rsidRDefault="00C82DEA" w:rsidP="00C82DEA">
      <w:pPr>
        <w:spacing w:after="0"/>
      </w:pPr>
      <w:r>
        <w:rPr>
          <w:kern w:val="36"/>
        </w:rPr>
        <w:tab/>
      </w:r>
      <w:hyperlink r:id="rId23" w:history="1">
        <w:r w:rsidRPr="00A916BA">
          <w:rPr>
            <w:rStyle w:val="Hyperlink"/>
          </w:rPr>
          <w:t>file:///C:/Users/TOSHIBA/Downloads/Howarevariablesmeasured%20(1).pdf</w:t>
        </w:r>
      </w:hyperlink>
    </w:p>
    <w:p w:rsidR="00B04480" w:rsidRDefault="00B04480" w:rsidP="00C82DEA">
      <w:pPr>
        <w:spacing w:after="0"/>
      </w:pPr>
      <w:r>
        <w:t>Milkova, S. (n.d).</w:t>
      </w:r>
      <w:r w:rsidRPr="00F33CB5">
        <w:rPr>
          <w:i/>
        </w:rPr>
        <w:t>Strategies for effective lesson planning</w:t>
      </w:r>
      <w:r>
        <w:t xml:space="preserve">. Center for Research on Learning and </w:t>
      </w:r>
    </w:p>
    <w:p w:rsidR="00B04480" w:rsidRDefault="00B04480" w:rsidP="00B04480">
      <w:pPr>
        <w:spacing w:after="0"/>
        <w:ind w:firstLine="720"/>
      </w:pPr>
      <w:r>
        <w:t>Teaching. Retrieved 1</w:t>
      </w:r>
      <w:r>
        <w:rPr>
          <w:vertAlign w:val="superscript"/>
        </w:rPr>
        <w:t>st</w:t>
      </w:r>
      <w:r>
        <w:t xml:space="preserve"> April, 2016 from: </w:t>
      </w:r>
      <w:hyperlink r:id="rId24" w:history="1">
        <w:r w:rsidRPr="003B63EB">
          <w:rPr>
            <w:rStyle w:val="Hyperlink"/>
          </w:rPr>
          <w:t>www.crlt.umich.edu/gsis/p2_5</w:t>
        </w:r>
      </w:hyperlink>
    </w:p>
    <w:p w:rsidR="00B04480" w:rsidRPr="00D81C7A" w:rsidRDefault="00B04480" w:rsidP="00B04480">
      <w:pPr>
        <w:spacing w:after="0"/>
        <w:rPr>
          <w:i/>
        </w:rPr>
      </w:pPr>
      <w:r>
        <w:t xml:space="preserve">M’mburugu, M.S. (2014). </w:t>
      </w:r>
      <w:r w:rsidRPr="00D81C7A">
        <w:rPr>
          <w:i/>
        </w:rPr>
        <w:t xml:space="preserve">Institutional Factors Influencing Head Teachers’ Instructional </w:t>
      </w:r>
    </w:p>
    <w:p w:rsidR="00B04480" w:rsidRPr="00D81C7A" w:rsidRDefault="00B04480" w:rsidP="00B04480">
      <w:pPr>
        <w:spacing w:after="0"/>
        <w:rPr>
          <w:i/>
        </w:rPr>
      </w:pPr>
      <w:r w:rsidRPr="00D81C7A">
        <w:rPr>
          <w:i/>
        </w:rPr>
        <w:tab/>
        <w:t>Supervision Practices in Public Primary Schools in Laikipia East District, Kenya.</w:t>
      </w:r>
    </w:p>
    <w:p w:rsidR="00B04480" w:rsidRDefault="00B04480" w:rsidP="00B04480">
      <w:pPr>
        <w:spacing w:after="0"/>
      </w:pPr>
      <w:r w:rsidRPr="00D81C7A">
        <w:rPr>
          <w:i/>
        </w:rPr>
        <w:tab/>
        <w:t>Master’s Thesis. Kenya</w:t>
      </w:r>
      <w:r>
        <w:t>: University of Nairobi.</w:t>
      </w:r>
    </w:p>
    <w:p w:rsidR="005E0E5D" w:rsidRDefault="00755A0C" w:rsidP="00EF5875">
      <w:pPr>
        <w:spacing w:after="0"/>
        <w:ind w:left="720" w:hanging="720"/>
        <w:rPr>
          <w:kern w:val="36"/>
        </w:rPr>
      </w:pPr>
      <w:r>
        <w:rPr>
          <w:kern w:val="36"/>
        </w:rPr>
        <w:t>Mohamad, M.M., Sulaiman, N.L; Sern, L.C. &amp;Salleh, K.M. (2015).</w:t>
      </w:r>
      <w:r w:rsidR="005E0E5D">
        <w:rPr>
          <w:i/>
          <w:kern w:val="36"/>
        </w:rPr>
        <w:t xml:space="preserve">Measuring the Validity and </w:t>
      </w:r>
      <w:r w:rsidRPr="005D4DE0">
        <w:rPr>
          <w:i/>
          <w:kern w:val="36"/>
        </w:rPr>
        <w:t>Reliability of Research Instruments</w:t>
      </w:r>
      <w:r>
        <w:rPr>
          <w:kern w:val="36"/>
        </w:rPr>
        <w:t>. Doi: 10.1016/j.sbspro.2015.08.129Procedia-Socal and Behavioral Sciences 204 (2015) 164-171</w:t>
      </w:r>
    </w:p>
    <w:p w:rsidR="00B04480" w:rsidRDefault="00B04480" w:rsidP="00B04480">
      <w:pPr>
        <w:spacing w:after="0"/>
      </w:pPr>
      <w:r>
        <w:t xml:space="preserve">Moyo District Local Government, </w:t>
      </w:r>
      <w:r w:rsidRPr="002D5437">
        <w:rPr>
          <w:i/>
        </w:rPr>
        <w:t>School Inspection Report</w:t>
      </w:r>
      <w:r>
        <w:t xml:space="preserve"> (2013 - 2014).</w:t>
      </w:r>
    </w:p>
    <w:p w:rsidR="00B04480" w:rsidRDefault="00B04480" w:rsidP="00B04480">
      <w:pPr>
        <w:spacing w:after="0"/>
      </w:pPr>
      <w:r>
        <w:t xml:space="preserve">Moyo District Local Government, </w:t>
      </w:r>
      <w:r w:rsidRPr="00B17CDA">
        <w:rPr>
          <w:i/>
        </w:rPr>
        <w:t>School Inspection Report</w:t>
      </w:r>
      <w:r>
        <w:t>, 2015.</w:t>
      </w:r>
    </w:p>
    <w:p w:rsidR="00B04480" w:rsidRPr="00D81C7A" w:rsidRDefault="00B04480" w:rsidP="00B04480">
      <w:pPr>
        <w:spacing w:after="0"/>
        <w:rPr>
          <w:i/>
        </w:rPr>
      </w:pPr>
      <w:r>
        <w:t xml:space="preserve">Musasia, A.M., Nakhanu, S.B., &amp;Wekesa,W.D. (2012). </w:t>
      </w:r>
      <w:r w:rsidRPr="00D81C7A">
        <w:rPr>
          <w:i/>
        </w:rPr>
        <w:t xml:space="preserve">Investigation of Factors that Influence </w:t>
      </w:r>
    </w:p>
    <w:p w:rsidR="00B04480" w:rsidRPr="00D81C7A" w:rsidRDefault="00B04480" w:rsidP="00B04480">
      <w:pPr>
        <w:spacing w:after="0"/>
        <w:ind w:firstLine="720"/>
        <w:rPr>
          <w:i/>
        </w:rPr>
      </w:pPr>
      <w:r w:rsidRPr="00D81C7A">
        <w:rPr>
          <w:i/>
        </w:rPr>
        <w:t>Syllabus Coverage in Secondary School Mathematics in Kenya.</w:t>
      </w:r>
      <w:r>
        <w:rPr>
          <w:i/>
        </w:rPr>
        <w:t xml:space="preserve"> </w:t>
      </w:r>
      <w:r w:rsidRPr="00D81C7A">
        <w:rPr>
          <w:i/>
        </w:rPr>
        <w:t xml:space="preserve">International Journal of </w:t>
      </w:r>
    </w:p>
    <w:p w:rsidR="00B04480" w:rsidRDefault="00B04480" w:rsidP="00B04480">
      <w:pPr>
        <w:spacing w:after="0"/>
        <w:ind w:firstLine="720"/>
      </w:pPr>
      <w:r w:rsidRPr="00D81C7A">
        <w:rPr>
          <w:i/>
        </w:rPr>
        <w:t>Humanities and Social Science</w:t>
      </w:r>
      <w:r>
        <w:t xml:space="preserve"> Vol.2 No.15, August 2012.</w:t>
      </w:r>
    </w:p>
    <w:p w:rsidR="00B04480" w:rsidRPr="00D81C7A" w:rsidRDefault="00B04480" w:rsidP="00B04480">
      <w:pPr>
        <w:spacing w:after="0"/>
        <w:rPr>
          <w:i/>
        </w:rPr>
      </w:pPr>
      <w:r>
        <w:t>Musingafi, M.C.C., Mhute, I., Zebron, S. &amp;Kaseke, K.W. (2015).</w:t>
      </w:r>
      <w:r w:rsidRPr="00D81C7A">
        <w:rPr>
          <w:i/>
        </w:rPr>
        <w:t xml:space="preserve">Planning to teach: </w:t>
      </w:r>
    </w:p>
    <w:p w:rsidR="00B04480" w:rsidRPr="00D81C7A" w:rsidRDefault="00B04480" w:rsidP="00B04480">
      <w:pPr>
        <w:spacing w:after="0"/>
        <w:rPr>
          <w:i/>
        </w:rPr>
      </w:pPr>
      <w:r w:rsidRPr="00D81C7A">
        <w:rPr>
          <w:i/>
        </w:rPr>
        <w:tab/>
        <w:t xml:space="preserve">Interrogating the link among the curricula, Syllabi, Schemes and Lesson Plans in the </w:t>
      </w:r>
    </w:p>
    <w:p w:rsidR="00B04480" w:rsidRDefault="00B04480" w:rsidP="00B04480">
      <w:pPr>
        <w:spacing w:after="0"/>
      </w:pPr>
      <w:r w:rsidRPr="00D81C7A">
        <w:rPr>
          <w:i/>
        </w:rPr>
        <w:tab/>
        <w:t>Teaching Process</w:t>
      </w:r>
      <w:r>
        <w:t xml:space="preserve">.Journal of Education and Practice. ISSN 2222 – 1735 (Paper) ISSN </w:t>
      </w:r>
    </w:p>
    <w:p w:rsidR="00B04480" w:rsidRDefault="00B04480" w:rsidP="00B04480">
      <w:pPr>
        <w:spacing w:after="0"/>
      </w:pPr>
      <w:r>
        <w:tab/>
        <w:t>2222 – 288x (Online) Vol.6, No.9, 2015.</w:t>
      </w:r>
    </w:p>
    <w:p w:rsidR="00954F71" w:rsidRPr="00C9610D" w:rsidRDefault="00954F71" w:rsidP="00954F71">
      <w:pPr>
        <w:spacing w:after="0"/>
        <w:rPr>
          <w:i/>
        </w:rPr>
      </w:pPr>
      <w:r>
        <w:t>Nachmias, C.F. &amp;Nachmias, D. (2008).</w:t>
      </w:r>
      <w:r w:rsidRPr="00C9610D">
        <w:rPr>
          <w:i/>
        </w:rPr>
        <w:t>Research Methods in the Social Sciences.(5</w:t>
      </w:r>
      <w:r w:rsidRPr="00C9610D">
        <w:rPr>
          <w:i/>
          <w:vertAlign w:val="superscript"/>
        </w:rPr>
        <w:t>th</w:t>
      </w:r>
      <w:r w:rsidRPr="00C9610D">
        <w:rPr>
          <w:i/>
        </w:rPr>
        <w:t xml:space="preserve"> Ed.).</w:t>
      </w:r>
    </w:p>
    <w:p w:rsidR="00954F71" w:rsidRPr="005500BA" w:rsidRDefault="00954F71" w:rsidP="005500BA">
      <w:pPr>
        <w:spacing w:after="0"/>
        <w:ind w:firstLine="720"/>
        <w:rPr>
          <w:i/>
        </w:rPr>
      </w:pPr>
      <w:r w:rsidRPr="00C9610D">
        <w:rPr>
          <w:i/>
        </w:rPr>
        <w:t>UK: Hodder Education</w:t>
      </w:r>
      <w:r w:rsidR="005500BA">
        <w:rPr>
          <w:i/>
        </w:rPr>
        <w:t xml:space="preserve"> </w:t>
      </w:r>
      <w:r>
        <w:t>Learning.</w:t>
      </w:r>
    </w:p>
    <w:p w:rsidR="00E219AD" w:rsidRPr="00D81C7A" w:rsidRDefault="00E219AD" w:rsidP="00E219AD">
      <w:pPr>
        <w:spacing w:after="0"/>
        <w:rPr>
          <w:i/>
        </w:rPr>
      </w:pPr>
      <w:r>
        <w:t xml:space="preserve">Nakpodia, E.D. (2011). </w:t>
      </w:r>
      <w:r w:rsidRPr="00D81C7A">
        <w:rPr>
          <w:i/>
        </w:rPr>
        <w:t xml:space="preserve">The Dependent outcome of Teacher Performance in Secondary Schools </w:t>
      </w:r>
    </w:p>
    <w:p w:rsidR="00E219AD" w:rsidRDefault="00E219AD" w:rsidP="00E219AD">
      <w:pPr>
        <w:spacing w:after="0"/>
        <w:ind w:firstLine="720"/>
        <w:rPr>
          <w:i/>
        </w:rPr>
      </w:pPr>
      <w:r w:rsidRPr="00D81C7A">
        <w:rPr>
          <w:i/>
        </w:rPr>
        <w:t>in Delta State: An Empirical Assessment of Principal’s Supervision Capacity</w:t>
      </w:r>
      <w:r>
        <w:t xml:space="preserve">. </w:t>
      </w:r>
      <w:r w:rsidRPr="00A56BFA">
        <w:rPr>
          <w:i/>
        </w:rPr>
        <w:t xml:space="preserve">African </w:t>
      </w:r>
    </w:p>
    <w:p w:rsidR="00E219AD" w:rsidRDefault="00E219AD" w:rsidP="00E219AD">
      <w:pPr>
        <w:spacing w:after="0"/>
        <w:ind w:firstLine="720"/>
      </w:pPr>
      <w:r w:rsidRPr="00A56BFA">
        <w:rPr>
          <w:i/>
        </w:rPr>
        <w:lastRenderedPageBreak/>
        <w:t>Journal of Education and Technology</w:t>
      </w:r>
      <w:r>
        <w:t>, Vol 1, Number 1, April 2011; pp. 15 – 24.</w:t>
      </w:r>
    </w:p>
    <w:p w:rsidR="00E219AD" w:rsidRPr="00D81C7A" w:rsidRDefault="00E219AD" w:rsidP="00E219AD">
      <w:pPr>
        <w:spacing w:after="0"/>
        <w:rPr>
          <w:i/>
        </w:rPr>
      </w:pPr>
      <w:r w:rsidRPr="00636259">
        <w:t>Nek.K.Y.Y., Jamal, N.Y., &amp;Ishak, S. (n.d).</w:t>
      </w:r>
      <w:r w:rsidRPr="00D81C7A">
        <w:rPr>
          <w:i/>
        </w:rPr>
        <w:t xml:space="preserve">The school principals’ roles in teaching supervision </w:t>
      </w:r>
    </w:p>
    <w:p w:rsidR="00E219AD" w:rsidRPr="00D81C7A" w:rsidRDefault="00E219AD" w:rsidP="00E219AD">
      <w:pPr>
        <w:spacing w:after="0"/>
        <w:rPr>
          <w:i/>
        </w:rPr>
      </w:pPr>
      <w:r w:rsidRPr="00D81C7A">
        <w:rPr>
          <w:i/>
        </w:rPr>
        <w:tab/>
        <w:t>In</w:t>
      </w:r>
      <w:r>
        <w:rPr>
          <w:i/>
        </w:rPr>
        <w:t xml:space="preserve"> </w:t>
      </w:r>
      <w:r w:rsidRPr="00D81C7A">
        <w:rPr>
          <w:i/>
        </w:rPr>
        <w:t xml:space="preserve">selected schools in Perak, Malaysia. Asian Journal of business and management </w:t>
      </w:r>
    </w:p>
    <w:p w:rsidR="00E219AD" w:rsidRDefault="00E219AD" w:rsidP="00E219AD">
      <w:pPr>
        <w:spacing w:after="0"/>
      </w:pPr>
      <w:r w:rsidRPr="00D81C7A">
        <w:rPr>
          <w:i/>
        </w:rPr>
        <w:tab/>
        <w:t xml:space="preserve">sciences. </w:t>
      </w:r>
      <w:r w:rsidRPr="00636259">
        <w:t>Vol.1No.2   [50 – 55]</w:t>
      </w:r>
    </w:p>
    <w:p w:rsidR="00E219AD" w:rsidRDefault="00E219AD" w:rsidP="00E219AD">
      <w:pPr>
        <w:spacing w:after="0"/>
        <w:ind w:left="720" w:hanging="720"/>
        <w:rPr>
          <w:kern w:val="36"/>
        </w:rPr>
      </w:pPr>
      <w:r>
        <w:rPr>
          <w:kern w:val="36"/>
        </w:rPr>
        <w:t xml:space="preserve">Ngala, F.B. (1997). </w:t>
      </w:r>
      <w:r w:rsidRPr="005D4DE0">
        <w:rPr>
          <w:i/>
          <w:kern w:val="36"/>
        </w:rPr>
        <w:t xml:space="preserve">Management of Teachers and its Influence </w:t>
      </w:r>
      <w:r>
        <w:rPr>
          <w:i/>
          <w:kern w:val="36"/>
        </w:rPr>
        <w:t xml:space="preserve">on Pupil Academic Achievement: </w:t>
      </w:r>
      <w:r w:rsidRPr="005D4DE0">
        <w:rPr>
          <w:i/>
          <w:kern w:val="36"/>
        </w:rPr>
        <w:t>A case Study of Primary Schools in Eldoret Municipality</w:t>
      </w:r>
      <w:r>
        <w:rPr>
          <w:kern w:val="36"/>
        </w:rPr>
        <w:t>. Unpublished Master’s of Philosophy Thesis. Kenya: Moi University.</w:t>
      </w:r>
    </w:p>
    <w:p w:rsidR="005E0E5D" w:rsidRDefault="009E6F47" w:rsidP="00EF5875">
      <w:pPr>
        <w:spacing w:after="0"/>
        <w:ind w:left="720" w:hanging="720"/>
        <w:rPr>
          <w:kern w:val="36"/>
        </w:rPr>
      </w:pPr>
      <w:r>
        <w:rPr>
          <w:kern w:val="36"/>
        </w:rPr>
        <w:t xml:space="preserve">Nieuwenhuis, J.(2014). </w:t>
      </w:r>
      <w:r w:rsidR="00804771" w:rsidRPr="005D4DE0">
        <w:rPr>
          <w:i/>
          <w:kern w:val="36"/>
        </w:rPr>
        <w:t>Analyzing Qualitative Data. In</w:t>
      </w:r>
      <w:r w:rsidR="00804771">
        <w:rPr>
          <w:kern w:val="36"/>
        </w:rPr>
        <w:t xml:space="preserve">: </w:t>
      </w:r>
      <w:r w:rsidR="00804771" w:rsidRPr="005D4DE0">
        <w:rPr>
          <w:i/>
          <w:kern w:val="36"/>
        </w:rPr>
        <w:t>First Steps in Research</w:t>
      </w:r>
      <w:r w:rsidR="00804771">
        <w:rPr>
          <w:kern w:val="36"/>
        </w:rPr>
        <w:t>. Pretoria: VanSchaik Publishers.</w:t>
      </w:r>
    </w:p>
    <w:p w:rsidR="00A22705" w:rsidRPr="00D81C7A" w:rsidRDefault="00A22705" w:rsidP="00EF5875">
      <w:pPr>
        <w:spacing w:after="0"/>
        <w:rPr>
          <w:i/>
        </w:rPr>
      </w:pPr>
      <w:r>
        <w:t xml:space="preserve">Nulty, D.D. (2008). </w:t>
      </w:r>
      <w:r w:rsidRPr="00D81C7A">
        <w:rPr>
          <w:i/>
        </w:rPr>
        <w:t>The Adequacy of Response Rates to Online and Paper Surveys: What Can</w:t>
      </w:r>
    </w:p>
    <w:p w:rsidR="00A22705" w:rsidRDefault="00A22705" w:rsidP="00EF5875">
      <w:pPr>
        <w:spacing w:after="0"/>
        <w:ind w:firstLine="720"/>
      </w:pPr>
      <w:r w:rsidRPr="00D81C7A">
        <w:rPr>
          <w:i/>
        </w:rPr>
        <w:t xml:space="preserve"> Be Done? Assessment and Evaluation in Higher Education.</w:t>
      </w:r>
      <w:r>
        <w:t xml:space="preserve"> Vol.33, No.3, June 2008, </w:t>
      </w:r>
    </w:p>
    <w:p w:rsidR="00A22705" w:rsidRDefault="00A22705" w:rsidP="00EF5875">
      <w:pPr>
        <w:spacing w:after="0"/>
        <w:ind w:firstLine="720"/>
      </w:pPr>
      <w:r>
        <w:t>301 – 314 ISSN: 1469 – 297x Online. Doi: 10.1080/02602930701293231</w:t>
      </w:r>
    </w:p>
    <w:p w:rsidR="00A22705" w:rsidRDefault="00CC0AA7" w:rsidP="00EF5875">
      <w:pPr>
        <w:spacing w:after="0"/>
        <w:ind w:firstLine="720"/>
      </w:pPr>
      <w:hyperlink r:id="rId25" w:history="1">
        <w:r w:rsidR="00AE4206" w:rsidRPr="009E7EE2">
          <w:rPr>
            <w:rStyle w:val="Hyperlink"/>
          </w:rPr>
          <w:t>http://www.informaworld.com</w:t>
        </w:r>
      </w:hyperlink>
    </w:p>
    <w:p w:rsidR="0097158F" w:rsidRDefault="0097158F" w:rsidP="0097158F">
      <w:pPr>
        <w:spacing w:after="0"/>
      </w:pPr>
      <w:r>
        <w:t xml:space="preserve">Nyongeza, B.J.M. (2007). </w:t>
      </w:r>
      <w:r w:rsidRPr="00C9610D">
        <w:rPr>
          <w:i/>
        </w:rPr>
        <w:t>Educational Organization and management.</w:t>
      </w:r>
      <w:r>
        <w:t xml:space="preserve"> Nairobi: Jomo</w:t>
      </w:r>
      <w:r w:rsidR="00C85E38">
        <w:t xml:space="preserve"> </w:t>
      </w:r>
      <w:r>
        <w:t>Kinyata</w:t>
      </w:r>
    </w:p>
    <w:p w:rsidR="0097158F" w:rsidRDefault="0097158F" w:rsidP="0097158F">
      <w:pPr>
        <w:spacing w:after="0"/>
      </w:pPr>
      <w:r>
        <w:tab/>
        <w:t>Foundation.</w:t>
      </w:r>
    </w:p>
    <w:p w:rsidR="00F648E1" w:rsidRPr="00C9610D" w:rsidRDefault="00F648E1" w:rsidP="00F648E1">
      <w:pPr>
        <w:spacing w:after="0"/>
        <w:rPr>
          <w:i/>
        </w:rPr>
      </w:pPr>
      <w:r>
        <w:t>Nzabonimpa, B.J. (2011</w:t>
      </w:r>
      <w:r w:rsidRPr="00C9610D">
        <w:rPr>
          <w:i/>
        </w:rPr>
        <w:t xml:space="preserve">). Influence of Head Teachers’ General and Instructional Supervisory </w:t>
      </w:r>
    </w:p>
    <w:p w:rsidR="00F648E1" w:rsidRDefault="00F648E1" w:rsidP="00F648E1">
      <w:pPr>
        <w:spacing w:after="0"/>
        <w:ind w:left="720"/>
      </w:pPr>
      <w:r w:rsidRPr="00C9610D">
        <w:rPr>
          <w:i/>
        </w:rPr>
        <w:t>Practices on Teachers’ Work Performance in Secondary schools in Entebbe Municipality, Wakiso District, Uganda. Unpublished Master’s Thesis.</w:t>
      </w:r>
      <w:r>
        <w:t xml:space="preserve"> Kampala: Bugema University.</w:t>
      </w:r>
    </w:p>
    <w:p w:rsidR="00C85E38" w:rsidRPr="00C9610D" w:rsidRDefault="00C85E38" w:rsidP="00C85E38">
      <w:pPr>
        <w:spacing w:after="0"/>
        <w:rPr>
          <w:i/>
        </w:rPr>
      </w:pPr>
      <w:r w:rsidRPr="00D02B8C">
        <w:t>Ogbu, T. (2015).</w:t>
      </w:r>
      <w:r w:rsidRPr="00C9610D">
        <w:rPr>
          <w:i/>
        </w:rPr>
        <w:t>School Climate for the Productivity of Secondary School Teachers in Abia</w:t>
      </w:r>
    </w:p>
    <w:p w:rsidR="00C85E38" w:rsidRDefault="00C85E38" w:rsidP="00C85E38">
      <w:pPr>
        <w:spacing w:after="0"/>
      </w:pPr>
      <w:r w:rsidRPr="00C9610D">
        <w:rPr>
          <w:i/>
        </w:rPr>
        <w:tab/>
        <w:t>State, Nigeria. International Advanced Journal of Teaching and Learning</w:t>
      </w:r>
      <w:r w:rsidRPr="00D02B8C">
        <w:t>. Vol.1.No.1.</w:t>
      </w:r>
    </w:p>
    <w:p w:rsidR="00C85E38" w:rsidRPr="00D02B8C" w:rsidRDefault="00C85E38" w:rsidP="00C85E38">
      <w:pPr>
        <w:spacing w:after="0"/>
      </w:pPr>
      <w:r>
        <w:tab/>
      </w:r>
      <w:r w:rsidRPr="00D02B8C">
        <w:t>(Maiden Edition) Pp 7 – 27.</w:t>
      </w:r>
    </w:p>
    <w:p w:rsidR="00C85E38" w:rsidRDefault="00C85E38" w:rsidP="00C85E38">
      <w:pPr>
        <w:spacing w:after="0"/>
      </w:pPr>
      <w:r>
        <w:t xml:space="preserve">Okai, A.U. (2010). </w:t>
      </w:r>
      <w:r w:rsidRPr="00C9610D">
        <w:rPr>
          <w:i/>
        </w:rPr>
        <w:t>History Methods. Lagos: National Open University of Nigeria</w:t>
      </w:r>
      <w:r>
        <w:t>.</w:t>
      </w:r>
    </w:p>
    <w:p w:rsidR="00F054F2" w:rsidRDefault="00F054F2" w:rsidP="00EF5875">
      <w:pPr>
        <w:spacing w:after="0"/>
      </w:pPr>
      <w:r>
        <w:t>Okumbe, J.A. (200</w:t>
      </w:r>
      <w:r w:rsidR="00756B58">
        <w:t>7</w:t>
      </w:r>
      <w:r>
        <w:t xml:space="preserve">). </w:t>
      </w:r>
      <w:r w:rsidRPr="00D81C7A">
        <w:rPr>
          <w:i/>
        </w:rPr>
        <w:t>Human Resource Management.An Educational Perspective.</w:t>
      </w:r>
      <w:r>
        <w:t xml:space="preserve"> Nairobi: </w:t>
      </w:r>
    </w:p>
    <w:p w:rsidR="00F054F2" w:rsidRDefault="00F054F2" w:rsidP="00EF5875">
      <w:pPr>
        <w:spacing w:after="0"/>
      </w:pPr>
      <w:r>
        <w:lastRenderedPageBreak/>
        <w:tab/>
        <w:t>Educational Development and Research Bureau.</w:t>
      </w:r>
    </w:p>
    <w:p w:rsidR="005F0D40" w:rsidRDefault="005F0D40" w:rsidP="00EF5875">
      <w:pPr>
        <w:spacing w:after="0"/>
      </w:pPr>
    </w:p>
    <w:p w:rsidR="005F0D40" w:rsidRPr="00636259" w:rsidRDefault="005F0D40" w:rsidP="00EF5875">
      <w:pPr>
        <w:spacing w:after="0"/>
      </w:pPr>
    </w:p>
    <w:p w:rsidR="00B91352" w:rsidRPr="00C9610D" w:rsidRDefault="00F55ED9" w:rsidP="00EF5875">
      <w:pPr>
        <w:spacing w:after="0"/>
        <w:rPr>
          <w:rStyle w:val="HTMLCite"/>
        </w:rPr>
      </w:pPr>
      <w:r>
        <w:rPr>
          <w:rStyle w:val="HTMLCite"/>
          <w:i w:val="0"/>
        </w:rPr>
        <w:t>Olayinka, A.B. (2016</w:t>
      </w:r>
      <w:r w:rsidRPr="00C9610D">
        <w:rPr>
          <w:rStyle w:val="HTMLCite"/>
        </w:rPr>
        <w:t xml:space="preserve">). Effects of  Instructional Materials on Secondary Schools Students’ </w:t>
      </w:r>
    </w:p>
    <w:p w:rsidR="00B91352" w:rsidRDefault="00F55ED9" w:rsidP="00EF5875">
      <w:pPr>
        <w:spacing w:after="0"/>
        <w:ind w:firstLine="720"/>
        <w:rPr>
          <w:rStyle w:val="HTMLCite"/>
          <w:i w:val="0"/>
        </w:rPr>
      </w:pPr>
      <w:r w:rsidRPr="00C9610D">
        <w:rPr>
          <w:rStyle w:val="HTMLCite"/>
        </w:rPr>
        <w:t>Achievement in Social Studies in Ekiti State, Nigeria</w:t>
      </w:r>
      <w:r>
        <w:rPr>
          <w:rStyle w:val="HTMLCite"/>
          <w:i w:val="0"/>
        </w:rPr>
        <w:t>.</w:t>
      </w:r>
      <w:r w:rsidRPr="00B91352">
        <w:rPr>
          <w:rStyle w:val="HTMLCite"/>
        </w:rPr>
        <w:t>World Journal of Education</w:t>
      </w:r>
      <w:r>
        <w:rPr>
          <w:rStyle w:val="HTMLCite"/>
          <w:i w:val="0"/>
        </w:rPr>
        <w:t>.</w:t>
      </w:r>
    </w:p>
    <w:p w:rsidR="00F55ED9" w:rsidRDefault="00F55ED9" w:rsidP="00EF5875">
      <w:pPr>
        <w:spacing w:after="0"/>
        <w:ind w:firstLine="720"/>
      </w:pPr>
      <w:r>
        <w:rPr>
          <w:rStyle w:val="HTMLCite"/>
          <w:i w:val="0"/>
        </w:rPr>
        <w:t>Vol.6, No. 1;</w:t>
      </w:r>
      <w:r w:rsidR="00B91352">
        <w:rPr>
          <w:rStyle w:val="HTMLCite"/>
          <w:i w:val="0"/>
        </w:rPr>
        <w:t xml:space="preserve"> 2016.  Available at </w:t>
      </w:r>
      <w:hyperlink r:id="rId26" w:history="1">
        <w:r w:rsidR="00AC032D" w:rsidRPr="00B4439B">
          <w:rPr>
            <w:rStyle w:val="Hyperlink"/>
          </w:rPr>
          <w:t>http://wje.sciedupress.com</w:t>
        </w:r>
      </w:hyperlink>
    </w:p>
    <w:p w:rsidR="00321A62" w:rsidRPr="00C9610D" w:rsidRDefault="00A8793E" w:rsidP="00EF5875">
      <w:pPr>
        <w:spacing w:after="0"/>
        <w:rPr>
          <w:i/>
        </w:rPr>
      </w:pPr>
      <w:r>
        <w:t>Olorode, O.A. &amp;Adeyemo, A.O. (2012).</w:t>
      </w:r>
      <w:r w:rsidRPr="00C9610D">
        <w:rPr>
          <w:i/>
        </w:rPr>
        <w:t xml:space="preserve"> Educational Supervision: Concepts and Practice with </w:t>
      </w:r>
    </w:p>
    <w:p w:rsidR="003A1250" w:rsidRDefault="00A8793E" w:rsidP="00EF5875">
      <w:pPr>
        <w:spacing w:after="0"/>
        <w:ind w:left="720"/>
      </w:pPr>
      <w:r w:rsidRPr="00C9610D">
        <w:rPr>
          <w:i/>
        </w:rPr>
        <w:t>reference to Oyo State, Nigeria.</w:t>
      </w:r>
      <w:r w:rsidRPr="00AD18CB">
        <w:rPr>
          <w:i/>
        </w:rPr>
        <w:t>The Nigerian Journal of Research and Production</w:t>
      </w:r>
      <w:r>
        <w:t>. Volume 20, Number 1.</w:t>
      </w:r>
    </w:p>
    <w:p w:rsidR="00E67D51" w:rsidRDefault="00A56D26" w:rsidP="00EF5875">
      <w:pPr>
        <w:spacing w:after="0"/>
        <w:rPr>
          <w:i/>
        </w:rPr>
      </w:pPr>
      <w:r>
        <w:t>Oluwole, M.U. &amp;Ivagher, E.D. (2015).</w:t>
      </w:r>
      <w:r w:rsidRPr="00C9610D">
        <w:rPr>
          <w:i/>
        </w:rPr>
        <w:t xml:space="preserve">Record Keeping and Effective Management of </w:t>
      </w:r>
      <w:r w:rsidR="00E67D51" w:rsidRPr="00C9610D">
        <w:rPr>
          <w:i/>
        </w:rPr>
        <w:t>Schools</w:t>
      </w:r>
      <w:r w:rsidR="00E67D51" w:rsidRPr="00C9610D">
        <w:rPr>
          <w:i/>
        </w:rPr>
        <w:tab/>
      </w:r>
      <w:r w:rsidRPr="00C9610D">
        <w:rPr>
          <w:i/>
        </w:rPr>
        <w:t>in Zone BSenatorial District of Benue State, Nigeria.</w:t>
      </w:r>
      <w:r w:rsidRPr="00A56D26">
        <w:rPr>
          <w:i/>
        </w:rPr>
        <w:t xml:space="preserve">European Open Educational </w:t>
      </w:r>
    </w:p>
    <w:p w:rsidR="00E67D51" w:rsidRDefault="00E67D51" w:rsidP="00EF5875">
      <w:pPr>
        <w:spacing w:after="0"/>
      </w:pPr>
      <w:r>
        <w:rPr>
          <w:i/>
        </w:rPr>
        <w:tab/>
      </w:r>
      <w:r w:rsidR="00A56D26" w:rsidRPr="00A56D26">
        <w:rPr>
          <w:i/>
        </w:rPr>
        <w:t>Research Journal</w:t>
      </w:r>
      <w:r w:rsidR="00A56D26">
        <w:t xml:space="preserve"> Vol.1</w:t>
      </w:r>
      <w:r>
        <w:t>, No.1</w:t>
      </w:r>
      <w:r w:rsidR="00A56D26">
        <w:t xml:space="preserve">, January 2015, pp. 1 – 13.Available on line at </w:t>
      </w:r>
    </w:p>
    <w:p w:rsidR="00A56D26" w:rsidRDefault="00E67D51" w:rsidP="00EF5875">
      <w:pPr>
        <w:spacing w:after="0"/>
      </w:pPr>
      <w:r>
        <w:tab/>
      </w:r>
      <w:hyperlink r:id="rId27" w:history="1">
        <w:r w:rsidR="009F0693" w:rsidRPr="0063423F">
          <w:rPr>
            <w:rStyle w:val="Hyperlink"/>
          </w:rPr>
          <w:t>http://eurpub.com/journals.php</w:t>
        </w:r>
      </w:hyperlink>
    </w:p>
    <w:p w:rsidR="007A771B" w:rsidRPr="00C9610D" w:rsidRDefault="009F0693" w:rsidP="00EF5875">
      <w:pPr>
        <w:spacing w:after="0"/>
        <w:rPr>
          <w:i/>
        </w:rPr>
      </w:pPr>
      <w:r>
        <w:t>Osuji, S.N. &amp;Adebowale, O.F. (2008).</w:t>
      </w:r>
      <w:r w:rsidR="007A771B" w:rsidRPr="00C9610D">
        <w:rPr>
          <w:i/>
        </w:rPr>
        <w:t xml:space="preserve">Record Keeping Practices of Primary School Teachers in </w:t>
      </w:r>
    </w:p>
    <w:p w:rsidR="009F0693" w:rsidRDefault="007A771B" w:rsidP="00EF5875">
      <w:pPr>
        <w:spacing w:after="0"/>
        <w:ind w:left="720"/>
      </w:pPr>
      <w:r w:rsidRPr="00C9610D">
        <w:rPr>
          <w:i/>
        </w:rPr>
        <w:t xml:space="preserve">Ondo State: Implications for Successful Implementation of the Universal Basic Education Programme in Nigeria. Ile-Ife: </w:t>
      </w:r>
      <w:r>
        <w:t>ObafemiAwolowo University.</w:t>
      </w:r>
    </w:p>
    <w:p w:rsidR="007328EA" w:rsidRPr="00D81C7A" w:rsidRDefault="007328EA" w:rsidP="007328EA">
      <w:pPr>
        <w:spacing w:after="0"/>
        <w:rPr>
          <w:rStyle w:val="HTMLCite"/>
        </w:rPr>
      </w:pPr>
      <w:r>
        <w:rPr>
          <w:rStyle w:val="HTMLCite"/>
          <w:i w:val="0"/>
        </w:rPr>
        <w:t>Oye, O.O. (2009</w:t>
      </w:r>
      <w:r w:rsidRPr="00D81C7A">
        <w:rPr>
          <w:rStyle w:val="HTMLCite"/>
        </w:rPr>
        <w:t xml:space="preserve">). Perceived Influence of Supervision on Teachers’ Classroom Performance </w:t>
      </w:r>
    </w:p>
    <w:p w:rsidR="007328EA" w:rsidRDefault="007328EA" w:rsidP="007328EA">
      <w:pPr>
        <w:spacing w:after="0"/>
        <w:ind w:left="720"/>
        <w:rPr>
          <w:rStyle w:val="HTMLCite"/>
          <w:i w:val="0"/>
        </w:rPr>
      </w:pPr>
      <w:r w:rsidRPr="00D81C7A">
        <w:rPr>
          <w:rStyle w:val="HTMLCite"/>
        </w:rPr>
        <w:t>inIjebu – North Education Zone of Ogun State.</w:t>
      </w:r>
      <w:r>
        <w:rPr>
          <w:rStyle w:val="HTMLCite"/>
          <w:i w:val="0"/>
        </w:rPr>
        <w:t>Master’s Research Project, University of Nigeria.</w:t>
      </w:r>
    </w:p>
    <w:p w:rsidR="00553D28" w:rsidRDefault="00553D28" w:rsidP="00EF5875">
      <w:pPr>
        <w:spacing w:after="0"/>
      </w:pPr>
      <w:r>
        <w:t xml:space="preserve">Peretomode, V.F. (2001). </w:t>
      </w:r>
      <w:r w:rsidRPr="002144FB">
        <w:rPr>
          <w:i/>
        </w:rPr>
        <w:t>Introduction to Educational Administration, Planning and</w:t>
      </w:r>
    </w:p>
    <w:p w:rsidR="00553D28" w:rsidRDefault="00553D28" w:rsidP="00EF5875">
      <w:pPr>
        <w:spacing w:after="0"/>
        <w:ind w:firstLine="720"/>
      </w:pPr>
      <w:r w:rsidRPr="00553D28">
        <w:rPr>
          <w:i/>
        </w:rPr>
        <w:t>Supervision</w:t>
      </w:r>
      <w:r>
        <w:t>.Ikeja: Joja Research and Publishers Ltd.</w:t>
      </w:r>
    </w:p>
    <w:p w:rsidR="00B865EC" w:rsidRDefault="00B865EC" w:rsidP="00B865EC">
      <w:pPr>
        <w:spacing w:after="0"/>
      </w:pPr>
      <w:r>
        <w:t xml:space="preserve">Punch, K.F. (2014). </w:t>
      </w:r>
      <w:r w:rsidRPr="00C9610D">
        <w:rPr>
          <w:i/>
        </w:rPr>
        <w:t>Introduction to Social Research: Quantitative and Qualitative Approaches</w:t>
      </w:r>
      <w:r>
        <w:t xml:space="preserve">. </w:t>
      </w:r>
    </w:p>
    <w:p w:rsidR="00B865EC" w:rsidRDefault="00B865EC" w:rsidP="00B865EC">
      <w:pPr>
        <w:spacing w:after="0"/>
      </w:pPr>
      <w:r>
        <w:tab/>
        <w:t>New Delhi: Sage.</w:t>
      </w:r>
    </w:p>
    <w:p w:rsidR="0007317A" w:rsidRPr="00C9610D" w:rsidRDefault="0007317A" w:rsidP="00EF5875">
      <w:pPr>
        <w:spacing w:after="0"/>
        <w:rPr>
          <w:i/>
        </w:rPr>
      </w:pPr>
      <w:r>
        <w:lastRenderedPageBreak/>
        <w:t>R</w:t>
      </w:r>
      <w:r w:rsidR="00812F34">
        <w:t>u</w:t>
      </w:r>
      <w:r>
        <w:t>bio, C.M. (2009). Effective Teachers :</w:t>
      </w:r>
      <w:r w:rsidRPr="00C9610D">
        <w:rPr>
          <w:i/>
        </w:rPr>
        <w:t xml:space="preserve">Professional and Personal Skills, en ENSAYOS, </w:t>
      </w:r>
    </w:p>
    <w:p w:rsidR="0007317A" w:rsidRDefault="0007317A" w:rsidP="00EF5875">
      <w:pPr>
        <w:spacing w:after="0"/>
      </w:pPr>
      <w:r w:rsidRPr="00C9610D">
        <w:rPr>
          <w:i/>
        </w:rPr>
        <w:tab/>
        <w:t xml:space="preserve">Revista de la facultad de Educacion de Albacete, </w:t>
      </w:r>
      <w:r>
        <w:t>No. 24, 2009.</w:t>
      </w:r>
    </w:p>
    <w:p w:rsidR="0007317A" w:rsidRDefault="00CC0AA7" w:rsidP="00EF5875">
      <w:pPr>
        <w:spacing w:after="0"/>
        <w:ind w:firstLine="720"/>
      </w:pPr>
      <w:hyperlink r:id="rId28" w:history="1">
        <w:r w:rsidR="00AA5E99" w:rsidRPr="00F22DF1">
          <w:rPr>
            <w:rStyle w:val="Hyperlink"/>
          </w:rPr>
          <w:t>http://www.uclm.es/ab/educacion/ensayos</w:t>
        </w:r>
      </w:hyperlink>
    </w:p>
    <w:p w:rsidR="00AA5E99" w:rsidRDefault="00AA5E99" w:rsidP="00AA5E99">
      <w:pPr>
        <w:spacing w:after="0"/>
      </w:pPr>
      <w:r>
        <w:t xml:space="preserve">Salkind, N.J. (2010). Cross-Sectional Design. In: Encyclopedia of Research Design. Thousand </w:t>
      </w:r>
    </w:p>
    <w:p w:rsidR="00AA5E99" w:rsidRDefault="00AA5E99" w:rsidP="00AA5E99">
      <w:pPr>
        <w:spacing w:after="0"/>
      </w:pPr>
      <w:r>
        <w:tab/>
        <w:t>Oaks: Sage Publications, Inc.</w:t>
      </w:r>
    </w:p>
    <w:p w:rsidR="00AA5E99" w:rsidRDefault="00AA5E99" w:rsidP="00AA5E99">
      <w:pPr>
        <w:spacing w:after="0"/>
        <w:ind w:firstLine="720"/>
      </w:pPr>
      <w:r>
        <w:t xml:space="preserve">Doi: </w:t>
      </w:r>
      <w:hyperlink r:id="rId29" w:history="1">
        <w:r w:rsidRPr="0063423F">
          <w:rPr>
            <w:rStyle w:val="Hyperlink"/>
          </w:rPr>
          <w:t>http://dx.doi.org/10.4135/9781412961288.n96</w:t>
        </w:r>
      </w:hyperlink>
      <w:r>
        <w:t xml:space="preserve"> Page: 314.</w:t>
      </w:r>
    </w:p>
    <w:p w:rsidR="00DC7B84" w:rsidRPr="00C9610D" w:rsidRDefault="00DC7B84" w:rsidP="00EF5875">
      <w:pPr>
        <w:spacing w:after="0"/>
        <w:rPr>
          <w:i/>
        </w:rPr>
      </w:pPr>
      <w:r>
        <w:t>Selvarajan, P. &amp;Vasanthagumar, T. (2012).</w:t>
      </w:r>
      <w:r w:rsidRPr="00C9610D">
        <w:rPr>
          <w:i/>
        </w:rPr>
        <w:t xml:space="preserve">The Impact of Remedial Teaching on Improving </w:t>
      </w:r>
    </w:p>
    <w:p w:rsidR="00DC7B84" w:rsidRPr="001D3FCD" w:rsidRDefault="00DC7B84" w:rsidP="00EF5875">
      <w:pPr>
        <w:spacing w:after="0"/>
        <w:rPr>
          <w:i/>
        </w:rPr>
      </w:pPr>
      <w:r w:rsidRPr="00C9610D">
        <w:rPr>
          <w:i/>
        </w:rPr>
        <w:tab/>
        <w:t xml:space="preserve">the Competencies of Low Achievers.  </w:t>
      </w:r>
      <w:r w:rsidRPr="001D3FCD">
        <w:rPr>
          <w:i/>
        </w:rPr>
        <w:t xml:space="preserve">International Journal of Social Science and </w:t>
      </w:r>
    </w:p>
    <w:p w:rsidR="00DC7B84" w:rsidRDefault="00DC7B84" w:rsidP="00EF5875">
      <w:pPr>
        <w:spacing w:after="0"/>
      </w:pPr>
      <w:r w:rsidRPr="00E243FF">
        <w:rPr>
          <w:i/>
        </w:rPr>
        <w:tab/>
        <w:t>Interdisciplinary Research.</w:t>
      </w:r>
      <w:r>
        <w:t xml:space="preserve"> Vol. 1 Issue 9, September 2012, ISSN 2277 3630</w:t>
      </w:r>
    </w:p>
    <w:p w:rsidR="00DC7B84" w:rsidRDefault="00DC7B84" w:rsidP="00EF5875">
      <w:pPr>
        <w:spacing w:after="0"/>
        <w:ind w:firstLine="720"/>
      </w:pPr>
      <w:r>
        <w:t xml:space="preserve">Retrieved August 30, 2016 from: </w:t>
      </w:r>
    </w:p>
    <w:p w:rsidR="00DC7B84" w:rsidRDefault="00DC7B84" w:rsidP="00EF5875">
      <w:pPr>
        <w:spacing w:after="0"/>
        <w:ind w:firstLine="720"/>
      </w:pPr>
      <w:r>
        <w:t>indianresearchjournals.com/pdf/IJSSR/2012/September/5.pdf</w:t>
      </w:r>
    </w:p>
    <w:p w:rsidR="005D74C2" w:rsidRDefault="00371DE9" w:rsidP="00EF5875">
      <w:pPr>
        <w:spacing w:after="0"/>
      </w:pPr>
      <w:r>
        <w:t xml:space="preserve">Sesen, E. (2015). </w:t>
      </w:r>
      <w:r w:rsidRPr="00C9610D">
        <w:rPr>
          <w:i/>
        </w:rPr>
        <w:t>Role Theory and Its Usefulness in Public Relations.</w:t>
      </w:r>
      <w:r>
        <w:t xml:space="preserve"> European Journal of </w:t>
      </w:r>
    </w:p>
    <w:p w:rsidR="005D74C2" w:rsidRDefault="005D74C2" w:rsidP="00EF5875">
      <w:pPr>
        <w:spacing w:after="0"/>
      </w:pPr>
      <w:r>
        <w:tab/>
      </w:r>
      <w:r w:rsidR="00371DE9">
        <w:t>Business</w:t>
      </w:r>
      <w:r>
        <w:t xml:space="preserve"> and Social Sciences, Vol.4, No. 01, April 2015. </w:t>
      </w:r>
    </w:p>
    <w:p w:rsidR="00371DE9" w:rsidRDefault="005D74C2" w:rsidP="00EF5875">
      <w:pPr>
        <w:spacing w:after="0"/>
        <w:ind w:firstLine="720"/>
      </w:pPr>
      <w:r>
        <w:t xml:space="preserve">URL: </w:t>
      </w:r>
      <w:hyperlink r:id="rId30" w:history="1">
        <w:r w:rsidRPr="009E7EE2">
          <w:rPr>
            <w:rStyle w:val="Hyperlink"/>
          </w:rPr>
          <w:t>http://www.ejbss.com/recent.aspx/</w:t>
        </w:r>
      </w:hyperlink>
      <w:r>
        <w:t xml:space="preserve">  ISSN: 2335 – 767x</w:t>
      </w:r>
    </w:p>
    <w:p w:rsidR="008D623D" w:rsidRDefault="00567166" w:rsidP="00EF5875">
      <w:pPr>
        <w:spacing w:after="0"/>
      </w:pPr>
      <w:r w:rsidRPr="00193D68">
        <w:t xml:space="preserve">Sibley, R. (1995). </w:t>
      </w:r>
      <w:r w:rsidRPr="00193D68">
        <w:rPr>
          <w:i/>
        </w:rPr>
        <w:t>Behaviour at Work</w:t>
      </w:r>
      <w:r w:rsidRPr="00193D68">
        <w:t>.</w:t>
      </w:r>
      <w:r w:rsidR="00AF1B9E">
        <w:t>Retrieved May 30, 2016 from:</w:t>
      </w:r>
    </w:p>
    <w:p w:rsidR="00AF1B9E" w:rsidRDefault="00567166" w:rsidP="00EF5875">
      <w:pPr>
        <w:spacing w:after="0"/>
        <w:ind w:firstLine="720"/>
      </w:pPr>
      <w:r w:rsidRPr="00193D68">
        <w:t>Stanley Thornes Ltd.</w:t>
      </w:r>
      <w:r w:rsidR="00402593" w:rsidRPr="00193D68">
        <w:t>-meeting-deadlines-11627.html</w:t>
      </w:r>
    </w:p>
    <w:p w:rsidR="007C50B5" w:rsidRPr="00C9610D" w:rsidRDefault="007C50B5" w:rsidP="007C50B5">
      <w:pPr>
        <w:spacing w:after="0"/>
        <w:rPr>
          <w:i/>
        </w:rPr>
      </w:pPr>
      <w:r>
        <w:t>Sivo, S.A., Saunders, C., Chang, Q &amp; Jiang, J.J. (2006).</w:t>
      </w:r>
      <w:r w:rsidRPr="00C9610D">
        <w:rPr>
          <w:i/>
        </w:rPr>
        <w:t xml:space="preserve">How Low Should You Go? Low </w:t>
      </w:r>
    </w:p>
    <w:p w:rsidR="007C50B5" w:rsidRPr="00C9610D" w:rsidRDefault="007C50B5" w:rsidP="007C50B5">
      <w:pPr>
        <w:spacing w:after="0"/>
        <w:rPr>
          <w:i/>
        </w:rPr>
      </w:pPr>
      <w:r w:rsidRPr="00C9610D">
        <w:rPr>
          <w:i/>
        </w:rPr>
        <w:tab/>
        <w:t xml:space="preserve">Response Rates and the Validity of Inference in IS Questionnaire Research. Journal of </w:t>
      </w:r>
    </w:p>
    <w:p w:rsidR="007C50B5" w:rsidRDefault="007C50B5" w:rsidP="007C50B5">
      <w:pPr>
        <w:spacing w:after="0"/>
      </w:pPr>
      <w:r w:rsidRPr="00C9610D">
        <w:rPr>
          <w:i/>
        </w:rPr>
        <w:tab/>
        <w:t>the Association for Information Systems</w:t>
      </w:r>
      <w:r>
        <w:t>. Vol.7, No.6, PP.351 – 414 / June 2006.</w:t>
      </w:r>
    </w:p>
    <w:p w:rsidR="00D7515D" w:rsidRDefault="00A8793E" w:rsidP="00EF5875">
      <w:pPr>
        <w:spacing w:after="0"/>
      </w:pPr>
      <w:r w:rsidRPr="00193D68">
        <w:t>Strong</w:t>
      </w:r>
      <w:r w:rsidR="00615465" w:rsidRPr="00193D68">
        <w:t>e</w:t>
      </w:r>
      <w:r w:rsidRPr="00193D68">
        <w:t xml:space="preserve">, J.H. (2007). </w:t>
      </w:r>
      <w:r w:rsidRPr="00193D68">
        <w:rPr>
          <w:i/>
        </w:rPr>
        <w:t>Qualities of effective teachers</w:t>
      </w:r>
      <w:r w:rsidRPr="00193D68">
        <w:t>.2</w:t>
      </w:r>
      <w:r w:rsidRPr="00193D68">
        <w:rPr>
          <w:vertAlign w:val="superscript"/>
        </w:rPr>
        <w:t>nd</w:t>
      </w:r>
      <w:r w:rsidRPr="00193D68">
        <w:t xml:space="preserve"> Edition. USA: Association for </w:t>
      </w:r>
    </w:p>
    <w:p w:rsidR="00A8793E" w:rsidRDefault="00D7515D" w:rsidP="00EF5875">
      <w:pPr>
        <w:spacing w:after="0"/>
      </w:pPr>
      <w:r>
        <w:tab/>
      </w:r>
      <w:r w:rsidR="00A8793E" w:rsidRPr="00193D68">
        <w:t>Supervision and Curriculum Development.</w:t>
      </w:r>
    </w:p>
    <w:p w:rsidR="00CD119C" w:rsidRDefault="00CD119C" w:rsidP="00EF5875">
      <w:pPr>
        <w:spacing w:after="0"/>
      </w:pPr>
      <w:r>
        <w:t>Stronge, J.H., Tucker, P.D &amp;Hindman, J.L. (n.d). Hand Book for Qualities of Effective</w:t>
      </w:r>
    </w:p>
    <w:p w:rsidR="00CD119C" w:rsidRDefault="00CD119C" w:rsidP="00EF5875">
      <w:pPr>
        <w:spacing w:after="0"/>
        <w:ind w:firstLine="720"/>
      </w:pPr>
      <w:r>
        <w:t>Teachers.</w:t>
      </w:r>
    </w:p>
    <w:p w:rsidR="00CD119C" w:rsidRDefault="00CC0AA7" w:rsidP="00EF5875">
      <w:pPr>
        <w:spacing w:after="0"/>
        <w:ind w:firstLine="720"/>
      </w:pPr>
      <w:hyperlink r:id="rId31" w:history="1">
        <w:r w:rsidR="00CD119C" w:rsidRPr="009E7EE2">
          <w:rPr>
            <w:rStyle w:val="Hyperlink"/>
          </w:rPr>
          <w:t>http://www.ascd.org/publications/books/104135/chapters/prerequisites-of-effective-</w:t>
        </w:r>
      </w:hyperlink>
    </w:p>
    <w:p w:rsidR="00CD119C" w:rsidRDefault="00CD119C" w:rsidP="00EF5875">
      <w:pPr>
        <w:spacing w:after="0"/>
        <w:ind w:firstLine="720"/>
      </w:pPr>
      <w:r>
        <w:t>teaching.aspx</w:t>
      </w:r>
    </w:p>
    <w:p w:rsidR="005F0D40" w:rsidRDefault="005F0D40" w:rsidP="00EF5875">
      <w:pPr>
        <w:spacing w:after="0"/>
        <w:ind w:firstLine="720"/>
      </w:pPr>
    </w:p>
    <w:p w:rsidR="0070151B" w:rsidRPr="00C9610D" w:rsidRDefault="007C50B5" w:rsidP="00EF5875">
      <w:pPr>
        <w:spacing w:after="0"/>
        <w:rPr>
          <w:i/>
        </w:rPr>
      </w:pPr>
      <w:r>
        <w:t>Sulaimain, K.O</w:t>
      </w:r>
      <w:r w:rsidR="0070151B" w:rsidRPr="005F3955">
        <w:t xml:space="preserve"> (2013</w:t>
      </w:r>
      <w:r w:rsidR="0070151B" w:rsidRPr="00C9610D">
        <w:rPr>
          <w:i/>
        </w:rPr>
        <w:t>). The use of instructional materials for effective learning of Islamic</w:t>
      </w:r>
    </w:p>
    <w:p w:rsidR="0070151B" w:rsidRPr="00C9610D" w:rsidRDefault="0070151B" w:rsidP="00EF5875">
      <w:pPr>
        <w:spacing w:after="0"/>
        <w:ind w:firstLine="720"/>
        <w:rPr>
          <w:i/>
        </w:rPr>
      </w:pPr>
      <w:r w:rsidRPr="00C9610D">
        <w:rPr>
          <w:i/>
        </w:rPr>
        <w:t>Studies.Islamic civilization and contemporary issues, Department of Religious Studies.</w:t>
      </w:r>
    </w:p>
    <w:p w:rsidR="0070151B" w:rsidRDefault="0070151B" w:rsidP="00EF5875">
      <w:pPr>
        <w:spacing w:after="0"/>
        <w:ind w:firstLine="720"/>
      </w:pPr>
      <w:r w:rsidRPr="00C9610D">
        <w:rPr>
          <w:i/>
        </w:rPr>
        <w:t xml:space="preserve"> Nigeria: </w:t>
      </w:r>
      <w:r w:rsidRPr="005F3955">
        <w:t>Ekiti State University.</w:t>
      </w:r>
    </w:p>
    <w:p w:rsidR="007C50B5" w:rsidRPr="00C9610D" w:rsidRDefault="007C50B5" w:rsidP="007C50B5">
      <w:pPr>
        <w:spacing w:after="0"/>
        <w:rPr>
          <w:i/>
        </w:rPr>
      </w:pPr>
      <w:r>
        <w:t xml:space="preserve">Sule, M.A., Ameh, E., &amp; Egbai, M.E (2015). </w:t>
      </w:r>
      <w:r w:rsidRPr="00C9610D">
        <w:rPr>
          <w:i/>
        </w:rPr>
        <w:t xml:space="preserve">Instructional Supervisory Practices and Teachers’ </w:t>
      </w:r>
    </w:p>
    <w:p w:rsidR="007C50B5" w:rsidRPr="00C9610D" w:rsidRDefault="007C50B5" w:rsidP="007C50B5">
      <w:pPr>
        <w:spacing w:after="0"/>
        <w:ind w:firstLine="720"/>
        <w:rPr>
          <w:i/>
        </w:rPr>
      </w:pPr>
      <w:r w:rsidRPr="00C9610D">
        <w:rPr>
          <w:i/>
        </w:rPr>
        <w:t xml:space="preserve">Role Effectiveness in Public Secondary Schools in Calabar South Local Government </w:t>
      </w:r>
    </w:p>
    <w:p w:rsidR="007C50B5" w:rsidRDefault="007C50B5" w:rsidP="007C50B5">
      <w:pPr>
        <w:spacing w:after="0"/>
        <w:ind w:firstLine="720"/>
      </w:pPr>
      <w:r w:rsidRPr="00443919">
        <w:t>Area of Cross River State, Nigeria</w:t>
      </w:r>
      <w:r>
        <w:t>.</w:t>
      </w:r>
      <w:r w:rsidRPr="00443919">
        <w:rPr>
          <w:i/>
        </w:rPr>
        <w:t>Journal of Education and Practice</w:t>
      </w:r>
      <w:r>
        <w:t xml:space="preserve"> ISSN 2222 – 1735 </w:t>
      </w:r>
    </w:p>
    <w:p w:rsidR="007C50B5" w:rsidRDefault="007C50B5" w:rsidP="007C50B5">
      <w:pPr>
        <w:spacing w:after="0"/>
        <w:ind w:firstLine="720"/>
      </w:pPr>
      <w:r>
        <w:t>(Paper) ISSN 2222 – 288x (online) vol. 6, No.23, 2015.</w:t>
      </w:r>
    </w:p>
    <w:p w:rsidR="00211D67" w:rsidRPr="00211D67" w:rsidRDefault="003736A2" w:rsidP="00EF5875">
      <w:pPr>
        <w:spacing w:after="0"/>
      </w:pPr>
      <w:r>
        <w:t>Sule, M.A., Arop, F.O.</w:t>
      </w:r>
      <w:r w:rsidR="007C50B5">
        <w:t>,</w:t>
      </w:r>
      <w:r>
        <w:t xml:space="preserve"> &amp;</w:t>
      </w:r>
      <w:r w:rsidR="007C50B5">
        <w:t xml:space="preserve"> Alade, F.O</w:t>
      </w:r>
      <w:r>
        <w:t xml:space="preserve"> (2012).</w:t>
      </w:r>
      <w:r w:rsidRPr="00211D67">
        <w:t xml:space="preserve">Principals’ Classroom Visitation and Inspection, </w:t>
      </w:r>
    </w:p>
    <w:p w:rsidR="00211D67" w:rsidRDefault="00211D67" w:rsidP="00EF5875">
      <w:pPr>
        <w:spacing w:after="0"/>
      </w:pPr>
      <w:r w:rsidRPr="00211D67">
        <w:tab/>
      </w:r>
      <w:r w:rsidR="003736A2" w:rsidRPr="00211D67">
        <w:t>and Teachers’ Job Performance in Akwa – Ibom State</w:t>
      </w:r>
      <w:r w:rsidRPr="00211D67">
        <w:t>, Nigeria</w:t>
      </w:r>
      <w:r>
        <w:t xml:space="preserve">. Research on Humanities </w:t>
      </w:r>
    </w:p>
    <w:p w:rsidR="00E16A40" w:rsidRDefault="00211D67" w:rsidP="00EF5875">
      <w:pPr>
        <w:spacing w:after="0"/>
      </w:pPr>
      <w:r>
        <w:tab/>
        <w:t>and Social Sciences, 2 (11), 106 – 111.</w:t>
      </w:r>
    </w:p>
    <w:p w:rsidR="009F7435" w:rsidRPr="00C9610D" w:rsidRDefault="009F7435" w:rsidP="00EF5875">
      <w:pPr>
        <w:spacing w:after="0"/>
        <w:rPr>
          <w:i/>
        </w:rPr>
      </w:pPr>
      <w:r>
        <w:t>Sule, M., Odu, E.N., Nkama, V. &amp;Adeyemi, J. (2012).</w:t>
      </w:r>
      <w:r w:rsidRPr="00C9610D">
        <w:rPr>
          <w:i/>
        </w:rPr>
        <w:t xml:space="preserve">Teachers’ Record Keeping as Related to </w:t>
      </w:r>
    </w:p>
    <w:p w:rsidR="009F7435" w:rsidRPr="00AF5CF7" w:rsidRDefault="009F7435" w:rsidP="00EF5875">
      <w:pPr>
        <w:spacing w:after="0"/>
        <w:ind w:firstLine="720"/>
        <w:rPr>
          <w:i/>
        </w:rPr>
      </w:pPr>
      <w:r w:rsidRPr="00C9610D">
        <w:rPr>
          <w:i/>
        </w:rPr>
        <w:t>Teachers’ Job Performance in Cross River State Secondary Schools, Nigeria</w:t>
      </w:r>
      <w:r>
        <w:t>.</w:t>
      </w:r>
      <w:r w:rsidRPr="00AF5CF7">
        <w:rPr>
          <w:i/>
        </w:rPr>
        <w:t xml:space="preserve">Journal of </w:t>
      </w:r>
    </w:p>
    <w:p w:rsidR="009F7435" w:rsidRDefault="009F7435" w:rsidP="00EF5875">
      <w:pPr>
        <w:spacing w:after="0"/>
        <w:ind w:firstLine="720"/>
      </w:pPr>
      <w:r w:rsidRPr="00AF5CF7">
        <w:rPr>
          <w:i/>
        </w:rPr>
        <w:t>Education and Practice</w:t>
      </w:r>
      <w:r>
        <w:t xml:space="preserve">. ISSN 2222 – 1735 (paper) ISSN 2222 – 288x (online) Vol 3, </w:t>
      </w:r>
    </w:p>
    <w:p w:rsidR="009F7435" w:rsidRDefault="009F7435" w:rsidP="00EF5875">
      <w:pPr>
        <w:spacing w:after="0"/>
        <w:ind w:firstLine="720"/>
      </w:pPr>
      <w:r>
        <w:t>No. 16, 2012.</w:t>
      </w:r>
    </w:p>
    <w:p w:rsidR="00B26D7A" w:rsidRPr="00C9610D" w:rsidRDefault="00B26D7A" w:rsidP="00EF5875">
      <w:pPr>
        <w:spacing w:after="0"/>
        <w:rPr>
          <w:i/>
        </w:rPr>
      </w:pPr>
      <w:r>
        <w:t>Sun, Z. (2010).</w:t>
      </w:r>
      <w:r w:rsidRPr="00C9610D">
        <w:rPr>
          <w:i/>
        </w:rPr>
        <w:t xml:space="preserve">Language Teaching Materials and Learner Motivation. Journal of Language </w:t>
      </w:r>
    </w:p>
    <w:p w:rsidR="00B26D7A" w:rsidRDefault="00B26D7A" w:rsidP="00EF5875">
      <w:pPr>
        <w:spacing w:after="0"/>
      </w:pPr>
      <w:r w:rsidRPr="00C9610D">
        <w:rPr>
          <w:i/>
        </w:rPr>
        <w:tab/>
        <w:t>Teaching and Research,</w:t>
      </w:r>
      <w:r>
        <w:t xml:space="preserve"> Vol.1, No.6, PP. 889 – 892, November 2010</w:t>
      </w:r>
    </w:p>
    <w:p w:rsidR="00B26D7A" w:rsidRDefault="00B26D7A" w:rsidP="00EF5875">
      <w:pPr>
        <w:spacing w:after="0"/>
        <w:ind w:firstLine="720"/>
      </w:pPr>
      <w:r>
        <w:t xml:space="preserve">Doi. 10.4304/jltr.1.6.889 - 892                                                              </w:t>
      </w:r>
    </w:p>
    <w:p w:rsidR="009B0B88" w:rsidRDefault="00A8793E" w:rsidP="00EF5875">
      <w:pPr>
        <w:spacing w:after="0"/>
      </w:pPr>
      <w:r w:rsidRPr="009B0B88">
        <w:t xml:space="preserve">Sushila, B. (2004). </w:t>
      </w:r>
      <w:r w:rsidRPr="009B0B88">
        <w:rPr>
          <w:i/>
        </w:rPr>
        <w:t>Management and Evaluation of Schools</w:t>
      </w:r>
      <w:r w:rsidRPr="009B0B88">
        <w:t xml:space="preserve">. Nairobi: Oxford University Press, </w:t>
      </w:r>
    </w:p>
    <w:p w:rsidR="009B1102" w:rsidRDefault="00A8793E" w:rsidP="00EF5875">
      <w:pPr>
        <w:spacing w:after="0"/>
        <w:ind w:firstLine="720"/>
      </w:pPr>
      <w:r w:rsidRPr="009B0B88">
        <w:t xml:space="preserve">East Africa Ltd.  </w:t>
      </w:r>
    </w:p>
    <w:p w:rsidR="009B1102" w:rsidRDefault="009B1102" w:rsidP="009B1102">
      <w:pPr>
        <w:spacing w:after="0"/>
      </w:pPr>
      <w:r w:rsidRPr="00C9610D">
        <w:rPr>
          <w:i/>
        </w:rPr>
        <w:t>Surgenor, P. (2010). Planning a Teaching Session. UCD: Dublin. Teaching and Learnin</w:t>
      </w:r>
      <w:r>
        <w:t xml:space="preserve">g / </w:t>
      </w:r>
    </w:p>
    <w:p w:rsidR="009B1102" w:rsidRDefault="009B1102" w:rsidP="009B1102">
      <w:pPr>
        <w:spacing w:after="0"/>
      </w:pPr>
      <w:r>
        <w:lastRenderedPageBreak/>
        <w:tab/>
        <w:t>Resources. www.ucd.ie/teaching</w:t>
      </w:r>
    </w:p>
    <w:p w:rsidR="00DC180E" w:rsidRPr="00C9610D" w:rsidRDefault="00DC180E" w:rsidP="00EF5875">
      <w:pPr>
        <w:spacing w:after="0"/>
        <w:rPr>
          <w:i/>
        </w:rPr>
      </w:pPr>
      <w:r>
        <w:t xml:space="preserve">Stewart, D. et al. (2011). </w:t>
      </w:r>
      <w:r w:rsidRPr="00C9610D">
        <w:rPr>
          <w:i/>
        </w:rPr>
        <w:t xml:space="preserve">Ethical Supervision in Teaching, Research, Practice and </w:t>
      </w:r>
    </w:p>
    <w:p w:rsidR="00DC180E" w:rsidRDefault="00DC180E" w:rsidP="00EF5875">
      <w:pPr>
        <w:spacing w:after="0"/>
      </w:pPr>
      <w:r w:rsidRPr="00C9610D">
        <w:rPr>
          <w:i/>
        </w:rPr>
        <w:tab/>
        <w:t>Administration.Canadian Psychology</w:t>
      </w:r>
      <w:r>
        <w:t xml:space="preserve"> 2011. Vol.52, No.3, 198 – 205.</w:t>
      </w:r>
    </w:p>
    <w:p w:rsidR="00D75EC0" w:rsidRDefault="00A8793E" w:rsidP="00EF5875">
      <w:pPr>
        <w:spacing w:after="0"/>
        <w:ind w:left="60"/>
      </w:pPr>
      <w:r>
        <w:t>TEMDEP (1993).</w:t>
      </w:r>
      <w:r w:rsidR="00AA5E99">
        <w:t xml:space="preserve"> </w:t>
      </w:r>
      <w:r w:rsidRPr="00D75EC0">
        <w:rPr>
          <w:i/>
        </w:rPr>
        <w:t>Educational Management and Administration</w:t>
      </w:r>
      <w:r>
        <w:t>.     London: Makerere</w:t>
      </w:r>
    </w:p>
    <w:p w:rsidR="00224FD8" w:rsidRDefault="00D75EC0" w:rsidP="00EF5875">
      <w:pPr>
        <w:spacing w:after="0"/>
        <w:ind w:left="60"/>
      </w:pPr>
      <w:r>
        <w:tab/>
      </w:r>
      <w:r w:rsidR="00A8793E">
        <w:t xml:space="preserve">University and the Harold Macmillan Trust.  </w:t>
      </w:r>
    </w:p>
    <w:p w:rsidR="00BA65F8" w:rsidRDefault="00A8793E" w:rsidP="005F0D40">
      <w:pPr>
        <w:spacing w:after="0"/>
        <w:ind w:left="60"/>
      </w:pPr>
      <w:r>
        <w:t xml:space="preserve"> </w:t>
      </w:r>
      <w:r w:rsidR="00BA65F8">
        <w:t xml:space="preserve">The Government of Hong kong, Education Bureau (2013). </w:t>
      </w:r>
      <w:r w:rsidR="00BA65F8" w:rsidRPr="00B17CDA">
        <w:rPr>
          <w:i/>
        </w:rPr>
        <w:t>Remedial Teaching Strategies</w:t>
      </w:r>
      <w:r w:rsidR="00BA65F8">
        <w:t>.</w:t>
      </w:r>
    </w:p>
    <w:p w:rsidR="00BA65F8" w:rsidRDefault="00BA65F8" w:rsidP="00EF5875">
      <w:pPr>
        <w:spacing w:after="0"/>
        <w:ind w:firstLine="720"/>
      </w:pPr>
      <w:r>
        <w:t xml:space="preserve"> Retrieved April, 1, 2016 from:</w:t>
      </w:r>
    </w:p>
    <w:p w:rsidR="00A8793E" w:rsidRDefault="00CC0AA7" w:rsidP="00EF5875">
      <w:pPr>
        <w:spacing w:after="0"/>
        <w:ind w:firstLine="720"/>
      </w:pPr>
      <w:hyperlink r:id="rId32" w:history="1">
        <w:r w:rsidR="00BA65F8">
          <w:rPr>
            <w:rStyle w:val="Hyperlink"/>
          </w:rPr>
          <w:t>http://www.edb.gov.hk/en/edu-system/special/resources/serc/irtp/book-3.html</w:t>
        </w:r>
      </w:hyperlink>
    </w:p>
    <w:p w:rsidR="00A8793E" w:rsidRPr="00C9610D" w:rsidRDefault="00A8793E" w:rsidP="00EF5875">
      <w:pPr>
        <w:spacing w:after="0"/>
        <w:rPr>
          <w:i/>
        </w:rPr>
      </w:pPr>
      <w:r w:rsidRPr="00C9610D">
        <w:rPr>
          <w:i/>
        </w:rPr>
        <w:t>The Republic of Uganda, Education Act, 2008.</w:t>
      </w:r>
    </w:p>
    <w:p w:rsidR="00A8793E" w:rsidRPr="00C9610D" w:rsidRDefault="00A8793E" w:rsidP="00EF5875">
      <w:pPr>
        <w:spacing w:after="0"/>
        <w:rPr>
          <w:i/>
        </w:rPr>
      </w:pPr>
      <w:r w:rsidRPr="00C9610D">
        <w:rPr>
          <w:i/>
        </w:rPr>
        <w:t>The Republic of Uganda, Education Service Commission, 2008.</w:t>
      </w:r>
    </w:p>
    <w:p w:rsidR="00A8793E" w:rsidRDefault="00A8793E" w:rsidP="00EF5875">
      <w:pPr>
        <w:spacing w:after="0"/>
        <w:rPr>
          <w:i/>
        </w:rPr>
      </w:pPr>
      <w:r w:rsidRPr="00C9610D">
        <w:rPr>
          <w:i/>
        </w:rPr>
        <w:t>The Republic of Uganda, Government White paper on Education, 1992.</w:t>
      </w:r>
    </w:p>
    <w:p w:rsidR="00D75EC0" w:rsidRPr="00C9610D" w:rsidRDefault="00A8793E" w:rsidP="00EF5875">
      <w:pPr>
        <w:spacing w:after="0"/>
        <w:rPr>
          <w:i/>
        </w:rPr>
      </w:pPr>
      <w:r w:rsidRPr="00C9610D">
        <w:rPr>
          <w:i/>
        </w:rPr>
        <w:t xml:space="preserve">The Republic of Uganda, Ministry of Education and Sports (2009). Basic Requirements and </w:t>
      </w:r>
    </w:p>
    <w:p w:rsidR="00A8793E" w:rsidRPr="00C9610D" w:rsidRDefault="00D75EC0" w:rsidP="00EF5875">
      <w:pPr>
        <w:spacing w:after="0"/>
        <w:rPr>
          <w:i/>
        </w:rPr>
      </w:pPr>
      <w:r w:rsidRPr="00C9610D">
        <w:rPr>
          <w:i/>
        </w:rPr>
        <w:tab/>
      </w:r>
      <w:r w:rsidR="00A8793E" w:rsidRPr="00C9610D">
        <w:rPr>
          <w:i/>
        </w:rPr>
        <w:t>Minimum Standards Indicators for Education Institutions.</w:t>
      </w:r>
    </w:p>
    <w:p w:rsidR="00D75EC0" w:rsidRPr="00C9610D" w:rsidRDefault="00A8793E" w:rsidP="00EF5875">
      <w:pPr>
        <w:spacing w:after="0"/>
        <w:rPr>
          <w:i/>
        </w:rPr>
      </w:pPr>
      <w:r w:rsidRPr="00C9610D">
        <w:rPr>
          <w:i/>
        </w:rPr>
        <w:t xml:space="preserve">The Republic of Uganda, Ministry of Education and Sports: Directorate of Education Standards </w:t>
      </w:r>
    </w:p>
    <w:p w:rsidR="00A8793E" w:rsidRPr="00C9610D" w:rsidRDefault="00D75EC0" w:rsidP="00EF5875">
      <w:pPr>
        <w:spacing w:after="0"/>
        <w:rPr>
          <w:i/>
        </w:rPr>
      </w:pPr>
      <w:r w:rsidRPr="00C9610D">
        <w:rPr>
          <w:i/>
        </w:rPr>
        <w:tab/>
      </w:r>
      <w:r w:rsidR="00A8793E" w:rsidRPr="00C9610D">
        <w:rPr>
          <w:i/>
        </w:rPr>
        <w:t>(2014).</w:t>
      </w:r>
    </w:p>
    <w:p w:rsidR="00A8793E" w:rsidRPr="00C9610D" w:rsidRDefault="00A8793E" w:rsidP="00EF5875">
      <w:pPr>
        <w:spacing w:after="0"/>
        <w:rPr>
          <w:i/>
        </w:rPr>
      </w:pPr>
      <w:r w:rsidRPr="00C9610D">
        <w:rPr>
          <w:i/>
        </w:rPr>
        <w:t xml:space="preserve">The Republic of Uganda, Ministry of Education and Sports: Education Sector Strategic plan, </w:t>
      </w:r>
    </w:p>
    <w:p w:rsidR="00A8793E" w:rsidRDefault="00A8793E" w:rsidP="00EF5875">
      <w:pPr>
        <w:spacing w:after="0"/>
        <w:ind w:firstLine="720"/>
        <w:rPr>
          <w:i/>
        </w:rPr>
      </w:pPr>
      <w:r w:rsidRPr="00C9610D">
        <w:rPr>
          <w:i/>
        </w:rPr>
        <w:t>2004 – 2015.</w:t>
      </w:r>
    </w:p>
    <w:p w:rsidR="00BF71D9" w:rsidRPr="00C9610D" w:rsidRDefault="00BF71D9" w:rsidP="00BF71D9">
      <w:pPr>
        <w:spacing w:after="0"/>
        <w:rPr>
          <w:i/>
        </w:rPr>
      </w:pPr>
      <w:r>
        <w:t xml:space="preserve">Umoh, B. (2013). </w:t>
      </w:r>
      <w:r w:rsidRPr="00C9610D">
        <w:rPr>
          <w:i/>
        </w:rPr>
        <w:t>Supervisory Role of Principals in Enhancing Teachers’ Professional</w:t>
      </w:r>
    </w:p>
    <w:p w:rsidR="00BF71D9" w:rsidRDefault="00BF71D9" w:rsidP="00BF71D9">
      <w:pPr>
        <w:spacing w:after="0"/>
        <w:ind w:left="720" w:firstLine="60"/>
      </w:pPr>
      <w:r w:rsidRPr="00C9610D">
        <w:rPr>
          <w:i/>
        </w:rPr>
        <w:t>Development in Secondary Schools in Kitui West District, Kenya.</w:t>
      </w:r>
      <w:r>
        <w:t>Unpublished Master’s Thesis. Nairobi: The Catholic University of East Africa.</w:t>
      </w:r>
    </w:p>
    <w:p w:rsidR="006C2A31" w:rsidRPr="00C9610D" w:rsidRDefault="006C2A31" w:rsidP="00EF5875">
      <w:pPr>
        <w:spacing w:after="0"/>
        <w:rPr>
          <w:i/>
        </w:rPr>
      </w:pPr>
      <w:r>
        <w:t xml:space="preserve">Wambui, S.E. (2013). </w:t>
      </w:r>
      <w:r w:rsidRPr="00C9610D">
        <w:rPr>
          <w:i/>
        </w:rPr>
        <w:t xml:space="preserve">Effect of Use of Instructional Materials on Learners’ Participation in </w:t>
      </w:r>
    </w:p>
    <w:p w:rsidR="006C2A31" w:rsidRPr="00C9610D" w:rsidRDefault="006C2A31" w:rsidP="00EF5875">
      <w:pPr>
        <w:spacing w:after="0"/>
        <w:rPr>
          <w:i/>
        </w:rPr>
      </w:pPr>
      <w:r w:rsidRPr="00C9610D">
        <w:rPr>
          <w:i/>
        </w:rPr>
        <w:tab/>
        <w:t xml:space="preserve">Science Classroom in Preschool in Kiine Zone, Kirinyaga County, Kenya. Master’s </w:t>
      </w:r>
    </w:p>
    <w:p w:rsidR="006C2A31" w:rsidRDefault="006C2A31" w:rsidP="00EF5875">
      <w:pPr>
        <w:spacing w:after="0"/>
        <w:ind w:firstLine="720"/>
      </w:pPr>
      <w:r w:rsidRPr="00C9610D">
        <w:rPr>
          <w:i/>
        </w:rPr>
        <w:t>Research Project</w:t>
      </w:r>
      <w:r>
        <w:t>.University of Nairobi.</w:t>
      </w:r>
    </w:p>
    <w:p w:rsidR="00442C74" w:rsidRDefault="00442C74" w:rsidP="00442C74">
      <w:pPr>
        <w:spacing w:after="0"/>
        <w:rPr>
          <w:i/>
        </w:rPr>
      </w:pPr>
      <w:r>
        <w:lastRenderedPageBreak/>
        <w:t xml:space="preserve">Wanjiku, G.G. (2012). </w:t>
      </w:r>
      <w:r w:rsidRPr="00C9610D">
        <w:rPr>
          <w:i/>
        </w:rPr>
        <w:t xml:space="preserve">The Role of Head Teachers in Curriculum and Instructional </w:t>
      </w:r>
    </w:p>
    <w:p w:rsidR="00442C74" w:rsidRDefault="00442C74" w:rsidP="00442C74">
      <w:pPr>
        <w:spacing w:after="0"/>
        <w:ind w:left="720"/>
      </w:pPr>
      <w:r w:rsidRPr="00C9610D">
        <w:rPr>
          <w:i/>
        </w:rPr>
        <w:t>Management</w:t>
      </w:r>
      <w:r>
        <w:t>: A Case of Secondary Schools in Gatundu District, Kiambu County, Kenya. Unpublished Master’s Dissertation. Nairobi: Kenyatta University.</w:t>
      </w:r>
    </w:p>
    <w:p w:rsidR="00476AE6" w:rsidRPr="00C9610D" w:rsidRDefault="00476AE6" w:rsidP="00476AE6">
      <w:pPr>
        <w:spacing w:after="0"/>
        <w:rPr>
          <w:i/>
        </w:rPr>
      </w:pPr>
      <w:r>
        <w:t xml:space="preserve">Wyse, S.E. (2014). </w:t>
      </w:r>
      <w:r w:rsidRPr="00C9610D">
        <w:rPr>
          <w:i/>
        </w:rPr>
        <w:t>Advantages and Disadvantages of Face to Face Data Collection.</w:t>
      </w:r>
    </w:p>
    <w:p w:rsidR="00476AE6" w:rsidRDefault="00476AE6" w:rsidP="00476AE6">
      <w:pPr>
        <w:spacing w:after="0"/>
        <w:ind w:firstLine="720"/>
      </w:pPr>
      <w:r>
        <w:t>Retrieved: 11</w:t>
      </w:r>
      <w:r w:rsidRPr="00137C31">
        <w:rPr>
          <w:vertAlign w:val="superscript"/>
        </w:rPr>
        <w:t>th</w:t>
      </w:r>
      <w:r>
        <w:t xml:space="preserve"> June, 2017 from: </w:t>
      </w:r>
    </w:p>
    <w:p w:rsidR="00476AE6" w:rsidRPr="00476AE6" w:rsidRDefault="00CC0AA7" w:rsidP="005F0D40">
      <w:pPr>
        <w:spacing w:after="0"/>
        <w:ind w:firstLine="720"/>
      </w:pPr>
      <w:hyperlink r:id="rId33" w:history="1">
        <w:r w:rsidR="00476AE6" w:rsidRPr="0063423F">
          <w:rPr>
            <w:rStyle w:val="Hyperlink"/>
          </w:rPr>
          <w:t>https://www.snapsurves.com/blog/advantages-disadvantages-facetoface-data-collection/</w:t>
        </w:r>
      </w:hyperlink>
    </w:p>
    <w:p w:rsidR="0035754B" w:rsidRPr="00C9610D" w:rsidRDefault="009B0F23" w:rsidP="00EF5875">
      <w:pPr>
        <w:spacing w:after="0"/>
        <w:rPr>
          <w:i/>
        </w:rPr>
      </w:pPr>
      <w:r>
        <w:t xml:space="preserve">Wawira, M.G.(2012). </w:t>
      </w:r>
      <w:r w:rsidRPr="00C9610D">
        <w:rPr>
          <w:i/>
        </w:rPr>
        <w:t xml:space="preserve">Head Teachers’ Characteristics Influencing Instructional Supervision in </w:t>
      </w:r>
    </w:p>
    <w:p w:rsidR="0035754B" w:rsidRDefault="0035754B" w:rsidP="00EF5875">
      <w:pPr>
        <w:spacing w:after="0"/>
      </w:pPr>
      <w:r w:rsidRPr="00C9610D">
        <w:rPr>
          <w:i/>
        </w:rPr>
        <w:tab/>
      </w:r>
      <w:r w:rsidR="009B0F23" w:rsidRPr="00C9610D">
        <w:rPr>
          <w:i/>
        </w:rPr>
        <w:t>Public Primary Schools in Kasarani District, Kenya</w:t>
      </w:r>
      <w:r w:rsidR="009B0F23">
        <w:t xml:space="preserve">. Unpublished Master’s of Education </w:t>
      </w:r>
    </w:p>
    <w:p w:rsidR="009B0F23" w:rsidRDefault="0035754B" w:rsidP="00EF5875">
      <w:pPr>
        <w:spacing w:after="0"/>
      </w:pPr>
      <w:r>
        <w:tab/>
      </w:r>
      <w:r w:rsidR="009B0F23">
        <w:t>Project</w:t>
      </w:r>
      <w:r>
        <w:t>. Kenya: University of Nairobi.</w:t>
      </w:r>
    </w:p>
    <w:p w:rsidR="00635B84" w:rsidRPr="00C9610D" w:rsidRDefault="00635B84" w:rsidP="00EF5875">
      <w:pPr>
        <w:spacing w:after="0"/>
        <w:rPr>
          <w:i/>
        </w:rPr>
      </w:pPr>
      <w:r>
        <w:t>Zohrabi, M. (2013).</w:t>
      </w:r>
      <w:r w:rsidRPr="00C9610D">
        <w:rPr>
          <w:i/>
        </w:rPr>
        <w:t xml:space="preserve">Mixed Methods Research: Instruments, Validity, Reliability and Reporting </w:t>
      </w:r>
    </w:p>
    <w:p w:rsidR="00635B84" w:rsidRDefault="00635B84" w:rsidP="00C3699F">
      <w:pPr>
        <w:spacing w:after="0"/>
        <w:ind w:left="720"/>
      </w:pPr>
      <w:r w:rsidRPr="00C9610D">
        <w:rPr>
          <w:i/>
        </w:rPr>
        <w:t>Findings. Theory and Practice in Language Studies</w:t>
      </w:r>
      <w:r>
        <w:t>, Vol.3, No.2, pp. 254 – 262, February 2013  ISSN: 1799 -2591  doi: 10.4304 / tpls.3.2.254-262</w:t>
      </w:r>
      <w:r w:rsidR="00C82B01">
        <w:tab/>
      </w:r>
    </w:p>
    <w:p w:rsidR="00C82B01" w:rsidRDefault="00C82B01" w:rsidP="00C82B01">
      <w:pPr>
        <w:tabs>
          <w:tab w:val="left" w:pos="720"/>
          <w:tab w:val="left" w:pos="1440"/>
          <w:tab w:val="left" w:pos="2160"/>
          <w:tab w:val="left" w:pos="2880"/>
          <w:tab w:val="left" w:pos="3600"/>
          <w:tab w:val="left" w:pos="4320"/>
          <w:tab w:val="left" w:pos="5040"/>
          <w:tab w:val="left" w:pos="5760"/>
          <w:tab w:val="left" w:pos="6787"/>
        </w:tabs>
        <w:spacing w:after="0"/>
      </w:pPr>
    </w:p>
    <w:p w:rsidR="00C82B01" w:rsidRDefault="00C82B01" w:rsidP="00C82B01">
      <w:pPr>
        <w:tabs>
          <w:tab w:val="left" w:pos="720"/>
          <w:tab w:val="left" w:pos="1440"/>
          <w:tab w:val="left" w:pos="2160"/>
          <w:tab w:val="left" w:pos="2880"/>
          <w:tab w:val="left" w:pos="3600"/>
          <w:tab w:val="left" w:pos="4320"/>
          <w:tab w:val="left" w:pos="5040"/>
          <w:tab w:val="left" w:pos="5760"/>
          <w:tab w:val="left" w:pos="6787"/>
        </w:tabs>
        <w:spacing w:after="0"/>
      </w:pPr>
    </w:p>
    <w:p w:rsidR="00C82B01" w:rsidRDefault="00C82B01" w:rsidP="00C82B01">
      <w:pPr>
        <w:tabs>
          <w:tab w:val="left" w:pos="720"/>
          <w:tab w:val="left" w:pos="1440"/>
          <w:tab w:val="left" w:pos="2160"/>
          <w:tab w:val="left" w:pos="2880"/>
          <w:tab w:val="left" w:pos="3600"/>
          <w:tab w:val="left" w:pos="4320"/>
          <w:tab w:val="left" w:pos="5040"/>
          <w:tab w:val="left" w:pos="5760"/>
          <w:tab w:val="left" w:pos="6787"/>
        </w:tabs>
        <w:spacing w:after="0"/>
      </w:pPr>
    </w:p>
    <w:p w:rsidR="00C82B01" w:rsidRDefault="00C82B01" w:rsidP="00C82B01">
      <w:pPr>
        <w:tabs>
          <w:tab w:val="left" w:pos="720"/>
          <w:tab w:val="left" w:pos="1440"/>
          <w:tab w:val="left" w:pos="2160"/>
          <w:tab w:val="left" w:pos="2880"/>
          <w:tab w:val="left" w:pos="3600"/>
          <w:tab w:val="left" w:pos="4320"/>
          <w:tab w:val="left" w:pos="5040"/>
          <w:tab w:val="left" w:pos="5760"/>
          <w:tab w:val="left" w:pos="6787"/>
        </w:tabs>
        <w:spacing w:after="0"/>
      </w:pPr>
    </w:p>
    <w:p w:rsidR="00C82B01" w:rsidRDefault="00C82B01" w:rsidP="00C82B01">
      <w:pPr>
        <w:tabs>
          <w:tab w:val="left" w:pos="720"/>
          <w:tab w:val="left" w:pos="1440"/>
          <w:tab w:val="left" w:pos="2160"/>
          <w:tab w:val="left" w:pos="2880"/>
          <w:tab w:val="left" w:pos="3600"/>
          <w:tab w:val="left" w:pos="4320"/>
          <w:tab w:val="left" w:pos="5040"/>
          <w:tab w:val="left" w:pos="5760"/>
          <w:tab w:val="left" w:pos="6787"/>
        </w:tabs>
        <w:spacing w:after="0"/>
      </w:pPr>
    </w:p>
    <w:p w:rsidR="009B76E7" w:rsidRDefault="009B76E7" w:rsidP="00C82B01">
      <w:pPr>
        <w:tabs>
          <w:tab w:val="left" w:pos="720"/>
          <w:tab w:val="left" w:pos="1440"/>
          <w:tab w:val="left" w:pos="2160"/>
          <w:tab w:val="left" w:pos="2880"/>
          <w:tab w:val="left" w:pos="3600"/>
          <w:tab w:val="left" w:pos="4320"/>
          <w:tab w:val="left" w:pos="5040"/>
          <w:tab w:val="left" w:pos="5760"/>
          <w:tab w:val="left" w:pos="6787"/>
        </w:tabs>
        <w:spacing w:after="0"/>
      </w:pPr>
    </w:p>
    <w:p w:rsidR="009B76E7" w:rsidRDefault="009B76E7" w:rsidP="00C82B01">
      <w:pPr>
        <w:tabs>
          <w:tab w:val="left" w:pos="720"/>
          <w:tab w:val="left" w:pos="1440"/>
          <w:tab w:val="left" w:pos="2160"/>
          <w:tab w:val="left" w:pos="2880"/>
          <w:tab w:val="left" w:pos="3600"/>
          <w:tab w:val="left" w:pos="4320"/>
          <w:tab w:val="left" w:pos="5040"/>
          <w:tab w:val="left" w:pos="5760"/>
          <w:tab w:val="left" w:pos="6787"/>
        </w:tabs>
        <w:spacing w:after="0"/>
      </w:pPr>
    </w:p>
    <w:p w:rsidR="009B76E7" w:rsidRDefault="009B76E7" w:rsidP="00C82B01">
      <w:pPr>
        <w:tabs>
          <w:tab w:val="left" w:pos="720"/>
          <w:tab w:val="left" w:pos="1440"/>
          <w:tab w:val="left" w:pos="2160"/>
          <w:tab w:val="left" w:pos="2880"/>
          <w:tab w:val="left" w:pos="3600"/>
          <w:tab w:val="left" w:pos="4320"/>
          <w:tab w:val="left" w:pos="5040"/>
          <w:tab w:val="left" w:pos="5760"/>
          <w:tab w:val="left" w:pos="6787"/>
        </w:tabs>
        <w:spacing w:after="0"/>
      </w:pPr>
    </w:p>
    <w:p w:rsidR="009B76E7" w:rsidRDefault="009B76E7" w:rsidP="00C82B01">
      <w:pPr>
        <w:tabs>
          <w:tab w:val="left" w:pos="720"/>
          <w:tab w:val="left" w:pos="1440"/>
          <w:tab w:val="left" w:pos="2160"/>
          <w:tab w:val="left" w:pos="2880"/>
          <w:tab w:val="left" w:pos="3600"/>
          <w:tab w:val="left" w:pos="4320"/>
          <w:tab w:val="left" w:pos="5040"/>
          <w:tab w:val="left" w:pos="5760"/>
          <w:tab w:val="left" w:pos="6787"/>
        </w:tabs>
        <w:spacing w:after="0"/>
      </w:pPr>
    </w:p>
    <w:p w:rsidR="009B76E7" w:rsidRDefault="009B76E7" w:rsidP="00C82B01">
      <w:pPr>
        <w:tabs>
          <w:tab w:val="left" w:pos="720"/>
          <w:tab w:val="left" w:pos="1440"/>
          <w:tab w:val="left" w:pos="2160"/>
          <w:tab w:val="left" w:pos="2880"/>
          <w:tab w:val="left" w:pos="3600"/>
          <w:tab w:val="left" w:pos="4320"/>
          <w:tab w:val="left" w:pos="5040"/>
          <w:tab w:val="left" w:pos="5760"/>
          <w:tab w:val="left" w:pos="6787"/>
        </w:tabs>
        <w:spacing w:after="0"/>
      </w:pPr>
    </w:p>
    <w:p w:rsidR="009B76E7" w:rsidRDefault="009B76E7" w:rsidP="00C82B01">
      <w:pPr>
        <w:tabs>
          <w:tab w:val="left" w:pos="720"/>
          <w:tab w:val="left" w:pos="1440"/>
          <w:tab w:val="left" w:pos="2160"/>
          <w:tab w:val="left" w:pos="2880"/>
          <w:tab w:val="left" w:pos="3600"/>
          <w:tab w:val="left" w:pos="4320"/>
          <w:tab w:val="left" w:pos="5040"/>
          <w:tab w:val="left" w:pos="5760"/>
          <w:tab w:val="left" w:pos="6787"/>
        </w:tabs>
        <w:spacing w:after="0"/>
      </w:pPr>
    </w:p>
    <w:p w:rsidR="00C82B01" w:rsidRDefault="00C82B01" w:rsidP="00C82B01">
      <w:pPr>
        <w:tabs>
          <w:tab w:val="left" w:pos="720"/>
          <w:tab w:val="left" w:pos="1440"/>
          <w:tab w:val="left" w:pos="2160"/>
          <w:tab w:val="left" w:pos="2880"/>
          <w:tab w:val="left" w:pos="3600"/>
          <w:tab w:val="left" w:pos="4320"/>
          <w:tab w:val="left" w:pos="5040"/>
          <w:tab w:val="left" w:pos="5760"/>
          <w:tab w:val="left" w:pos="6787"/>
        </w:tabs>
        <w:spacing w:after="0"/>
      </w:pPr>
    </w:p>
    <w:p w:rsidR="00C82B01" w:rsidRDefault="00C82B01" w:rsidP="00C82B01">
      <w:pPr>
        <w:tabs>
          <w:tab w:val="left" w:pos="720"/>
          <w:tab w:val="left" w:pos="1440"/>
          <w:tab w:val="left" w:pos="2160"/>
          <w:tab w:val="left" w:pos="2880"/>
          <w:tab w:val="left" w:pos="3600"/>
          <w:tab w:val="left" w:pos="4320"/>
          <w:tab w:val="left" w:pos="5040"/>
          <w:tab w:val="left" w:pos="5760"/>
          <w:tab w:val="left" w:pos="6787"/>
        </w:tabs>
        <w:spacing w:after="0"/>
      </w:pPr>
    </w:p>
    <w:p w:rsidR="00C82B01" w:rsidRDefault="00C82B01" w:rsidP="00C82B01">
      <w:pPr>
        <w:tabs>
          <w:tab w:val="left" w:pos="720"/>
          <w:tab w:val="left" w:pos="1440"/>
          <w:tab w:val="left" w:pos="2160"/>
          <w:tab w:val="left" w:pos="2880"/>
          <w:tab w:val="left" w:pos="3600"/>
          <w:tab w:val="left" w:pos="4320"/>
          <w:tab w:val="left" w:pos="5040"/>
          <w:tab w:val="left" w:pos="5760"/>
          <w:tab w:val="left" w:pos="6787"/>
        </w:tabs>
        <w:spacing w:after="0"/>
      </w:pPr>
    </w:p>
    <w:p w:rsidR="008512E5" w:rsidRDefault="008512E5" w:rsidP="00CD51E1">
      <w:pPr>
        <w:pStyle w:val="Heading1"/>
        <w:spacing w:before="0"/>
        <w:jc w:val="center"/>
        <w:rPr>
          <w:rFonts w:ascii="Times New Roman" w:hAnsi="Times New Roman" w:cs="Times New Roman"/>
          <w:color w:val="auto"/>
          <w:sz w:val="24"/>
          <w:szCs w:val="24"/>
        </w:rPr>
      </w:pPr>
      <w:bookmarkStart w:id="295" w:name="_Toc501741868"/>
      <w:bookmarkStart w:id="296" w:name="_Toc452577893"/>
      <w:bookmarkStart w:id="297" w:name="_Toc450780620"/>
      <w:r>
        <w:rPr>
          <w:rFonts w:ascii="Times New Roman" w:hAnsi="Times New Roman" w:cs="Times New Roman"/>
          <w:color w:val="auto"/>
          <w:sz w:val="24"/>
          <w:szCs w:val="24"/>
        </w:rPr>
        <w:t>APPENDICES</w:t>
      </w:r>
      <w:bookmarkEnd w:id="295"/>
    </w:p>
    <w:p w:rsidR="00E0085C" w:rsidRPr="00CD51E1" w:rsidRDefault="008512E5" w:rsidP="008512E5">
      <w:pPr>
        <w:pStyle w:val="Heading2"/>
        <w:jc w:val="center"/>
        <w:rPr>
          <w:rFonts w:ascii="Times New Roman" w:hAnsi="Times New Roman" w:cs="Times New Roman"/>
          <w:color w:val="auto"/>
          <w:sz w:val="24"/>
          <w:szCs w:val="24"/>
        </w:rPr>
      </w:pPr>
      <w:bookmarkStart w:id="298" w:name="_Toc501741869"/>
      <w:r w:rsidRPr="00CD51E1">
        <w:rPr>
          <w:rFonts w:ascii="Times New Roman" w:hAnsi="Times New Roman" w:cs="Times New Roman"/>
          <w:color w:val="auto"/>
          <w:sz w:val="24"/>
          <w:szCs w:val="24"/>
        </w:rPr>
        <w:t>Appendix I</w:t>
      </w:r>
      <w:r>
        <w:rPr>
          <w:rFonts w:ascii="Times New Roman" w:hAnsi="Times New Roman" w:cs="Times New Roman"/>
          <w:color w:val="auto"/>
          <w:sz w:val="24"/>
          <w:szCs w:val="24"/>
        </w:rPr>
        <w:t xml:space="preserve">: </w:t>
      </w:r>
      <w:r w:rsidRPr="00CD51E1">
        <w:rPr>
          <w:rFonts w:ascii="Times New Roman" w:hAnsi="Times New Roman" w:cs="Times New Roman"/>
          <w:color w:val="auto"/>
          <w:sz w:val="24"/>
          <w:szCs w:val="24"/>
        </w:rPr>
        <w:t>Questionnaire for Teachers</w:t>
      </w:r>
      <w:bookmarkEnd w:id="296"/>
      <w:bookmarkEnd w:id="297"/>
      <w:bookmarkEnd w:id="298"/>
    </w:p>
    <w:p w:rsidR="00E0085C" w:rsidRPr="004A3532" w:rsidRDefault="00E0085C" w:rsidP="004A3532">
      <w:pPr>
        <w:spacing w:line="240" w:lineRule="auto"/>
        <w:rPr>
          <w:i/>
        </w:rPr>
      </w:pPr>
      <w:r w:rsidRPr="004A3532">
        <w:rPr>
          <w:i/>
        </w:rPr>
        <w:t>The purpose of this questionnaire is to collect information to analyze supervision of teaching and teacher performance in government-aided secondary schools in Uganda. As a teacher, you are kindly requested to answer the questions to the best of your knowledge. Your answers will be treated with strict confidentiality and used only for the purpose of this study. You are requested to fill in the space or tick in the boxes provided against each item.</w:t>
      </w:r>
    </w:p>
    <w:p w:rsidR="00E0085C" w:rsidRPr="004A3532" w:rsidRDefault="00E0085C" w:rsidP="005F2D23">
      <w:pPr>
        <w:rPr>
          <w:b/>
        </w:rPr>
      </w:pPr>
      <w:r w:rsidRPr="004A3532">
        <w:rPr>
          <w:b/>
        </w:rPr>
        <w:t>SECTION A:</w:t>
      </w:r>
      <w:r w:rsidRPr="004A3532">
        <w:rPr>
          <w:b/>
        </w:rPr>
        <w:tab/>
      </w:r>
      <w:r w:rsidRPr="004A3532">
        <w:rPr>
          <w:b/>
        </w:rPr>
        <w:tab/>
        <w:t>BACK GROUND INFORMATION</w:t>
      </w:r>
      <w:r w:rsidRPr="004A3532">
        <w:rPr>
          <w:b/>
        </w:rPr>
        <w:tab/>
      </w:r>
    </w:p>
    <w:p w:rsidR="00E0085C" w:rsidRDefault="003D4A13" w:rsidP="004A3532">
      <w:pPr>
        <w:spacing w:line="240" w:lineRule="auto"/>
      </w:pPr>
      <w:r>
        <w:rPr>
          <w:noProof/>
          <w:lang w:val="en-GB" w:eastAsia="en-GB"/>
        </w:rPr>
        <mc:AlternateContent>
          <mc:Choice Requires="wps">
            <w:drawing>
              <wp:anchor distT="0" distB="0" distL="114300" distR="114300" simplePos="0" relativeHeight="251715584" behindDoc="0" locked="0" layoutInCell="1" allowOverlap="1">
                <wp:simplePos x="0" y="0"/>
                <wp:positionH relativeFrom="column">
                  <wp:posOffset>5106670</wp:posOffset>
                </wp:positionH>
                <wp:positionV relativeFrom="paragraph">
                  <wp:posOffset>280035</wp:posOffset>
                </wp:positionV>
                <wp:extent cx="330200" cy="154940"/>
                <wp:effectExtent l="0" t="0" r="12700" b="16510"/>
                <wp:wrapNone/>
                <wp:docPr id="9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D45DA" id="Rectangle 205" o:spid="_x0000_s1026" style="position:absolute;margin-left:402.1pt;margin-top:22.05pt;width:26pt;height:1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pYIQIAAD4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"/>
            </w:pict>
          </mc:Fallback>
        </mc:AlternateContent>
      </w:r>
      <w:r>
        <w:rPr>
          <w:i/>
          <w:noProof/>
          <w:lang w:val="en-GB" w:eastAsia="en-GB"/>
        </w:rPr>
        <mc:AlternateContent>
          <mc:Choice Requires="wps">
            <w:drawing>
              <wp:anchor distT="0" distB="0" distL="114300" distR="114300" simplePos="0" relativeHeight="251716608" behindDoc="0" locked="0" layoutInCell="1" allowOverlap="1">
                <wp:simplePos x="0" y="0"/>
                <wp:positionH relativeFrom="column">
                  <wp:posOffset>3050540</wp:posOffset>
                </wp:positionH>
                <wp:positionV relativeFrom="paragraph">
                  <wp:posOffset>280035</wp:posOffset>
                </wp:positionV>
                <wp:extent cx="323215" cy="154940"/>
                <wp:effectExtent l="0" t="0" r="19685" b="16510"/>
                <wp:wrapNone/>
                <wp:docPr id="9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4A013" id="Rectangle 206" o:spid="_x0000_s1026" style="position:absolute;margin-left:240.2pt;margin-top:22.05pt;width:25.45pt;height:1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"/>
            </w:pict>
          </mc:Fallback>
        </mc:AlternateContent>
      </w:r>
      <w:r>
        <w:rPr>
          <w:i/>
          <w:noProof/>
          <w:lang w:val="en-GB" w:eastAsia="en-GB"/>
        </w:rPr>
        <mc:AlternateContent>
          <mc:Choice Requires="wps">
            <w:drawing>
              <wp:anchor distT="0" distB="0" distL="114300" distR="114300" simplePos="0" relativeHeight="251717632" behindDoc="0" locked="0" layoutInCell="1" allowOverlap="1">
                <wp:simplePos x="0" y="0"/>
                <wp:positionH relativeFrom="column">
                  <wp:posOffset>982345</wp:posOffset>
                </wp:positionH>
                <wp:positionV relativeFrom="paragraph">
                  <wp:posOffset>280035</wp:posOffset>
                </wp:positionV>
                <wp:extent cx="294005" cy="154940"/>
                <wp:effectExtent l="0" t="0" r="10795" b="16510"/>
                <wp:wrapNone/>
                <wp:docPr id="9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C1A96" id="Rectangle 207" o:spid="_x0000_s1026" style="position:absolute;margin-left:77.35pt;margin-top:22.05pt;width:23.15pt;height:1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DuIAIAAD4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"/>
            </w:pict>
          </mc:Fallback>
        </mc:AlternateContent>
      </w:r>
      <w:r w:rsidR="00E0085C">
        <w:t>A1.  Location of your School:</w:t>
      </w:r>
    </w:p>
    <w:p w:rsidR="00E0085C" w:rsidRDefault="00E0085C" w:rsidP="004A3532">
      <w:pPr>
        <w:spacing w:line="240" w:lineRule="auto"/>
      </w:pPr>
      <w:r>
        <w:tab/>
        <w:t>Urban</w:t>
      </w:r>
      <w:r>
        <w:tab/>
      </w:r>
      <w:r>
        <w:tab/>
      </w:r>
      <w:r>
        <w:tab/>
      </w:r>
      <w:r>
        <w:tab/>
        <w:t>Peri-urban</w:t>
      </w:r>
      <w:r>
        <w:tab/>
      </w:r>
      <w:r>
        <w:tab/>
      </w:r>
      <w:r>
        <w:tab/>
      </w:r>
      <w:r>
        <w:tab/>
        <w:t>Rural</w:t>
      </w:r>
    </w:p>
    <w:p w:rsidR="00E0085C" w:rsidRDefault="003D4A13" w:rsidP="004A3532">
      <w:pPr>
        <w:spacing w:line="240" w:lineRule="auto"/>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4299585</wp:posOffset>
                </wp:positionH>
                <wp:positionV relativeFrom="paragraph">
                  <wp:posOffset>251460</wp:posOffset>
                </wp:positionV>
                <wp:extent cx="312420" cy="186690"/>
                <wp:effectExtent l="0" t="0" r="11430" b="22860"/>
                <wp:wrapNone/>
                <wp:docPr id="9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76E16" id="Rectangle 151" o:spid="_x0000_s1026" style="position:absolute;margin-left:338.55pt;margin-top:19.8pt;width:24.6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"/>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970915</wp:posOffset>
                </wp:positionH>
                <wp:positionV relativeFrom="paragraph">
                  <wp:posOffset>251460</wp:posOffset>
                </wp:positionV>
                <wp:extent cx="305435" cy="171450"/>
                <wp:effectExtent l="0" t="0" r="18415" b="19050"/>
                <wp:wrapNone/>
                <wp:docPr id="9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5DE61" id="Rectangle 152" o:spid="_x0000_s1026" style="position:absolute;margin-left:76.45pt;margin-top:19.8pt;width:24.0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"/>
            </w:pict>
          </mc:Fallback>
        </mc:AlternateContent>
      </w:r>
      <w:r w:rsidR="00E0085C">
        <w:t>A2. Your Gender</w:t>
      </w:r>
    </w:p>
    <w:p w:rsidR="00E0085C" w:rsidRDefault="00E0085C" w:rsidP="004A3532">
      <w:pPr>
        <w:spacing w:line="240" w:lineRule="auto"/>
      </w:pPr>
      <w:r>
        <w:tab/>
        <w:t>Male</w:t>
      </w:r>
      <w:r>
        <w:tab/>
      </w:r>
      <w:r>
        <w:tab/>
      </w:r>
      <w:r>
        <w:tab/>
      </w:r>
      <w:r>
        <w:tab/>
      </w:r>
      <w:r>
        <w:tab/>
      </w:r>
      <w:r>
        <w:tab/>
      </w:r>
      <w:r>
        <w:tab/>
        <w:t>Female</w:t>
      </w:r>
    </w:p>
    <w:p w:rsidR="00E0085C" w:rsidRDefault="003D4A13" w:rsidP="004A3532">
      <w:pPr>
        <w:spacing w:line="240" w:lineRule="auto"/>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4428490</wp:posOffset>
                </wp:positionH>
                <wp:positionV relativeFrom="paragraph">
                  <wp:posOffset>251460</wp:posOffset>
                </wp:positionV>
                <wp:extent cx="312420" cy="159385"/>
                <wp:effectExtent l="0" t="0" r="11430" b="12065"/>
                <wp:wrapNone/>
                <wp:docPr id="9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1B75" id="Rectangle 153" o:spid="_x0000_s1026" style="position:absolute;margin-left:348.7pt;margin-top:19.8pt;width:24.6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jRIQIAAD4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"/>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1276350</wp:posOffset>
                </wp:positionH>
                <wp:positionV relativeFrom="paragraph">
                  <wp:posOffset>251460</wp:posOffset>
                </wp:positionV>
                <wp:extent cx="297180" cy="159385"/>
                <wp:effectExtent l="0" t="0" r="26670" b="12065"/>
                <wp:wrapNone/>
                <wp:docPr id="8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C5715" id="Rectangle 154" o:spid="_x0000_s1026" style="position:absolute;margin-left:100.5pt;margin-top:19.8pt;width:23.4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"/>
            </w:pict>
          </mc:Fallback>
        </mc:AlternateContent>
      </w:r>
      <w:r w:rsidR="00E0085C">
        <w:t>A3. Your Highest Qualification:</w:t>
      </w:r>
    </w:p>
    <w:p w:rsidR="00E0085C" w:rsidRDefault="003D4A13" w:rsidP="004A3532">
      <w:pPr>
        <w:spacing w:line="240" w:lineRule="auto"/>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1681480</wp:posOffset>
                </wp:positionH>
                <wp:positionV relativeFrom="paragraph">
                  <wp:posOffset>259715</wp:posOffset>
                </wp:positionV>
                <wp:extent cx="297180" cy="167005"/>
                <wp:effectExtent l="0" t="0" r="26670" b="23495"/>
                <wp:wrapNone/>
                <wp:docPr id="8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1689" id="Rectangle 156" o:spid="_x0000_s1026" style="position:absolute;margin-left:132.4pt;margin-top:20.45pt;width:23.4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OZIQIAAD4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"/>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5152390</wp:posOffset>
                </wp:positionH>
                <wp:positionV relativeFrom="paragraph">
                  <wp:posOffset>251460</wp:posOffset>
                </wp:positionV>
                <wp:extent cx="312420" cy="175260"/>
                <wp:effectExtent l="0" t="0" r="11430" b="15240"/>
                <wp:wrapNone/>
                <wp:docPr id="8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9F3D2" id="Rectangle 155" o:spid="_x0000_s1026" style="position:absolute;margin-left:405.7pt;margin-top:19.8pt;width:24.6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k5IwIAAD4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"/>
            </w:pict>
          </mc:Fallback>
        </mc:AlternateContent>
      </w:r>
      <w:r w:rsidR="00E0085C">
        <w:tab/>
        <w:t>Certificate</w:t>
      </w:r>
      <w:r w:rsidR="00E0085C">
        <w:tab/>
      </w:r>
      <w:r w:rsidR="00E0085C">
        <w:tab/>
      </w:r>
      <w:r w:rsidR="00E0085C">
        <w:tab/>
      </w:r>
      <w:r w:rsidR="00E0085C">
        <w:tab/>
      </w:r>
      <w:r w:rsidR="00E0085C">
        <w:tab/>
      </w:r>
      <w:r w:rsidR="00E0085C">
        <w:tab/>
        <w:t>Diploma</w:t>
      </w:r>
    </w:p>
    <w:p w:rsidR="00E0085C" w:rsidRDefault="00E0085C" w:rsidP="004A3532">
      <w:pPr>
        <w:spacing w:line="240" w:lineRule="auto"/>
      </w:pPr>
      <w:r>
        <w:tab/>
        <w:t>Bachelor’s Degree</w:t>
      </w:r>
      <w:r>
        <w:tab/>
      </w:r>
      <w:r>
        <w:tab/>
      </w:r>
      <w:r>
        <w:tab/>
      </w:r>
      <w:r>
        <w:tab/>
      </w:r>
      <w:r>
        <w:tab/>
        <w:t>Post Graduate/Masters</w:t>
      </w:r>
    </w:p>
    <w:p w:rsidR="00E0085C" w:rsidRDefault="003D4A13" w:rsidP="004A3532">
      <w:pPr>
        <w:spacing w:line="240" w:lineRule="auto"/>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4903470</wp:posOffset>
                </wp:positionH>
                <wp:positionV relativeFrom="paragraph">
                  <wp:posOffset>264160</wp:posOffset>
                </wp:positionV>
                <wp:extent cx="318770" cy="164465"/>
                <wp:effectExtent l="0" t="0" r="24130" b="26035"/>
                <wp:wrapNone/>
                <wp:docPr id="8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0FF1F" id="Rectangle 158" o:spid="_x0000_s1026" style="position:absolute;margin-left:386.1pt;margin-top:20.8pt;width:25.1pt;height:1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hmIgIAAD4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"/>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2021840</wp:posOffset>
                </wp:positionH>
                <wp:positionV relativeFrom="paragraph">
                  <wp:posOffset>238125</wp:posOffset>
                </wp:positionV>
                <wp:extent cx="309245" cy="190500"/>
                <wp:effectExtent l="0" t="0" r="14605" b="19050"/>
                <wp:wrapNone/>
                <wp:docPr id="8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C9099" id="Rectangle 157" o:spid="_x0000_s1026" style="position:absolute;margin-left:159.2pt;margin-top:18.75pt;width:24.3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FZIgIAAD4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"/>
            </w:pict>
          </mc:Fallback>
        </mc:AlternateContent>
      </w:r>
      <w:r w:rsidR="00E0085C">
        <w:t>A4. Appointment Status:</w:t>
      </w:r>
    </w:p>
    <w:p w:rsidR="00E0085C" w:rsidRDefault="00E0085C" w:rsidP="004A3532">
      <w:pPr>
        <w:spacing w:line="240" w:lineRule="auto"/>
      </w:pPr>
      <w:r>
        <w:tab/>
        <w:t>Government Appointed</w:t>
      </w:r>
      <w:r>
        <w:tab/>
      </w:r>
      <w:r>
        <w:tab/>
      </w:r>
      <w:r>
        <w:tab/>
      </w:r>
      <w:r>
        <w:tab/>
        <w:t>Board Appointed</w:t>
      </w:r>
    </w:p>
    <w:p w:rsidR="00E0085C" w:rsidRDefault="003D4A13" w:rsidP="004A3532">
      <w:pPr>
        <w:spacing w:line="240" w:lineRule="auto"/>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4567555</wp:posOffset>
                </wp:positionH>
                <wp:positionV relativeFrom="paragraph">
                  <wp:posOffset>292735</wp:posOffset>
                </wp:positionV>
                <wp:extent cx="335915" cy="173990"/>
                <wp:effectExtent l="0" t="0" r="26035" b="16510"/>
                <wp:wrapNone/>
                <wp:docPr id="8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467E9" id="Rectangle 160" o:spid="_x0000_s1026" style="position:absolute;margin-left:359.65pt;margin-top:23.05pt;width:26.45pt;height:1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"/>
            </w:pict>
          </mc:Fallback>
        </mc:AlternateContent>
      </w:r>
      <w:r w:rsidR="00E0085C">
        <w:t>A5.  How long have you taught in this school?</w:t>
      </w:r>
    </w:p>
    <w:p w:rsidR="00E0085C" w:rsidRDefault="003D4A13" w:rsidP="004A3532">
      <w:pPr>
        <w:spacing w:line="240" w:lineRule="auto"/>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1578610</wp:posOffset>
                </wp:positionH>
                <wp:positionV relativeFrom="paragraph">
                  <wp:posOffset>0</wp:posOffset>
                </wp:positionV>
                <wp:extent cx="276860" cy="164465"/>
                <wp:effectExtent l="0" t="0" r="27940" b="26035"/>
                <wp:wrapNone/>
                <wp:docPr id="8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FA371" id="Rectangle 159" o:spid="_x0000_s1026" style="position:absolute;margin-left:124.3pt;margin-top:0;width:21.8pt;height:1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IgIAAD4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"/>
            </w:pict>
          </mc:Fallback>
        </mc:AlternateContent>
      </w:r>
      <w:r w:rsidR="00E0085C">
        <w:tab/>
        <w:t>Less than 3 years</w:t>
      </w:r>
      <w:r w:rsidR="00E0085C">
        <w:tab/>
      </w:r>
      <w:r w:rsidR="00E0085C">
        <w:tab/>
      </w:r>
      <w:r w:rsidR="00E0085C">
        <w:tab/>
      </w:r>
      <w:r w:rsidR="00E0085C">
        <w:tab/>
      </w:r>
      <w:r w:rsidR="00E0085C">
        <w:tab/>
        <w:t>3 – 5 years</w:t>
      </w:r>
    </w:p>
    <w:p w:rsidR="00E0085C" w:rsidRDefault="003D4A13" w:rsidP="004A3532">
      <w:pPr>
        <w:spacing w:line="240" w:lineRule="auto"/>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1548130</wp:posOffset>
                </wp:positionH>
                <wp:positionV relativeFrom="paragraph">
                  <wp:posOffset>635</wp:posOffset>
                </wp:positionV>
                <wp:extent cx="330200" cy="153035"/>
                <wp:effectExtent l="0" t="0" r="12700" b="18415"/>
                <wp:wrapNone/>
                <wp:docPr id="8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54AC4" id="Rectangle 161" o:spid="_x0000_s1026" style="position:absolute;margin-left:121.9pt;margin-top:.05pt;width:26pt;height:1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"/>
            </w:pict>
          </mc:Fallback>
        </mc:AlternateContent>
      </w: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4595495</wp:posOffset>
                </wp:positionH>
                <wp:positionV relativeFrom="paragraph">
                  <wp:posOffset>635</wp:posOffset>
                </wp:positionV>
                <wp:extent cx="335915" cy="154940"/>
                <wp:effectExtent l="0" t="0" r="26035" b="16510"/>
                <wp:wrapNone/>
                <wp:docPr id="8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6C93C" id="Rectangle 162" o:spid="_x0000_s1026" style="position:absolute;margin-left:361.85pt;margin-top:.05pt;width:26.45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Y6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"/>
            </w:pict>
          </mc:Fallback>
        </mc:AlternateContent>
      </w:r>
      <w:r w:rsidR="00E0085C">
        <w:t>5 – 10  years</w:t>
      </w:r>
      <w:r w:rsidR="00E0085C">
        <w:tab/>
      </w:r>
      <w:r w:rsidR="00E0085C">
        <w:tab/>
      </w:r>
      <w:r w:rsidR="00E0085C">
        <w:tab/>
      </w:r>
      <w:r w:rsidR="00E0085C">
        <w:tab/>
      </w:r>
      <w:r w:rsidR="00E0085C">
        <w:tab/>
      </w:r>
      <w:r w:rsidR="00E0085C">
        <w:tab/>
        <w:t>More than 10 years</w:t>
      </w:r>
    </w:p>
    <w:p w:rsidR="00E0085C" w:rsidRDefault="003D4A13" w:rsidP="004A3532">
      <w:pPr>
        <w:spacing w:line="240" w:lineRule="auto"/>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2155825</wp:posOffset>
                </wp:positionH>
                <wp:positionV relativeFrom="paragraph">
                  <wp:posOffset>278130</wp:posOffset>
                </wp:positionV>
                <wp:extent cx="349250" cy="165100"/>
                <wp:effectExtent l="0" t="0" r="12700" b="25400"/>
                <wp:wrapNone/>
                <wp:docPr id="8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3052A" id="Rectangle 163" o:spid="_x0000_s1026" style="position:absolute;margin-left:169.75pt;margin-top:21.9pt;width:27.5pt;height: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"/>
            </w:pict>
          </mc:Fallback>
        </mc:AlternateContent>
      </w:r>
      <w:r w:rsidR="00E0085C">
        <w:t>A6. Distance of residence from the school:</w:t>
      </w:r>
    </w:p>
    <w:p w:rsidR="00E0085C" w:rsidRDefault="003D4A13" w:rsidP="004A3532">
      <w:pPr>
        <w:spacing w:line="240" w:lineRule="auto"/>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5368925</wp:posOffset>
                </wp:positionH>
                <wp:positionV relativeFrom="paragraph">
                  <wp:posOffset>19685</wp:posOffset>
                </wp:positionV>
                <wp:extent cx="330200" cy="180975"/>
                <wp:effectExtent l="0" t="0" r="12700" b="28575"/>
                <wp:wrapNone/>
                <wp:docPr id="7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DAA0E" id="Rectangle 164" o:spid="_x0000_s1026" style="position:absolute;margin-left:422.75pt;margin-top:1.55pt;width:26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jwIg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"/>
            </w:pict>
          </mc:Fallback>
        </mc:AlternateContent>
      </w: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5344795</wp:posOffset>
                </wp:positionH>
                <wp:positionV relativeFrom="paragraph">
                  <wp:posOffset>272415</wp:posOffset>
                </wp:positionV>
                <wp:extent cx="354330" cy="175895"/>
                <wp:effectExtent l="0" t="0" r="26670" b="14605"/>
                <wp:wrapNone/>
                <wp:docPr id="7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C33E1" id="Rectangle 166" o:spid="_x0000_s1026" style="position:absolute;margin-left:420.85pt;margin-top:21.45pt;width:27.9pt;height:1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"/>
            </w:pict>
          </mc:Fallback>
        </mc:AlternateContent>
      </w: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2164080</wp:posOffset>
                </wp:positionH>
                <wp:positionV relativeFrom="paragraph">
                  <wp:posOffset>272415</wp:posOffset>
                </wp:positionV>
                <wp:extent cx="340995" cy="175895"/>
                <wp:effectExtent l="0" t="0" r="20955" b="14605"/>
                <wp:wrapNone/>
                <wp:docPr id="77"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55E6C" id="Rectangle 165" o:spid="_x0000_s1026" style="position:absolute;margin-left:170.4pt;margin-top:21.45pt;width:26.85pt;height:1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"/>
            </w:pict>
          </mc:Fallback>
        </mc:AlternateContent>
      </w:r>
      <w:r w:rsidR="00E0085C">
        <w:tab/>
        <w:t>Less than half a kilometer</w:t>
      </w:r>
      <w:r w:rsidR="00E0085C">
        <w:tab/>
      </w:r>
      <w:r w:rsidR="00E0085C">
        <w:tab/>
      </w:r>
      <w:r w:rsidR="00E0085C">
        <w:tab/>
      </w:r>
      <w:r w:rsidR="00E0085C">
        <w:tab/>
        <w:t>Half – one kilometer</w:t>
      </w:r>
    </w:p>
    <w:p w:rsidR="00E0085C" w:rsidRDefault="00E0085C" w:rsidP="004A3532">
      <w:pPr>
        <w:spacing w:line="240" w:lineRule="auto"/>
      </w:pPr>
      <w:r>
        <w:tab/>
        <w:t>One – two kilometers</w:t>
      </w:r>
      <w:r>
        <w:tab/>
      </w:r>
      <w:r>
        <w:tab/>
      </w:r>
      <w:r>
        <w:tab/>
      </w:r>
      <w:r>
        <w:tab/>
      </w:r>
      <w:r>
        <w:tab/>
        <w:t>More than two kilometers</w:t>
      </w:r>
    </w:p>
    <w:p w:rsidR="00E0085C" w:rsidRDefault="003D4A13" w:rsidP="004A3532">
      <w:pPr>
        <w:spacing w:line="240" w:lineRule="auto"/>
      </w:pPr>
      <w:r>
        <w:rPr>
          <w:noProof/>
          <w:lang w:val="en-GB" w:eastAsia="en-GB"/>
        </w:rPr>
        <mc:AlternateContent>
          <mc:Choice Requires="wps">
            <w:drawing>
              <wp:anchor distT="0" distB="0" distL="114300" distR="114300" simplePos="0" relativeHeight="251719680" behindDoc="0" locked="0" layoutInCell="1" allowOverlap="1">
                <wp:simplePos x="0" y="0"/>
                <wp:positionH relativeFrom="column">
                  <wp:posOffset>5222240</wp:posOffset>
                </wp:positionH>
                <wp:positionV relativeFrom="paragraph">
                  <wp:posOffset>241300</wp:posOffset>
                </wp:positionV>
                <wp:extent cx="276860" cy="164465"/>
                <wp:effectExtent l="0" t="0" r="27940" b="26035"/>
                <wp:wrapNone/>
                <wp:docPr id="7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047EA" id="Rectangle 209" o:spid="_x0000_s1026" style="position:absolute;margin-left:411.2pt;margin-top:19pt;width:21.8pt;height:12.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v9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"/>
            </w:pict>
          </mc:Fallback>
        </mc:AlternateContent>
      </w:r>
      <w:r>
        <w:rPr>
          <w:noProof/>
          <w:lang w:val="en-GB" w:eastAsia="en-GB"/>
        </w:rPr>
        <mc:AlternateContent>
          <mc:Choice Requires="wps">
            <w:drawing>
              <wp:anchor distT="0" distB="0" distL="114300" distR="114300" simplePos="0" relativeHeight="251721728" behindDoc="0" locked="0" layoutInCell="1" allowOverlap="1">
                <wp:simplePos x="0" y="0"/>
                <wp:positionH relativeFrom="column">
                  <wp:posOffset>873760</wp:posOffset>
                </wp:positionH>
                <wp:positionV relativeFrom="paragraph">
                  <wp:posOffset>288925</wp:posOffset>
                </wp:positionV>
                <wp:extent cx="276860" cy="164465"/>
                <wp:effectExtent l="0" t="0" r="27940" b="26035"/>
                <wp:wrapNone/>
                <wp:docPr id="76"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79501" id="Rectangle 211" o:spid="_x0000_s1026" style="position:absolute;margin-left:68.8pt;margin-top:22.75pt;width:21.8pt;height:12.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"/>
            </w:pict>
          </mc:Fallback>
        </mc:AlternateContent>
      </w:r>
      <w:r w:rsidR="00E0085C">
        <w:t>A7. Total number of schools in which you teach:</w:t>
      </w:r>
    </w:p>
    <w:p w:rsidR="00E0085C" w:rsidRDefault="003D4A13" w:rsidP="004A3532">
      <w:pPr>
        <w:spacing w:line="240" w:lineRule="auto"/>
      </w:pPr>
      <w:r>
        <w:rPr>
          <w:noProof/>
          <w:lang w:val="en-GB" w:eastAsia="en-GB"/>
        </w:rPr>
        <w:lastRenderedPageBreak/>
        <mc:AlternateContent>
          <mc:Choice Requires="wps">
            <w:drawing>
              <wp:anchor distT="0" distB="0" distL="114300" distR="114300" simplePos="0" relativeHeight="251720704" behindDoc="0" locked="0" layoutInCell="1" allowOverlap="1">
                <wp:simplePos x="0" y="0"/>
                <wp:positionH relativeFrom="column">
                  <wp:posOffset>873760</wp:posOffset>
                </wp:positionH>
                <wp:positionV relativeFrom="paragraph">
                  <wp:posOffset>267335</wp:posOffset>
                </wp:positionV>
                <wp:extent cx="276860" cy="164465"/>
                <wp:effectExtent l="0" t="0" r="27940" b="26035"/>
                <wp:wrapNone/>
                <wp:docPr id="7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26608" id="Rectangle 210" o:spid="_x0000_s1026" style="position:absolute;margin-left:68.8pt;margin-top:21.05pt;width:21.8pt;height:12.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"/>
            </w:pict>
          </mc:Fallback>
        </mc:AlternateContent>
      </w:r>
      <w:r>
        <w:rPr>
          <w:noProof/>
          <w:lang w:val="en-GB" w:eastAsia="en-GB"/>
        </w:rPr>
        <mc:AlternateContent>
          <mc:Choice Requires="wps">
            <w:drawing>
              <wp:anchor distT="0" distB="0" distL="114300" distR="114300" simplePos="0" relativeHeight="251718656" behindDoc="0" locked="0" layoutInCell="1" allowOverlap="1">
                <wp:simplePos x="0" y="0"/>
                <wp:positionH relativeFrom="column">
                  <wp:posOffset>5222240</wp:posOffset>
                </wp:positionH>
                <wp:positionV relativeFrom="paragraph">
                  <wp:posOffset>267335</wp:posOffset>
                </wp:positionV>
                <wp:extent cx="276860" cy="164465"/>
                <wp:effectExtent l="0" t="0" r="27940" b="26035"/>
                <wp:wrapNone/>
                <wp:docPr id="7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8CB55" id="Rectangle 208" o:spid="_x0000_s1026" style="position:absolute;margin-left:411.2pt;margin-top:21.05pt;width:21.8pt;height:12.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LaIg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"/>
            </w:pict>
          </mc:Fallback>
        </mc:AlternateContent>
      </w:r>
      <w:r w:rsidR="00E0085C">
        <w:tab/>
        <w:t>One</w:t>
      </w:r>
      <w:r w:rsidR="00E0085C">
        <w:tab/>
      </w:r>
      <w:r w:rsidR="00E0085C">
        <w:tab/>
      </w:r>
      <w:r w:rsidR="00E0085C">
        <w:tab/>
      </w:r>
      <w:r w:rsidR="00E0085C">
        <w:tab/>
      </w:r>
      <w:r w:rsidR="00E0085C">
        <w:tab/>
      </w:r>
      <w:r w:rsidR="00E0085C">
        <w:tab/>
      </w:r>
      <w:r w:rsidR="00E0085C">
        <w:tab/>
      </w:r>
      <w:r w:rsidR="00E0085C">
        <w:tab/>
        <w:t>Two</w:t>
      </w:r>
      <w:r w:rsidR="00E0085C">
        <w:tab/>
      </w:r>
      <w:r w:rsidR="00E0085C">
        <w:tab/>
      </w:r>
      <w:r w:rsidR="00E0085C">
        <w:tab/>
      </w:r>
      <w:r w:rsidR="00E0085C">
        <w:tab/>
      </w:r>
    </w:p>
    <w:p w:rsidR="00E0085C" w:rsidRDefault="00E0085C" w:rsidP="004A3532">
      <w:pPr>
        <w:spacing w:line="240" w:lineRule="auto"/>
        <w:ind w:firstLine="720"/>
      </w:pPr>
      <w:r>
        <w:t>Three</w:t>
      </w:r>
      <w:r>
        <w:tab/>
      </w:r>
      <w:r>
        <w:tab/>
      </w:r>
      <w:r>
        <w:tab/>
      </w:r>
      <w:r>
        <w:tab/>
      </w:r>
      <w:r>
        <w:tab/>
      </w:r>
      <w:r>
        <w:tab/>
      </w:r>
      <w:r>
        <w:tab/>
      </w:r>
      <w:r>
        <w:tab/>
        <w:t>More than three</w:t>
      </w:r>
    </w:p>
    <w:p w:rsidR="00E0085C" w:rsidRDefault="003D4A13" w:rsidP="004A3532">
      <w:pPr>
        <w:spacing w:line="240" w:lineRule="auto"/>
      </w:pPr>
      <w:r>
        <w:rPr>
          <w:noProof/>
          <w:lang w:val="en-GB" w:eastAsia="en-GB"/>
        </w:rPr>
        <mc:AlternateContent>
          <mc:Choice Requires="wps">
            <w:drawing>
              <wp:anchor distT="0" distB="0" distL="114300" distR="114300" simplePos="0" relativeHeight="251722752" behindDoc="0" locked="0" layoutInCell="1" allowOverlap="1">
                <wp:simplePos x="0" y="0"/>
                <wp:positionH relativeFrom="column">
                  <wp:posOffset>970915</wp:posOffset>
                </wp:positionH>
                <wp:positionV relativeFrom="paragraph">
                  <wp:posOffset>272415</wp:posOffset>
                </wp:positionV>
                <wp:extent cx="276860" cy="164465"/>
                <wp:effectExtent l="0" t="0" r="27940" b="26035"/>
                <wp:wrapNone/>
                <wp:docPr id="7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C08A3" id="Rectangle 212" o:spid="_x0000_s1026" style="position:absolute;margin-left:76.45pt;margin-top:21.45pt;width:21.8pt;height:12.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ELIgIAAD4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"/>
            </w:pict>
          </mc:Fallback>
        </mc:AlternateContent>
      </w:r>
      <w:r>
        <w:rPr>
          <w:noProof/>
          <w:lang w:val="en-GB" w:eastAsia="en-GB"/>
        </w:rPr>
        <mc:AlternateContent>
          <mc:Choice Requires="wps">
            <w:drawing>
              <wp:anchor distT="0" distB="0" distL="114300" distR="114300" simplePos="0" relativeHeight="251723776" behindDoc="0" locked="0" layoutInCell="1" allowOverlap="1">
                <wp:simplePos x="0" y="0"/>
                <wp:positionH relativeFrom="column">
                  <wp:posOffset>2331085</wp:posOffset>
                </wp:positionH>
                <wp:positionV relativeFrom="paragraph">
                  <wp:posOffset>272415</wp:posOffset>
                </wp:positionV>
                <wp:extent cx="276860" cy="164465"/>
                <wp:effectExtent l="0" t="0" r="27940" b="26035"/>
                <wp:wrapNone/>
                <wp:docPr id="7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8D1B5" id="Rectangle 213" o:spid="_x0000_s1026" style="position:absolute;margin-left:183.55pt;margin-top:21.45pt;width:21.8pt;height:12.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oBIgIAAD4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"/>
            </w:pict>
          </mc:Fallback>
        </mc:AlternateContent>
      </w:r>
      <w:r>
        <w:rPr>
          <w:noProof/>
          <w:lang w:val="en-GB" w:eastAsia="en-GB"/>
        </w:rPr>
        <mc:AlternateContent>
          <mc:Choice Requires="wps">
            <w:drawing>
              <wp:anchor distT="0" distB="0" distL="114300" distR="114300" simplePos="0" relativeHeight="251724800" behindDoc="0" locked="0" layoutInCell="1" allowOverlap="1">
                <wp:simplePos x="0" y="0"/>
                <wp:positionH relativeFrom="column">
                  <wp:posOffset>3789045</wp:posOffset>
                </wp:positionH>
                <wp:positionV relativeFrom="paragraph">
                  <wp:posOffset>272415</wp:posOffset>
                </wp:positionV>
                <wp:extent cx="276860" cy="164465"/>
                <wp:effectExtent l="0" t="0" r="27940" b="26035"/>
                <wp:wrapNone/>
                <wp:docPr id="7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F738C" id="Rectangle 214" o:spid="_x0000_s1026" style="position:absolute;margin-left:298.35pt;margin-top:21.45pt;width:21.8pt;height:12.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"/>
            </w:pict>
          </mc:Fallback>
        </mc:AlternateContent>
      </w:r>
      <w:r>
        <w:rPr>
          <w:noProof/>
          <w:lang w:val="en-GB" w:eastAsia="en-GB"/>
        </w:rPr>
        <mc:AlternateContent>
          <mc:Choice Requires="wps">
            <w:drawing>
              <wp:anchor distT="0" distB="0" distL="114300" distR="114300" simplePos="0" relativeHeight="251725824" behindDoc="0" locked="0" layoutInCell="1" allowOverlap="1">
                <wp:simplePos x="0" y="0"/>
                <wp:positionH relativeFrom="column">
                  <wp:posOffset>5344795</wp:posOffset>
                </wp:positionH>
                <wp:positionV relativeFrom="paragraph">
                  <wp:posOffset>272415</wp:posOffset>
                </wp:positionV>
                <wp:extent cx="276860" cy="164465"/>
                <wp:effectExtent l="0" t="0" r="27940" b="26035"/>
                <wp:wrapNone/>
                <wp:docPr id="6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62600" id="Rectangle 215" o:spid="_x0000_s1026" style="position:absolute;margin-left:420.85pt;margin-top:21.45pt;width:21.8pt;height:12.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"/>
            </w:pict>
          </mc:Fallback>
        </mc:AlternateContent>
      </w:r>
      <w:r w:rsidR="00E0085C">
        <w:t>A8. Your total number of periods in a week:</w:t>
      </w:r>
    </w:p>
    <w:p w:rsidR="00E0085C" w:rsidRDefault="00E0085C" w:rsidP="004A3532">
      <w:pPr>
        <w:spacing w:line="240" w:lineRule="auto"/>
      </w:pPr>
      <w:r>
        <w:tab/>
        <w:t xml:space="preserve">3 – 6 </w:t>
      </w:r>
      <w:r>
        <w:tab/>
      </w:r>
      <w:r>
        <w:tab/>
      </w:r>
      <w:r>
        <w:tab/>
        <w:t>7 – 10</w:t>
      </w:r>
      <w:r>
        <w:tab/>
      </w:r>
      <w:r>
        <w:tab/>
      </w:r>
      <w:r>
        <w:tab/>
        <w:t xml:space="preserve">11 – 14 </w:t>
      </w:r>
      <w:r>
        <w:tab/>
      </w:r>
      <w:r>
        <w:tab/>
        <w:t>15 or more</w:t>
      </w:r>
    </w:p>
    <w:p w:rsidR="00E0085C" w:rsidRPr="00845B19" w:rsidRDefault="00E0085C" w:rsidP="00845B19">
      <w:pPr>
        <w:spacing w:line="240" w:lineRule="auto"/>
        <w:rPr>
          <w:b/>
        </w:rPr>
      </w:pPr>
      <w:r w:rsidRPr="00845B19">
        <w:rPr>
          <w:b/>
        </w:rPr>
        <w:t>SECTION B:</w:t>
      </w:r>
      <w:r w:rsidRPr="00845B19">
        <w:rPr>
          <w:b/>
        </w:rPr>
        <w:tab/>
        <w:t>PRE- TEACHING ACTIVITIES</w:t>
      </w:r>
    </w:p>
    <w:p w:rsidR="00E0085C" w:rsidRDefault="003D4A13" w:rsidP="00845B19">
      <w:pPr>
        <w:spacing w:line="240" w:lineRule="auto"/>
      </w:pPr>
      <w:r>
        <w:rPr>
          <w:b/>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5354955</wp:posOffset>
                </wp:positionH>
                <wp:positionV relativeFrom="paragraph">
                  <wp:posOffset>291465</wp:posOffset>
                </wp:positionV>
                <wp:extent cx="282575" cy="146050"/>
                <wp:effectExtent l="0" t="0" r="22225" b="25400"/>
                <wp:wrapNone/>
                <wp:docPr id="6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4605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32" type="#_x0000_t202" style="position:absolute;left:0;text-align:left;margin-left:421.65pt;margin-top:22.95pt;width:22.25pt;height: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">
                <v:textbox>
                  <w:txbxContent>
                    <w:p w:rsidR="0016737A" w:rsidRDefault="0016737A" w:rsidP="005F2D23"/>
                  </w:txbxContent>
                </v:textbox>
              </v:shape>
            </w:pict>
          </mc:Fallback>
        </mc:AlternateContent>
      </w:r>
      <w:r>
        <w:rPr>
          <w:b/>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3373755</wp:posOffset>
                </wp:positionH>
                <wp:positionV relativeFrom="paragraph">
                  <wp:posOffset>291465</wp:posOffset>
                </wp:positionV>
                <wp:extent cx="267970" cy="146050"/>
                <wp:effectExtent l="0" t="0" r="17780" b="25400"/>
                <wp:wrapNone/>
                <wp:docPr id="6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4605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3" type="#_x0000_t202" style="position:absolute;left:0;text-align:left;margin-left:265.65pt;margin-top:22.95pt;width:21.1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HlLgIAAFk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">
                <v:textbox>
                  <w:txbxContent>
                    <w:p w:rsidR="0016737A" w:rsidRDefault="0016737A" w:rsidP="005F2D23"/>
                  </w:txbxContent>
                </v:textbox>
              </v:shape>
            </w:pict>
          </mc:Fallback>
        </mc:AlternateContent>
      </w:r>
      <w:r>
        <w:rPr>
          <w:b/>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1878330</wp:posOffset>
                </wp:positionH>
                <wp:positionV relativeFrom="paragraph">
                  <wp:posOffset>291465</wp:posOffset>
                </wp:positionV>
                <wp:extent cx="277495" cy="146050"/>
                <wp:effectExtent l="0" t="0" r="27305" b="25400"/>
                <wp:wrapNone/>
                <wp:docPr id="6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605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147.9pt;margin-top:22.95pt;width:21.85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">
                <v:textbox>
                  <w:txbxContent>
                    <w:p w:rsidR="0016737A" w:rsidRDefault="0016737A" w:rsidP="005F2D23"/>
                  </w:txbxContent>
                </v:textbox>
              </v:shape>
            </w:pict>
          </mc:Fallback>
        </mc:AlternateContent>
      </w:r>
      <w:r>
        <w:rPr>
          <w:b/>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683895</wp:posOffset>
                </wp:positionH>
                <wp:positionV relativeFrom="paragraph">
                  <wp:posOffset>291465</wp:posOffset>
                </wp:positionV>
                <wp:extent cx="298450" cy="146050"/>
                <wp:effectExtent l="0" t="0" r="25400" b="25400"/>
                <wp:wrapNone/>
                <wp:docPr id="6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605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5" type="#_x0000_t202" style="position:absolute;left:0;text-align:left;margin-left:53.85pt;margin-top:22.95pt;width:23.5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pLLQIAAFk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">
                <v:textbox>
                  <w:txbxContent>
                    <w:p w:rsidR="0016737A" w:rsidRDefault="0016737A" w:rsidP="005F2D23"/>
                  </w:txbxContent>
                </v:textbox>
              </v:shape>
            </w:pict>
          </mc:Fallback>
        </mc:AlternateContent>
      </w:r>
      <w:r w:rsidR="00E0085C" w:rsidRPr="00845B19">
        <w:rPr>
          <w:b/>
        </w:rPr>
        <w:t>B1.</w:t>
      </w:r>
      <w:r w:rsidR="00E0085C">
        <w:t xml:space="preserve"> How many times does the head teacher check your schemes of work on average in a year?</w:t>
      </w:r>
    </w:p>
    <w:p w:rsidR="00E0085C" w:rsidRDefault="00E0085C" w:rsidP="00845B19">
      <w:pPr>
        <w:spacing w:line="240" w:lineRule="auto"/>
      </w:pPr>
      <w:r>
        <w:t>None</w:t>
      </w:r>
      <w:r>
        <w:tab/>
      </w:r>
      <w:r>
        <w:tab/>
      </w:r>
      <w:r>
        <w:tab/>
        <w:t>Once</w:t>
      </w:r>
      <w:r>
        <w:tab/>
      </w:r>
      <w:r>
        <w:tab/>
      </w:r>
      <w:r>
        <w:tab/>
        <w:t>Twice</w:t>
      </w:r>
      <w:r>
        <w:tab/>
      </w:r>
      <w:r>
        <w:tab/>
      </w:r>
      <w:r>
        <w:tab/>
        <w:t>More than twice</w:t>
      </w:r>
    </w:p>
    <w:p w:rsidR="00E0085C" w:rsidRDefault="003D4A13" w:rsidP="00845B19">
      <w:pPr>
        <w:spacing w:line="240" w:lineRule="auto"/>
      </w:pPr>
      <w:r>
        <w:rPr>
          <w:b/>
          <w:noProof/>
          <w:lang w:val="en-GB" w:eastAsia="en-GB"/>
        </w:rPr>
        <mc:AlternateContent>
          <mc:Choice Requires="wps">
            <w:drawing>
              <wp:anchor distT="0" distB="0" distL="114300" distR="114300" simplePos="0" relativeHeight="251714560" behindDoc="0" locked="0" layoutInCell="1" allowOverlap="1">
                <wp:simplePos x="0" y="0"/>
                <wp:positionH relativeFrom="column">
                  <wp:posOffset>4428490</wp:posOffset>
                </wp:positionH>
                <wp:positionV relativeFrom="paragraph">
                  <wp:posOffset>289560</wp:posOffset>
                </wp:positionV>
                <wp:extent cx="254635" cy="145415"/>
                <wp:effectExtent l="0" t="0" r="12065" b="26035"/>
                <wp:wrapNone/>
                <wp:docPr id="6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4541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6" type="#_x0000_t202" style="position:absolute;left:0;text-align:left;margin-left:348.7pt;margin-top:22.8pt;width:20.05pt;height:1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">
                <v:textbox>
                  <w:txbxContent>
                    <w:p w:rsidR="0016737A" w:rsidRDefault="0016737A" w:rsidP="005F2D23"/>
                  </w:txbxContent>
                </v:textbox>
              </v:shape>
            </w:pict>
          </mc:Fallback>
        </mc:AlternateContent>
      </w:r>
      <w:r>
        <w:rPr>
          <w:b/>
          <w:noProof/>
          <w:lang w:val="en-GB" w:eastAsia="en-GB"/>
        </w:rPr>
        <mc:AlternateContent>
          <mc:Choice Requires="wps">
            <w:drawing>
              <wp:anchor distT="0" distB="0" distL="114300" distR="114300" simplePos="0" relativeHeight="251712512" behindDoc="0" locked="0" layoutInCell="1" allowOverlap="1">
                <wp:simplePos x="0" y="0"/>
                <wp:positionH relativeFrom="column">
                  <wp:posOffset>1089025</wp:posOffset>
                </wp:positionH>
                <wp:positionV relativeFrom="paragraph">
                  <wp:posOffset>289560</wp:posOffset>
                </wp:positionV>
                <wp:extent cx="278765" cy="145415"/>
                <wp:effectExtent l="0" t="0" r="26035" b="26035"/>
                <wp:wrapNone/>
                <wp:docPr id="6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4541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7" type="#_x0000_t202" style="position:absolute;left:0;text-align:left;margin-left:85.75pt;margin-top:22.8pt;width:21.95pt;height:1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vLwIAAFo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">
                <v:textbox>
                  <w:txbxContent>
                    <w:p w:rsidR="0016737A" w:rsidRDefault="0016737A" w:rsidP="005F2D23"/>
                  </w:txbxContent>
                </v:textbox>
              </v:shape>
            </w:pict>
          </mc:Fallback>
        </mc:AlternateContent>
      </w:r>
      <w:r w:rsidR="00E0085C" w:rsidRPr="00845B19">
        <w:rPr>
          <w:b/>
        </w:rPr>
        <w:t>B2</w:t>
      </w:r>
      <w:r w:rsidR="00E0085C">
        <w:t>.  What is your view about lesson plan preparation for every lesson?</w:t>
      </w:r>
    </w:p>
    <w:p w:rsidR="00E0085C" w:rsidRDefault="003D4A13" w:rsidP="00845B19">
      <w:pPr>
        <w:spacing w:line="240" w:lineRule="auto"/>
      </w:pPr>
      <w:r>
        <w:rPr>
          <w:noProof/>
          <w:lang w:val="en-GB" w:eastAsia="en-GB"/>
        </w:rPr>
        <mc:AlternateContent>
          <mc:Choice Requires="wps">
            <w:drawing>
              <wp:anchor distT="0" distB="0" distL="114300" distR="114300" simplePos="0" relativeHeight="251713536" behindDoc="0" locked="0" layoutInCell="1" allowOverlap="1">
                <wp:simplePos x="0" y="0"/>
                <wp:positionH relativeFrom="column">
                  <wp:posOffset>5436870</wp:posOffset>
                </wp:positionH>
                <wp:positionV relativeFrom="paragraph">
                  <wp:posOffset>259080</wp:posOffset>
                </wp:positionV>
                <wp:extent cx="256540" cy="146050"/>
                <wp:effectExtent l="0" t="0" r="10160" b="25400"/>
                <wp:wrapNone/>
                <wp:docPr id="6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4605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8" type="#_x0000_t202" style="position:absolute;left:0;text-align:left;margin-left:428.1pt;margin-top:20.4pt;width:20.2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11488" behindDoc="0" locked="0" layoutInCell="1" allowOverlap="1">
                <wp:simplePos x="0" y="0"/>
                <wp:positionH relativeFrom="column">
                  <wp:posOffset>1855470</wp:posOffset>
                </wp:positionH>
                <wp:positionV relativeFrom="paragraph">
                  <wp:posOffset>259080</wp:posOffset>
                </wp:positionV>
                <wp:extent cx="251460" cy="146050"/>
                <wp:effectExtent l="0" t="0" r="15240" b="25400"/>
                <wp:wrapNone/>
                <wp:docPr id="6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4605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9" type="#_x0000_t202" style="position:absolute;left:0;text-align:left;margin-left:146.1pt;margin-top:20.4pt;width:19.8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">
                <v:textbox>
                  <w:txbxContent>
                    <w:p w:rsidR="0016737A" w:rsidRDefault="0016737A" w:rsidP="005F2D23"/>
                  </w:txbxContent>
                </v:textbox>
              </v:shape>
            </w:pict>
          </mc:Fallback>
        </mc:AlternateContent>
      </w:r>
      <w:r w:rsidR="00E0085C">
        <w:t>There is no time</w:t>
      </w:r>
      <w:r w:rsidR="00E0085C">
        <w:tab/>
      </w:r>
      <w:r w:rsidR="00E0085C">
        <w:tab/>
      </w:r>
      <w:r w:rsidR="00E0085C">
        <w:tab/>
      </w:r>
      <w:r w:rsidR="00E0085C">
        <w:tab/>
      </w:r>
      <w:r w:rsidR="00E0085C">
        <w:tab/>
        <w:t>It is not necessary</w:t>
      </w:r>
    </w:p>
    <w:p w:rsidR="00E0085C" w:rsidRDefault="00E0085C" w:rsidP="00845B19">
      <w:pPr>
        <w:spacing w:line="240" w:lineRule="auto"/>
      </w:pPr>
      <w:r>
        <w:t>It is necessary for all lessons</w:t>
      </w:r>
      <w:r>
        <w:tab/>
      </w:r>
      <w:r>
        <w:tab/>
      </w:r>
      <w:r>
        <w:tab/>
      </w:r>
      <w:r>
        <w:tab/>
        <w:t>Should be done by novice teachers</w:t>
      </w:r>
    </w:p>
    <w:p w:rsidR="00E0085C" w:rsidRDefault="003D4A13" w:rsidP="00845B19">
      <w:pPr>
        <w:spacing w:line="240" w:lineRule="auto"/>
      </w:pPr>
      <w:r>
        <w:rPr>
          <w:b/>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4096385</wp:posOffset>
                </wp:positionH>
                <wp:positionV relativeFrom="paragraph">
                  <wp:posOffset>273050</wp:posOffset>
                </wp:positionV>
                <wp:extent cx="284480" cy="147955"/>
                <wp:effectExtent l="0" t="0" r="20320" b="23495"/>
                <wp:wrapNone/>
                <wp:docPr id="6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4795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0" type="#_x0000_t202" style="position:absolute;left:0;text-align:left;margin-left:322.55pt;margin-top:21.5pt;width:22.4pt;height:1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">
                <v:textbox>
                  <w:txbxContent>
                    <w:p w:rsidR="0016737A" w:rsidRDefault="0016737A" w:rsidP="005F2D23"/>
                  </w:txbxContent>
                </v:textbox>
              </v:shape>
            </w:pict>
          </mc:Fallback>
        </mc:AlternateContent>
      </w:r>
      <w:r>
        <w:rPr>
          <w:b/>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812165</wp:posOffset>
                </wp:positionH>
                <wp:positionV relativeFrom="paragraph">
                  <wp:posOffset>273050</wp:posOffset>
                </wp:positionV>
                <wp:extent cx="276860" cy="147955"/>
                <wp:effectExtent l="0" t="0" r="27940" b="23495"/>
                <wp:wrapNone/>
                <wp:docPr id="5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4795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1" type="#_x0000_t202" style="position:absolute;left:0;text-align:left;margin-left:63.95pt;margin-top:21.5pt;width:21.8pt;height:1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">
                <v:textbox>
                  <w:txbxContent>
                    <w:p w:rsidR="0016737A" w:rsidRDefault="0016737A" w:rsidP="005F2D23"/>
                  </w:txbxContent>
                </v:textbox>
              </v:shape>
            </w:pict>
          </mc:Fallback>
        </mc:AlternateContent>
      </w:r>
      <w:r w:rsidR="00E0085C" w:rsidRPr="00845B19">
        <w:rPr>
          <w:b/>
        </w:rPr>
        <w:t>B3</w:t>
      </w:r>
      <w:r w:rsidR="00E0085C">
        <w:t>. How would you rate the provision of teaching-learning aids by the school administration?</w:t>
      </w:r>
    </w:p>
    <w:p w:rsidR="00E0085C" w:rsidRDefault="00E0085C" w:rsidP="00845B19">
      <w:pPr>
        <w:spacing w:line="240" w:lineRule="auto"/>
      </w:pPr>
      <w:r>
        <w:t>Adequate</w:t>
      </w:r>
      <w:r>
        <w:tab/>
      </w:r>
      <w:r>
        <w:tab/>
      </w:r>
      <w:r>
        <w:tab/>
      </w:r>
      <w:r>
        <w:tab/>
      </w:r>
      <w:r>
        <w:tab/>
      </w:r>
      <w:r>
        <w:tab/>
        <w:t>Inadequate</w:t>
      </w:r>
    </w:p>
    <w:p w:rsidR="00E0085C" w:rsidRDefault="003D4A13" w:rsidP="00845B19">
      <w:pPr>
        <w:spacing w:line="240" w:lineRule="auto"/>
      </w:pPr>
      <w:r>
        <w:rPr>
          <w:b/>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3937635</wp:posOffset>
                </wp:positionH>
                <wp:positionV relativeFrom="paragraph">
                  <wp:posOffset>245745</wp:posOffset>
                </wp:positionV>
                <wp:extent cx="276225" cy="179705"/>
                <wp:effectExtent l="0" t="0" r="28575" b="10795"/>
                <wp:wrapNone/>
                <wp:docPr id="5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970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2" type="#_x0000_t202" style="position:absolute;left:0;text-align:left;margin-left:310.05pt;margin-top:19.35pt;width:21.7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">
                <v:textbox>
                  <w:txbxContent>
                    <w:p w:rsidR="0016737A" w:rsidRDefault="0016737A" w:rsidP="005F2D23"/>
                  </w:txbxContent>
                </v:textbox>
              </v:shape>
            </w:pict>
          </mc:Fallback>
        </mc:AlternateContent>
      </w:r>
      <w:r>
        <w:rPr>
          <w:b/>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814070</wp:posOffset>
                </wp:positionH>
                <wp:positionV relativeFrom="paragraph">
                  <wp:posOffset>294640</wp:posOffset>
                </wp:positionV>
                <wp:extent cx="274955" cy="149860"/>
                <wp:effectExtent l="0" t="0" r="10795" b="21590"/>
                <wp:wrapNone/>
                <wp:docPr id="5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4986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3" type="#_x0000_t202" style="position:absolute;left:0;text-align:left;margin-left:64.1pt;margin-top:23.2pt;width:21.65pt;height:1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">
                <v:textbox>
                  <w:txbxContent>
                    <w:p w:rsidR="0016737A" w:rsidRDefault="0016737A" w:rsidP="005F2D23"/>
                  </w:txbxContent>
                </v:textbox>
              </v:shape>
            </w:pict>
          </mc:Fallback>
        </mc:AlternateContent>
      </w:r>
      <w:r w:rsidR="00E0085C" w:rsidRPr="00845B19">
        <w:rPr>
          <w:b/>
        </w:rPr>
        <w:t>B4</w:t>
      </w:r>
      <w:r w:rsidR="00E0085C">
        <w:t>. Does the use of lesson plan help you to deliver your lesson content better?</w:t>
      </w:r>
    </w:p>
    <w:p w:rsidR="00E0085C" w:rsidRDefault="00E0085C" w:rsidP="00845B19">
      <w:pPr>
        <w:spacing w:line="240" w:lineRule="auto"/>
      </w:pPr>
      <w:r>
        <w:t>Yes</w:t>
      </w:r>
      <w:r>
        <w:tab/>
      </w:r>
      <w:r>
        <w:tab/>
      </w:r>
      <w:r>
        <w:tab/>
      </w:r>
      <w:r>
        <w:tab/>
      </w:r>
      <w:r>
        <w:tab/>
      </w:r>
      <w:r>
        <w:tab/>
      </w:r>
      <w:r>
        <w:tab/>
        <w:t>No</w:t>
      </w:r>
    </w:p>
    <w:p w:rsidR="00E0085C" w:rsidRDefault="003D4A13" w:rsidP="00845B19">
      <w:pPr>
        <w:spacing w:line="240" w:lineRule="auto"/>
      </w:pPr>
      <w:r>
        <w:rPr>
          <w:b/>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4019550</wp:posOffset>
                </wp:positionH>
                <wp:positionV relativeFrom="paragraph">
                  <wp:posOffset>295910</wp:posOffset>
                </wp:positionV>
                <wp:extent cx="250825" cy="140335"/>
                <wp:effectExtent l="0" t="0" r="15875" b="12065"/>
                <wp:wrapNone/>
                <wp:docPr id="5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4033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4" type="#_x0000_t202" style="position:absolute;left:0;text-align:left;margin-left:316.5pt;margin-top:23.3pt;width:19.75pt;height:1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">
                <v:textbox>
                  <w:txbxContent>
                    <w:p w:rsidR="0016737A" w:rsidRDefault="0016737A" w:rsidP="005F2D23"/>
                  </w:txbxContent>
                </v:textbox>
              </v:shape>
            </w:pict>
          </mc:Fallback>
        </mc:AlternateContent>
      </w:r>
      <w:r>
        <w:rPr>
          <w:b/>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812165</wp:posOffset>
                </wp:positionH>
                <wp:positionV relativeFrom="paragraph">
                  <wp:posOffset>288290</wp:posOffset>
                </wp:positionV>
                <wp:extent cx="268605" cy="147955"/>
                <wp:effectExtent l="0" t="0" r="17145" b="23495"/>
                <wp:wrapNone/>
                <wp:docPr id="5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4795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5" type="#_x0000_t202" style="position:absolute;left:0;text-align:left;margin-left:63.95pt;margin-top:22.7pt;width:21.15pt;height:1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">
                <v:textbox>
                  <w:txbxContent>
                    <w:p w:rsidR="0016737A" w:rsidRDefault="0016737A" w:rsidP="005F2D23"/>
                  </w:txbxContent>
                </v:textbox>
              </v:shape>
            </w:pict>
          </mc:Fallback>
        </mc:AlternateContent>
      </w:r>
      <w:r w:rsidR="00E0085C" w:rsidRPr="00845B19">
        <w:rPr>
          <w:b/>
        </w:rPr>
        <w:t>B5</w:t>
      </w:r>
      <w:r w:rsidR="00E0085C">
        <w:t>. Does the school have any system in place for rewarding teachers who perform highly?</w:t>
      </w:r>
    </w:p>
    <w:p w:rsidR="00E0085C" w:rsidRDefault="00E0085C" w:rsidP="00845B19">
      <w:pPr>
        <w:spacing w:line="240" w:lineRule="auto"/>
      </w:pPr>
      <w:r>
        <w:tab/>
        <w:t>Yes</w:t>
      </w:r>
      <w:r>
        <w:tab/>
      </w:r>
      <w:r>
        <w:tab/>
      </w:r>
      <w:r>
        <w:tab/>
      </w:r>
      <w:r>
        <w:tab/>
      </w:r>
      <w:r>
        <w:tab/>
      </w:r>
      <w:r>
        <w:tab/>
      </w:r>
      <w:r>
        <w:tab/>
        <w:t>No</w:t>
      </w:r>
    </w:p>
    <w:p w:rsidR="00E0085C" w:rsidRDefault="003D4A13" w:rsidP="00845B19">
      <w:pPr>
        <w:spacing w:line="240" w:lineRule="auto"/>
      </w:pPr>
      <w:r>
        <w:rPr>
          <w:b/>
          <w:noProof/>
          <w:lang w:val="en-GB" w:eastAsia="en-GB"/>
        </w:rPr>
        <mc:AlternateContent>
          <mc:Choice Requires="wps">
            <w:drawing>
              <wp:anchor distT="0" distB="0" distL="114300" distR="114300" simplePos="0" relativeHeight="251726848" behindDoc="0" locked="0" layoutInCell="1" allowOverlap="1">
                <wp:simplePos x="0" y="0"/>
                <wp:positionH relativeFrom="column">
                  <wp:posOffset>4096385</wp:posOffset>
                </wp:positionH>
                <wp:positionV relativeFrom="paragraph">
                  <wp:posOffset>467995</wp:posOffset>
                </wp:positionV>
                <wp:extent cx="268605" cy="147955"/>
                <wp:effectExtent l="0" t="0" r="17145" b="23495"/>
                <wp:wrapNone/>
                <wp:docPr id="5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4795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6" type="#_x0000_t202" style="position:absolute;left:0;text-align:left;margin-left:322.55pt;margin-top:36.85pt;width:21.15pt;height:1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">
                <v:textbox>
                  <w:txbxContent>
                    <w:p w:rsidR="0016737A" w:rsidRDefault="0016737A" w:rsidP="005F2D23"/>
                  </w:txbxContent>
                </v:textbox>
              </v:shape>
            </w:pict>
          </mc:Fallback>
        </mc:AlternateContent>
      </w:r>
      <w:r>
        <w:rPr>
          <w:b/>
          <w:noProof/>
          <w:lang w:val="en-GB" w:eastAsia="en-GB"/>
        </w:rPr>
        <mc:AlternateContent>
          <mc:Choice Requires="wps">
            <w:drawing>
              <wp:anchor distT="0" distB="0" distL="114300" distR="114300" simplePos="0" relativeHeight="251727872" behindDoc="0" locked="0" layoutInCell="1" allowOverlap="1">
                <wp:simplePos x="0" y="0"/>
                <wp:positionH relativeFrom="column">
                  <wp:posOffset>820420</wp:posOffset>
                </wp:positionH>
                <wp:positionV relativeFrom="paragraph">
                  <wp:posOffset>467995</wp:posOffset>
                </wp:positionV>
                <wp:extent cx="268605" cy="147955"/>
                <wp:effectExtent l="0" t="0" r="17145" b="23495"/>
                <wp:wrapNone/>
                <wp:docPr id="5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4795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7" type="#_x0000_t202" style="position:absolute;left:0;text-align:left;margin-left:64.6pt;margin-top:36.85pt;width:21.15pt;height:1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">
                <v:textbox>
                  <w:txbxContent>
                    <w:p w:rsidR="0016737A" w:rsidRDefault="0016737A" w:rsidP="005F2D23"/>
                  </w:txbxContent>
                </v:textbox>
              </v:shape>
            </w:pict>
          </mc:Fallback>
        </mc:AlternateContent>
      </w:r>
      <w:r w:rsidR="00E0085C" w:rsidRPr="00845B19">
        <w:rPr>
          <w:b/>
        </w:rPr>
        <w:t>B6</w:t>
      </w:r>
      <w:r w:rsidR="00E0085C">
        <w:t>. Is there a system in place where school administration and teachers jointly set target for each term?</w:t>
      </w:r>
    </w:p>
    <w:p w:rsidR="00E0085C" w:rsidRDefault="00E0085C" w:rsidP="00845B19">
      <w:pPr>
        <w:spacing w:line="240" w:lineRule="auto"/>
      </w:pPr>
      <w:r>
        <w:tab/>
        <w:t>Yes</w:t>
      </w:r>
      <w:r>
        <w:tab/>
      </w:r>
      <w:r>
        <w:tab/>
      </w:r>
      <w:r>
        <w:tab/>
      </w:r>
      <w:r>
        <w:tab/>
      </w:r>
      <w:r>
        <w:tab/>
      </w:r>
      <w:r>
        <w:tab/>
      </w:r>
      <w:r>
        <w:tab/>
        <w:t>No</w:t>
      </w:r>
    </w:p>
    <w:p w:rsidR="00845B19" w:rsidRDefault="00845B19" w:rsidP="00845B19">
      <w:pPr>
        <w:spacing w:line="240" w:lineRule="auto"/>
      </w:pPr>
    </w:p>
    <w:p w:rsidR="00E0085C" w:rsidRPr="00845B19" w:rsidRDefault="00E0085C" w:rsidP="00845B19">
      <w:pPr>
        <w:spacing w:line="240" w:lineRule="auto"/>
        <w:rPr>
          <w:i/>
        </w:rPr>
      </w:pPr>
      <w:r w:rsidRPr="00845B19">
        <w:rPr>
          <w:i/>
        </w:rPr>
        <w:t>For the statements provided below, you are kindly requested to read and indicate whether you strongly disagree,  disagree, Uncertain, agree or Strongly agree by ticking in the boxes corresponding to the number that most accurately expresses your opinion.</w:t>
      </w:r>
    </w:p>
    <w:p w:rsidR="00E0085C" w:rsidRDefault="00E0085C" w:rsidP="00845B19">
      <w:pPr>
        <w:spacing w:after="0" w:line="240" w:lineRule="auto"/>
        <w:rPr>
          <w:b/>
        </w:rPr>
      </w:pPr>
      <w:r w:rsidRPr="00845B19">
        <w:rPr>
          <w:b/>
        </w:rPr>
        <w:t>Key:</w:t>
      </w:r>
      <w:r w:rsidRPr="00845B19">
        <w:rPr>
          <w:b/>
        </w:rPr>
        <w:tab/>
        <w:t xml:space="preserve"> 1 = Strongly disagree.</w:t>
      </w:r>
      <w:r w:rsidRPr="00845B19">
        <w:rPr>
          <w:b/>
        </w:rPr>
        <w:tab/>
      </w:r>
      <w:r w:rsidRPr="00845B19">
        <w:rPr>
          <w:b/>
        </w:rPr>
        <w:tab/>
        <w:t>2 = Disagree</w:t>
      </w:r>
      <w:r w:rsidRPr="00845B19">
        <w:rPr>
          <w:b/>
        </w:rPr>
        <w:tab/>
      </w:r>
      <w:r w:rsidRPr="00845B19">
        <w:rPr>
          <w:b/>
        </w:rPr>
        <w:tab/>
      </w:r>
      <w:r w:rsidRPr="00845B19">
        <w:rPr>
          <w:b/>
        </w:rPr>
        <w:tab/>
        <w:t>3 = Uncertain</w:t>
      </w:r>
      <w:r w:rsidRPr="00845B19">
        <w:rPr>
          <w:b/>
        </w:rPr>
        <w:tab/>
      </w:r>
      <w:r w:rsidRPr="00845B19">
        <w:rPr>
          <w:b/>
        </w:rPr>
        <w:tab/>
        <w:t>4 = Agree</w:t>
      </w:r>
      <w:r w:rsidRPr="00845B19">
        <w:rPr>
          <w:b/>
        </w:rPr>
        <w:tab/>
      </w:r>
      <w:r w:rsidRPr="00845B19">
        <w:rPr>
          <w:b/>
        </w:rPr>
        <w:tab/>
      </w:r>
      <w:r w:rsidRPr="00845B19">
        <w:rPr>
          <w:b/>
        </w:rPr>
        <w:tab/>
      </w:r>
      <w:r w:rsidRPr="00845B19">
        <w:rPr>
          <w:b/>
        </w:rPr>
        <w:tab/>
        <w:t xml:space="preserve"> 5 = Strongly agree.</w:t>
      </w:r>
    </w:p>
    <w:p w:rsidR="00845B19" w:rsidRPr="00845B19" w:rsidRDefault="00845B19" w:rsidP="00845B19">
      <w:pPr>
        <w:spacing w:after="0" w:line="240" w:lineRule="auto"/>
        <w:rPr>
          <w:b/>
        </w:rPr>
      </w:pPr>
    </w:p>
    <w:tbl>
      <w:tblPr>
        <w:tblStyle w:val="TableGrid"/>
        <w:tblW w:w="9735" w:type="dxa"/>
        <w:tblLayout w:type="fixed"/>
        <w:tblLook w:val="04A0" w:firstRow="1" w:lastRow="0" w:firstColumn="1" w:lastColumn="0" w:noHBand="0" w:noVBand="1"/>
      </w:tblPr>
      <w:tblGrid>
        <w:gridCol w:w="737"/>
        <w:gridCol w:w="5758"/>
        <w:gridCol w:w="630"/>
        <w:gridCol w:w="630"/>
        <w:gridCol w:w="630"/>
        <w:gridCol w:w="720"/>
        <w:gridCol w:w="630"/>
      </w:tblGrid>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845B19" w:rsidRDefault="00E0085C" w:rsidP="00845B19">
            <w:pPr>
              <w:spacing w:line="276" w:lineRule="auto"/>
              <w:jc w:val="center"/>
              <w:rPr>
                <w:b/>
              </w:rPr>
            </w:pPr>
            <w:r w:rsidRPr="00845B19">
              <w:rPr>
                <w:b/>
              </w:rPr>
              <w:t>S/N</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845B19" w:rsidRDefault="00E0085C" w:rsidP="00845B19">
            <w:pPr>
              <w:spacing w:line="276" w:lineRule="auto"/>
              <w:jc w:val="center"/>
              <w:rPr>
                <w:b/>
              </w:rPr>
            </w:pPr>
            <w:r w:rsidRPr="00845B19">
              <w:rPr>
                <w:b/>
              </w:rPr>
              <w:t>PARTICULARS</w:t>
            </w:r>
          </w:p>
        </w:tc>
        <w:tc>
          <w:tcPr>
            <w:tcW w:w="32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845B19" w:rsidRDefault="00E0085C" w:rsidP="00845B19">
            <w:pPr>
              <w:spacing w:line="276" w:lineRule="auto"/>
              <w:jc w:val="center"/>
              <w:rPr>
                <w:b/>
              </w:rPr>
            </w:pPr>
            <w:r w:rsidRPr="00845B19">
              <w:rPr>
                <w:b/>
              </w:rPr>
              <w:t>LEVEL</w:t>
            </w: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p>
        </w:tc>
        <w:tc>
          <w:tcPr>
            <w:tcW w:w="32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845B19" w:rsidRDefault="00E0085C" w:rsidP="00845B19">
            <w:pPr>
              <w:spacing w:line="276" w:lineRule="auto"/>
              <w:rPr>
                <w:b/>
              </w:rPr>
            </w:pPr>
            <w:r w:rsidRPr="00845B19">
              <w:rPr>
                <w:b/>
              </w:rPr>
              <w:t>Scheme of work preparation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5</w:t>
            </w: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B7.</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I prepare scheme of work for every subject.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B8.</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I ensure a separate scheme for each class.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lastRenderedPageBreak/>
              <w:t>B9.</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I feel duty bound to prepare my schemes of work.</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B10.</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School administration provides materials I need for scheme of work preparation.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B11.</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School administration and management supervise my scheme of work preparation.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B6171"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171" w:rsidRDefault="00EB6171" w:rsidP="00845B19">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171" w:rsidRDefault="00EB6171"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171" w:rsidRDefault="00EB6171"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171" w:rsidRDefault="00EB6171"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171" w:rsidRDefault="00EB6171"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171" w:rsidRDefault="00EB6171"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171" w:rsidRDefault="00EB6171"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845B19" w:rsidRDefault="00E0085C" w:rsidP="00845B19">
            <w:pPr>
              <w:spacing w:line="276" w:lineRule="auto"/>
              <w:rPr>
                <w:b/>
              </w:rPr>
            </w:pPr>
            <w:r w:rsidRPr="00845B19">
              <w:rPr>
                <w:b/>
              </w:rPr>
              <w:t>Lesson plan preparation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B12.</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I am willing to prepare lesson plan for each lesson.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B13.</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School administration supervises my lesson plan preparation.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B14.</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School administration provides the materials I need for lesson plan preparation.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B15.</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I always prepare lesson plan ahead of each lesson.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B16.</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Lesson plan bears clear objectives for each lesson.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B17.</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My lesson plan reflects the curriculum.</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762A5B" w:rsidRDefault="00E0085C" w:rsidP="00845B19">
            <w:pPr>
              <w:spacing w:line="276" w:lineRule="auto"/>
              <w:rPr>
                <w:b/>
              </w:rPr>
            </w:pPr>
            <w:r w:rsidRPr="00762A5B">
              <w:rPr>
                <w:b/>
              </w:rPr>
              <w:t>Organization of teaching-learning aids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B18.</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I organize my teaching- learning aids ahead of each lesson.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B19.</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The school management supervises my teaching-learning aids organization.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B20.</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845B19">
            <w:pPr>
              <w:spacing w:line="276" w:lineRule="auto"/>
            </w:pPr>
            <w:r>
              <w:t>I am self motivated to organize teaching/learning aids for my lessons.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845B19">
            <w:pPr>
              <w:spacing w:line="276" w:lineRule="auto"/>
            </w:pPr>
          </w:p>
        </w:tc>
      </w:tr>
    </w:tbl>
    <w:p w:rsidR="00E0085C" w:rsidRDefault="00E0085C" w:rsidP="005F2D23"/>
    <w:p w:rsidR="00E0085C" w:rsidRPr="00845B19" w:rsidRDefault="00E0085C" w:rsidP="00845B19">
      <w:pPr>
        <w:spacing w:line="240" w:lineRule="auto"/>
        <w:rPr>
          <w:b/>
        </w:rPr>
      </w:pPr>
      <w:r w:rsidRPr="00845B19">
        <w:rPr>
          <w:b/>
        </w:rPr>
        <w:t>SECTION C:</w:t>
      </w:r>
      <w:r w:rsidRPr="00845B19">
        <w:rPr>
          <w:b/>
        </w:rPr>
        <w:tab/>
        <w:t>ACTUAL TEACHING ACTIVITIES</w:t>
      </w:r>
    </w:p>
    <w:p w:rsidR="00E0085C" w:rsidRDefault="003D4A13" w:rsidP="00845B19">
      <w:pPr>
        <w:spacing w:line="240" w:lineRule="auto"/>
      </w:pPr>
      <w:r>
        <w:rPr>
          <w:noProof/>
          <w:lang w:val="en-GB" w:eastAsia="en-GB"/>
        </w:rPr>
        <mc:AlternateContent>
          <mc:Choice Requires="wps">
            <w:drawing>
              <wp:anchor distT="0" distB="0" distL="114300" distR="114300" simplePos="0" relativeHeight="251687936" behindDoc="0" locked="0" layoutInCell="1" allowOverlap="1">
                <wp:simplePos x="0" y="0"/>
                <wp:positionH relativeFrom="column">
                  <wp:posOffset>3239770</wp:posOffset>
                </wp:positionH>
                <wp:positionV relativeFrom="paragraph">
                  <wp:posOffset>308610</wp:posOffset>
                </wp:positionV>
                <wp:extent cx="259080" cy="160020"/>
                <wp:effectExtent l="0" t="0" r="26670" b="11430"/>
                <wp:wrapNone/>
                <wp:docPr id="5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002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8" type="#_x0000_t202" style="position:absolute;left:0;text-align:left;margin-left:255.1pt;margin-top:24.3pt;width:20.4pt;height:1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688960" behindDoc="0" locked="0" layoutInCell="1" allowOverlap="1">
                <wp:simplePos x="0" y="0"/>
                <wp:positionH relativeFrom="column">
                  <wp:posOffset>986155</wp:posOffset>
                </wp:positionH>
                <wp:positionV relativeFrom="paragraph">
                  <wp:posOffset>308610</wp:posOffset>
                </wp:positionV>
                <wp:extent cx="278130" cy="166370"/>
                <wp:effectExtent l="0" t="0" r="26670" b="24130"/>
                <wp:wrapNone/>
                <wp:docPr id="5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6637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9" type="#_x0000_t202" style="position:absolute;left:0;text-align:left;margin-left:77.65pt;margin-top:24.3pt;width:21.9pt;height:1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">
                <v:textbox>
                  <w:txbxContent>
                    <w:p w:rsidR="0016737A" w:rsidRDefault="0016737A" w:rsidP="005F2D23"/>
                  </w:txbxContent>
                </v:textbox>
              </v:shape>
            </w:pict>
          </mc:Fallback>
        </mc:AlternateContent>
      </w:r>
      <w:r w:rsidR="00E0085C">
        <w:t>C.1. How often does the head teacher supervise your lessons in a term?</w:t>
      </w:r>
    </w:p>
    <w:p w:rsidR="00E0085C" w:rsidRDefault="003D4A13" w:rsidP="00845B19">
      <w:pPr>
        <w:spacing w:line="240" w:lineRule="auto"/>
      </w:pPr>
      <w:r>
        <w:rPr>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4899025</wp:posOffset>
                </wp:positionH>
                <wp:positionV relativeFrom="paragraph">
                  <wp:posOffset>6350</wp:posOffset>
                </wp:positionV>
                <wp:extent cx="269875" cy="158750"/>
                <wp:effectExtent l="0" t="0" r="15875" b="12700"/>
                <wp:wrapNone/>
                <wp:docPr id="5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5875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0" type="#_x0000_t202" style="position:absolute;left:0;text-align:left;margin-left:385.75pt;margin-top:.5pt;width:21.25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">
                <v:textbox>
                  <w:txbxContent>
                    <w:p w:rsidR="0016737A" w:rsidRDefault="0016737A" w:rsidP="005F2D23"/>
                  </w:txbxContent>
                </v:textbox>
              </v:shape>
            </w:pict>
          </mc:Fallback>
        </mc:AlternateContent>
      </w:r>
      <w:r w:rsidR="00E0085C">
        <w:t>Not all</w:t>
      </w:r>
      <w:r w:rsidR="00E0085C">
        <w:tab/>
      </w:r>
      <w:r w:rsidR="00E0085C">
        <w:tab/>
      </w:r>
      <w:r w:rsidR="00E0085C">
        <w:tab/>
      </w:r>
      <w:r w:rsidR="00E0085C">
        <w:tab/>
        <w:t>twice or thrice</w:t>
      </w:r>
      <w:r w:rsidR="00E0085C">
        <w:tab/>
      </w:r>
      <w:r w:rsidR="00E0085C">
        <w:tab/>
      </w:r>
      <w:r w:rsidR="00E0085C">
        <w:tab/>
        <w:t>More than thrice</w:t>
      </w:r>
    </w:p>
    <w:p w:rsidR="00E0085C" w:rsidRDefault="003D4A13" w:rsidP="00845B19">
      <w:pPr>
        <w:spacing w:line="240" w:lineRule="auto"/>
      </w:pPr>
      <w:r>
        <w:rPr>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3498850</wp:posOffset>
                </wp:positionH>
                <wp:positionV relativeFrom="paragraph">
                  <wp:posOffset>287020</wp:posOffset>
                </wp:positionV>
                <wp:extent cx="306705" cy="168275"/>
                <wp:effectExtent l="0" t="0" r="17145" b="22225"/>
                <wp:wrapNone/>
                <wp:docPr id="4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6827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1" type="#_x0000_t202" style="position:absolute;left:0;text-align:left;margin-left:275.5pt;margin-top:22.6pt;width:24.15pt;height:1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691008" behindDoc="0" locked="0" layoutInCell="1" allowOverlap="1">
                <wp:simplePos x="0" y="0"/>
                <wp:positionH relativeFrom="column">
                  <wp:posOffset>859155</wp:posOffset>
                </wp:positionH>
                <wp:positionV relativeFrom="paragraph">
                  <wp:posOffset>287020</wp:posOffset>
                </wp:positionV>
                <wp:extent cx="286385" cy="168275"/>
                <wp:effectExtent l="0" t="0" r="18415" b="22225"/>
                <wp:wrapNone/>
                <wp:docPr id="4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6827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2" type="#_x0000_t202" style="position:absolute;left:0;text-align:left;margin-left:67.65pt;margin-top:22.6pt;width:22.55pt;height: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">
                <v:textbox>
                  <w:txbxContent>
                    <w:p w:rsidR="0016737A" w:rsidRDefault="0016737A" w:rsidP="005F2D23"/>
                  </w:txbxContent>
                </v:textbox>
              </v:shape>
            </w:pict>
          </mc:Fallback>
        </mc:AlternateContent>
      </w:r>
      <w:r w:rsidR="00E0085C">
        <w:t>C.2. Do you think teaching supervision helps you to perform better in class?</w:t>
      </w:r>
    </w:p>
    <w:p w:rsidR="00E0085C" w:rsidRDefault="00E0085C" w:rsidP="00845B19">
      <w:pPr>
        <w:spacing w:line="240" w:lineRule="auto"/>
      </w:pPr>
      <w:r>
        <w:t>Yes</w:t>
      </w:r>
      <w:r>
        <w:tab/>
      </w:r>
      <w:r>
        <w:tab/>
      </w:r>
      <w:r>
        <w:tab/>
      </w:r>
      <w:r>
        <w:tab/>
      </w:r>
      <w:r>
        <w:tab/>
      </w:r>
      <w:r>
        <w:tab/>
        <w:t>No</w:t>
      </w:r>
    </w:p>
    <w:p w:rsidR="00E0085C" w:rsidRDefault="003D4A13" w:rsidP="00845B19">
      <w:pPr>
        <w:spacing w:line="240" w:lineRule="auto"/>
      </w:pPr>
      <w:r>
        <w:rPr>
          <w:noProof/>
          <w:lang w:val="en-GB" w:eastAsia="en-GB"/>
        </w:rPr>
        <mc:AlternateContent>
          <mc:Choice Requires="wps">
            <w:drawing>
              <wp:anchor distT="0" distB="0" distL="114300" distR="114300" simplePos="0" relativeHeight="251692032" behindDoc="0" locked="0" layoutInCell="1" allowOverlap="1">
                <wp:simplePos x="0" y="0"/>
                <wp:positionH relativeFrom="column">
                  <wp:posOffset>5295265</wp:posOffset>
                </wp:positionH>
                <wp:positionV relativeFrom="paragraph">
                  <wp:posOffset>289560</wp:posOffset>
                </wp:positionV>
                <wp:extent cx="285750" cy="160655"/>
                <wp:effectExtent l="0" t="0" r="19050" b="10795"/>
                <wp:wrapNone/>
                <wp:docPr id="4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6065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3" type="#_x0000_t202" style="position:absolute;left:0;text-align:left;margin-left:416.95pt;margin-top:22.8pt;width:22.5pt;height:1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693056" behindDoc="0" locked="0" layoutInCell="1" allowOverlap="1">
                <wp:simplePos x="0" y="0"/>
                <wp:positionH relativeFrom="column">
                  <wp:posOffset>4120515</wp:posOffset>
                </wp:positionH>
                <wp:positionV relativeFrom="paragraph">
                  <wp:posOffset>289560</wp:posOffset>
                </wp:positionV>
                <wp:extent cx="276860" cy="160655"/>
                <wp:effectExtent l="0" t="0" r="27940" b="10795"/>
                <wp:wrapNone/>
                <wp:docPr id="4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6065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4" type="#_x0000_t202" style="position:absolute;left:0;text-align:left;margin-left:324.45pt;margin-top:22.8pt;width:21.8pt;height:1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1VLwIAAFoEAAAOAAAAZHJzL2Uyb0RvYy54bWysVNtu2zAMfR+wfxD0vtjxEjc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694080" behindDoc="0" locked="0" layoutInCell="1" allowOverlap="1">
                <wp:simplePos x="0" y="0"/>
                <wp:positionH relativeFrom="column">
                  <wp:posOffset>2817495</wp:posOffset>
                </wp:positionH>
                <wp:positionV relativeFrom="paragraph">
                  <wp:posOffset>289560</wp:posOffset>
                </wp:positionV>
                <wp:extent cx="274955" cy="160655"/>
                <wp:effectExtent l="0" t="0" r="10795" b="10795"/>
                <wp:wrapNone/>
                <wp:docPr id="4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065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5" type="#_x0000_t202" style="position:absolute;left:0;text-align:left;margin-left:221.85pt;margin-top:22.8pt;width:21.65pt;height:1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2ZLgIAAFo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695104" behindDoc="0" locked="0" layoutInCell="1" allowOverlap="1">
                <wp:simplePos x="0" y="0"/>
                <wp:positionH relativeFrom="column">
                  <wp:posOffset>1327785</wp:posOffset>
                </wp:positionH>
                <wp:positionV relativeFrom="paragraph">
                  <wp:posOffset>289560</wp:posOffset>
                </wp:positionV>
                <wp:extent cx="254635" cy="160655"/>
                <wp:effectExtent l="0" t="0" r="12065" b="10795"/>
                <wp:wrapNone/>
                <wp:docPr id="4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6065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6" type="#_x0000_t202" style="position:absolute;left:0;text-align:left;margin-left:104.55pt;margin-top:22.8pt;width:20.05pt;height:1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">
                <v:textbox>
                  <w:txbxContent>
                    <w:p w:rsidR="0016737A" w:rsidRDefault="0016737A" w:rsidP="005F2D23"/>
                  </w:txbxContent>
                </v:textbox>
              </v:shape>
            </w:pict>
          </mc:Fallback>
        </mc:AlternateContent>
      </w:r>
      <w:r w:rsidR="00E0085C">
        <w:t>C.3. How does the school environment facilitate your class management?</w:t>
      </w:r>
    </w:p>
    <w:p w:rsidR="00E0085C" w:rsidRDefault="00E0085C" w:rsidP="00845B19">
      <w:pPr>
        <w:spacing w:line="240" w:lineRule="auto"/>
      </w:pPr>
      <w:r>
        <w:t>Very poorly</w:t>
      </w:r>
      <w:r>
        <w:tab/>
      </w:r>
      <w:r>
        <w:tab/>
      </w:r>
      <w:r>
        <w:tab/>
        <w:t>Poorly</w:t>
      </w:r>
      <w:r>
        <w:tab/>
      </w:r>
      <w:r>
        <w:tab/>
      </w:r>
      <w:r>
        <w:tab/>
        <w:t>Fairly</w:t>
      </w:r>
      <w:r>
        <w:tab/>
      </w:r>
      <w:r>
        <w:tab/>
        <w:t xml:space="preserve">     Highly</w:t>
      </w:r>
      <w:r>
        <w:tab/>
      </w:r>
      <w:r>
        <w:tab/>
      </w:r>
      <w:r>
        <w:tab/>
      </w:r>
    </w:p>
    <w:p w:rsidR="00E0085C" w:rsidRDefault="003D4A13" w:rsidP="00845B19">
      <w:pPr>
        <w:spacing w:line="240" w:lineRule="auto"/>
      </w:pPr>
      <w:r>
        <w:rPr>
          <w:noProof/>
          <w:lang w:val="en-GB" w:eastAsia="en-GB"/>
        </w:rPr>
        <mc:AlternateContent>
          <mc:Choice Requires="wps">
            <w:drawing>
              <wp:anchor distT="0" distB="0" distL="114300" distR="114300" simplePos="0" relativeHeight="251696128" behindDoc="0" locked="0" layoutInCell="1" allowOverlap="1">
                <wp:simplePos x="0" y="0"/>
                <wp:positionH relativeFrom="column">
                  <wp:posOffset>5407660</wp:posOffset>
                </wp:positionH>
                <wp:positionV relativeFrom="paragraph">
                  <wp:posOffset>499110</wp:posOffset>
                </wp:positionV>
                <wp:extent cx="285750" cy="165735"/>
                <wp:effectExtent l="0" t="0" r="19050" b="24765"/>
                <wp:wrapNone/>
                <wp:docPr id="4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6573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7" type="#_x0000_t202" style="position:absolute;left:0;text-align:left;margin-left:425.8pt;margin-top:39.3pt;width:22.5pt;height:1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glLwIAAFoEAAAOAAAAZHJzL2Uyb0RvYy54bWysVNtu2zAMfR+wfxD0vjhO4j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697152" behindDoc="0" locked="0" layoutInCell="1" allowOverlap="1">
                <wp:simplePos x="0" y="0"/>
                <wp:positionH relativeFrom="column">
                  <wp:posOffset>3092450</wp:posOffset>
                </wp:positionH>
                <wp:positionV relativeFrom="paragraph">
                  <wp:posOffset>499110</wp:posOffset>
                </wp:positionV>
                <wp:extent cx="282575" cy="146050"/>
                <wp:effectExtent l="0" t="0" r="22225" b="25400"/>
                <wp:wrapNone/>
                <wp:docPr id="4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4605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8" type="#_x0000_t202" style="position:absolute;left:0;text-align:left;margin-left:243.5pt;margin-top:39.3pt;width:22.25pt;height: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rCMAIAAFo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698176" behindDoc="0" locked="0" layoutInCell="1" allowOverlap="1">
                <wp:simplePos x="0" y="0"/>
                <wp:positionH relativeFrom="column">
                  <wp:posOffset>859155</wp:posOffset>
                </wp:positionH>
                <wp:positionV relativeFrom="paragraph">
                  <wp:posOffset>499110</wp:posOffset>
                </wp:positionV>
                <wp:extent cx="270510" cy="146050"/>
                <wp:effectExtent l="0" t="0" r="15240" b="25400"/>
                <wp:wrapNone/>
                <wp:docPr id="4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4605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9" type="#_x0000_t202" style="position:absolute;left:0;text-align:left;margin-left:67.65pt;margin-top:39.3pt;width:21.3pt;height: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">
                <v:textbox>
                  <w:txbxContent>
                    <w:p w:rsidR="0016737A" w:rsidRDefault="0016737A" w:rsidP="005F2D23"/>
                  </w:txbxContent>
                </v:textbox>
              </v:shape>
            </w:pict>
          </mc:Fallback>
        </mc:AlternateContent>
      </w:r>
      <w:r w:rsidR="00E0085C">
        <w:t>C.4. Does the school administration show interest in maintaining a conducive school environment for teaching and learning?</w:t>
      </w:r>
    </w:p>
    <w:p w:rsidR="00E0085C" w:rsidRDefault="00E0085C" w:rsidP="00845B19">
      <w:pPr>
        <w:spacing w:line="240" w:lineRule="auto"/>
      </w:pPr>
      <w:r>
        <w:t>Yes</w:t>
      </w:r>
      <w:r>
        <w:tab/>
      </w:r>
      <w:r>
        <w:tab/>
      </w:r>
      <w:r>
        <w:tab/>
      </w:r>
      <w:r>
        <w:tab/>
      </w:r>
      <w:r>
        <w:tab/>
        <w:t>No</w:t>
      </w:r>
      <w:r>
        <w:tab/>
      </w:r>
      <w:r>
        <w:tab/>
      </w:r>
      <w:r>
        <w:tab/>
      </w:r>
      <w:r>
        <w:tab/>
        <w:t>Not certain</w:t>
      </w:r>
    </w:p>
    <w:p w:rsidR="00E0085C" w:rsidRDefault="00E0085C" w:rsidP="00845B19">
      <w:pPr>
        <w:spacing w:line="240" w:lineRule="auto"/>
      </w:pPr>
    </w:p>
    <w:p w:rsidR="00762A5B" w:rsidRDefault="00762A5B" w:rsidP="00845B19">
      <w:pPr>
        <w:spacing w:line="240" w:lineRule="auto"/>
        <w:rPr>
          <w:i/>
        </w:rPr>
      </w:pPr>
    </w:p>
    <w:p w:rsidR="008512E5" w:rsidRDefault="008512E5" w:rsidP="00845B19">
      <w:pPr>
        <w:spacing w:line="240" w:lineRule="auto"/>
        <w:rPr>
          <w:i/>
        </w:rPr>
      </w:pPr>
    </w:p>
    <w:p w:rsidR="00E0085C" w:rsidRDefault="00E0085C" w:rsidP="00845B19">
      <w:pPr>
        <w:spacing w:line="240" w:lineRule="auto"/>
      </w:pPr>
      <w:r w:rsidRPr="00845B19">
        <w:rPr>
          <w:i/>
        </w:rPr>
        <w:t>For the statements provided below, kindly indicate whether you strongly disagree, disagree, Uncertain, agree or Strongly agree by ticking in the boxes corresponding to the number that most accurately expresses your opinion</w:t>
      </w:r>
      <w:r>
        <w:t>.</w:t>
      </w:r>
    </w:p>
    <w:p w:rsidR="00E0085C" w:rsidRPr="00845B19" w:rsidRDefault="00E0085C" w:rsidP="00845B19">
      <w:pPr>
        <w:spacing w:line="240" w:lineRule="auto"/>
        <w:rPr>
          <w:b/>
        </w:rPr>
      </w:pPr>
      <w:r w:rsidRPr="00845B19">
        <w:rPr>
          <w:b/>
        </w:rPr>
        <w:t>Key:</w:t>
      </w:r>
      <w:r w:rsidRPr="00845B19">
        <w:rPr>
          <w:b/>
        </w:rPr>
        <w:tab/>
        <w:t xml:space="preserve"> 1 = Strongly disagree.</w:t>
      </w:r>
      <w:r w:rsidRPr="00845B19">
        <w:rPr>
          <w:b/>
        </w:rPr>
        <w:tab/>
      </w:r>
      <w:r w:rsidRPr="00845B19">
        <w:rPr>
          <w:b/>
        </w:rPr>
        <w:tab/>
        <w:t>2 = Disagree</w:t>
      </w:r>
      <w:r w:rsidRPr="00845B19">
        <w:rPr>
          <w:b/>
        </w:rPr>
        <w:tab/>
      </w:r>
      <w:r w:rsidRPr="00845B19">
        <w:rPr>
          <w:b/>
        </w:rPr>
        <w:tab/>
      </w:r>
      <w:r w:rsidRPr="00845B19">
        <w:rPr>
          <w:b/>
        </w:rPr>
        <w:tab/>
        <w:t>3 = Uncertain</w:t>
      </w:r>
      <w:r w:rsidRPr="00845B19">
        <w:rPr>
          <w:b/>
        </w:rPr>
        <w:tab/>
      </w:r>
      <w:r w:rsidRPr="00845B19">
        <w:rPr>
          <w:b/>
        </w:rPr>
        <w:tab/>
        <w:t>4 = Agree</w:t>
      </w:r>
      <w:r w:rsidRPr="00845B19">
        <w:rPr>
          <w:b/>
        </w:rPr>
        <w:tab/>
      </w:r>
      <w:r w:rsidRPr="00845B19">
        <w:rPr>
          <w:b/>
        </w:rPr>
        <w:tab/>
      </w:r>
      <w:r w:rsidRPr="00845B19">
        <w:rPr>
          <w:b/>
        </w:rPr>
        <w:tab/>
      </w:r>
      <w:r w:rsidRPr="00845B19">
        <w:rPr>
          <w:b/>
        </w:rPr>
        <w:tab/>
        <w:t xml:space="preserve"> 5 = Strongly agree</w:t>
      </w:r>
    </w:p>
    <w:tbl>
      <w:tblPr>
        <w:tblStyle w:val="TableGrid"/>
        <w:tblW w:w="9735" w:type="dxa"/>
        <w:tblLayout w:type="fixed"/>
        <w:tblLook w:val="04A0" w:firstRow="1" w:lastRow="0" w:firstColumn="1" w:lastColumn="0" w:noHBand="0" w:noVBand="1"/>
      </w:tblPr>
      <w:tblGrid>
        <w:gridCol w:w="737"/>
        <w:gridCol w:w="5758"/>
        <w:gridCol w:w="630"/>
        <w:gridCol w:w="630"/>
        <w:gridCol w:w="630"/>
        <w:gridCol w:w="720"/>
        <w:gridCol w:w="630"/>
      </w:tblGrid>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S/N</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PARTICULARS</w:t>
            </w:r>
          </w:p>
        </w:tc>
        <w:tc>
          <w:tcPr>
            <w:tcW w:w="32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LEVEL</w:t>
            </w: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5</w:t>
            </w: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Content Delivery</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C5.</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have mastery of my lesson content in class.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C6.</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simplify concepts for easy understanding of the learners.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C7.</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use relevant examples in class to facilitate learning.</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C8.</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am regularly supervised in class during lessons.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C9.</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use variety of teaching strategies to ensure all categories of students in my class benefit.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C10.</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give assignments and homework for my students at the end of every lesson.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C11.</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give notes to my class for each lesson.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Use of teaching-learning aids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C12.</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always use teaching-learning aids to facilitate my lessons.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C13.</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actively involve students in using the teaching-learning aids during lesson for better understanding.</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C14.</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The school administration supervises my use of teaching-learning aids in class.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C15.</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Text books are provided for my students.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C16.</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make reference to text books for better understanding of concepts.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C17.</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Supervision helps me improve the use of teaching-learning aids in my class.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Class management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C18.</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ensure discipline in class during lesson.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C19.</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engage my students in various activities during lesson.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lastRenderedPageBreak/>
              <w:t>C20.</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My class is always well arranged for different learning situation.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C21.</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involve parents, staff and other agencies appropriately in my class.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bl>
    <w:p w:rsidR="00830654" w:rsidRDefault="00830654" w:rsidP="00762A5B">
      <w:pPr>
        <w:spacing w:line="240" w:lineRule="auto"/>
        <w:rPr>
          <w:b/>
        </w:rPr>
      </w:pPr>
    </w:p>
    <w:p w:rsidR="00E0085C" w:rsidRPr="00762A5B" w:rsidRDefault="00E0085C" w:rsidP="00762A5B">
      <w:pPr>
        <w:spacing w:line="240" w:lineRule="auto"/>
        <w:rPr>
          <w:b/>
        </w:rPr>
      </w:pPr>
      <w:r w:rsidRPr="00762A5B">
        <w:rPr>
          <w:b/>
        </w:rPr>
        <w:t>SECTION D:</w:t>
      </w:r>
      <w:r w:rsidRPr="00762A5B">
        <w:rPr>
          <w:b/>
        </w:rPr>
        <w:tab/>
        <w:t>POST – TEACHING ACTIVITIES</w:t>
      </w:r>
    </w:p>
    <w:p w:rsidR="00E0085C" w:rsidRDefault="003D4A13" w:rsidP="00762A5B">
      <w:pPr>
        <w:spacing w:line="240" w:lineRule="auto"/>
      </w:pPr>
      <w:r>
        <w:rPr>
          <w:noProof/>
          <w:lang w:val="en-GB" w:eastAsia="en-GB"/>
        </w:rPr>
        <mc:AlternateContent>
          <mc:Choice Requires="wps">
            <w:drawing>
              <wp:anchor distT="0" distB="0" distL="114300" distR="114300" simplePos="0" relativeHeight="251699200" behindDoc="0" locked="0" layoutInCell="1" allowOverlap="1">
                <wp:simplePos x="0" y="0"/>
                <wp:positionH relativeFrom="column">
                  <wp:posOffset>5483225</wp:posOffset>
                </wp:positionH>
                <wp:positionV relativeFrom="paragraph">
                  <wp:posOffset>307975</wp:posOffset>
                </wp:positionV>
                <wp:extent cx="360680" cy="162560"/>
                <wp:effectExtent l="0" t="0" r="20320" b="27940"/>
                <wp:wrapNone/>
                <wp:docPr id="4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6256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0" type="#_x0000_t202" style="position:absolute;left:0;text-align:left;margin-left:431.75pt;margin-top:24.25pt;width:28.4pt;height:1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gRLgIAAFoEAAAOAAAAZHJzL2Uyb0RvYy54bWysVNuO2yAQfa/Uf0C8N7azSZp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">
                <v:textbox>
                  <w:txbxContent>
                    <w:p w:rsidR="0016737A" w:rsidRDefault="0016737A" w:rsidP="005F2D23"/>
                  </w:txbxContent>
                </v:textbox>
              </v:shape>
            </w:pict>
          </mc:Fallback>
        </mc:AlternateContent>
      </w:r>
      <w:r w:rsidR="00E0085C">
        <w:t>D1. How many times on average in a term do you assess your students?</w:t>
      </w:r>
    </w:p>
    <w:p w:rsidR="00E0085C" w:rsidRDefault="003D4A13" w:rsidP="00762A5B">
      <w:pPr>
        <w:spacing w:line="240" w:lineRule="auto"/>
      </w:pPr>
      <w:r>
        <w:rPr>
          <w:noProof/>
          <w:lang w:val="en-GB" w:eastAsia="en-GB"/>
        </w:rPr>
        <mc:AlternateContent>
          <mc:Choice Requires="wps">
            <w:drawing>
              <wp:anchor distT="0" distB="0" distL="114300" distR="114300" simplePos="0" relativeHeight="251702272" behindDoc="0" locked="0" layoutInCell="1" allowOverlap="1">
                <wp:simplePos x="0" y="0"/>
                <wp:positionH relativeFrom="column">
                  <wp:posOffset>962660</wp:posOffset>
                </wp:positionH>
                <wp:positionV relativeFrom="paragraph">
                  <wp:posOffset>34290</wp:posOffset>
                </wp:positionV>
                <wp:extent cx="317500" cy="154940"/>
                <wp:effectExtent l="0" t="0" r="25400" b="16510"/>
                <wp:wrapNone/>
                <wp:docPr id="3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494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1" type="#_x0000_t202" style="position:absolute;left:0;text-align:left;margin-left:75.8pt;margin-top:2.7pt;width:25pt;height:1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01248" behindDoc="0" locked="0" layoutInCell="1" allowOverlap="1">
                <wp:simplePos x="0" y="0"/>
                <wp:positionH relativeFrom="column">
                  <wp:posOffset>2385060</wp:posOffset>
                </wp:positionH>
                <wp:positionV relativeFrom="paragraph">
                  <wp:posOffset>34290</wp:posOffset>
                </wp:positionV>
                <wp:extent cx="326390" cy="154940"/>
                <wp:effectExtent l="0" t="0" r="16510" b="16510"/>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5494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2" type="#_x0000_t202" style="position:absolute;left:0;text-align:left;margin-left:187.8pt;margin-top:2.7pt;width:25.7pt;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00224" behindDoc="0" locked="0" layoutInCell="1" allowOverlap="1">
                <wp:simplePos x="0" y="0"/>
                <wp:positionH relativeFrom="column">
                  <wp:posOffset>3721735</wp:posOffset>
                </wp:positionH>
                <wp:positionV relativeFrom="paragraph">
                  <wp:posOffset>34290</wp:posOffset>
                </wp:positionV>
                <wp:extent cx="349250" cy="154940"/>
                <wp:effectExtent l="0" t="0" r="12700" b="16510"/>
                <wp:wrapNone/>
                <wp:docPr id="3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494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3" type="#_x0000_t202" style="position:absolute;left:0;text-align:left;margin-left:293.05pt;margin-top:2.7pt;width:27.5pt;height:1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">
                <v:textbox>
                  <w:txbxContent>
                    <w:p w:rsidR="0016737A" w:rsidRDefault="0016737A" w:rsidP="005F2D23"/>
                  </w:txbxContent>
                </v:textbox>
              </v:shape>
            </w:pict>
          </mc:Fallback>
        </mc:AlternateContent>
      </w:r>
      <w:r w:rsidR="00E0085C">
        <w:t>Once</w:t>
      </w:r>
      <w:r w:rsidR="00E0085C">
        <w:tab/>
      </w:r>
      <w:r w:rsidR="00E0085C">
        <w:tab/>
      </w:r>
      <w:r w:rsidR="00E0085C">
        <w:tab/>
        <w:t>Twice</w:t>
      </w:r>
      <w:r w:rsidR="00E0085C">
        <w:tab/>
      </w:r>
      <w:r w:rsidR="00E0085C">
        <w:tab/>
      </w:r>
      <w:r w:rsidR="00E0085C">
        <w:tab/>
        <w:t>Thrice</w:t>
      </w:r>
      <w:r w:rsidR="00E0085C">
        <w:tab/>
      </w:r>
      <w:r w:rsidR="00E0085C">
        <w:tab/>
        <w:t xml:space="preserve">       More than thrice</w:t>
      </w:r>
      <w:r w:rsidR="00E0085C">
        <w:tab/>
      </w:r>
      <w:r w:rsidR="00E0085C">
        <w:tab/>
      </w:r>
    </w:p>
    <w:p w:rsidR="00E0085C" w:rsidRDefault="00E0085C" w:rsidP="00762A5B">
      <w:pPr>
        <w:spacing w:line="240" w:lineRule="auto"/>
      </w:pPr>
      <w:r>
        <w:t>D2. Does the school have any form of reward for regular assessment?</w:t>
      </w:r>
    </w:p>
    <w:p w:rsidR="00E0085C" w:rsidRDefault="003D4A13" w:rsidP="00762A5B">
      <w:pPr>
        <w:spacing w:line="240" w:lineRule="auto"/>
      </w:pPr>
      <w:r>
        <w:rPr>
          <w:noProof/>
          <w:lang w:val="en-GB" w:eastAsia="en-GB"/>
        </w:rPr>
        <mc:AlternateContent>
          <mc:Choice Requires="wps">
            <w:drawing>
              <wp:anchor distT="0" distB="0" distL="114300" distR="114300" simplePos="0" relativeHeight="251728896" behindDoc="0" locked="0" layoutInCell="1" allowOverlap="1">
                <wp:simplePos x="0" y="0"/>
                <wp:positionH relativeFrom="column">
                  <wp:posOffset>988060</wp:posOffset>
                </wp:positionH>
                <wp:positionV relativeFrom="paragraph">
                  <wp:posOffset>7620</wp:posOffset>
                </wp:positionV>
                <wp:extent cx="348615" cy="167005"/>
                <wp:effectExtent l="0" t="0" r="13335" b="23495"/>
                <wp:wrapNone/>
                <wp:docPr id="3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700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64" type="#_x0000_t202" style="position:absolute;left:0;text-align:left;margin-left:77.8pt;margin-top:.6pt;width:27.45pt;height:1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03296" behindDoc="0" locked="0" layoutInCell="1" allowOverlap="1">
                <wp:simplePos x="0" y="0"/>
                <wp:positionH relativeFrom="column">
                  <wp:posOffset>4151630</wp:posOffset>
                </wp:positionH>
                <wp:positionV relativeFrom="paragraph">
                  <wp:posOffset>22225</wp:posOffset>
                </wp:positionV>
                <wp:extent cx="348615" cy="167005"/>
                <wp:effectExtent l="0" t="0" r="13335" b="23495"/>
                <wp:wrapNone/>
                <wp:docPr id="3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700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5" type="#_x0000_t202" style="position:absolute;left:0;text-align:left;margin-left:326.9pt;margin-top:1.75pt;width:27.45pt;height:1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">
                <v:textbox>
                  <w:txbxContent>
                    <w:p w:rsidR="0016737A" w:rsidRDefault="0016737A" w:rsidP="005F2D23"/>
                  </w:txbxContent>
                </v:textbox>
              </v:shape>
            </w:pict>
          </mc:Fallback>
        </mc:AlternateContent>
      </w:r>
      <w:r w:rsidR="00E0085C">
        <w:t>Yes</w:t>
      </w:r>
      <w:r w:rsidR="00E0085C">
        <w:tab/>
      </w:r>
      <w:r w:rsidR="00E0085C">
        <w:tab/>
      </w:r>
      <w:r w:rsidR="00E0085C">
        <w:tab/>
      </w:r>
      <w:r w:rsidR="00E0085C">
        <w:tab/>
      </w:r>
      <w:r w:rsidR="00E0085C">
        <w:tab/>
      </w:r>
      <w:r w:rsidR="00E0085C">
        <w:tab/>
      </w:r>
      <w:r w:rsidR="00E0085C">
        <w:tab/>
        <w:t>No</w:t>
      </w:r>
    </w:p>
    <w:p w:rsidR="00E0085C" w:rsidRDefault="00E0085C" w:rsidP="00762A5B">
      <w:pPr>
        <w:spacing w:line="240" w:lineRule="auto"/>
      </w:pPr>
      <w:r>
        <w:t>D3. How often do you provide feedback to the learners?</w:t>
      </w:r>
    </w:p>
    <w:p w:rsidR="00E0085C" w:rsidRDefault="003D4A13" w:rsidP="00762A5B">
      <w:pPr>
        <w:spacing w:line="240" w:lineRule="auto"/>
      </w:pPr>
      <w:r>
        <w:rPr>
          <w:noProof/>
          <w:lang w:val="en-GB" w:eastAsia="en-GB"/>
        </w:rPr>
        <mc:AlternateContent>
          <mc:Choice Requires="wps">
            <w:drawing>
              <wp:anchor distT="0" distB="0" distL="114300" distR="114300" simplePos="0" relativeHeight="251704320" behindDoc="0" locked="0" layoutInCell="1" allowOverlap="1">
                <wp:simplePos x="0" y="0"/>
                <wp:positionH relativeFrom="column">
                  <wp:posOffset>5319395</wp:posOffset>
                </wp:positionH>
                <wp:positionV relativeFrom="paragraph">
                  <wp:posOffset>635</wp:posOffset>
                </wp:positionV>
                <wp:extent cx="355600" cy="151130"/>
                <wp:effectExtent l="0" t="0" r="25400" b="20320"/>
                <wp:wrapNone/>
                <wp:docPr id="3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5113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6" type="#_x0000_t202" style="position:absolute;left:0;text-align:left;margin-left:418.85pt;margin-top:.05pt;width:28pt;height:1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05344" behindDoc="0" locked="0" layoutInCell="1" allowOverlap="1">
                <wp:simplePos x="0" y="0"/>
                <wp:positionH relativeFrom="column">
                  <wp:posOffset>3155950</wp:posOffset>
                </wp:positionH>
                <wp:positionV relativeFrom="paragraph">
                  <wp:posOffset>635</wp:posOffset>
                </wp:positionV>
                <wp:extent cx="350520" cy="151130"/>
                <wp:effectExtent l="0" t="0" r="11430" b="20320"/>
                <wp:wrapNone/>
                <wp:docPr id="3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5113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7" type="#_x0000_t202" style="position:absolute;left:0;text-align:left;margin-left:248.5pt;margin-top:.05pt;width:27.6pt;height:1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06368" behindDoc="0" locked="0" layoutInCell="1" allowOverlap="1">
                <wp:simplePos x="0" y="0"/>
                <wp:positionH relativeFrom="column">
                  <wp:posOffset>1280160</wp:posOffset>
                </wp:positionH>
                <wp:positionV relativeFrom="paragraph">
                  <wp:posOffset>635</wp:posOffset>
                </wp:positionV>
                <wp:extent cx="349250" cy="151130"/>
                <wp:effectExtent l="0" t="0" r="12700" b="20320"/>
                <wp:wrapNone/>
                <wp:docPr id="3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113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8" type="#_x0000_t202" style="position:absolute;left:0;text-align:left;margin-left:100.8pt;margin-top:.05pt;width:27.5pt;height:1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">
                <v:textbox>
                  <w:txbxContent>
                    <w:p w:rsidR="0016737A" w:rsidRDefault="0016737A" w:rsidP="005F2D23"/>
                  </w:txbxContent>
                </v:textbox>
              </v:shape>
            </w:pict>
          </mc:Fallback>
        </mc:AlternateContent>
      </w:r>
      <w:r w:rsidR="00E0085C">
        <w:t>Once a year</w:t>
      </w:r>
      <w:r w:rsidR="00E0085C">
        <w:tab/>
      </w:r>
      <w:r w:rsidR="00E0085C">
        <w:tab/>
      </w:r>
      <w:r w:rsidR="00E0085C">
        <w:tab/>
        <w:t>Once a term</w:t>
      </w:r>
      <w:r w:rsidR="00E0085C">
        <w:tab/>
      </w:r>
      <w:r w:rsidR="00E0085C">
        <w:tab/>
      </w:r>
      <w:r w:rsidR="00E0085C">
        <w:tab/>
        <w:t>After every assessment</w:t>
      </w:r>
    </w:p>
    <w:p w:rsidR="00E0085C" w:rsidRDefault="003D4A13" w:rsidP="00762A5B">
      <w:pPr>
        <w:spacing w:line="240" w:lineRule="auto"/>
      </w:pPr>
      <w:r>
        <w:rPr>
          <w:noProof/>
          <w:lang w:val="en-GB" w:eastAsia="en-GB"/>
        </w:rPr>
        <mc:AlternateContent>
          <mc:Choice Requires="wps">
            <w:drawing>
              <wp:anchor distT="0" distB="0" distL="114300" distR="114300" simplePos="0" relativeHeight="251707392" behindDoc="0" locked="0" layoutInCell="1" allowOverlap="1">
                <wp:simplePos x="0" y="0"/>
                <wp:positionH relativeFrom="column">
                  <wp:posOffset>3954145</wp:posOffset>
                </wp:positionH>
                <wp:positionV relativeFrom="paragraph">
                  <wp:posOffset>323850</wp:posOffset>
                </wp:positionV>
                <wp:extent cx="332740" cy="167005"/>
                <wp:effectExtent l="0" t="0" r="10160" b="23495"/>
                <wp:wrapNone/>
                <wp:docPr id="3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6700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9" type="#_x0000_t202" style="position:absolute;left:0;text-align:left;margin-left:311.35pt;margin-top:25.5pt;width:26.2pt;height:1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simplePos x="0" y="0"/>
                <wp:positionH relativeFrom="column">
                  <wp:posOffset>835660</wp:posOffset>
                </wp:positionH>
                <wp:positionV relativeFrom="paragraph">
                  <wp:posOffset>323850</wp:posOffset>
                </wp:positionV>
                <wp:extent cx="358140" cy="167005"/>
                <wp:effectExtent l="0" t="0" r="22860" b="23495"/>
                <wp:wrapNone/>
                <wp:docPr id="3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6700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70" type="#_x0000_t202" style="position:absolute;left:0;text-align:left;margin-left:65.8pt;margin-top:25.5pt;width:28.2pt;height:1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">
                <v:textbox>
                  <w:txbxContent>
                    <w:p w:rsidR="0016737A" w:rsidRDefault="0016737A" w:rsidP="005F2D23"/>
                  </w:txbxContent>
                </v:textbox>
              </v:shape>
            </w:pict>
          </mc:Fallback>
        </mc:AlternateContent>
      </w:r>
      <w:r w:rsidR="00E0085C">
        <w:t>D.4. Does the school have a set program for continuous assessment of students?</w:t>
      </w:r>
    </w:p>
    <w:p w:rsidR="00E0085C" w:rsidRDefault="00E0085C" w:rsidP="00762A5B">
      <w:pPr>
        <w:spacing w:line="240" w:lineRule="auto"/>
      </w:pPr>
      <w:r>
        <w:t>Yes</w:t>
      </w:r>
      <w:r>
        <w:tab/>
      </w:r>
      <w:r>
        <w:tab/>
      </w:r>
      <w:r>
        <w:tab/>
      </w:r>
      <w:r>
        <w:tab/>
      </w:r>
      <w:r>
        <w:tab/>
      </w:r>
      <w:r>
        <w:tab/>
      </w:r>
      <w:r>
        <w:tab/>
        <w:t>No</w:t>
      </w:r>
    </w:p>
    <w:p w:rsidR="00E0085C" w:rsidRDefault="003D4A13" w:rsidP="00762A5B">
      <w:pPr>
        <w:spacing w:line="240" w:lineRule="auto"/>
      </w:pPr>
      <w:r>
        <w:rPr>
          <w:noProof/>
          <w:lang w:val="en-GB" w:eastAsia="en-GB"/>
        </w:rPr>
        <mc:AlternateContent>
          <mc:Choice Requires="wps">
            <w:drawing>
              <wp:anchor distT="0" distB="0" distL="114300" distR="114300" simplePos="0" relativeHeight="251710464" behindDoc="0" locked="0" layoutInCell="1" allowOverlap="1">
                <wp:simplePos x="0" y="0"/>
                <wp:positionH relativeFrom="column">
                  <wp:posOffset>835025</wp:posOffset>
                </wp:positionH>
                <wp:positionV relativeFrom="paragraph">
                  <wp:posOffset>292735</wp:posOffset>
                </wp:positionV>
                <wp:extent cx="342265" cy="170180"/>
                <wp:effectExtent l="0" t="0" r="19685" b="20320"/>
                <wp:wrapNone/>
                <wp:docPr id="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018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71" type="#_x0000_t202" style="position:absolute;left:0;text-align:left;margin-left:65.75pt;margin-top:23.05pt;width:26.95pt;height:1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09440" behindDoc="0" locked="0" layoutInCell="1" allowOverlap="1">
                <wp:simplePos x="0" y="0"/>
                <wp:positionH relativeFrom="column">
                  <wp:posOffset>3954145</wp:posOffset>
                </wp:positionH>
                <wp:positionV relativeFrom="paragraph">
                  <wp:posOffset>292735</wp:posOffset>
                </wp:positionV>
                <wp:extent cx="340995" cy="170180"/>
                <wp:effectExtent l="0" t="0" r="20955" b="20320"/>
                <wp:wrapNone/>
                <wp:docPr id="2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7018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2" type="#_x0000_t202" style="position:absolute;left:0;text-align:left;margin-left:311.35pt;margin-top:23.05pt;width:26.85pt;height:1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">
                <v:textbox>
                  <w:txbxContent>
                    <w:p w:rsidR="0016737A" w:rsidRDefault="0016737A" w:rsidP="005F2D23"/>
                  </w:txbxContent>
                </v:textbox>
              </v:shape>
            </w:pict>
          </mc:Fallback>
        </mc:AlternateContent>
      </w:r>
      <w:r w:rsidR="00E0085C">
        <w:t>D.5.  Do you think regular assessment helps your students learn better?</w:t>
      </w:r>
    </w:p>
    <w:p w:rsidR="00762A5B" w:rsidRDefault="00E0085C" w:rsidP="00762A5B">
      <w:pPr>
        <w:spacing w:line="240" w:lineRule="auto"/>
      </w:pPr>
      <w:r>
        <w:tab/>
        <w:t>Yes</w:t>
      </w:r>
      <w:r>
        <w:tab/>
      </w:r>
      <w:r>
        <w:tab/>
      </w:r>
      <w:r>
        <w:tab/>
      </w:r>
      <w:r>
        <w:tab/>
      </w:r>
      <w:r>
        <w:tab/>
      </w:r>
      <w:r>
        <w:tab/>
      </w:r>
      <w:r>
        <w:tab/>
        <w:t>No</w:t>
      </w:r>
      <w:r>
        <w:tab/>
      </w:r>
      <w:r>
        <w:tab/>
      </w:r>
    </w:p>
    <w:p w:rsidR="00E0085C" w:rsidRDefault="00E0085C" w:rsidP="00762A5B">
      <w:pPr>
        <w:spacing w:line="240" w:lineRule="auto"/>
      </w:pPr>
      <w:r>
        <w:tab/>
      </w:r>
      <w:r>
        <w:tab/>
      </w:r>
      <w:r>
        <w:tab/>
      </w:r>
    </w:p>
    <w:p w:rsidR="00E0085C" w:rsidRDefault="00E0085C" w:rsidP="00762A5B">
      <w:pPr>
        <w:spacing w:line="240" w:lineRule="auto"/>
      </w:pPr>
      <w:r w:rsidRPr="00762A5B">
        <w:rPr>
          <w:i/>
        </w:rPr>
        <w:t>Kindly read the statements provided below and indicate whether you strongly disagree, disagree, Uncertain, Agree or Strongly agree by ticking in the boxes corresponding to the number that most accurately expresses your opinion</w:t>
      </w:r>
      <w:r>
        <w:t>.</w:t>
      </w:r>
    </w:p>
    <w:p w:rsidR="00E0085C" w:rsidRPr="00762A5B" w:rsidRDefault="00E0085C" w:rsidP="00762A5B">
      <w:pPr>
        <w:spacing w:line="240" w:lineRule="auto"/>
        <w:rPr>
          <w:b/>
        </w:rPr>
      </w:pPr>
      <w:r w:rsidRPr="00762A5B">
        <w:rPr>
          <w:b/>
        </w:rPr>
        <w:t>Key:</w:t>
      </w:r>
      <w:r w:rsidRPr="00762A5B">
        <w:rPr>
          <w:b/>
        </w:rPr>
        <w:tab/>
        <w:t xml:space="preserve"> 1 = Strongly disagree.</w:t>
      </w:r>
      <w:r w:rsidRPr="00762A5B">
        <w:rPr>
          <w:b/>
        </w:rPr>
        <w:tab/>
      </w:r>
      <w:r w:rsidRPr="00762A5B">
        <w:rPr>
          <w:b/>
        </w:rPr>
        <w:tab/>
        <w:t>2 = Disagree</w:t>
      </w:r>
      <w:r w:rsidRPr="00762A5B">
        <w:rPr>
          <w:b/>
        </w:rPr>
        <w:tab/>
      </w:r>
      <w:r w:rsidRPr="00762A5B">
        <w:rPr>
          <w:b/>
        </w:rPr>
        <w:tab/>
      </w:r>
      <w:r w:rsidRPr="00762A5B">
        <w:rPr>
          <w:b/>
        </w:rPr>
        <w:tab/>
        <w:t>3 = Uncertain</w:t>
      </w:r>
      <w:r w:rsidRPr="00762A5B">
        <w:rPr>
          <w:b/>
        </w:rPr>
        <w:tab/>
      </w:r>
      <w:r w:rsidRPr="00762A5B">
        <w:rPr>
          <w:b/>
        </w:rPr>
        <w:tab/>
        <w:t>4 = Agree</w:t>
      </w:r>
      <w:r w:rsidRPr="00762A5B">
        <w:rPr>
          <w:b/>
        </w:rPr>
        <w:tab/>
      </w:r>
      <w:r w:rsidRPr="00762A5B">
        <w:rPr>
          <w:b/>
        </w:rPr>
        <w:tab/>
      </w:r>
      <w:r w:rsidRPr="00762A5B">
        <w:rPr>
          <w:b/>
        </w:rPr>
        <w:tab/>
      </w:r>
      <w:r w:rsidRPr="00762A5B">
        <w:rPr>
          <w:b/>
        </w:rPr>
        <w:tab/>
        <w:t xml:space="preserve"> 5 = Strongly agree.</w:t>
      </w:r>
    </w:p>
    <w:tbl>
      <w:tblPr>
        <w:tblStyle w:val="TableGrid"/>
        <w:tblW w:w="9735" w:type="dxa"/>
        <w:tblLayout w:type="fixed"/>
        <w:tblLook w:val="04A0" w:firstRow="1" w:lastRow="0" w:firstColumn="1" w:lastColumn="0" w:noHBand="0" w:noVBand="1"/>
      </w:tblPr>
      <w:tblGrid>
        <w:gridCol w:w="737"/>
        <w:gridCol w:w="5758"/>
        <w:gridCol w:w="630"/>
        <w:gridCol w:w="630"/>
        <w:gridCol w:w="630"/>
        <w:gridCol w:w="720"/>
        <w:gridCol w:w="630"/>
      </w:tblGrid>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762A5B" w:rsidRDefault="00E0085C" w:rsidP="00762A5B">
            <w:pPr>
              <w:spacing w:line="276" w:lineRule="auto"/>
              <w:jc w:val="center"/>
              <w:rPr>
                <w:b/>
              </w:rPr>
            </w:pPr>
            <w:r w:rsidRPr="00762A5B">
              <w:rPr>
                <w:b/>
              </w:rPr>
              <w:t>S/N</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762A5B" w:rsidRDefault="00E0085C" w:rsidP="00762A5B">
            <w:pPr>
              <w:spacing w:line="276" w:lineRule="auto"/>
              <w:jc w:val="center"/>
              <w:rPr>
                <w:b/>
              </w:rPr>
            </w:pPr>
            <w:r w:rsidRPr="00762A5B">
              <w:rPr>
                <w:b/>
              </w:rPr>
              <w:t>PARTICULARS</w:t>
            </w:r>
          </w:p>
        </w:tc>
        <w:tc>
          <w:tcPr>
            <w:tcW w:w="32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762A5B" w:rsidRDefault="00E0085C" w:rsidP="00762A5B">
            <w:pPr>
              <w:spacing w:line="276" w:lineRule="auto"/>
              <w:jc w:val="center"/>
              <w:rPr>
                <w:b/>
              </w:rPr>
            </w:pPr>
            <w:r w:rsidRPr="00762A5B">
              <w:rPr>
                <w:b/>
              </w:rPr>
              <w:t>LEVEL</w:t>
            </w: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5</w:t>
            </w: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762A5B" w:rsidRDefault="00E0085C" w:rsidP="00762A5B">
            <w:pPr>
              <w:spacing w:line="276" w:lineRule="auto"/>
              <w:rPr>
                <w:b/>
              </w:rPr>
            </w:pPr>
            <w:r w:rsidRPr="00762A5B">
              <w:rPr>
                <w:b/>
              </w:rPr>
              <w:t>Assessment of learners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D6.</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assess students at the end of each lesson.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D7.</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give students tests at the end of every topic.</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D8.</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give regular feedback to students to improve their performance.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762A5B" w:rsidRDefault="00E0085C" w:rsidP="00762A5B">
            <w:pPr>
              <w:spacing w:line="276" w:lineRule="auto"/>
              <w:rPr>
                <w:b/>
              </w:rPr>
            </w:pPr>
            <w:r w:rsidRPr="00762A5B">
              <w:rPr>
                <w:b/>
              </w:rPr>
              <w:t>Maintaining records of progress.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D9.</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always keep records of lessons taught.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lastRenderedPageBreak/>
              <w:t>D10.</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keep up to date records of students’ attendance in class.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D11.</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 xml:space="preserve"> I keep records of all examinations and tests administered to my students.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762A5B" w:rsidRDefault="00E0085C" w:rsidP="00762A5B">
            <w:pPr>
              <w:spacing w:line="276" w:lineRule="auto"/>
              <w:rPr>
                <w:b/>
              </w:rPr>
            </w:pPr>
            <w:r w:rsidRPr="00762A5B">
              <w:rPr>
                <w:b/>
              </w:rPr>
              <w:t>Remedial teaching</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D12.</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I plan remedial teaching for slow learners in my class.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D13.</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The school encourages remedial teaching.</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D14.</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Remedial teaching helps the slow learners to catch up with the rest of the class.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D15.</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762A5B">
            <w:pPr>
              <w:spacing w:line="276" w:lineRule="auto"/>
            </w:pPr>
            <w:r>
              <w:t>The students willingly respond for remedial teaching.</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762A5B">
            <w:pPr>
              <w:spacing w:line="276" w:lineRule="auto"/>
            </w:pPr>
          </w:p>
        </w:tc>
      </w:tr>
    </w:tbl>
    <w:p w:rsidR="00E0085C" w:rsidRDefault="00E0085C" w:rsidP="005F2D23"/>
    <w:p w:rsidR="00830654" w:rsidRDefault="00830654" w:rsidP="005F2D23">
      <w:pPr>
        <w:rPr>
          <w:b/>
        </w:rPr>
      </w:pPr>
    </w:p>
    <w:p w:rsidR="00830654" w:rsidRDefault="00830654" w:rsidP="005F2D23">
      <w:pPr>
        <w:rPr>
          <w:b/>
        </w:rPr>
      </w:pPr>
    </w:p>
    <w:p w:rsidR="00E0085C" w:rsidRPr="009F4A36" w:rsidRDefault="00E0085C" w:rsidP="005F2D23">
      <w:pPr>
        <w:rPr>
          <w:b/>
        </w:rPr>
      </w:pPr>
      <w:r w:rsidRPr="009F4A36">
        <w:rPr>
          <w:b/>
        </w:rPr>
        <w:t>SECTION E:</w:t>
      </w:r>
      <w:r w:rsidRPr="009F4A36">
        <w:rPr>
          <w:b/>
        </w:rPr>
        <w:tab/>
        <w:t xml:space="preserve"> PERFORMANCE</w:t>
      </w:r>
    </w:p>
    <w:p w:rsidR="00E0085C" w:rsidRPr="009F4A36" w:rsidRDefault="00E0085C" w:rsidP="009F4A36">
      <w:pPr>
        <w:spacing w:line="240" w:lineRule="auto"/>
        <w:rPr>
          <w:i/>
        </w:rPr>
      </w:pPr>
      <w:r w:rsidRPr="009F4A36">
        <w:rPr>
          <w:i/>
        </w:rPr>
        <w:t>Kindly read the statements below and decide whether you strongly disagree, disagree, are uncertain, agree or strongly agree.</w:t>
      </w:r>
    </w:p>
    <w:p w:rsidR="00E0085C" w:rsidRPr="009F4A36" w:rsidRDefault="00E0085C" w:rsidP="009F4A36">
      <w:pPr>
        <w:spacing w:line="240" w:lineRule="auto"/>
        <w:rPr>
          <w:b/>
        </w:rPr>
      </w:pPr>
      <w:r w:rsidRPr="009F4A36">
        <w:rPr>
          <w:b/>
        </w:rPr>
        <w:t>Key:</w:t>
      </w:r>
      <w:r w:rsidRPr="009F4A36">
        <w:rPr>
          <w:b/>
        </w:rPr>
        <w:tab/>
        <w:t xml:space="preserve"> 1 = Strongly disagree.</w:t>
      </w:r>
      <w:r w:rsidRPr="009F4A36">
        <w:rPr>
          <w:b/>
        </w:rPr>
        <w:tab/>
      </w:r>
      <w:r w:rsidRPr="009F4A36">
        <w:rPr>
          <w:b/>
        </w:rPr>
        <w:tab/>
        <w:t>2 = Disagree</w:t>
      </w:r>
      <w:r w:rsidRPr="009F4A36">
        <w:rPr>
          <w:b/>
        </w:rPr>
        <w:tab/>
      </w:r>
      <w:r w:rsidRPr="009F4A36">
        <w:rPr>
          <w:b/>
        </w:rPr>
        <w:tab/>
      </w:r>
      <w:r w:rsidRPr="009F4A36">
        <w:rPr>
          <w:b/>
        </w:rPr>
        <w:tab/>
        <w:t>3 = Uncertain</w:t>
      </w:r>
      <w:r w:rsidRPr="009F4A36">
        <w:rPr>
          <w:b/>
        </w:rPr>
        <w:tab/>
      </w:r>
      <w:r w:rsidRPr="009F4A36">
        <w:rPr>
          <w:b/>
        </w:rPr>
        <w:tab/>
        <w:t>4 = Agree</w:t>
      </w:r>
      <w:r w:rsidRPr="009F4A36">
        <w:rPr>
          <w:b/>
        </w:rPr>
        <w:tab/>
      </w:r>
      <w:r w:rsidRPr="009F4A36">
        <w:rPr>
          <w:b/>
        </w:rPr>
        <w:tab/>
      </w:r>
      <w:r w:rsidRPr="009F4A36">
        <w:rPr>
          <w:b/>
        </w:rPr>
        <w:tab/>
      </w:r>
      <w:r w:rsidRPr="009F4A36">
        <w:rPr>
          <w:b/>
        </w:rPr>
        <w:tab/>
        <w:t xml:space="preserve"> 5 = Strongly agree.</w:t>
      </w:r>
    </w:p>
    <w:tbl>
      <w:tblPr>
        <w:tblStyle w:val="TableGrid"/>
        <w:tblW w:w="9735" w:type="dxa"/>
        <w:tblLayout w:type="fixed"/>
        <w:tblLook w:val="04A0" w:firstRow="1" w:lastRow="0" w:firstColumn="1" w:lastColumn="0" w:noHBand="0" w:noVBand="1"/>
      </w:tblPr>
      <w:tblGrid>
        <w:gridCol w:w="737"/>
        <w:gridCol w:w="5758"/>
        <w:gridCol w:w="630"/>
        <w:gridCol w:w="630"/>
        <w:gridCol w:w="630"/>
        <w:gridCol w:w="720"/>
        <w:gridCol w:w="630"/>
      </w:tblGrid>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9F4A36" w:rsidRDefault="00E0085C" w:rsidP="009F4A36">
            <w:pPr>
              <w:spacing w:line="276" w:lineRule="auto"/>
              <w:jc w:val="center"/>
              <w:rPr>
                <w:b/>
              </w:rPr>
            </w:pPr>
            <w:r w:rsidRPr="009F4A36">
              <w:rPr>
                <w:b/>
              </w:rPr>
              <w:t>S/N</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9F4A36" w:rsidRDefault="00E0085C" w:rsidP="009F4A36">
            <w:pPr>
              <w:spacing w:line="276" w:lineRule="auto"/>
              <w:jc w:val="center"/>
              <w:rPr>
                <w:b/>
              </w:rPr>
            </w:pPr>
            <w:r w:rsidRPr="009F4A36">
              <w:rPr>
                <w:b/>
              </w:rPr>
              <w:t>PARTICULARS</w:t>
            </w:r>
          </w:p>
        </w:tc>
        <w:tc>
          <w:tcPr>
            <w:tcW w:w="32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9F4A36" w:rsidRDefault="00E0085C" w:rsidP="009F4A36">
            <w:pPr>
              <w:spacing w:line="276" w:lineRule="auto"/>
              <w:jc w:val="center"/>
              <w:rPr>
                <w:b/>
              </w:rPr>
            </w:pPr>
            <w:r w:rsidRPr="009F4A36">
              <w:rPr>
                <w:b/>
              </w:rPr>
              <w:t>LEVEL</w:t>
            </w: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9F4A36">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9F4A36">
            <w:pPr>
              <w:spacing w:line="276" w:lineRule="auto"/>
            </w:pPr>
            <w: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9F4A36">
            <w:pPr>
              <w:spacing w:line="276" w:lineRule="auto"/>
            </w:pPr>
            <w: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9F4A36">
            <w:pPr>
              <w:spacing w:line="276" w:lineRule="auto"/>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9F4A36">
            <w:pPr>
              <w:spacing w:line="276" w:lineRule="auto"/>
            </w:pPr>
            <w: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9F4A36">
            <w:pPr>
              <w:spacing w:line="276" w:lineRule="auto"/>
            </w:pPr>
            <w:r>
              <w:t>5</w:t>
            </w: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9F4A36">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9F4A36" w:rsidRDefault="0052544E" w:rsidP="009F4A36">
            <w:pPr>
              <w:spacing w:line="276" w:lineRule="auto"/>
              <w:rPr>
                <w:b/>
              </w:rPr>
            </w:pPr>
            <w:r>
              <w:rPr>
                <w:b/>
              </w:rPr>
              <w:t>Task Accomplishment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4F3515" w:rsidRDefault="00E0085C" w:rsidP="009F4A36">
            <w:pPr>
              <w:spacing w:line="276" w:lineRule="auto"/>
            </w:pPr>
            <w:r>
              <w:t>E1.</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B24A1A" w:rsidRDefault="00E0085C" w:rsidP="009F4A36">
            <w:pPr>
              <w:spacing w:line="276" w:lineRule="auto"/>
            </w:pPr>
            <w:r>
              <w:t>I take</w:t>
            </w:r>
            <w:r w:rsidRPr="00B24A1A">
              <w:t xml:space="preserve"> interest in my students and their welfare.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4F3515" w:rsidRDefault="00E0085C" w:rsidP="009F4A36">
            <w:pPr>
              <w:spacing w:line="276" w:lineRule="auto"/>
            </w:pPr>
            <w:r>
              <w:t>E2.</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B24A1A" w:rsidRDefault="00E0085C" w:rsidP="009F4A36">
            <w:pPr>
              <w:spacing w:line="276" w:lineRule="auto"/>
            </w:pPr>
            <w:r w:rsidRPr="00B24A1A">
              <w:t>My classroom is well organized to fit different learning situations.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4F3515" w:rsidRDefault="00E0085C" w:rsidP="009F4A36">
            <w:pPr>
              <w:spacing w:line="276" w:lineRule="auto"/>
            </w:pPr>
            <w:r>
              <w:t>E3.</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B24A1A" w:rsidRDefault="00E0085C" w:rsidP="009F4A36">
            <w:pPr>
              <w:spacing w:line="276" w:lineRule="auto"/>
            </w:pPr>
            <w:r>
              <w:t>I</w:t>
            </w:r>
            <w:r w:rsidRPr="00B24A1A">
              <w:t xml:space="preserve"> maintain a positive learning environment for students</w:t>
            </w:r>
            <w: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4F3515" w:rsidRDefault="00E0085C" w:rsidP="009F4A36">
            <w:pPr>
              <w:spacing w:line="276" w:lineRule="auto"/>
            </w:pPr>
            <w:r>
              <w:t>E4.</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4422A9" w:rsidRDefault="00E0085C" w:rsidP="009F4A36">
            <w:pPr>
              <w:spacing w:line="276" w:lineRule="auto"/>
            </w:pPr>
            <w:r>
              <w:t>I</w:t>
            </w:r>
            <w:r w:rsidRPr="004422A9">
              <w:t xml:space="preserve"> use various forms of students' assessment and evaluation to foster learning.</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4F3515" w:rsidRDefault="00E0085C" w:rsidP="009F4A36">
            <w:pPr>
              <w:spacing w:line="276" w:lineRule="auto"/>
            </w:pPr>
            <w:r>
              <w:t>E5.</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A16A37" w:rsidRDefault="00E0085C" w:rsidP="009F4A36">
            <w:pPr>
              <w:spacing w:line="276" w:lineRule="auto"/>
            </w:pPr>
            <w:r w:rsidRPr="00A16A37">
              <w:t>I always maintain good communication with students</w:t>
            </w:r>
            <w: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9F4A36">
            <w:pPr>
              <w:spacing w:line="276" w:lineRule="auto"/>
            </w:pPr>
            <w:r>
              <w:t>E6.</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A16A37" w:rsidRDefault="00E0085C" w:rsidP="009F4A36">
            <w:pPr>
              <w:spacing w:line="276" w:lineRule="auto"/>
            </w:pPr>
            <w:r>
              <w:t>Each lesson is focused on specific objectives.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9F4A36">
            <w:pPr>
              <w:spacing w:line="276" w:lineRule="auto"/>
            </w:pPr>
            <w:r>
              <w:t>E7.</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9F4A36">
            <w:pPr>
              <w:spacing w:line="276" w:lineRule="auto"/>
            </w:pPr>
            <w:r>
              <w:t>My lessons build on local examples for easy understanding.</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9F4A36">
            <w:pPr>
              <w:spacing w:line="276" w:lineRule="auto"/>
            </w:pPr>
            <w:r>
              <w:t>E8.</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Default="00E0085C" w:rsidP="009F4A36">
            <w:pPr>
              <w:spacing w:line="276" w:lineRule="auto"/>
            </w:pPr>
            <w:r>
              <w:t>I have sufficient knowledge of my subject.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r>
      <w:tr w:rsidR="00E0085C"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967B73" w:rsidRDefault="00E0085C" w:rsidP="009F4A36">
            <w:pPr>
              <w:spacing w:line="276" w:lineRule="auto"/>
            </w:pPr>
            <w:r>
              <w:t>E9.</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85C" w:rsidRPr="004F3515" w:rsidRDefault="00E0085C" w:rsidP="009F4A36">
            <w:pPr>
              <w:spacing w:line="276" w:lineRule="auto"/>
            </w:pPr>
            <w:r w:rsidRPr="004F3515">
              <w:t>Students achieve high scores in my assignments and tests.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85C" w:rsidRDefault="00E0085C" w:rsidP="009F4A36">
            <w:pPr>
              <w:spacing w:line="276" w:lineRule="auto"/>
            </w:pPr>
          </w:p>
        </w:tc>
      </w:tr>
      <w:tr w:rsidR="00DB63A1"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r>
              <w:lastRenderedPageBreak/>
              <w:t>E10.</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Pr="00D61981" w:rsidRDefault="00DB63A1" w:rsidP="00DB63A1">
            <w:pPr>
              <w:spacing w:line="276" w:lineRule="auto"/>
            </w:pPr>
            <w:r>
              <w:t>My assigned tasks are accomplished in time.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r>
      <w:tr w:rsidR="00DB63A1"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r>
              <w:t>E11.</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DB63A1">
            <w:pPr>
              <w:spacing w:line="276" w:lineRule="auto"/>
            </w:pPr>
            <w:r>
              <w:t>I complete examination marking in time.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r>
      <w:tr w:rsidR="00DB63A1"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r>
              <w:t>E12.</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DB63A1">
            <w:pPr>
              <w:spacing w:line="276" w:lineRule="auto"/>
            </w:pPr>
            <w:r>
              <w:t>I give assessment feedback to students in time.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r>
      <w:tr w:rsidR="0015176A"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76A" w:rsidRDefault="0015176A" w:rsidP="009F4A36">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76A" w:rsidRDefault="0015176A" w:rsidP="00DB63A1">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76A" w:rsidRDefault="0015176A"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76A" w:rsidRDefault="0015176A"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76A" w:rsidRDefault="0015176A"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76A" w:rsidRDefault="0015176A"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76A" w:rsidRDefault="0015176A" w:rsidP="009F4A36">
            <w:pPr>
              <w:spacing w:line="276" w:lineRule="auto"/>
            </w:pPr>
          </w:p>
        </w:tc>
      </w:tr>
      <w:tr w:rsidR="00DB63A1"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Pr="009F4A36" w:rsidRDefault="00DB63A1" w:rsidP="009F4A36">
            <w:pPr>
              <w:spacing w:line="276" w:lineRule="auto"/>
              <w:rPr>
                <w:b/>
              </w:rPr>
            </w:pPr>
            <w:r w:rsidRPr="009F4A36">
              <w:rPr>
                <w:b/>
              </w:rPr>
              <w:t>Syllabi  Coverage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r>
      <w:tr w:rsidR="00DB63A1"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15176A" w:rsidP="009F4A36">
            <w:pPr>
              <w:spacing w:line="276" w:lineRule="auto"/>
            </w:pPr>
            <w:r>
              <w:t>E13</w:t>
            </w:r>
            <w:r w:rsidR="00DB63A1">
              <w:t>.</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r>
              <w:t>All my topics are covered as planned every term.</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r>
      <w:tr w:rsidR="00DB63A1"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15176A" w:rsidP="009F4A36">
            <w:pPr>
              <w:spacing w:line="276" w:lineRule="auto"/>
            </w:pPr>
            <w:r>
              <w:t>E14</w:t>
            </w:r>
            <w:r w:rsidR="00DB63A1">
              <w:t>.</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r>
              <w:t>Students have good knowledge of the topics covered.</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r>
      <w:tr w:rsidR="00DB63A1"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15176A" w:rsidP="009F4A36">
            <w:pPr>
              <w:spacing w:line="276" w:lineRule="auto"/>
            </w:pPr>
            <w:r>
              <w:t>E15</w:t>
            </w:r>
            <w:r w:rsidR="00DB63A1">
              <w:t>.</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r>
              <w:t>Time table for my lessons is strictly followed.</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r>
      <w:tr w:rsidR="00DB63A1"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Pr="00E310A7" w:rsidRDefault="0015176A" w:rsidP="009F4A36">
            <w:pPr>
              <w:spacing w:line="276" w:lineRule="auto"/>
            </w:pPr>
            <w:r>
              <w:t>E16</w:t>
            </w:r>
            <w:r w:rsidR="00DB63A1">
              <w:t>.</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Pr="00E310A7" w:rsidRDefault="00DB63A1" w:rsidP="009F4A36">
            <w:pPr>
              <w:spacing w:line="276" w:lineRule="auto"/>
            </w:pPr>
            <w:r>
              <w:t>My Students are equipped with examinations skills.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r>
      <w:tr w:rsidR="00DB63A1"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r>
      <w:tr w:rsidR="00DB63A1"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r>
      <w:tr w:rsidR="00DB63A1"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Pr="009F4A36" w:rsidRDefault="0015176A" w:rsidP="009F4A36">
            <w:pPr>
              <w:spacing w:line="276" w:lineRule="auto"/>
              <w:rPr>
                <w:b/>
              </w:rPr>
            </w:pPr>
            <w:r>
              <w:rPr>
                <w:b/>
              </w:rPr>
              <w:t>Time Management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r>
      <w:tr w:rsidR="00DB63A1"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r>
              <w:t>E17.</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Pr="0055090D" w:rsidRDefault="00DB63A1" w:rsidP="009F4A36">
            <w:pPr>
              <w:spacing w:line="276" w:lineRule="auto"/>
            </w:pPr>
            <w:r>
              <w:t>I am punctual in school.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r>
      <w:tr w:rsidR="00DB63A1"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r>
              <w:t>E18.</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r>
              <w:t>All my classes are started on time.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r>
      <w:tr w:rsidR="00DB63A1" w:rsidTr="00DE728A">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r>
              <w:t>E19.</w:t>
            </w:r>
          </w:p>
        </w:tc>
        <w:tc>
          <w:tcPr>
            <w:tcW w:w="5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3A1" w:rsidRDefault="00DB63A1" w:rsidP="009F4A36">
            <w:pPr>
              <w:spacing w:line="276" w:lineRule="auto"/>
            </w:pPr>
            <w:r>
              <w:t>All my assignments  are accomplished by students in time.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A1" w:rsidRDefault="00DB63A1" w:rsidP="009F4A36">
            <w:pPr>
              <w:spacing w:line="276" w:lineRule="auto"/>
            </w:pPr>
          </w:p>
        </w:tc>
      </w:tr>
    </w:tbl>
    <w:p w:rsidR="00E0085C" w:rsidRDefault="00E0085C" w:rsidP="005F2D23"/>
    <w:p w:rsidR="00E0085C" w:rsidRDefault="00E0085C" w:rsidP="009F4A36">
      <w:pPr>
        <w:tabs>
          <w:tab w:val="left" w:pos="4120"/>
        </w:tabs>
      </w:pPr>
      <w:r>
        <w:t>I sincerely thank you for participating in this study.</w:t>
      </w:r>
    </w:p>
    <w:p w:rsidR="00211721" w:rsidRDefault="008512E5" w:rsidP="002F77AC">
      <w:pPr>
        <w:pStyle w:val="Heading2"/>
        <w:jc w:val="center"/>
        <w:rPr>
          <w:rFonts w:ascii="Times New Roman" w:hAnsi="Times New Roman" w:cs="Times New Roman"/>
          <w:color w:val="auto"/>
          <w:sz w:val="24"/>
          <w:szCs w:val="24"/>
        </w:rPr>
      </w:pPr>
      <w:bookmarkStart w:id="299" w:name="_Toc450780622"/>
      <w:bookmarkStart w:id="300" w:name="_Toc452577895"/>
      <w:bookmarkStart w:id="301" w:name="_Toc501741870"/>
      <w:r w:rsidRPr="004B108B">
        <w:rPr>
          <w:rFonts w:ascii="Times New Roman" w:hAnsi="Times New Roman" w:cs="Times New Roman"/>
          <w:color w:val="auto"/>
          <w:sz w:val="24"/>
          <w:szCs w:val="24"/>
        </w:rPr>
        <w:t>Appendix II</w:t>
      </w:r>
      <w:r>
        <w:rPr>
          <w:rFonts w:ascii="Times New Roman" w:hAnsi="Times New Roman" w:cs="Times New Roman"/>
          <w:color w:val="auto"/>
          <w:sz w:val="24"/>
          <w:szCs w:val="24"/>
        </w:rPr>
        <w:t xml:space="preserve">: </w:t>
      </w:r>
      <w:r w:rsidRPr="004B108B">
        <w:rPr>
          <w:rFonts w:ascii="Times New Roman" w:hAnsi="Times New Roman" w:cs="Times New Roman"/>
          <w:color w:val="auto"/>
          <w:sz w:val="24"/>
          <w:szCs w:val="24"/>
        </w:rPr>
        <w:t xml:space="preserve">Questionnaire </w:t>
      </w:r>
      <w:bookmarkEnd w:id="299"/>
      <w:r w:rsidRPr="004B108B">
        <w:rPr>
          <w:rFonts w:ascii="Times New Roman" w:hAnsi="Times New Roman" w:cs="Times New Roman"/>
          <w:color w:val="auto"/>
          <w:sz w:val="24"/>
          <w:szCs w:val="24"/>
        </w:rPr>
        <w:t>for Student Leaders</w:t>
      </w:r>
      <w:bookmarkEnd w:id="300"/>
      <w:bookmarkEnd w:id="301"/>
    </w:p>
    <w:p w:rsidR="004B108B" w:rsidRPr="004B108B" w:rsidRDefault="004B108B" w:rsidP="004B108B">
      <w:pPr>
        <w:spacing w:after="0"/>
      </w:pPr>
    </w:p>
    <w:p w:rsidR="00211721" w:rsidRPr="004B108B" w:rsidRDefault="00211721" w:rsidP="004B108B">
      <w:pPr>
        <w:spacing w:after="0" w:line="276" w:lineRule="auto"/>
        <w:rPr>
          <w:i/>
        </w:rPr>
      </w:pPr>
      <w:r w:rsidRPr="004B108B">
        <w:rPr>
          <w:i/>
        </w:rPr>
        <w:t>The purpose of this questionnaire is to collect information to analyze supervision of teaching and teacher performance in government-aided secondary schools in Uganda. As a student leader, you are kindly requested to answer the questions to the best of your knowledge. Your answers will be treated with strict confidentiality and used only for the purpose of this study. You are requested to fill in the space or tick in the boxes provided against each item.</w:t>
      </w:r>
    </w:p>
    <w:p w:rsidR="00211721" w:rsidRPr="00746C04" w:rsidRDefault="00211721" w:rsidP="004B108B">
      <w:pPr>
        <w:spacing w:after="0"/>
      </w:pPr>
    </w:p>
    <w:p w:rsidR="00211721" w:rsidRPr="004B108B" w:rsidRDefault="00211721" w:rsidP="004B108B">
      <w:pPr>
        <w:spacing w:after="0" w:line="240" w:lineRule="auto"/>
        <w:rPr>
          <w:b/>
        </w:rPr>
      </w:pPr>
      <w:r w:rsidRPr="004B108B">
        <w:rPr>
          <w:b/>
        </w:rPr>
        <w:t>SECTION A:</w:t>
      </w:r>
      <w:r w:rsidRPr="004B108B">
        <w:rPr>
          <w:b/>
        </w:rPr>
        <w:tab/>
      </w:r>
      <w:r w:rsidRPr="004B108B">
        <w:rPr>
          <w:b/>
        </w:rPr>
        <w:tab/>
        <w:t>BACK GROUND INFORMATION</w:t>
      </w:r>
      <w:r w:rsidRPr="004B108B">
        <w:rPr>
          <w:b/>
        </w:rPr>
        <w:tab/>
      </w:r>
    </w:p>
    <w:p w:rsidR="00345DAA" w:rsidRPr="00746C04" w:rsidRDefault="00345DAA" w:rsidP="004B108B">
      <w:pPr>
        <w:spacing w:line="240" w:lineRule="auto"/>
      </w:pPr>
    </w:p>
    <w:p w:rsidR="00211721" w:rsidRPr="00746C04" w:rsidRDefault="00211721" w:rsidP="004B108B">
      <w:pPr>
        <w:spacing w:line="240" w:lineRule="auto"/>
      </w:pPr>
      <w:r w:rsidRPr="00746C04">
        <w:t>A1. Location of School</w:t>
      </w:r>
    </w:p>
    <w:p w:rsidR="00211721" w:rsidRDefault="003D4A13" w:rsidP="004B108B">
      <w:pPr>
        <w:spacing w:line="240" w:lineRule="auto"/>
      </w:pPr>
      <w:r>
        <w:rPr>
          <w:noProof/>
          <w:lang w:val="en-GB" w:eastAsia="en-GB"/>
        </w:rPr>
        <mc:AlternateContent>
          <mc:Choice Requires="wps">
            <w:drawing>
              <wp:anchor distT="0" distB="0" distL="114300" distR="114300" simplePos="0" relativeHeight="251737088" behindDoc="0" locked="0" layoutInCell="1" allowOverlap="1">
                <wp:simplePos x="0" y="0"/>
                <wp:positionH relativeFrom="column">
                  <wp:posOffset>3270885</wp:posOffset>
                </wp:positionH>
                <wp:positionV relativeFrom="paragraph">
                  <wp:posOffset>3810</wp:posOffset>
                </wp:positionV>
                <wp:extent cx="284480" cy="124460"/>
                <wp:effectExtent l="0" t="0" r="20320" b="27940"/>
                <wp:wrapNone/>
                <wp:docPr id="27"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8DFFC" id="Rectangle 225" o:spid="_x0000_s1026" style="position:absolute;margin-left:257.55pt;margin-top:.3pt;width:22.4pt;height:9.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"/>
            </w:pict>
          </mc:Fallback>
        </mc:AlternateContent>
      </w:r>
      <w:r>
        <w:rPr>
          <w:i/>
          <w:noProof/>
          <w:lang w:val="en-GB" w:eastAsia="en-GB"/>
        </w:rPr>
        <mc:AlternateContent>
          <mc:Choice Requires="wps">
            <w:drawing>
              <wp:anchor distT="0" distB="0" distL="114300" distR="114300" simplePos="0" relativeHeight="251738112" behindDoc="0" locked="0" layoutInCell="1" allowOverlap="1">
                <wp:simplePos x="0" y="0"/>
                <wp:positionH relativeFrom="column">
                  <wp:posOffset>4991100</wp:posOffset>
                </wp:positionH>
                <wp:positionV relativeFrom="paragraph">
                  <wp:posOffset>3810</wp:posOffset>
                </wp:positionV>
                <wp:extent cx="272415" cy="125730"/>
                <wp:effectExtent l="0" t="0" r="13335" b="26670"/>
                <wp:wrapNone/>
                <wp:docPr id="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A7511" id="Rectangle 226" o:spid="_x0000_s1026" style="position:absolute;margin-left:393pt;margin-top:.3pt;width:21.45pt;height:9.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VbIwIAAD4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"/>
            </w:pict>
          </mc:Fallback>
        </mc:AlternateContent>
      </w:r>
      <w:r>
        <w:rPr>
          <w:noProof/>
          <w:lang w:val="en-GB" w:eastAsia="en-GB"/>
        </w:rPr>
        <mc:AlternateContent>
          <mc:Choice Requires="wps">
            <w:drawing>
              <wp:anchor distT="0" distB="0" distL="114300" distR="114300" simplePos="0" relativeHeight="251736064" behindDoc="0" locked="0" layoutInCell="1" allowOverlap="1">
                <wp:simplePos x="0" y="0"/>
                <wp:positionH relativeFrom="column">
                  <wp:posOffset>912495</wp:posOffset>
                </wp:positionH>
                <wp:positionV relativeFrom="paragraph">
                  <wp:posOffset>12700</wp:posOffset>
                </wp:positionV>
                <wp:extent cx="276860" cy="116840"/>
                <wp:effectExtent l="0" t="0" r="27940" b="16510"/>
                <wp:wrapNone/>
                <wp:docPr id="2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B8F39" id="Rectangle 224" o:spid="_x0000_s1026" style="position:absolute;margin-left:71.85pt;margin-top:1pt;width:21.8pt;height:9.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"/>
            </w:pict>
          </mc:Fallback>
        </mc:AlternateContent>
      </w:r>
      <w:r w:rsidR="00211721" w:rsidRPr="00746C04">
        <w:tab/>
        <w:t>Urban</w:t>
      </w:r>
      <w:r w:rsidR="00211721" w:rsidRPr="00746C04">
        <w:tab/>
      </w:r>
      <w:r w:rsidR="00211721" w:rsidRPr="00746C04">
        <w:tab/>
      </w:r>
      <w:r w:rsidR="00211721" w:rsidRPr="00746C04">
        <w:tab/>
      </w:r>
      <w:r w:rsidR="00211721" w:rsidRPr="00746C04">
        <w:tab/>
        <w:t>Peri-Urban</w:t>
      </w:r>
      <w:r w:rsidR="00211721" w:rsidRPr="00746C04">
        <w:tab/>
      </w:r>
      <w:r w:rsidR="00211721" w:rsidRPr="00746C04">
        <w:tab/>
      </w:r>
      <w:r w:rsidR="00211721" w:rsidRPr="00746C04">
        <w:tab/>
      </w:r>
      <w:r w:rsidR="00211721" w:rsidRPr="00746C04">
        <w:tab/>
        <w:t>Rural</w:t>
      </w:r>
    </w:p>
    <w:p w:rsidR="00211721" w:rsidRPr="00746C04" w:rsidRDefault="003D4A13" w:rsidP="004B108B">
      <w:pPr>
        <w:spacing w:line="240" w:lineRule="auto"/>
      </w:pPr>
      <w:r>
        <w:rPr>
          <w:noProof/>
          <w:lang w:val="en-GB" w:eastAsia="en-GB"/>
        </w:rPr>
        <mc:AlternateContent>
          <mc:Choice Requires="wps">
            <w:drawing>
              <wp:anchor distT="0" distB="0" distL="114300" distR="114300" simplePos="0" relativeHeight="251730944" behindDoc="0" locked="0" layoutInCell="1" allowOverlap="1">
                <wp:simplePos x="0" y="0"/>
                <wp:positionH relativeFrom="column">
                  <wp:posOffset>5078095</wp:posOffset>
                </wp:positionH>
                <wp:positionV relativeFrom="paragraph">
                  <wp:posOffset>294640</wp:posOffset>
                </wp:positionV>
                <wp:extent cx="272415" cy="125095"/>
                <wp:effectExtent l="0" t="0" r="13335" b="27305"/>
                <wp:wrapNone/>
                <wp:docPr id="2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4F5DA" id="Rectangle 219" o:spid="_x0000_s1026" style="position:absolute;margin-left:399.85pt;margin-top:23.2pt;width:21.45pt;height:9.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ppIQIAAD4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"/>
            </w:pict>
          </mc:Fallback>
        </mc:AlternateContent>
      </w:r>
      <w:r w:rsidR="00211721" w:rsidRPr="00746C04">
        <w:t>A2. Status of the school</w:t>
      </w:r>
    </w:p>
    <w:p w:rsidR="00211721" w:rsidRDefault="003D4A13" w:rsidP="004B108B">
      <w:pPr>
        <w:spacing w:line="240" w:lineRule="auto"/>
      </w:pPr>
      <w:r>
        <w:rPr>
          <w:noProof/>
          <w:lang w:val="en-GB" w:eastAsia="en-GB"/>
        </w:rPr>
        <mc:AlternateContent>
          <mc:Choice Requires="wps">
            <w:drawing>
              <wp:anchor distT="0" distB="0" distL="114300" distR="114300" simplePos="0" relativeHeight="251731968" behindDoc="0" locked="0" layoutInCell="1" allowOverlap="1">
                <wp:simplePos x="0" y="0"/>
                <wp:positionH relativeFrom="column">
                  <wp:posOffset>3639820</wp:posOffset>
                </wp:positionH>
                <wp:positionV relativeFrom="paragraph">
                  <wp:posOffset>8255</wp:posOffset>
                </wp:positionV>
                <wp:extent cx="277495" cy="109220"/>
                <wp:effectExtent l="0" t="0" r="27305" b="24130"/>
                <wp:wrapNone/>
                <wp:docPr id="2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A385E" id="Rectangle 220" o:spid="_x0000_s1026" style="position:absolute;margin-left:286.6pt;margin-top:.65pt;width:21.85pt;height: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"/>
            </w:pict>
          </mc:Fallback>
        </mc:AlternateContent>
      </w:r>
      <w:r>
        <w:rPr>
          <w:noProof/>
          <w:lang w:val="en-GB" w:eastAsia="en-GB"/>
        </w:rPr>
        <mc:AlternateContent>
          <mc:Choice Requires="wps">
            <w:drawing>
              <wp:anchor distT="0" distB="0" distL="114300" distR="114300" simplePos="0" relativeHeight="251732992" behindDoc="0" locked="0" layoutInCell="1" allowOverlap="1">
                <wp:simplePos x="0" y="0"/>
                <wp:positionH relativeFrom="column">
                  <wp:posOffset>1082675</wp:posOffset>
                </wp:positionH>
                <wp:positionV relativeFrom="paragraph">
                  <wp:posOffset>24130</wp:posOffset>
                </wp:positionV>
                <wp:extent cx="277495" cy="111125"/>
                <wp:effectExtent l="0" t="0" r="27305" b="22225"/>
                <wp:wrapNone/>
                <wp:docPr id="2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FDBB" id="Rectangle 221" o:spid="_x0000_s1026" style="position:absolute;margin-left:85.25pt;margin-top:1.9pt;width:21.85pt;height: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"/>
            </w:pict>
          </mc:Fallback>
        </mc:AlternateContent>
      </w:r>
      <w:r w:rsidR="00211721" w:rsidRPr="00746C04">
        <w:tab/>
        <w:t>Boarding</w:t>
      </w:r>
      <w:r w:rsidR="00211721" w:rsidRPr="00746C04">
        <w:tab/>
      </w:r>
      <w:r w:rsidR="00211721" w:rsidRPr="00746C04">
        <w:tab/>
      </w:r>
      <w:r w:rsidR="00211721" w:rsidRPr="00746C04">
        <w:tab/>
        <w:t>Partially boarding</w:t>
      </w:r>
      <w:r w:rsidR="00211721" w:rsidRPr="00746C04">
        <w:tab/>
      </w:r>
      <w:r w:rsidR="00211721" w:rsidRPr="00746C04">
        <w:tab/>
      </w:r>
      <w:r w:rsidR="00211721" w:rsidRPr="00746C04">
        <w:tab/>
        <w:t>Day</w:t>
      </w:r>
    </w:p>
    <w:p w:rsidR="00211721" w:rsidRPr="00746C04" w:rsidRDefault="00211721" w:rsidP="004B108B">
      <w:pPr>
        <w:spacing w:line="240" w:lineRule="auto"/>
      </w:pPr>
      <w:r w:rsidRPr="00746C04">
        <w:t>A3. Your  Gender</w:t>
      </w:r>
    </w:p>
    <w:p w:rsidR="00211721" w:rsidRPr="00746C04" w:rsidRDefault="003D4A13" w:rsidP="004B108B">
      <w:pPr>
        <w:spacing w:line="240" w:lineRule="auto"/>
      </w:pPr>
      <w:r>
        <w:rPr>
          <w:noProof/>
          <w:lang w:val="en-GB" w:eastAsia="en-GB"/>
        </w:rPr>
        <w:lastRenderedPageBreak/>
        <mc:AlternateContent>
          <mc:Choice Requires="wps">
            <w:drawing>
              <wp:anchor distT="0" distB="0" distL="114300" distR="114300" simplePos="0" relativeHeight="251735040" behindDoc="0" locked="0" layoutInCell="1" allowOverlap="1">
                <wp:simplePos x="0" y="0"/>
                <wp:positionH relativeFrom="column">
                  <wp:posOffset>2785745</wp:posOffset>
                </wp:positionH>
                <wp:positionV relativeFrom="paragraph">
                  <wp:posOffset>28575</wp:posOffset>
                </wp:positionV>
                <wp:extent cx="284480" cy="131445"/>
                <wp:effectExtent l="0" t="0" r="20320" b="20955"/>
                <wp:wrapNone/>
                <wp:docPr id="21"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08FE" id="Rectangle 223" o:spid="_x0000_s1026" style="position:absolute;margin-left:219.35pt;margin-top:2.25pt;width:22.4pt;height:10.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"/>
            </w:pict>
          </mc:Fallback>
        </mc:AlternateContent>
      </w:r>
      <w:r>
        <w:rPr>
          <w:noProof/>
          <w:lang w:val="en-GB" w:eastAsia="en-GB"/>
        </w:rPr>
        <mc:AlternateContent>
          <mc:Choice Requires="wps">
            <w:drawing>
              <wp:anchor distT="0" distB="0" distL="114300" distR="114300" simplePos="0" relativeHeight="251734016" behindDoc="0" locked="0" layoutInCell="1" allowOverlap="1">
                <wp:simplePos x="0" y="0"/>
                <wp:positionH relativeFrom="column">
                  <wp:posOffset>792480</wp:posOffset>
                </wp:positionH>
                <wp:positionV relativeFrom="paragraph">
                  <wp:posOffset>28575</wp:posOffset>
                </wp:positionV>
                <wp:extent cx="290195" cy="131445"/>
                <wp:effectExtent l="0" t="0" r="14605" b="20955"/>
                <wp:wrapNone/>
                <wp:docPr id="20"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E669F" id="Rectangle 222" o:spid="_x0000_s1026" style="position:absolute;margin-left:62.4pt;margin-top:2.25pt;width:22.85pt;height:10.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qSIAIAAD4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"/>
            </w:pict>
          </mc:Fallback>
        </mc:AlternateContent>
      </w:r>
      <w:r w:rsidR="00211721" w:rsidRPr="00746C04">
        <w:t>Male</w:t>
      </w:r>
      <w:r w:rsidR="00211721" w:rsidRPr="00746C04">
        <w:tab/>
      </w:r>
      <w:r w:rsidR="00211721" w:rsidRPr="00746C04">
        <w:tab/>
      </w:r>
      <w:r w:rsidR="00211721" w:rsidRPr="00746C04">
        <w:tab/>
      </w:r>
      <w:r w:rsidR="00211721" w:rsidRPr="00746C04">
        <w:tab/>
        <w:t>Female</w:t>
      </w:r>
      <w:r w:rsidR="00211721" w:rsidRPr="00746C04">
        <w:tab/>
      </w:r>
      <w:r w:rsidR="00211721" w:rsidRPr="00746C04">
        <w:tab/>
      </w:r>
      <w:r w:rsidR="00211721" w:rsidRPr="00746C04">
        <w:tab/>
      </w:r>
    </w:p>
    <w:p w:rsidR="00211721" w:rsidRPr="00746C04" w:rsidRDefault="00211721" w:rsidP="004B108B">
      <w:pPr>
        <w:spacing w:line="240" w:lineRule="auto"/>
      </w:pPr>
      <w:r w:rsidRPr="00746C04">
        <w:t>A4. Age:</w:t>
      </w:r>
    </w:p>
    <w:p w:rsidR="00211721" w:rsidRPr="00746C04" w:rsidRDefault="003D4A13" w:rsidP="004B108B">
      <w:pPr>
        <w:spacing w:line="240" w:lineRule="auto"/>
      </w:pPr>
      <w:r>
        <w:rPr>
          <w:noProof/>
          <w:lang w:val="en-GB" w:eastAsia="en-GB"/>
        </w:rPr>
        <mc:AlternateContent>
          <mc:Choice Requires="wps">
            <w:drawing>
              <wp:anchor distT="0" distB="0" distL="114300" distR="114300" simplePos="0" relativeHeight="251741184" behindDoc="0" locked="0" layoutInCell="1" allowOverlap="1">
                <wp:simplePos x="0" y="0"/>
                <wp:positionH relativeFrom="column">
                  <wp:posOffset>5375275</wp:posOffset>
                </wp:positionH>
                <wp:positionV relativeFrom="paragraph">
                  <wp:posOffset>13970</wp:posOffset>
                </wp:positionV>
                <wp:extent cx="297180" cy="117475"/>
                <wp:effectExtent l="0" t="0" r="26670" b="15875"/>
                <wp:wrapNone/>
                <wp:docPr id="1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F6283" id="Rectangle 229" o:spid="_x0000_s1026" style="position:absolute;margin-left:423.25pt;margin-top:1.1pt;width:23.4pt;height: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"/>
            </w:pict>
          </mc:Fallback>
        </mc:AlternateContent>
      </w:r>
      <w:r>
        <w:rPr>
          <w:noProof/>
          <w:lang w:val="en-GB" w:eastAsia="en-GB"/>
        </w:rPr>
        <mc:AlternateContent>
          <mc:Choice Requires="wps">
            <w:drawing>
              <wp:anchor distT="0" distB="0" distL="114300" distR="114300" simplePos="0" relativeHeight="251740160" behindDoc="0" locked="0" layoutInCell="1" allowOverlap="1">
                <wp:simplePos x="0" y="0"/>
                <wp:positionH relativeFrom="column">
                  <wp:posOffset>3408680</wp:posOffset>
                </wp:positionH>
                <wp:positionV relativeFrom="paragraph">
                  <wp:posOffset>13970</wp:posOffset>
                </wp:positionV>
                <wp:extent cx="283210" cy="117475"/>
                <wp:effectExtent l="0" t="0" r="21590" b="15875"/>
                <wp:wrapNone/>
                <wp:docPr id="1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A746A" id="Rectangle 228" o:spid="_x0000_s1026" style="position:absolute;margin-left:268.4pt;margin-top:1.1pt;width:22.3pt;height: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IiIQIAAD4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"/>
            </w:pict>
          </mc:Fallback>
        </mc:AlternateContent>
      </w:r>
      <w:r>
        <w:rPr>
          <w:noProof/>
          <w:lang w:val="en-GB" w:eastAsia="en-GB"/>
        </w:rPr>
        <mc:AlternateContent>
          <mc:Choice Requires="wps">
            <w:drawing>
              <wp:anchor distT="0" distB="0" distL="114300" distR="114300" simplePos="0" relativeHeight="251739136" behindDoc="0" locked="0" layoutInCell="1" allowOverlap="1">
                <wp:simplePos x="0" y="0"/>
                <wp:positionH relativeFrom="column">
                  <wp:posOffset>1479550</wp:posOffset>
                </wp:positionH>
                <wp:positionV relativeFrom="paragraph">
                  <wp:posOffset>13970</wp:posOffset>
                </wp:positionV>
                <wp:extent cx="290195" cy="117475"/>
                <wp:effectExtent l="0" t="0" r="14605" b="15875"/>
                <wp:wrapNone/>
                <wp:docPr id="1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C53BC" id="Rectangle 227" o:spid="_x0000_s1026" style="position:absolute;margin-left:116.5pt;margin-top:1.1pt;width:22.85pt;height: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OnIgIAAD4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"/>
            </w:pict>
          </mc:Fallback>
        </mc:AlternateContent>
      </w:r>
      <w:r w:rsidR="00211721" w:rsidRPr="00746C04">
        <w:tab/>
        <w:t>12 – 15 Yrs</w:t>
      </w:r>
      <w:r w:rsidR="00211721" w:rsidRPr="00746C04">
        <w:tab/>
      </w:r>
      <w:r w:rsidR="00211721" w:rsidRPr="00746C04">
        <w:tab/>
      </w:r>
      <w:r w:rsidR="00211721" w:rsidRPr="00746C04">
        <w:tab/>
        <w:t>16 – 19 Yrs</w:t>
      </w:r>
      <w:r w:rsidR="00211721" w:rsidRPr="00746C04">
        <w:tab/>
      </w:r>
      <w:r w:rsidR="00211721" w:rsidRPr="00746C04">
        <w:tab/>
      </w:r>
      <w:r w:rsidR="00211721" w:rsidRPr="00746C04">
        <w:tab/>
      </w:r>
      <w:r w:rsidR="00211721" w:rsidRPr="00746C04">
        <w:tab/>
        <w:t xml:space="preserve">20 </w:t>
      </w:r>
      <w:r w:rsidR="00211721" w:rsidRPr="00746C04">
        <w:rPr>
          <w:vertAlign w:val="superscript"/>
        </w:rPr>
        <w:t>+</w:t>
      </w:r>
      <w:r w:rsidR="00211721" w:rsidRPr="00746C04">
        <w:t>Yrs</w:t>
      </w:r>
    </w:p>
    <w:p w:rsidR="00211721" w:rsidRPr="00746C04" w:rsidRDefault="00211721" w:rsidP="005F2D23">
      <w:r>
        <w:t>A5</w:t>
      </w:r>
      <w:r w:rsidRPr="00746C04">
        <w:t>.</w:t>
      </w:r>
      <w:r w:rsidRPr="00746C04">
        <w:tab/>
        <w:t>Class………………</w:t>
      </w:r>
    </w:p>
    <w:p w:rsidR="00211721" w:rsidRPr="004B108B" w:rsidRDefault="00211721" w:rsidP="004B108B">
      <w:pPr>
        <w:spacing w:line="276" w:lineRule="auto"/>
        <w:rPr>
          <w:b/>
          <w:i/>
        </w:rPr>
      </w:pPr>
      <w:r w:rsidRPr="004B108B">
        <w:rPr>
          <w:i/>
        </w:rPr>
        <w:t>You are kindly requested to read the questions provided below and tick “yes” if you agree with it and “No” if you disagree with it.</w:t>
      </w:r>
    </w:p>
    <w:tbl>
      <w:tblPr>
        <w:tblStyle w:val="TableGrid"/>
        <w:tblW w:w="9195" w:type="dxa"/>
        <w:tblLayout w:type="fixed"/>
        <w:tblLook w:val="04A0" w:firstRow="1" w:lastRow="0" w:firstColumn="1" w:lastColumn="0" w:noHBand="0" w:noVBand="1"/>
      </w:tblPr>
      <w:tblGrid>
        <w:gridCol w:w="734"/>
        <w:gridCol w:w="5749"/>
        <w:gridCol w:w="1357"/>
        <w:gridCol w:w="1355"/>
      </w:tblGrid>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4B108B" w:rsidRDefault="00211721" w:rsidP="004B108B">
            <w:pPr>
              <w:spacing w:line="276" w:lineRule="auto"/>
              <w:jc w:val="center"/>
              <w:rPr>
                <w:b/>
              </w:rPr>
            </w:pPr>
            <w:r w:rsidRPr="004B108B">
              <w:rPr>
                <w:b/>
              </w:rPr>
              <w:t>S/N</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4B108B" w:rsidRDefault="00211721" w:rsidP="004B108B">
            <w:pPr>
              <w:spacing w:line="276" w:lineRule="auto"/>
              <w:jc w:val="center"/>
              <w:rPr>
                <w:b/>
              </w:rPr>
            </w:pPr>
            <w:r w:rsidRPr="004B108B">
              <w:rPr>
                <w:b/>
              </w:rPr>
              <w:t>PARTICULARS</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4B108B" w:rsidRDefault="00211721" w:rsidP="004B108B">
            <w:pPr>
              <w:spacing w:line="276" w:lineRule="auto"/>
              <w:jc w:val="center"/>
              <w:rPr>
                <w:b/>
              </w:rPr>
            </w:pPr>
            <w:r w:rsidRPr="004B108B">
              <w:rPr>
                <w:b/>
              </w:rPr>
              <w:t>Yes</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4B108B" w:rsidRDefault="00211721" w:rsidP="004B108B">
            <w:pPr>
              <w:spacing w:line="276" w:lineRule="auto"/>
              <w:jc w:val="center"/>
              <w:rPr>
                <w:b/>
              </w:rPr>
            </w:pPr>
            <w:r w:rsidRPr="004B108B">
              <w:rPr>
                <w:b/>
              </w:rPr>
              <w:t>No</w:t>
            </w: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4B108B" w:rsidRDefault="00211721" w:rsidP="004B108B">
            <w:pPr>
              <w:spacing w:line="276" w:lineRule="auto"/>
              <w:rPr>
                <w:b/>
              </w:rPr>
            </w:pPr>
            <w:r w:rsidRPr="004B108B">
              <w:rPr>
                <w:b/>
              </w:rPr>
              <w:t>SECTION B:</w:t>
            </w:r>
            <w:r w:rsidRPr="004B108B">
              <w:rPr>
                <w:b/>
              </w:rPr>
              <w:tab/>
            </w:r>
          </w:p>
          <w:p w:rsidR="00211721" w:rsidRPr="004B108B" w:rsidRDefault="00211721" w:rsidP="004B108B">
            <w:pPr>
              <w:spacing w:line="276" w:lineRule="auto"/>
              <w:rPr>
                <w:b/>
              </w:rPr>
            </w:pPr>
            <w:r w:rsidRPr="004B108B">
              <w:rPr>
                <w:b/>
              </w:rPr>
              <w:t xml:space="preserve"> TEACHING / LEARNING  ACTIVITIES</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B1.</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Are Targets set at the beginning of the term?</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B2.</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Are the targets communicated to students in class?</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B3.</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Are lesson objectives clearly communicated to the class at the start of the lesson?</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B4.</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Is time managed properly during lessons?</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B5.</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Do learners attend all lessons regularly?</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B6.</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Are teachers regular for their lessons?</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B7.</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Do teachers ensure discipline in class?</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B8.</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Are students actively involved during lessons?</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B9.</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Do teachers consistently use teaching/learning aids during lessons?</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B10</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Do teachers follow the time table for lessons?</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B11.</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Are students given assignments regularly?</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B12.</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Are students given regular tests to assess their progress?</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B13.</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Are students given prompt feedback on their performance?</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B14.</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Do teachers discuss teaching/learning problems with students outside classes?</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B15.</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Are corrections usually done after tests and assignments?</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B16.</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Do teachers attend to students’ learning problems outside classes?</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bl>
    <w:p w:rsidR="00211721" w:rsidRPr="00746C04" w:rsidRDefault="00211721" w:rsidP="005F2D23"/>
    <w:p w:rsidR="00211721" w:rsidRPr="004B108B" w:rsidRDefault="00211721" w:rsidP="005F2D23">
      <w:pPr>
        <w:rPr>
          <w:b/>
        </w:rPr>
      </w:pPr>
      <w:r w:rsidRPr="004B108B">
        <w:rPr>
          <w:b/>
        </w:rPr>
        <w:t>SECTION C:</w:t>
      </w:r>
      <w:r w:rsidRPr="004B108B">
        <w:rPr>
          <w:b/>
        </w:rPr>
        <w:tab/>
        <w:t xml:space="preserve"> PERFORMANCE</w:t>
      </w:r>
    </w:p>
    <w:p w:rsidR="00211721" w:rsidRPr="004B108B" w:rsidRDefault="00211721" w:rsidP="004B108B">
      <w:pPr>
        <w:spacing w:line="276" w:lineRule="auto"/>
        <w:rPr>
          <w:i/>
        </w:rPr>
      </w:pPr>
      <w:r w:rsidRPr="004B108B">
        <w:rPr>
          <w:i/>
        </w:rPr>
        <w:lastRenderedPageBreak/>
        <w:t>Kindly read the statements below and decide whether you agree or disagree with the statement given by ticking in the appropriate box provided.</w:t>
      </w:r>
    </w:p>
    <w:p w:rsidR="00211721" w:rsidRPr="004B108B" w:rsidRDefault="00211721" w:rsidP="004B108B">
      <w:pPr>
        <w:spacing w:after="0"/>
        <w:rPr>
          <w:b/>
        </w:rPr>
      </w:pPr>
      <w:r w:rsidRPr="004B108B">
        <w:rPr>
          <w:b/>
        </w:rPr>
        <w:t>Key:</w:t>
      </w:r>
      <w:r w:rsidRPr="004B108B">
        <w:rPr>
          <w:b/>
        </w:rPr>
        <w:tab/>
      </w:r>
      <w:r w:rsidRPr="004B108B">
        <w:rPr>
          <w:b/>
        </w:rPr>
        <w:tab/>
        <w:t xml:space="preserve"> Yes = Agree</w:t>
      </w:r>
      <w:r w:rsidRPr="004B108B">
        <w:rPr>
          <w:b/>
        </w:rPr>
        <w:tab/>
      </w:r>
      <w:r w:rsidRPr="004B108B">
        <w:rPr>
          <w:b/>
        </w:rPr>
        <w:tab/>
      </w:r>
      <w:r w:rsidRPr="004B108B">
        <w:rPr>
          <w:b/>
        </w:rPr>
        <w:tab/>
      </w:r>
      <w:r w:rsidRPr="004B108B">
        <w:rPr>
          <w:b/>
        </w:rPr>
        <w:tab/>
      </w:r>
      <w:r w:rsidRPr="004B108B">
        <w:rPr>
          <w:b/>
        </w:rPr>
        <w:tab/>
        <w:t>No = Disagree</w:t>
      </w:r>
    </w:p>
    <w:tbl>
      <w:tblPr>
        <w:tblStyle w:val="TableGrid"/>
        <w:tblW w:w="9195" w:type="dxa"/>
        <w:tblLayout w:type="fixed"/>
        <w:tblLook w:val="04A0" w:firstRow="1" w:lastRow="0" w:firstColumn="1" w:lastColumn="0" w:noHBand="0" w:noVBand="1"/>
      </w:tblPr>
      <w:tblGrid>
        <w:gridCol w:w="736"/>
        <w:gridCol w:w="5759"/>
        <w:gridCol w:w="1350"/>
        <w:gridCol w:w="1350"/>
      </w:tblGrid>
      <w:tr w:rsidR="00211721" w:rsidRPr="00746C04" w:rsidTr="00DE728A">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S/N</w:t>
            </w: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PARTICULARS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YES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NO</w:t>
            </w:r>
          </w:p>
        </w:tc>
      </w:tr>
      <w:tr w:rsidR="00211721" w:rsidRPr="00746C04" w:rsidTr="00DE728A">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p>
        </w:tc>
      </w:tr>
      <w:tr w:rsidR="00211721" w:rsidRPr="00746C04" w:rsidTr="00DE728A">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C1.</w:t>
            </w: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Our teachers show interest in students and their welfare.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p>
        </w:tc>
      </w:tr>
      <w:tr w:rsidR="00211721" w:rsidRPr="00746C04" w:rsidTr="00DE728A">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C2.</w:t>
            </w: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 xml:space="preserve"> The teachers have good communication with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C3.</w:t>
            </w: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Teachers treat students fairly.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C4.</w:t>
            </w: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Classrooms are well organized to fit different learning situations.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C5.</w:t>
            </w: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Teachers apply classroom rules and procedures as required.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C6.</w:t>
            </w: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Teachers encourage positive students’ behaviour.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C7.</w:t>
            </w: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Teachers encourage students' learning through varied questioning techniques.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C8.</w:t>
            </w: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Teachers use various forms of students' assessment and evaluation to foster learning.</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C9.</w:t>
            </w: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Teachers equip students with skills for passing examinations.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C10.</w:t>
            </w: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Teachers develop students' interest in learning.</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r w:rsidR="00211721" w:rsidRPr="00746C04" w:rsidTr="00DE728A">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C11.</w:t>
            </w: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21" w:rsidRPr="00746C04" w:rsidRDefault="00211721" w:rsidP="004B108B">
            <w:pPr>
              <w:spacing w:line="276" w:lineRule="auto"/>
            </w:pPr>
            <w:r w:rsidRPr="00746C04">
              <w:t>All assignments promptly done by the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721" w:rsidRPr="00746C04" w:rsidRDefault="00211721" w:rsidP="004B108B">
            <w:pPr>
              <w:spacing w:line="276" w:lineRule="auto"/>
            </w:pPr>
          </w:p>
        </w:tc>
      </w:tr>
    </w:tbl>
    <w:p w:rsidR="004B108B" w:rsidRDefault="004B108B" w:rsidP="004B108B">
      <w:pPr>
        <w:spacing w:after="0"/>
      </w:pPr>
    </w:p>
    <w:p w:rsidR="00211721" w:rsidRPr="00746C04" w:rsidRDefault="00211721" w:rsidP="004B108B">
      <w:pPr>
        <w:spacing w:after="0" w:line="276" w:lineRule="auto"/>
      </w:pPr>
      <w:r w:rsidRPr="00746C04">
        <w:t>C12. How would you rate the performance of your teachers generally?</w:t>
      </w:r>
    </w:p>
    <w:p w:rsidR="00211721" w:rsidRPr="00746C04" w:rsidRDefault="003D4A13" w:rsidP="004B108B">
      <w:pPr>
        <w:pStyle w:val="ListParagraph"/>
        <w:spacing w:line="276" w:lineRule="auto"/>
      </w:pPr>
      <w:r>
        <w:rPr>
          <w:b/>
          <w:noProof/>
          <w:lang w:val="en-GB" w:eastAsia="en-GB"/>
        </w:rPr>
        <mc:AlternateContent>
          <mc:Choice Requires="wps">
            <w:drawing>
              <wp:anchor distT="0" distB="0" distL="114300" distR="114300" simplePos="0" relativeHeight="251745280" behindDoc="0" locked="0" layoutInCell="1" allowOverlap="1">
                <wp:simplePos x="0" y="0"/>
                <wp:positionH relativeFrom="column">
                  <wp:posOffset>4960620</wp:posOffset>
                </wp:positionH>
                <wp:positionV relativeFrom="paragraph">
                  <wp:posOffset>14605</wp:posOffset>
                </wp:positionV>
                <wp:extent cx="300990" cy="127000"/>
                <wp:effectExtent l="0" t="0" r="22860" b="25400"/>
                <wp:wrapNone/>
                <wp:docPr id="1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700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73" type="#_x0000_t202" style="position:absolute;left:0;text-align:left;margin-left:390.6pt;margin-top:1.15pt;width:23.7pt;height:1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43232" behindDoc="0" locked="0" layoutInCell="1" allowOverlap="1">
                <wp:simplePos x="0" y="0"/>
                <wp:positionH relativeFrom="column">
                  <wp:posOffset>3747135</wp:posOffset>
                </wp:positionH>
                <wp:positionV relativeFrom="paragraph">
                  <wp:posOffset>14605</wp:posOffset>
                </wp:positionV>
                <wp:extent cx="285750" cy="127000"/>
                <wp:effectExtent l="0" t="0" r="19050" b="25400"/>
                <wp:wrapNone/>
                <wp:docPr id="1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2700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74" type="#_x0000_t202" style="position:absolute;left:0;text-align:left;margin-left:295.05pt;margin-top:1.15pt;width:22.5pt;height:1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44256" behindDoc="0" locked="0" layoutInCell="1" allowOverlap="1">
                <wp:simplePos x="0" y="0"/>
                <wp:positionH relativeFrom="column">
                  <wp:posOffset>2322830</wp:posOffset>
                </wp:positionH>
                <wp:positionV relativeFrom="paragraph">
                  <wp:posOffset>14605</wp:posOffset>
                </wp:positionV>
                <wp:extent cx="277495" cy="127000"/>
                <wp:effectExtent l="0" t="0" r="27305" b="25400"/>
                <wp:wrapNone/>
                <wp:docPr id="1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2700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75" type="#_x0000_t202" style="position:absolute;left:0;text-align:left;margin-left:182.9pt;margin-top:1.15pt;width:21.85pt;height:1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42208" behindDoc="0" locked="0" layoutInCell="1" allowOverlap="1">
                <wp:simplePos x="0" y="0"/>
                <wp:positionH relativeFrom="column">
                  <wp:posOffset>1025525</wp:posOffset>
                </wp:positionH>
                <wp:positionV relativeFrom="paragraph">
                  <wp:posOffset>14605</wp:posOffset>
                </wp:positionV>
                <wp:extent cx="262890" cy="127000"/>
                <wp:effectExtent l="0" t="0" r="22860" b="25400"/>
                <wp:wrapNone/>
                <wp:docPr id="13"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2700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76" type="#_x0000_t202" style="position:absolute;left:0;text-align:left;margin-left:80.75pt;margin-top:1.15pt;width:20.7pt;height:1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">
                <v:textbox>
                  <w:txbxContent>
                    <w:p w:rsidR="0016737A" w:rsidRDefault="0016737A" w:rsidP="005F2D23"/>
                  </w:txbxContent>
                </v:textbox>
              </v:shape>
            </w:pict>
          </mc:Fallback>
        </mc:AlternateContent>
      </w:r>
      <w:r w:rsidR="00211721" w:rsidRPr="00746C04">
        <w:t>Poor</w:t>
      </w:r>
      <w:r w:rsidR="00211721" w:rsidRPr="00746C04">
        <w:tab/>
      </w:r>
      <w:r w:rsidR="00211721" w:rsidRPr="00746C04">
        <w:tab/>
        <w:t>2. Fair.</w:t>
      </w:r>
      <w:r w:rsidR="00211721" w:rsidRPr="00746C04">
        <w:tab/>
      </w:r>
      <w:r w:rsidR="00211721" w:rsidRPr="00746C04">
        <w:tab/>
      </w:r>
      <w:r w:rsidR="00211721" w:rsidRPr="00746C04">
        <w:tab/>
        <w:t>3. Good</w:t>
      </w:r>
      <w:r w:rsidR="00211721" w:rsidRPr="00746C04">
        <w:tab/>
      </w:r>
      <w:r w:rsidR="00211721" w:rsidRPr="00746C04">
        <w:tab/>
        <w:t>4. V.Good</w:t>
      </w:r>
    </w:p>
    <w:p w:rsidR="00211721" w:rsidRPr="00746C04" w:rsidRDefault="003D4A13" w:rsidP="004B108B">
      <w:pPr>
        <w:spacing w:line="276" w:lineRule="auto"/>
      </w:pPr>
      <w:r>
        <w:rPr>
          <w:noProof/>
          <w:lang w:val="en-GB" w:eastAsia="en-GB"/>
        </w:rPr>
        <mc:AlternateContent>
          <mc:Choice Requires="wps">
            <w:drawing>
              <wp:anchor distT="0" distB="0" distL="114300" distR="114300" simplePos="0" relativeHeight="251749376" behindDoc="0" locked="0" layoutInCell="1" allowOverlap="1">
                <wp:simplePos x="0" y="0"/>
                <wp:positionH relativeFrom="column">
                  <wp:posOffset>5121910</wp:posOffset>
                </wp:positionH>
                <wp:positionV relativeFrom="paragraph">
                  <wp:posOffset>320675</wp:posOffset>
                </wp:positionV>
                <wp:extent cx="292100" cy="135255"/>
                <wp:effectExtent l="0" t="0" r="12700" b="17145"/>
                <wp:wrapNone/>
                <wp:docPr id="1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3525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7" type="#_x0000_t202" style="position:absolute;left:0;text-align:left;margin-left:403.3pt;margin-top:25.25pt;width:23pt;height:10.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9hLA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46304" behindDoc="0" locked="0" layoutInCell="1" allowOverlap="1">
                <wp:simplePos x="0" y="0"/>
                <wp:positionH relativeFrom="column">
                  <wp:posOffset>843915</wp:posOffset>
                </wp:positionH>
                <wp:positionV relativeFrom="paragraph">
                  <wp:posOffset>320675</wp:posOffset>
                </wp:positionV>
                <wp:extent cx="309245" cy="154305"/>
                <wp:effectExtent l="0" t="0" r="14605" b="17145"/>
                <wp:wrapNone/>
                <wp:docPr id="1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15430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8" type="#_x0000_t202" style="position:absolute;left:0;text-align:left;margin-left:66.45pt;margin-top:25.25pt;width:24.35pt;height:12.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">
                <v:textbox>
                  <w:txbxContent>
                    <w:p w:rsidR="0016737A" w:rsidRDefault="0016737A" w:rsidP="005F2D23"/>
                  </w:txbxContent>
                </v:textbox>
              </v:shape>
            </w:pict>
          </mc:Fallback>
        </mc:AlternateContent>
      </w:r>
      <w:r w:rsidR="00211721" w:rsidRPr="00746C04">
        <w:t>C13. How many times in a term are you given test in a subject?</w:t>
      </w:r>
    </w:p>
    <w:p w:rsidR="00211721" w:rsidRPr="00746C04" w:rsidRDefault="003D4A13" w:rsidP="004B108B">
      <w:pPr>
        <w:pStyle w:val="ListParagraph"/>
        <w:spacing w:line="276" w:lineRule="auto"/>
      </w:pPr>
      <w:r>
        <w:rPr>
          <w:noProof/>
          <w:lang w:val="en-GB" w:eastAsia="en-GB"/>
        </w:rPr>
        <mc:AlternateContent>
          <mc:Choice Requires="wps">
            <w:drawing>
              <wp:anchor distT="0" distB="0" distL="114300" distR="114300" simplePos="0" relativeHeight="251748352" behindDoc="0" locked="0" layoutInCell="1" allowOverlap="1">
                <wp:simplePos x="0" y="0"/>
                <wp:positionH relativeFrom="column">
                  <wp:posOffset>3301365</wp:posOffset>
                </wp:positionH>
                <wp:positionV relativeFrom="paragraph">
                  <wp:posOffset>11430</wp:posOffset>
                </wp:positionV>
                <wp:extent cx="285115" cy="135255"/>
                <wp:effectExtent l="0" t="0" r="19685" b="17145"/>
                <wp:wrapNone/>
                <wp:docPr id="1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3525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79" type="#_x0000_t202" style="position:absolute;left:0;text-align:left;margin-left:259.95pt;margin-top:.9pt;width:22.45pt;height:1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47328" behindDoc="0" locked="0" layoutInCell="1" allowOverlap="1">
                <wp:simplePos x="0" y="0"/>
                <wp:positionH relativeFrom="column">
                  <wp:posOffset>1941830</wp:posOffset>
                </wp:positionH>
                <wp:positionV relativeFrom="paragraph">
                  <wp:posOffset>11430</wp:posOffset>
                </wp:positionV>
                <wp:extent cx="284480" cy="135255"/>
                <wp:effectExtent l="0" t="0" r="20320" b="17145"/>
                <wp:wrapNone/>
                <wp:docPr id="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3525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80" type="#_x0000_t202" style="position:absolute;left:0;text-align:left;margin-left:152.9pt;margin-top:.9pt;width:22.4pt;height:10.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">
                <v:textbox>
                  <w:txbxContent>
                    <w:p w:rsidR="0016737A" w:rsidRDefault="0016737A" w:rsidP="005F2D23"/>
                  </w:txbxContent>
                </v:textbox>
              </v:shape>
            </w:pict>
          </mc:Fallback>
        </mc:AlternateContent>
      </w:r>
      <w:r w:rsidR="00211721" w:rsidRPr="00746C04">
        <w:t>Once</w:t>
      </w:r>
      <w:r w:rsidR="00211721" w:rsidRPr="00746C04">
        <w:tab/>
        <w:t xml:space="preserve">          2.Twice</w:t>
      </w:r>
      <w:r w:rsidR="00211721" w:rsidRPr="00746C04">
        <w:tab/>
      </w:r>
      <w:r w:rsidR="00211721" w:rsidRPr="00746C04">
        <w:tab/>
        <w:t xml:space="preserve">       3.Thrice</w:t>
      </w:r>
      <w:r w:rsidR="00211721" w:rsidRPr="00746C04">
        <w:tab/>
      </w:r>
      <w:r w:rsidR="00211721" w:rsidRPr="00746C04">
        <w:tab/>
        <w:t xml:space="preserve">    4. More than thrice</w:t>
      </w:r>
    </w:p>
    <w:p w:rsidR="00211721" w:rsidRPr="00746C04" w:rsidRDefault="00211721" w:rsidP="004B108B">
      <w:pPr>
        <w:spacing w:line="276" w:lineRule="auto"/>
      </w:pPr>
      <w:r w:rsidRPr="00746C04">
        <w:t>C14. How would you describe the relationship between teachers and students outside the class?</w:t>
      </w:r>
    </w:p>
    <w:p w:rsidR="00211721" w:rsidRPr="00746C04" w:rsidRDefault="003D4A13" w:rsidP="004B108B">
      <w:pPr>
        <w:pStyle w:val="ListParagraph"/>
        <w:spacing w:line="276" w:lineRule="auto"/>
      </w:pPr>
      <w:r>
        <w:rPr>
          <w:noProof/>
          <w:lang w:val="en-GB" w:eastAsia="en-GB"/>
        </w:rPr>
        <mc:AlternateContent>
          <mc:Choice Requires="wps">
            <w:drawing>
              <wp:anchor distT="0" distB="0" distL="114300" distR="114300" simplePos="0" relativeHeight="251752448" behindDoc="0" locked="0" layoutInCell="1" allowOverlap="1">
                <wp:simplePos x="0" y="0"/>
                <wp:positionH relativeFrom="column">
                  <wp:posOffset>5316855</wp:posOffset>
                </wp:positionH>
                <wp:positionV relativeFrom="paragraph">
                  <wp:posOffset>5715</wp:posOffset>
                </wp:positionV>
                <wp:extent cx="307975" cy="140970"/>
                <wp:effectExtent l="0" t="0" r="15875" b="11430"/>
                <wp:wrapNone/>
                <wp:docPr id="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4097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81" type="#_x0000_t202" style="position:absolute;left:0;text-align:left;margin-left:418.65pt;margin-top:.45pt;width:24.25pt;height:1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51424" behindDoc="0" locked="0" layoutInCell="1" allowOverlap="1">
                <wp:simplePos x="0" y="0"/>
                <wp:positionH relativeFrom="column">
                  <wp:posOffset>2929255</wp:posOffset>
                </wp:positionH>
                <wp:positionV relativeFrom="paragraph">
                  <wp:posOffset>5715</wp:posOffset>
                </wp:positionV>
                <wp:extent cx="290830" cy="143510"/>
                <wp:effectExtent l="0" t="0" r="13970" b="27940"/>
                <wp:wrapNone/>
                <wp:docPr id="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351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82" type="#_x0000_t202" style="position:absolute;left:0;text-align:left;margin-left:230.65pt;margin-top:.45pt;width:22.9pt;height:11.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8m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50400" behindDoc="0" locked="0" layoutInCell="1" allowOverlap="1">
                <wp:simplePos x="0" y="0"/>
                <wp:positionH relativeFrom="column">
                  <wp:posOffset>1025525</wp:posOffset>
                </wp:positionH>
                <wp:positionV relativeFrom="paragraph">
                  <wp:posOffset>5715</wp:posOffset>
                </wp:positionV>
                <wp:extent cx="300990" cy="143510"/>
                <wp:effectExtent l="0" t="0" r="22860" b="27940"/>
                <wp:wrapNone/>
                <wp:docPr id="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43510"/>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83" type="#_x0000_t202" style="position:absolute;left:0;text-align:left;margin-left:80.75pt;margin-top:.45pt;width:23.7pt;height:11.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HlLwIAAFk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">
                <v:textbox>
                  <w:txbxContent>
                    <w:p w:rsidR="0016737A" w:rsidRDefault="0016737A" w:rsidP="005F2D23"/>
                  </w:txbxContent>
                </v:textbox>
              </v:shape>
            </w:pict>
          </mc:Fallback>
        </mc:AlternateContent>
      </w:r>
      <w:r w:rsidR="00211721" w:rsidRPr="00746C04">
        <w:t>Poor</w:t>
      </w:r>
      <w:r w:rsidR="00211721" w:rsidRPr="00746C04">
        <w:tab/>
      </w:r>
      <w:r w:rsidR="00211721" w:rsidRPr="00746C04">
        <w:tab/>
      </w:r>
      <w:r w:rsidR="00211721" w:rsidRPr="00746C04">
        <w:tab/>
        <w:t>2.Distant</w:t>
      </w:r>
      <w:r w:rsidR="00211721" w:rsidRPr="00746C04">
        <w:tab/>
      </w:r>
      <w:r w:rsidR="00211721" w:rsidRPr="00746C04">
        <w:tab/>
      </w:r>
      <w:r w:rsidR="00211721" w:rsidRPr="00746C04">
        <w:tab/>
        <w:t>3. Friendly and free</w:t>
      </w:r>
    </w:p>
    <w:p w:rsidR="00211721" w:rsidRPr="00746C04" w:rsidRDefault="003D4A13" w:rsidP="004B108B">
      <w:pPr>
        <w:spacing w:line="276" w:lineRule="auto"/>
      </w:pPr>
      <w:r>
        <w:rPr>
          <w:noProof/>
          <w:lang w:val="en-GB" w:eastAsia="en-GB"/>
        </w:rPr>
        <mc:AlternateContent>
          <mc:Choice Requires="wps">
            <w:drawing>
              <wp:anchor distT="0" distB="0" distL="114300" distR="114300" simplePos="0" relativeHeight="251756544" behindDoc="0" locked="0" layoutInCell="1" allowOverlap="1">
                <wp:simplePos x="0" y="0"/>
                <wp:positionH relativeFrom="column">
                  <wp:posOffset>4798695</wp:posOffset>
                </wp:positionH>
                <wp:positionV relativeFrom="paragraph">
                  <wp:posOffset>522605</wp:posOffset>
                </wp:positionV>
                <wp:extent cx="323215" cy="135255"/>
                <wp:effectExtent l="0" t="0" r="19685" b="17145"/>
                <wp:wrapNone/>
                <wp:docPr id="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3525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84" type="#_x0000_t202" style="position:absolute;left:0;text-align:left;margin-left:377.85pt;margin-top:41.15pt;width:25.45pt;height:10.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55520" behindDoc="0" locked="0" layoutInCell="1" allowOverlap="1">
                <wp:simplePos x="0" y="0"/>
                <wp:positionH relativeFrom="column">
                  <wp:posOffset>1468120</wp:posOffset>
                </wp:positionH>
                <wp:positionV relativeFrom="paragraph">
                  <wp:posOffset>522605</wp:posOffset>
                </wp:positionV>
                <wp:extent cx="296545" cy="135255"/>
                <wp:effectExtent l="0" t="0" r="27305" b="17145"/>
                <wp:wrapNone/>
                <wp:docPr id="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3525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85" type="#_x0000_t202" style="position:absolute;left:0;text-align:left;margin-left:115.6pt;margin-top:41.15pt;width:23.35pt;height:10.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">
                <v:textbox>
                  <w:txbxContent>
                    <w:p w:rsidR="0016737A" w:rsidRDefault="0016737A" w:rsidP="005F2D23"/>
                  </w:txbxContent>
                </v:textbox>
              </v:shape>
            </w:pict>
          </mc:Fallback>
        </mc:AlternateContent>
      </w:r>
      <w:r w:rsidR="00211721" w:rsidRPr="00746C04">
        <w:t>C15. What is the common range of scores obtained in assessments by the majority of students in your class?</w:t>
      </w:r>
    </w:p>
    <w:p w:rsidR="00211721" w:rsidRPr="00746C04" w:rsidRDefault="00211721" w:rsidP="004B108B">
      <w:pPr>
        <w:pStyle w:val="ListParagraph"/>
        <w:spacing w:line="276" w:lineRule="auto"/>
      </w:pPr>
      <w:r w:rsidRPr="00746C04">
        <w:t>Distinctions</w:t>
      </w:r>
      <w:r w:rsidRPr="00746C04">
        <w:tab/>
      </w:r>
      <w:r w:rsidRPr="00746C04">
        <w:tab/>
      </w:r>
      <w:r w:rsidRPr="00746C04">
        <w:tab/>
      </w:r>
      <w:r w:rsidRPr="00746C04">
        <w:tab/>
      </w:r>
      <w:r w:rsidRPr="00746C04">
        <w:tab/>
      </w:r>
      <w:r w:rsidRPr="00746C04">
        <w:tab/>
        <w:t>3. Passes</w:t>
      </w:r>
      <w:r w:rsidRPr="00746C04">
        <w:tab/>
      </w:r>
      <w:r w:rsidRPr="00746C04">
        <w:tab/>
      </w:r>
    </w:p>
    <w:p w:rsidR="00211721" w:rsidRPr="00746C04" w:rsidRDefault="003D4A13" w:rsidP="004B108B">
      <w:pPr>
        <w:pStyle w:val="ListParagraph"/>
        <w:spacing w:line="276" w:lineRule="auto"/>
      </w:pPr>
      <w:r>
        <w:rPr>
          <w:noProof/>
          <w:lang w:val="en-GB" w:eastAsia="en-GB"/>
        </w:rPr>
        <mc:AlternateContent>
          <mc:Choice Requires="wps">
            <w:drawing>
              <wp:anchor distT="0" distB="0" distL="114300" distR="114300" simplePos="0" relativeHeight="251753472" behindDoc="0" locked="0" layoutInCell="1" allowOverlap="1">
                <wp:simplePos x="0" y="0"/>
                <wp:positionH relativeFrom="column">
                  <wp:posOffset>4798060</wp:posOffset>
                </wp:positionH>
                <wp:positionV relativeFrom="paragraph">
                  <wp:posOffset>10160</wp:posOffset>
                </wp:positionV>
                <wp:extent cx="283210" cy="127635"/>
                <wp:effectExtent l="0" t="0" r="21590" b="24765"/>
                <wp:wrapNone/>
                <wp:docPr id="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2763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86" type="#_x0000_t202" style="position:absolute;left:0;text-align:left;margin-left:377.8pt;margin-top:.8pt;width:22.3pt;height:10.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">
                <v:textbox>
                  <w:txbxContent>
                    <w:p w:rsidR="0016737A" w:rsidRDefault="0016737A" w:rsidP="005F2D23"/>
                  </w:txbxContent>
                </v:textbox>
              </v:shape>
            </w:pict>
          </mc:Fallback>
        </mc:AlternateContent>
      </w:r>
      <w:r>
        <w:rPr>
          <w:noProof/>
          <w:lang w:val="en-GB" w:eastAsia="en-GB"/>
        </w:rPr>
        <mc:AlternateContent>
          <mc:Choice Requires="wps">
            <w:drawing>
              <wp:anchor distT="0" distB="0" distL="114300" distR="114300" simplePos="0" relativeHeight="251754496" behindDoc="0" locked="0" layoutInCell="1" allowOverlap="1">
                <wp:simplePos x="0" y="0"/>
                <wp:positionH relativeFrom="column">
                  <wp:posOffset>1468120</wp:posOffset>
                </wp:positionH>
                <wp:positionV relativeFrom="paragraph">
                  <wp:posOffset>10160</wp:posOffset>
                </wp:positionV>
                <wp:extent cx="288925" cy="127635"/>
                <wp:effectExtent l="0" t="0" r="15875" b="24765"/>
                <wp:wrapNone/>
                <wp:docPr id="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27635"/>
                        </a:xfrm>
                        <a:prstGeom prst="rect">
                          <a:avLst/>
                        </a:prstGeom>
                        <a:solidFill>
                          <a:srgbClr val="FFFFFF"/>
                        </a:solidFill>
                        <a:ln w="9525">
                          <a:solidFill>
                            <a:srgbClr val="000000"/>
                          </a:solidFill>
                          <a:miter lim="800000"/>
                          <a:headEnd/>
                          <a:tailEnd/>
                        </a:ln>
                      </wps:spPr>
                      <wps:txbx>
                        <w:txbxContent>
                          <w:p w:rsidR="0016737A" w:rsidRDefault="0016737A" w:rsidP="005F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87" type="#_x0000_t202" style="position:absolute;left:0;text-align:left;margin-left:115.6pt;margin-top:.8pt;width:22.75pt;height:10.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">
                <v:textbox>
                  <w:txbxContent>
                    <w:p w:rsidR="0016737A" w:rsidRDefault="0016737A" w:rsidP="005F2D23"/>
                  </w:txbxContent>
                </v:textbox>
              </v:shape>
            </w:pict>
          </mc:Fallback>
        </mc:AlternateContent>
      </w:r>
      <w:r w:rsidR="00211721" w:rsidRPr="00746C04">
        <w:t>Credits</w:t>
      </w:r>
      <w:r w:rsidR="00211721" w:rsidRPr="00746C04">
        <w:tab/>
      </w:r>
      <w:r w:rsidR="00211721" w:rsidRPr="00746C04">
        <w:tab/>
      </w:r>
      <w:r w:rsidR="00211721">
        <w:tab/>
      </w:r>
      <w:r w:rsidR="00211721">
        <w:tab/>
      </w:r>
      <w:r w:rsidR="00211721">
        <w:tab/>
      </w:r>
      <w:r w:rsidR="00211721">
        <w:tab/>
      </w:r>
      <w:r w:rsidR="00211721" w:rsidRPr="00746C04">
        <w:t>4. Below passes</w:t>
      </w:r>
    </w:p>
    <w:p w:rsidR="00447E04" w:rsidRDefault="00447E04" w:rsidP="004B108B">
      <w:pPr>
        <w:spacing w:line="276" w:lineRule="auto"/>
      </w:pPr>
    </w:p>
    <w:p w:rsidR="00211721" w:rsidRPr="00746C04" w:rsidRDefault="00A42F78" w:rsidP="004B108B">
      <w:pPr>
        <w:spacing w:line="276" w:lineRule="auto"/>
      </w:pPr>
      <w:r>
        <w:lastRenderedPageBreak/>
        <w:t>I</w:t>
      </w:r>
      <w:r w:rsidR="00211721" w:rsidRPr="00746C04">
        <w:t xml:space="preserve"> thank you very sincerely for your participation in this study!</w:t>
      </w:r>
    </w:p>
    <w:p w:rsidR="00A84A0F" w:rsidRDefault="00A84A0F" w:rsidP="004B108B">
      <w:pPr>
        <w:pStyle w:val="Heading1"/>
        <w:spacing w:line="276" w:lineRule="auto"/>
      </w:pPr>
      <w:bookmarkStart w:id="302" w:name="_Toc452577897"/>
      <w:bookmarkStart w:id="303" w:name="_Toc450780624"/>
    </w:p>
    <w:p w:rsidR="00A84A0F" w:rsidRDefault="00A84A0F" w:rsidP="004B108B">
      <w:pPr>
        <w:pStyle w:val="Heading1"/>
        <w:spacing w:line="276" w:lineRule="auto"/>
      </w:pPr>
    </w:p>
    <w:p w:rsidR="00A84A0F" w:rsidRDefault="00A84A0F" w:rsidP="004B108B">
      <w:pPr>
        <w:pStyle w:val="Heading1"/>
        <w:spacing w:line="276" w:lineRule="auto"/>
      </w:pPr>
    </w:p>
    <w:p w:rsidR="00A84A0F" w:rsidRDefault="00A84A0F" w:rsidP="004B108B">
      <w:pPr>
        <w:pStyle w:val="Heading1"/>
        <w:spacing w:line="276" w:lineRule="auto"/>
      </w:pPr>
    </w:p>
    <w:p w:rsidR="00A84A0F" w:rsidRDefault="00A84A0F" w:rsidP="004B108B">
      <w:pPr>
        <w:pStyle w:val="Heading1"/>
        <w:spacing w:line="276" w:lineRule="auto"/>
      </w:pPr>
    </w:p>
    <w:p w:rsidR="00A84A0F" w:rsidRDefault="00A84A0F" w:rsidP="004B108B">
      <w:pPr>
        <w:pStyle w:val="Heading1"/>
        <w:spacing w:line="276" w:lineRule="auto"/>
      </w:pPr>
    </w:p>
    <w:p w:rsidR="003158A6" w:rsidRDefault="003158A6" w:rsidP="003158A6"/>
    <w:p w:rsidR="003158A6" w:rsidRPr="003158A6" w:rsidRDefault="003158A6" w:rsidP="003158A6"/>
    <w:p w:rsidR="00A30A0A" w:rsidRDefault="00A30A0A" w:rsidP="00A30A0A"/>
    <w:p w:rsidR="00A30A0A" w:rsidRDefault="00A30A0A" w:rsidP="00A30A0A"/>
    <w:p w:rsidR="004E756A" w:rsidRPr="00A84A0F" w:rsidRDefault="008512E5" w:rsidP="002F77AC">
      <w:pPr>
        <w:pStyle w:val="Heading2"/>
        <w:jc w:val="center"/>
        <w:rPr>
          <w:rFonts w:ascii="Times New Roman" w:hAnsi="Times New Roman" w:cs="Times New Roman"/>
          <w:color w:val="auto"/>
          <w:sz w:val="24"/>
          <w:szCs w:val="24"/>
        </w:rPr>
      </w:pPr>
      <w:bookmarkStart w:id="304" w:name="_Toc501741871"/>
      <w:r w:rsidRPr="00A84A0F">
        <w:rPr>
          <w:rFonts w:ascii="Times New Roman" w:hAnsi="Times New Roman" w:cs="Times New Roman"/>
          <w:color w:val="auto"/>
          <w:sz w:val="24"/>
          <w:szCs w:val="24"/>
        </w:rPr>
        <w:t>Appendix III</w:t>
      </w:r>
      <w:r>
        <w:rPr>
          <w:rFonts w:ascii="Times New Roman" w:hAnsi="Times New Roman" w:cs="Times New Roman"/>
          <w:color w:val="auto"/>
          <w:sz w:val="24"/>
          <w:szCs w:val="24"/>
        </w:rPr>
        <w:t xml:space="preserve">: </w:t>
      </w:r>
      <w:r w:rsidRPr="00A84A0F">
        <w:rPr>
          <w:rFonts w:ascii="Times New Roman" w:hAnsi="Times New Roman" w:cs="Times New Roman"/>
          <w:color w:val="auto"/>
          <w:sz w:val="24"/>
          <w:szCs w:val="24"/>
        </w:rPr>
        <w:t>Interview Guide for Head Teacher</w:t>
      </w:r>
      <w:bookmarkEnd w:id="302"/>
      <w:bookmarkEnd w:id="303"/>
      <w:r w:rsidRPr="00A84A0F">
        <w:rPr>
          <w:rFonts w:ascii="Times New Roman" w:hAnsi="Times New Roman" w:cs="Times New Roman"/>
          <w:color w:val="auto"/>
          <w:sz w:val="24"/>
          <w:szCs w:val="24"/>
        </w:rPr>
        <w:t>s</w:t>
      </w:r>
      <w:bookmarkEnd w:id="304"/>
    </w:p>
    <w:p w:rsidR="00A84A0F" w:rsidRDefault="00A84A0F" w:rsidP="00A84A0F">
      <w:pPr>
        <w:pStyle w:val="ListParagraph"/>
        <w:spacing w:line="240" w:lineRule="auto"/>
      </w:pPr>
    </w:p>
    <w:p w:rsidR="004E756A" w:rsidRDefault="00FA31AC" w:rsidP="00A84A0F">
      <w:pPr>
        <w:pStyle w:val="ListParagraph"/>
        <w:numPr>
          <w:ilvl w:val="0"/>
          <w:numId w:val="30"/>
        </w:numPr>
        <w:spacing w:line="360" w:lineRule="auto"/>
      </w:pPr>
      <w:r>
        <w:t>As an administrator, what influence do you think supervision of pre-teaching activities has on teacher performance in the school?</w:t>
      </w:r>
    </w:p>
    <w:p w:rsidR="004E756A" w:rsidRDefault="00FA31AC" w:rsidP="00A84A0F">
      <w:pPr>
        <w:pStyle w:val="ListParagraph"/>
        <w:numPr>
          <w:ilvl w:val="0"/>
          <w:numId w:val="30"/>
        </w:numPr>
      </w:pPr>
      <w:r>
        <w:t>As a head teacher, briefly share with me your involvement in supervision of actual teaching and how this influences teacher performance in your school.</w:t>
      </w:r>
    </w:p>
    <w:p w:rsidR="004E756A" w:rsidRDefault="00FA31AC" w:rsidP="00A84A0F">
      <w:pPr>
        <w:pStyle w:val="ListParagraph"/>
        <w:numPr>
          <w:ilvl w:val="0"/>
          <w:numId w:val="30"/>
        </w:numPr>
      </w:pPr>
      <w:r>
        <w:t>In your experience as a supervisor, what influence has supervision of post teaching activities had on teacher performance in your school?</w:t>
      </w:r>
    </w:p>
    <w:p w:rsidR="00FA31AC" w:rsidRPr="008C00E6" w:rsidRDefault="00FA31AC" w:rsidP="00A84A0F">
      <w:pPr>
        <w:pStyle w:val="ListParagraph"/>
        <w:numPr>
          <w:ilvl w:val="0"/>
          <w:numId w:val="30"/>
        </w:numPr>
      </w:pPr>
      <w:r>
        <w:lastRenderedPageBreak/>
        <w:t>As a head teacher, kindly share with me specific challenges you face in carrying out supervision of teaching.</w:t>
      </w:r>
    </w:p>
    <w:p w:rsidR="004E756A" w:rsidRPr="008C00E6" w:rsidRDefault="004E756A" w:rsidP="00FA31AC">
      <w:pPr>
        <w:pStyle w:val="ListParagraph"/>
      </w:pPr>
    </w:p>
    <w:p w:rsidR="00D831C4" w:rsidRDefault="00D831C4" w:rsidP="005F2D23"/>
    <w:p w:rsidR="00282B13" w:rsidRDefault="00282B13" w:rsidP="005F2D23"/>
    <w:p w:rsidR="00282B13" w:rsidRDefault="00282B13" w:rsidP="005F2D23"/>
    <w:p w:rsidR="004E756A" w:rsidRDefault="004E756A" w:rsidP="00282B13">
      <w:pPr>
        <w:jc w:val="center"/>
      </w:pPr>
      <w:r w:rsidRPr="00BC69FA">
        <w:t>Thank you for participating in this study!</w:t>
      </w:r>
    </w:p>
    <w:p w:rsidR="00FA31AC" w:rsidRDefault="00FA31AC" w:rsidP="00282B13">
      <w:pPr>
        <w:jc w:val="center"/>
      </w:pPr>
    </w:p>
    <w:p w:rsidR="00FA31AC" w:rsidRDefault="00FA31AC" w:rsidP="00282B13">
      <w:pPr>
        <w:jc w:val="center"/>
      </w:pPr>
    </w:p>
    <w:p w:rsidR="00FA31AC" w:rsidRDefault="00FA31AC" w:rsidP="00282B13">
      <w:pPr>
        <w:jc w:val="center"/>
      </w:pPr>
    </w:p>
    <w:p w:rsidR="003158A6" w:rsidRDefault="003158A6" w:rsidP="00282B13">
      <w:pPr>
        <w:jc w:val="center"/>
      </w:pPr>
    </w:p>
    <w:p w:rsidR="00FA31AC" w:rsidRDefault="00FA31AC" w:rsidP="00282B13">
      <w:pPr>
        <w:jc w:val="center"/>
      </w:pPr>
    </w:p>
    <w:p w:rsidR="0011606A" w:rsidRPr="00E5017F" w:rsidRDefault="00F50D54" w:rsidP="007D7B3F">
      <w:pPr>
        <w:pStyle w:val="Heading2"/>
        <w:jc w:val="center"/>
        <w:rPr>
          <w:rFonts w:ascii="Times New Roman" w:hAnsi="Times New Roman" w:cs="Times New Roman"/>
          <w:color w:val="auto"/>
          <w:sz w:val="24"/>
          <w:szCs w:val="24"/>
        </w:rPr>
      </w:pPr>
      <w:bookmarkStart w:id="305" w:name="_Toc501741872"/>
      <w:r w:rsidRPr="00E5017F">
        <w:rPr>
          <w:rFonts w:ascii="Times New Roman" w:hAnsi="Times New Roman" w:cs="Times New Roman"/>
          <w:color w:val="auto"/>
          <w:sz w:val="24"/>
          <w:szCs w:val="24"/>
        </w:rPr>
        <w:t>Appendix IV</w:t>
      </w:r>
      <w:r>
        <w:rPr>
          <w:rFonts w:ascii="Times New Roman" w:hAnsi="Times New Roman" w:cs="Times New Roman"/>
          <w:color w:val="auto"/>
          <w:sz w:val="24"/>
          <w:szCs w:val="24"/>
        </w:rPr>
        <w:t>:</w:t>
      </w:r>
      <w:bookmarkStart w:id="306" w:name="_Toc452577899"/>
      <w:bookmarkStart w:id="307" w:name="_Toc450780626"/>
      <w:r w:rsidR="003158A6">
        <w:rPr>
          <w:rFonts w:ascii="Times New Roman" w:hAnsi="Times New Roman" w:cs="Times New Roman"/>
          <w:color w:val="auto"/>
          <w:sz w:val="24"/>
          <w:szCs w:val="24"/>
        </w:rPr>
        <w:t xml:space="preserve"> Interview Guide </w:t>
      </w:r>
      <w:r w:rsidR="00FE62C6">
        <w:rPr>
          <w:rFonts w:ascii="Times New Roman" w:hAnsi="Times New Roman" w:cs="Times New Roman"/>
          <w:color w:val="auto"/>
          <w:sz w:val="24"/>
          <w:szCs w:val="24"/>
        </w:rPr>
        <w:t>for</w:t>
      </w:r>
      <w:r w:rsidRPr="00E5017F">
        <w:rPr>
          <w:rFonts w:ascii="Times New Roman" w:hAnsi="Times New Roman" w:cs="Times New Roman"/>
          <w:color w:val="auto"/>
          <w:sz w:val="24"/>
          <w:szCs w:val="24"/>
        </w:rPr>
        <w:t xml:space="preserve"> Bog Chairpersons</w:t>
      </w:r>
      <w:bookmarkEnd w:id="305"/>
      <w:bookmarkEnd w:id="306"/>
      <w:bookmarkEnd w:id="307"/>
    </w:p>
    <w:p w:rsidR="0011606A" w:rsidRPr="00A62784" w:rsidRDefault="0011606A" w:rsidP="005F2D23"/>
    <w:p w:rsidR="0011606A" w:rsidRDefault="004602D3" w:rsidP="00E5017F">
      <w:pPr>
        <w:pStyle w:val="ListParagraph"/>
        <w:numPr>
          <w:ilvl w:val="0"/>
          <w:numId w:val="32"/>
        </w:numPr>
      </w:pPr>
      <w:r>
        <w:t>As a BOG chairperson, share with me your involvement in supervision of teaching activities in the school.</w:t>
      </w:r>
    </w:p>
    <w:p w:rsidR="004602D3" w:rsidRPr="001979CF" w:rsidRDefault="004602D3" w:rsidP="00E5017F">
      <w:pPr>
        <w:pStyle w:val="ListParagraph"/>
        <w:numPr>
          <w:ilvl w:val="0"/>
          <w:numId w:val="32"/>
        </w:numPr>
      </w:pPr>
      <w:r>
        <w:t>As a supervisor, what influence do you think your supervision has had on teacher performance in the school?</w:t>
      </w:r>
    </w:p>
    <w:p w:rsidR="001828FB" w:rsidRDefault="001828FB" w:rsidP="00E5017F">
      <w:pPr>
        <w:pStyle w:val="ListParagraph"/>
        <w:numPr>
          <w:ilvl w:val="0"/>
          <w:numId w:val="32"/>
        </w:numPr>
      </w:pPr>
      <w:r>
        <w:t>Kindly share with me specific challenges you face in carrying out supervision in the school.</w:t>
      </w:r>
    </w:p>
    <w:p w:rsidR="0011606A" w:rsidRDefault="001828FB" w:rsidP="00E5017F">
      <w:pPr>
        <w:pStyle w:val="ListParagraph"/>
        <w:numPr>
          <w:ilvl w:val="0"/>
          <w:numId w:val="32"/>
        </w:numPr>
      </w:pPr>
      <w:r>
        <w:lastRenderedPageBreak/>
        <w:t>As management, talk about the systems you have in place to promote high</w:t>
      </w:r>
      <w:r w:rsidR="0011606A">
        <w:t xml:space="preserve"> perfor</w:t>
      </w:r>
      <w:r>
        <w:t xml:space="preserve">mance </w:t>
      </w:r>
      <w:r w:rsidR="00CA51F7">
        <w:t>among teachers.</w:t>
      </w:r>
    </w:p>
    <w:p w:rsidR="0011606A" w:rsidRDefault="0011606A" w:rsidP="005F2D23"/>
    <w:p w:rsidR="0011606A" w:rsidRDefault="0011606A" w:rsidP="005F2D23"/>
    <w:p w:rsidR="0011606A" w:rsidRDefault="0011606A" w:rsidP="005F2D23"/>
    <w:p w:rsidR="0011606A" w:rsidRDefault="0011606A" w:rsidP="005F2D23"/>
    <w:p w:rsidR="0011606A" w:rsidRDefault="0011606A" w:rsidP="005F2D23"/>
    <w:p w:rsidR="0011606A" w:rsidRDefault="0011606A" w:rsidP="005F2D23"/>
    <w:p w:rsidR="00E5017F" w:rsidRDefault="00E5017F" w:rsidP="005F2D23"/>
    <w:p w:rsidR="0011606A" w:rsidRDefault="0011606A" w:rsidP="00E5017F">
      <w:pPr>
        <w:jc w:val="center"/>
      </w:pPr>
      <w:r w:rsidRPr="001979CF">
        <w:t>Thank you for participating in this study!</w:t>
      </w:r>
    </w:p>
    <w:p w:rsidR="001828FB" w:rsidRPr="001979CF" w:rsidRDefault="001828FB" w:rsidP="00E5017F">
      <w:pPr>
        <w:jc w:val="center"/>
      </w:pPr>
    </w:p>
    <w:p w:rsidR="00A8793E" w:rsidRPr="00AC5119" w:rsidRDefault="00F50D54" w:rsidP="002F77AC">
      <w:pPr>
        <w:pStyle w:val="Heading2"/>
        <w:jc w:val="center"/>
        <w:rPr>
          <w:rFonts w:ascii="Times New Roman" w:hAnsi="Times New Roman" w:cs="Times New Roman"/>
          <w:color w:val="auto"/>
          <w:sz w:val="24"/>
          <w:szCs w:val="24"/>
        </w:rPr>
      </w:pPr>
      <w:bookmarkStart w:id="308" w:name="_Toc450780629"/>
      <w:bookmarkStart w:id="309" w:name="_Toc501741873"/>
      <w:r w:rsidRPr="00AC5119">
        <w:rPr>
          <w:rFonts w:ascii="Times New Roman" w:hAnsi="Times New Roman" w:cs="Times New Roman"/>
          <w:color w:val="auto"/>
          <w:sz w:val="24"/>
          <w:szCs w:val="24"/>
        </w:rPr>
        <w:t xml:space="preserve">Appendix </w:t>
      </w:r>
      <w:bookmarkEnd w:id="308"/>
      <w:r>
        <w:rPr>
          <w:rFonts w:ascii="Times New Roman" w:hAnsi="Times New Roman" w:cs="Times New Roman"/>
          <w:color w:val="auto"/>
          <w:sz w:val="24"/>
          <w:szCs w:val="24"/>
        </w:rPr>
        <w:t>V</w:t>
      </w:r>
      <w:bookmarkStart w:id="310" w:name="_Toc450780630"/>
      <w:r>
        <w:rPr>
          <w:rFonts w:ascii="Times New Roman" w:hAnsi="Times New Roman" w:cs="Times New Roman"/>
          <w:color w:val="auto"/>
          <w:sz w:val="24"/>
          <w:szCs w:val="24"/>
        </w:rPr>
        <w:t xml:space="preserve">: </w:t>
      </w:r>
      <w:r w:rsidRPr="00AC5119">
        <w:rPr>
          <w:rFonts w:ascii="Times New Roman" w:hAnsi="Times New Roman" w:cs="Times New Roman"/>
          <w:color w:val="auto"/>
          <w:sz w:val="24"/>
          <w:szCs w:val="24"/>
        </w:rPr>
        <w:t>Work Plan and Time Frame</w:t>
      </w:r>
      <w:bookmarkEnd w:id="309"/>
      <w:bookmarkEnd w:id="310"/>
    </w:p>
    <w:p w:rsidR="00CD6B68" w:rsidRPr="00CD6B68" w:rsidRDefault="00CD6B68" w:rsidP="005F2D23"/>
    <w:tbl>
      <w:tblPr>
        <w:tblW w:w="0" w:type="auto"/>
        <w:tblLook w:val="04A0" w:firstRow="1" w:lastRow="0" w:firstColumn="1" w:lastColumn="0" w:noHBand="0" w:noVBand="1"/>
      </w:tblPr>
      <w:tblGrid>
        <w:gridCol w:w="3120"/>
        <w:gridCol w:w="2097"/>
        <w:gridCol w:w="4133"/>
      </w:tblGrid>
      <w:tr w:rsidR="00A8793E" w:rsidTr="00A8793E">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Pr="00AC5119" w:rsidRDefault="00A8793E" w:rsidP="00AC5119">
            <w:pPr>
              <w:jc w:val="center"/>
              <w:rPr>
                <w:b/>
              </w:rPr>
            </w:pPr>
            <w:r w:rsidRPr="00AC5119">
              <w:rPr>
                <w:b/>
              </w:rPr>
              <w:t>Activity</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Pr="00AC5119" w:rsidRDefault="00A8793E" w:rsidP="00AC5119">
            <w:pPr>
              <w:jc w:val="center"/>
              <w:rPr>
                <w:b/>
              </w:rPr>
            </w:pPr>
            <w:r w:rsidRPr="00AC5119">
              <w:rPr>
                <w:b/>
              </w:rPr>
              <w:t>Duration</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Pr="00AC5119" w:rsidRDefault="00A8793E" w:rsidP="00AC5119">
            <w:pPr>
              <w:jc w:val="center"/>
              <w:rPr>
                <w:b/>
              </w:rPr>
            </w:pPr>
            <w:r w:rsidRPr="00AC5119">
              <w:rPr>
                <w:b/>
              </w:rPr>
              <w:t>Dates</w:t>
            </w:r>
          </w:p>
        </w:tc>
      </w:tr>
      <w:tr w:rsidR="00A8793E" w:rsidTr="00A8793E">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A8793E" w:rsidP="005F2D23">
            <w:r>
              <w:t>Proposal Writing</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A8793E" w:rsidP="005F2D23">
            <w:r>
              <w:t>5 months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A8793E" w:rsidP="005F2D23">
            <w:r>
              <w:t>1</w:t>
            </w:r>
            <w:r>
              <w:rPr>
                <w:vertAlign w:val="superscript"/>
              </w:rPr>
              <w:t>st</w:t>
            </w:r>
            <w:r>
              <w:t xml:space="preserve"> Nov. 2015 – 31</w:t>
            </w:r>
            <w:r>
              <w:rPr>
                <w:vertAlign w:val="superscript"/>
              </w:rPr>
              <w:t>st</w:t>
            </w:r>
            <w:r>
              <w:t xml:space="preserve"> March 2016</w:t>
            </w:r>
          </w:p>
        </w:tc>
      </w:tr>
      <w:tr w:rsidR="00A8793E" w:rsidTr="00A8793E">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A8793E" w:rsidP="005F2D23">
            <w:r>
              <w:t>Approval of the proposal</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A8793E" w:rsidP="005F2D23">
            <w:r>
              <w:t>2 weeks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A8793E" w:rsidP="005F2D23">
            <w:r>
              <w:t>15</w:t>
            </w:r>
            <w:r>
              <w:rPr>
                <w:vertAlign w:val="superscript"/>
              </w:rPr>
              <w:t>th</w:t>
            </w:r>
            <w:r w:rsidR="00B01EA1">
              <w:t xml:space="preserve"> May,</w:t>
            </w:r>
            <w:r>
              <w:t xml:space="preserve"> 2016 – 30</w:t>
            </w:r>
            <w:r>
              <w:rPr>
                <w:vertAlign w:val="superscript"/>
              </w:rPr>
              <w:t>th</w:t>
            </w:r>
            <w:r w:rsidR="00B01EA1">
              <w:t xml:space="preserve"> May,</w:t>
            </w:r>
            <w:r>
              <w:t xml:space="preserve"> 2016</w:t>
            </w:r>
          </w:p>
        </w:tc>
      </w:tr>
      <w:tr w:rsidR="00A8793E" w:rsidTr="00A8793E">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A8793E" w:rsidP="005F2D23">
            <w:r>
              <w:t>Proposal Defense</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A8793E" w:rsidP="005F2D23">
            <w:r>
              <w:t>1 week</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DE728A" w:rsidP="005F2D23">
            <w:r>
              <w:t>1</w:t>
            </w:r>
            <w:r w:rsidRPr="00DE728A">
              <w:rPr>
                <w:vertAlign w:val="superscript"/>
              </w:rPr>
              <w:t>st</w:t>
            </w:r>
            <w:r>
              <w:t xml:space="preserve">  Week of June</w:t>
            </w:r>
            <w:r w:rsidR="00B01EA1">
              <w:t xml:space="preserve">, </w:t>
            </w:r>
            <w:r w:rsidR="00A8793E">
              <w:t xml:space="preserve"> 2016</w:t>
            </w:r>
          </w:p>
        </w:tc>
      </w:tr>
      <w:tr w:rsidR="00DE728A" w:rsidTr="00A8793E">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28A" w:rsidRDefault="00DE728A" w:rsidP="005F2D23">
            <w:r>
              <w:lastRenderedPageBreak/>
              <w:t>Pre-testing of instruments</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28A" w:rsidRDefault="00DE728A" w:rsidP="005F2D23">
            <w:r>
              <w:t>2 weeks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28A" w:rsidRDefault="00DE728A" w:rsidP="005F2D23">
            <w:r>
              <w:t>2</w:t>
            </w:r>
            <w:r w:rsidRPr="00DE728A">
              <w:rPr>
                <w:vertAlign w:val="superscript"/>
              </w:rPr>
              <w:t>nd</w:t>
            </w:r>
            <w:r>
              <w:t xml:space="preserve"> and 3</w:t>
            </w:r>
            <w:r w:rsidRPr="00DE728A">
              <w:rPr>
                <w:vertAlign w:val="superscript"/>
              </w:rPr>
              <w:t>rd</w:t>
            </w:r>
            <w:r>
              <w:t xml:space="preserve"> week of June 2016</w:t>
            </w:r>
          </w:p>
        </w:tc>
      </w:tr>
      <w:tr w:rsidR="00A8793E" w:rsidTr="00A8793E">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A8793E" w:rsidP="005F2D23">
            <w:r>
              <w:t>Data Collection</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DE728A" w:rsidP="005F2D23">
            <w:r>
              <w:t>4</w:t>
            </w:r>
            <w:r w:rsidR="00A8793E">
              <w:t xml:space="preserve"> weeks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AC5119" w:rsidP="005F2D23">
            <w:r>
              <w:t>14</w:t>
            </w:r>
            <w:r w:rsidRPr="00AC5119">
              <w:rPr>
                <w:vertAlign w:val="superscript"/>
              </w:rPr>
              <w:t>Th</w:t>
            </w:r>
            <w:r w:rsidR="00DE728A">
              <w:t>July</w:t>
            </w:r>
            <w:r>
              <w:t xml:space="preserve"> – 10</w:t>
            </w:r>
            <w:r w:rsidRPr="00AC5119">
              <w:rPr>
                <w:vertAlign w:val="superscript"/>
              </w:rPr>
              <w:t>th</w:t>
            </w:r>
            <w:r>
              <w:t xml:space="preserve"> August </w:t>
            </w:r>
            <w:r w:rsidR="00A8793E">
              <w:t>2016</w:t>
            </w:r>
          </w:p>
        </w:tc>
      </w:tr>
      <w:tr w:rsidR="00A8793E" w:rsidTr="00A8793E">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A8793E" w:rsidP="005F2D23">
            <w:r>
              <w:t>Data Analysis</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DE728A" w:rsidP="005F2D23">
            <w:r>
              <w:t>4</w:t>
            </w:r>
            <w:r w:rsidR="00A8793E">
              <w:t xml:space="preserve"> weeks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650197" w:rsidP="005F2D23">
            <w:r>
              <w:t>September</w:t>
            </w:r>
            <w:r w:rsidR="001A2B8C">
              <w:t>,</w:t>
            </w:r>
            <w:r w:rsidR="00A8793E">
              <w:t xml:space="preserve"> 2016</w:t>
            </w:r>
          </w:p>
        </w:tc>
      </w:tr>
      <w:tr w:rsidR="00A8793E" w:rsidTr="00A8793E">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A8793E" w:rsidP="005F2D23">
            <w:r>
              <w:t>Report writing</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650197" w:rsidP="005F2D23">
            <w:r>
              <w:t>4</w:t>
            </w:r>
            <w:r w:rsidR="00A8793E">
              <w:t xml:space="preserve"> weeks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650197" w:rsidP="00C76F99">
            <w:r>
              <w:t>October</w:t>
            </w:r>
            <w:r w:rsidR="00AC5119">
              <w:t xml:space="preserve">, </w:t>
            </w:r>
            <w:r w:rsidR="00DE728A">
              <w:t xml:space="preserve"> 2016</w:t>
            </w:r>
          </w:p>
        </w:tc>
      </w:tr>
      <w:tr w:rsidR="00A8793E" w:rsidTr="00A8793E">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A8793E" w:rsidP="005F2D23">
            <w:r>
              <w:t>Thesis Defense</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650197" w:rsidP="005F2D23">
            <w:r>
              <w:t>1 Day</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650197" w:rsidP="005F2D23">
            <w:r>
              <w:t xml:space="preserve">October, </w:t>
            </w:r>
            <w:r w:rsidR="00A8793E">
              <w:t xml:space="preserve"> 201</w:t>
            </w:r>
            <w:r w:rsidR="00C76F99">
              <w:t>7</w:t>
            </w:r>
          </w:p>
        </w:tc>
      </w:tr>
      <w:tr w:rsidR="00A8793E" w:rsidTr="00A8793E">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A8793E" w:rsidP="005F2D23">
            <w:r>
              <w:t>Graduation</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A8793E" w:rsidP="005F2D23">
            <w:r>
              <w:t>1 Day</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93E" w:rsidRDefault="00C76F99" w:rsidP="005F2D23">
            <w:r>
              <w:t>2018</w:t>
            </w:r>
          </w:p>
        </w:tc>
      </w:tr>
    </w:tbl>
    <w:p w:rsidR="00A8793E" w:rsidRPr="00033ED1" w:rsidRDefault="00A8793E" w:rsidP="005F2D23"/>
    <w:p w:rsidR="00A8793E" w:rsidRDefault="00A8793E" w:rsidP="005F2D23"/>
    <w:p w:rsidR="00033ED1" w:rsidRDefault="00033ED1" w:rsidP="005F2D23"/>
    <w:p w:rsidR="00F7618C" w:rsidRDefault="00F7618C" w:rsidP="005F2D23"/>
    <w:p w:rsidR="00F7618C" w:rsidRDefault="00F7618C" w:rsidP="005F2D23"/>
    <w:p w:rsidR="00EA5C12" w:rsidRPr="000E608B" w:rsidRDefault="0042155F" w:rsidP="002F77AC">
      <w:pPr>
        <w:pStyle w:val="Heading2"/>
        <w:jc w:val="center"/>
        <w:rPr>
          <w:rFonts w:ascii="Times New Roman" w:hAnsi="Times New Roman" w:cs="Times New Roman"/>
          <w:color w:val="auto"/>
          <w:sz w:val="24"/>
          <w:szCs w:val="24"/>
        </w:rPr>
      </w:pPr>
      <w:bookmarkStart w:id="311" w:name="_Toc501741874"/>
      <w:r>
        <w:rPr>
          <w:rFonts w:ascii="Times New Roman" w:hAnsi="Times New Roman" w:cs="Times New Roman"/>
          <w:color w:val="auto"/>
          <w:sz w:val="24"/>
          <w:szCs w:val="24"/>
        </w:rPr>
        <w:lastRenderedPageBreak/>
        <w:t>A</w:t>
      </w:r>
      <w:r w:rsidR="00F50D54" w:rsidRPr="000E608B">
        <w:rPr>
          <w:rFonts w:ascii="Times New Roman" w:hAnsi="Times New Roman" w:cs="Times New Roman"/>
          <w:color w:val="auto"/>
          <w:sz w:val="24"/>
          <w:szCs w:val="24"/>
        </w:rPr>
        <w:t>ppendix VIII</w:t>
      </w:r>
      <w:r w:rsidR="00F50D54">
        <w:rPr>
          <w:rFonts w:ascii="Times New Roman" w:hAnsi="Times New Roman" w:cs="Times New Roman"/>
          <w:color w:val="auto"/>
          <w:sz w:val="24"/>
          <w:szCs w:val="24"/>
        </w:rPr>
        <w:t xml:space="preserve">: </w:t>
      </w:r>
      <w:bookmarkStart w:id="312" w:name="_Toc495511152"/>
      <w:r w:rsidR="00F50D54" w:rsidRPr="000E608B">
        <w:rPr>
          <w:rFonts w:ascii="Times New Roman" w:hAnsi="Times New Roman" w:cs="Times New Roman"/>
          <w:color w:val="auto"/>
          <w:sz w:val="24"/>
          <w:szCs w:val="24"/>
        </w:rPr>
        <w:t>Krejcie</w:t>
      </w:r>
      <w:r w:rsidR="00C82B01">
        <w:rPr>
          <w:rFonts w:ascii="Times New Roman" w:hAnsi="Times New Roman" w:cs="Times New Roman"/>
          <w:color w:val="auto"/>
          <w:sz w:val="24"/>
          <w:szCs w:val="24"/>
        </w:rPr>
        <w:t xml:space="preserve"> a</w:t>
      </w:r>
      <w:r w:rsidR="00F50D54" w:rsidRPr="000E608B">
        <w:rPr>
          <w:rFonts w:ascii="Times New Roman" w:hAnsi="Times New Roman" w:cs="Times New Roman"/>
          <w:color w:val="auto"/>
          <w:sz w:val="24"/>
          <w:szCs w:val="24"/>
        </w:rPr>
        <w:t>nd</w:t>
      </w:r>
      <w:r w:rsidR="00C82B01">
        <w:rPr>
          <w:rFonts w:ascii="Times New Roman" w:hAnsi="Times New Roman" w:cs="Times New Roman"/>
          <w:color w:val="auto"/>
          <w:sz w:val="24"/>
          <w:szCs w:val="24"/>
        </w:rPr>
        <w:t xml:space="preserve"> </w:t>
      </w:r>
      <w:r w:rsidR="00F50D54" w:rsidRPr="000E608B">
        <w:rPr>
          <w:rFonts w:ascii="Times New Roman" w:hAnsi="Times New Roman" w:cs="Times New Roman"/>
          <w:color w:val="auto"/>
          <w:sz w:val="24"/>
          <w:szCs w:val="24"/>
        </w:rPr>
        <w:t>Morghan</w:t>
      </w:r>
      <w:r w:rsidR="00254D3F">
        <w:rPr>
          <w:rFonts w:ascii="Times New Roman" w:hAnsi="Times New Roman" w:cs="Times New Roman"/>
          <w:color w:val="auto"/>
          <w:sz w:val="24"/>
          <w:szCs w:val="24"/>
        </w:rPr>
        <w:t xml:space="preserve"> Table</w:t>
      </w:r>
      <w:r w:rsidR="00F50D54" w:rsidRPr="000E608B">
        <w:rPr>
          <w:rFonts w:ascii="Times New Roman" w:hAnsi="Times New Roman" w:cs="Times New Roman"/>
          <w:color w:val="auto"/>
          <w:sz w:val="24"/>
          <w:szCs w:val="24"/>
        </w:rPr>
        <w:t xml:space="preserve"> (1970)</w:t>
      </w:r>
      <w:bookmarkEnd w:id="311"/>
      <w:bookmarkEnd w:id="312"/>
    </w:p>
    <w:p w:rsidR="00EA5C12" w:rsidRPr="000E608B" w:rsidRDefault="00EA5C12" w:rsidP="000E608B">
      <w:pPr>
        <w:pStyle w:val="Heading1"/>
        <w:spacing w:before="0" w:line="240" w:lineRule="auto"/>
        <w:jc w:val="center"/>
        <w:rPr>
          <w:rFonts w:ascii="Times New Roman" w:hAnsi="Times New Roman" w:cs="Times New Roman"/>
          <w:color w:val="auto"/>
          <w:sz w:val="24"/>
          <w:szCs w:val="24"/>
        </w:rPr>
      </w:pPr>
    </w:p>
    <w:p w:rsidR="00A8793E" w:rsidRDefault="00EA5C12" w:rsidP="005F2D23">
      <w:r>
        <w:t>Table for Determining Sample Size for a Finite Population   </w:t>
      </w:r>
      <w:r>
        <w:rPr>
          <w:noProof/>
          <w:color w:val="0000FF"/>
          <w:lang w:val="en-GB" w:eastAsia="en-GB"/>
        </w:rPr>
        <w:drawing>
          <wp:inline distT="0" distB="0" distL="0" distR="0">
            <wp:extent cx="4770755" cy="7211695"/>
            <wp:effectExtent l="19050" t="0" r="0" b="0"/>
            <wp:docPr id="1" name="Picture 1" descr="krejcie and morgan table of determining sample siz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jcie and morgan table of determining sample size">
                      <a:hlinkClick r:id="rId34"/>
                    </pic:cNvPr>
                    <pic:cNvPicPr>
                      <a:picLocks noChangeAspect="1" noChangeArrowheads="1"/>
                    </pic:cNvPicPr>
                  </pic:nvPicPr>
                  <pic:blipFill>
                    <a:blip r:embed="rId35"/>
                    <a:srcRect/>
                    <a:stretch>
                      <a:fillRect/>
                    </a:stretch>
                  </pic:blipFill>
                  <pic:spPr bwMode="auto">
                    <a:xfrm>
                      <a:off x="0" y="0"/>
                      <a:ext cx="4770755" cy="7211695"/>
                    </a:xfrm>
                    <a:prstGeom prst="rect">
                      <a:avLst/>
                    </a:prstGeom>
                    <a:noFill/>
                    <a:ln w="9525">
                      <a:noFill/>
                      <a:miter lim="800000"/>
                      <a:headEnd/>
                      <a:tailEnd/>
                    </a:ln>
                  </pic:spPr>
                </pic:pic>
              </a:graphicData>
            </a:graphic>
          </wp:inline>
        </w:drawing>
      </w:r>
    </w:p>
    <w:p w:rsidR="00517F84" w:rsidRDefault="00517F84"/>
    <w:sectPr w:rsidR="00517F84" w:rsidSect="00682E8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A7" w:rsidRDefault="00CC0AA7" w:rsidP="005F2D23">
      <w:r>
        <w:separator/>
      </w:r>
    </w:p>
  </w:endnote>
  <w:endnote w:type="continuationSeparator" w:id="0">
    <w:p w:rsidR="00CC0AA7" w:rsidRDefault="00CC0AA7" w:rsidP="005F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76353"/>
      <w:docPartObj>
        <w:docPartGallery w:val="Page Numbers (Bottom of Page)"/>
        <w:docPartUnique/>
      </w:docPartObj>
    </w:sdtPr>
    <w:sdtEndPr/>
    <w:sdtContent>
      <w:p w:rsidR="0016737A" w:rsidRDefault="003D4A13">
        <w:pPr>
          <w:pStyle w:val="Footer"/>
          <w:jc w:val="center"/>
        </w:pPr>
        <w:r>
          <w:fldChar w:fldCharType="begin"/>
        </w:r>
        <w:r>
          <w:instrText xml:space="preserve"> PAGE   \* MERGEFORMAT </w:instrText>
        </w:r>
        <w:r>
          <w:fldChar w:fldCharType="separate"/>
        </w:r>
        <w:r w:rsidR="00CD6D63">
          <w:rPr>
            <w:noProof/>
          </w:rPr>
          <w:t>6</w:t>
        </w:r>
        <w:r>
          <w:rPr>
            <w:noProof/>
          </w:rPr>
          <w:fldChar w:fldCharType="end"/>
        </w:r>
      </w:p>
    </w:sdtContent>
  </w:sdt>
  <w:p w:rsidR="0016737A" w:rsidRDefault="0016737A" w:rsidP="005F2D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76355"/>
      <w:docPartObj>
        <w:docPartGallery w:val="Page Numbers (Bottom of Page)"/>
        <w:docPartUnique/>
      </w:docPartObj>
    </w:sdtPr>
    <w:sdtEndPr/>
    <w:sdtContent>
      <w:p w:rsidR="0016737A" w:rsidRDefault="003D4A13">
        <w:pPr>
          <w:pStyle w:val="Footer"/>
          <w:jc w:val="center"/>
        </w:pPr>
        <w:r>
          <w:fldChar w:fldCharType="begin"/>
        </w:r>
        <w:r>
          <w:instrText xml:space="preserve"> PAGE   \* MERGEFORMAT </w:instrText>
        </w:r>
        <w:r>
          <w:fldChar w:fldCharType="separate"/>
        </w:r>
        <w:r w:rsidR="00CD6D63">
          <w:rPr>
            <w:noProof/>
          </w:rPr>
          <w:t xml:space="preserve"> </w:t>
        </w:r>
        <w:r>
          <w:rPr>
            <w:noProof/>
          </w:rPr>
          <w:fldChar w:fldCharType="end"/>
        </w:r>
      </w:p>
    </w:sdtContent>
  </w:sdt>
  <w:p w:rsidR="0016737A" w:rsidRDefault="0016737A" w:rsidP="005F2D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A7" w:rsidRDefault="00CC0AA7" w:rsidP="005F2D23">
      <w:r>
        <w:separator/>
      </w:r>
    </w:p>
  </w:footnote>
  <w:footnote w:type="continuationSeparator" w:id="0">
    <w:p w:rsidR="00CC0AA7" w:rsidRDefault="00CC0AA7" w:rsidP="005F2D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7A" w:rsidRDefault="0016737A">
    <w:pPr>
      <w:pStyle w:val="Header"/>
      <w:jc w:val="center"/>
    </w:pPr>
  </w:p>
  <w:p w:rsidR="0016737A" w:rsidRDefault="001673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2E1C"/>
    <w:multiLevelType w:val="hybridMultilevel"/>
    <w:tmpl w:val="5656B1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8759FA"/>
    <w:multiLevelType w:val="hybridMultilevel"/>
    <w:tmpl w:val="94A4D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A3F16"/>
    <w:multiLevelType w:val="hybridMultilevel"/>
    <w:tmpl w:val="14E4DAB0"/>
    <w:lvl w:ilvl="0" w:tplc="AFB89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F75B9"/>
    <w:multiLevelType w:val="hybridMultilevel"/>
    <w:tmpl w:val="2D2C7C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2A5674"/>
    <w:multiLevelType w:val="hybridMultilevel"/>
    <w:tmpl w:val="18140692"/>
    <w:lvl w:ilvl="0" w:tplc="F4527C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4519F"/>
    <w:multiLevelType w:val="hybridMultilevel"/>
    <w:tmpl w:val="BEE26218"/>
    <w:lvl w:ilvl="0" w:tplc="0409000F">
      <w:start w:val="1"/>
      <w:numFmt w:val="decimal"/>
      <w:lvlText w:val="%1."/>
      <w:lvlJc w:val="left"/>
      <w:pPr>
        <w:ind w:left="1440" w:hanging="360"/>
      </w:pPr>
    </w:lvl>
    <w:lvl w:ilvl="1" w:tplc="9C168C1E">
      <w:start w:val="1"/>
      <w:numFmt w:val="decimal"/>
      <w:lvlText w:val="%2."/>
      <w:lvlJc w:val="left"/>
      <w:pPr>
        <w:tabs>
          <w:tab w:val="num" w:pos="2235"/>
        </w:tabs>
        <w:ind w:left="2235" w:hanging="435"/>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 w15:restartNumberingAfterBreak="0">
    <w:nsid w:val="13BE0D0D"/>
    <w:multiLevelType w:val="hybridMultilevel"/>
    <w:tmpl w:val="BCEC5CB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F47459"/>
    <w:multiLevelType w:val="multilevel"/>
    <w:tmpl w:val="B1FA49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34955CC"/>
    <w:multiLevelType w:val="hybridMultilevel"/>
    <w:tmpl w:val="2E00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C1FB1"/>
    <w:multiLevelType w:val="hybridMultilevel"/>
    <w:tmpl w:val="F97C9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B2C49"/>
    <w:multiLevelType w:val="hybridMultilevel"/>
    <w:tmpl w:val="57722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F4F26"/>
    <w:multiLevelType w:val="hybridMultilevel"/>
    <w:tmpl w:val="3F1C8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D826CB"/>
    <w:multiLevelType w:val="hybridMultilevel"/>
    <w:tmpl w:val="8E5249DA"/>
    <w:lvl w:ilvl="0" w:tplc="F5A2F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386081"/>
    <w:multiLevelType w:val="multilevel"/>
    <w:tmpl w:val="22E88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2B51482"/>
    <w:multiLevelType w:val="hybridMultilevel"/>
    <w:tmpl w:val="FE20BAB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770777B"/>
    <w:multiLevelType w:val="hybridMultilevel"/>
    <w:tmpl w:val="BEC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B69E2"/>
    <w:multiLevelType w:val="hybridMultilevel"/>
    <w:tmpl w:val="3A96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5508D"/>
    <w:multiLevelType w:val="multilevel"/>
    <w:tmpl w:val="F4CA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9A7AEB"/>
    <w:multiLevelType w:val="hybridMultilevel"/>
    <w:tmpl w:val="947CD3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0577BF4"/>
    <w:multiLevelType w:val="multilevel"/>
    <w:tmpl w:val="495487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35D1AC8"/>
    <w:multiLevelType w:val="hybridMultilevel"/>
    <w:tmpl w:val="BEC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81363"/>
    <w:multiLevelType w:val="hybridMultilevel"/>
    <w:tmpl w:val="D3DAE13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8C333BF"/>
    <w:multiLevelType w:val="hybridMultilevel"/>
    <w:tmpl w:val="92565EF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C425523"/>
    <w:multiLevelType w:val="hybridMultilevel"/>
    <w:tmpl w:val="87A66080"/>
    <w:lvl w:ilvl="0" w:tplc="62F02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A65E21"/>
    <w:multiLevelType w:val="hybridMultilevel"/>
    <w:tmpl w:val="99A03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74550"/>
    <w:multiLevelType w:val="hybridMultilevel"/>
    <w:tmpl w:val="6BF0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D2167"/>
    <w:multiLevelType w:val="hybridMultilevel"/>
    <w:tmpl w:val="C9845486"/>
    <w:lvl w:ilvl="0" w:tplc="47889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7D27FC"/>
    <w:multiLevelType w:val="hybridMultilevel"/>
    <w:tmpl w:val="3E36291A"/>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5CDB7AAE"/>
    <w:multiLevelType w:val="hybridMultilevel"/>
    <w:tmpl w:val="0122F7A6"/>
    <w:lvl w:ilvl="0" w:tplc="E376E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CA04F4"/>
    <w:multiLevelType w:val="hybridMultilevel"/>
    <w:tmpl w:val="81229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8718F"/>
    <w:multiLevelType w:val="hybridMultilevel"/>
    <w:tmpl w:val="D3DAE13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3631682"/>
    <w:multiLevelType w:val="hybridMultilevel"/>
    <w:tmpl w:val="CAE41C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43A6311"/>
    <w:multiLevelType w:val="hybridMultilevel"/>
    <w:tmpl w:val="68CA832A"/>
    <w:lvl w:ilvl="0" w:tplc="D6063E2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70E5C34"/>
    <w:multiLevelType w:val="hybridMultilevel"/>
    <w:tmpl w:val="B89CBEA8"/>
    <w:lvl w:ilvl="0" w:tplc="929868E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9EA75DE"/>
    <w:multiLevelType w:val="hybridMultilevel"/>
    <w:tmpl w:val="08B6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46914"/>
    <w:multiLevelType w:val="multilevel"/>
    <w:tmpl w:val="D4BCC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1563C0"/>
    <w:multiLevelType w:val="hybridMultilevel"/>
    <w:tmpl w:val="C08E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A4E16"/>
    <w:multiLevelType w:val="hybridMultilevel"/>
    <w:tmpl w:val="CFC8C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AA5068"/>
    <w:multiLevelType w:val="hybridMultilevel"/>
    <w:tmpl w:val="FB1275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2"/>
  </w:num>
  <w:num w:numId="15">
    <w:abstractNumId w:val="23"/>
  </w:num>
  <w:num w:numId="16">
    <w:abstractNumId w:val="28"/>
  </w:num>
  <w:num w:numId="17">
    <w:abstractNumId w:val="33"/>
  </w:num>
  <w:num w:numId="18">
    <w:abstractNumId w:val="27"/>
  </w:num>
  <w:num w:numId="19">
    <w:abstractNumId w:val="32"/>
  </w:num>
  <w:num w:numId="20">
    <w:abstractNumId w:val="6"/>
  </w:num>
  <w:num w:numId="21">
    <w:abstractNumId w:val="0"/>
  </w:num>
  <w:num w:numId="22">
    <w:abstractNumId w:val="22"/>
  </w:num>
  <w:num w:numId="23">
    <w:abstractNumId w:val="30"/>
  </w:num>
  <w:num w:numId="24">
    <w:abstractNumId w:val="17"/>
  </w:num>
  <w:num w:numId="25">
    <w:abstractNumId w:val="19"/>
  </w:num>
  <w:num w:numId="26">
    <w:abstractNumId w:val="9"/>
  </w:num>
  <w:num w:numId="27">
    <w:abstractNumId w:val="37"/>
  </w:num>
  <w:num w:numId="28">
    <w:abstractNumId w:val="20"/>
  </w:num>
  <w:num w:numId="29">
    <w:abstractNumId w:val="8"/>
  </w:num>
  <w:num w:numId="30">
    <w:abstractNumId w:val="16"/>
  </w:num>
  <w:num w:numId="31">
    <w:abstractNumId w:val="26"/>
  </w:num>
  <w:num w:numId="32">
    <w:abstractNumId w:val="36"/>
  </w:num>
  <w:num w:numId="33">
    <w:abstractNumId w:val="25"/>
  </w:num>
  <w:num w:numId="34">
    <w:abstractNumId w:val="1"/>
  </w:num>
  <w:num w:numId="35">
    <w:abstractNumId w:val="4"/>
  </w:num>
  <w:num w:numId="36">
    <w:abstractNumId w:val="24"/>
  </w:num>
  <w:num w:numId="37">
    <w:abstractNumId w:val="15"/>
  </w:num>
  <w:num w:numId="38">
    <w:abstractNumId w:val="34"/>
  </w:num>
  <w:num w:numId="39">
    <w:abstractNumId w:val="11"/>
  </w:num>
  <w:num w:numId="40">
    <w:abstractNumId w:val="29"/>
  </w:num>
  <w:num w:numId="41">
    <w:abstractNumId w:val="35"/>
  </w:num>
  <w:num w:numId="4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EC"/>
    <w:rsid w:val="0000005B"/>
    <w:rsid w:val="000001D2"/>
    <w:rsid w:val="00000268"/>
    <w:rsid w:val="000008CC"/>
    <w:rsid w:val="00001BCB"/>
    <w:rsid w:val="00001D3E"/>
    <w:rsid w:val="00002029"/>
    <w:rsid w:val="0000277D"/>
    <w:rsid w:val="00002B38"/>
    <w:rsid w:val="00002D4A"/>
    <w:rsid w:val="00002E4C"/>
    <w:rsid w:val="0000335E"/>
    <w:rsid w:val="000033B4"/>
    <w:rsid w:val="000036D1"/>
    <w:rsid w:val="00003C7F"/>
    <w:rsid w:val="00003E5B"/>
    <w:rsid w:val="0000426A"/>
    <w:rsid w:val="00004979"/>
    <w:rsid w:val="00004BF5"/>
    <w:rsid w:val="00005AA9"/>
    <w:rsid w:val="00005F62"/>
    <w:rsid w:val="00006058"/>
    <w:rsid w:val="00006072"/>
    <w:rsid w:val="00006499"/>
    <w:rsid w:val="00006823"/>
    <w:rsid w:val="00006CE6"/>
    <w:rsid w:val="00006E86"/>
    <w:rsid w:val="00007095"/>
    <w:rsid w:val="000076D4"/>
    <w:rsid w:val="00010BCE"/>
    <w:rsid w:val="00010D0C"/>
    <w:rsid w:val="00011486"/>
    <w:rsid w:val="00012457"/>
    <w:rsid w:val="0001275C"/>
    <w:rsid w:val="00013472"/>
    <w:rsid w:val="00013945"/>
    <w:rsid w:val="000158E1"/>
    <w:rsid w:val="00016891"/>
    <w:rsid w:val="00016FAE"/>
    <w:rsid w:val="00016FF2"/>
    <w:rsid w:val="00017064"/>
    <w:rsid w:val="0001710F"/>
    <w:rsid w:val="00017119"/>
    <w:rsid w:val="00017159"/>
    <w:rsid w:val="00017A67"/>
    <w:rsid w:val="00017D66"/>
    <w:rsid w:val="00017F3D"/>
    <w:rsid w:val="00020A0C"/>
    <w:rsid w:val="0002260F"/>
    <w:rsid w:val="00022860"/>
    <w:rsid w:val="0002293D"/>
    <w:rsid w:val="00022A55"/>
    <w:rsid w:val="00023F21"/>
    <w:rsid w:val="00024444"/>
    <w:rsid w:val="00024E4B"/>
    <w:rsid w:val="00025192"/>
    <w:rsid w:val="00025BC2"/>
    <w:rsid w:val="00025C85"/>
    <w:rsid w:val="00025EB8"/>
    <w:rsid w:val="000279E7"/>
    <w:rsid w:val="000302D1"/>
    <w:rsid w:val="00030391"/>
    <w:rsid w:val="000307BB"/>
    <w:rsid w:val="00030D3F"/>
    <w:rsid w:val="0003189D"/>
    <w:rsid w:val="00031C2A"/>
    <w:rsid w:val="00031D5D"/>
    <w:rsid w:val="00031D65"/>
    <w:rsid w:val="00032712"/>
    <w:rsid w:val="000327FD"/>
    <w:rsid w:val="00032C63"/>
    <w:rsid w:val="00033281"/>
    <w:rsid w:val="00033ED1"/>
    <w:rsid w:val="0003401A"/>
    <w:rsid w:val="00034372"/>
    <w:rsid w:val="00034812"/>
    <w:rsid w:val="00034FFB"/>
    <w:rsid w:val="000350E2"/>
    <w:rsid w:val="000355BE"/>
    <w:rsid w:val="00035AF8"/>
    <w:rsid w:val="000360D4"/>
    <w:rsid w:val="0003724D"/>
    <w:rsid w:val="00037459"/>
    <w:rsid w:val="00037E25"/>
    <w:rsid w:val="00040137"/>
    <w:rsid w:val="000402EF"/>
    <w:rsid w:val="0004075A"/>
    <w:rsid w:val="00041213"/>
    <w:rsid w:val="0004141A"/>
    <w:rsid w:val="00041653"/>
    <w:rsid w:val="000419CF"/>
    <w:rsid w:val="00041C2B"/>
    <w:rsid w:val="0004200E"/>
    <w:rsid w:val="00042B76"/>
    <w:rsid w:val="00042E3A"/>
    <w:rsid w:val="00043D90"/>
    <w:rsid w:val="00043D99"/>
    <w:rsid w:val="0004467D"/>
    <w:rsid w:val="000449E6"/>
    <w:rsid w:val="00044C6C"/>
    <w:rsid w:val="00045105"/>
    <w:rsid w:val="00046327"/>
    <w:rsid w:val="00046FC4"/>
    <w:rsid w:val="00047ED4"/>
    <w:rsid w:val="00050297"/>
    <w:rsid w:val="00050977"/>
    <w:rsid w:val="00051070"/>
    <w:rsid w:val="00051581"/>
    <w:rsid w:val="000518CC"/>
    <w:rsid w:val="000519AA"/>
    <w:rsid w:val="00051D83"/>
    <w:rsid w:val="00052851"/>
    <w:rsid w:val="00053679"/>
    <w:rsid w:val="00054FF1"/>
    <w:rsid w:val="00055336"/>
    <w:rsid w:val="0005606D"/>
    <w:rsid w:val="0005682D"/>
    <w:rsid w:val="000572E9"/>
    <w:rsid w:val="00057F76"/>
    <w:rsid w:val="0006037D"/>
    <w:rsid w:val="000604F0"/>
    <w:rsid w:val="00060E04"/>
    <w:rsid w:val="000615B3"/>
    <w:rsid w:val="000617DA"/>
    <w:rsid w:val="00061B11"/>
    <w:rsid w:val="00061B3A"/>
    <w:rsid w:val="00061ED6"/>
    <w:rsid w:val="0006216C"/>
    <w:rsid w:val="00063417"/>
    <w:rsid w:val="00063B9F"/>
    <w:rsid w:val="00063DD1"/>
    <w:rsid w:val="00065072"/>
    <w:rsid w:val="000650F2"/>
    <w:rsid w:val="0006561B"/>
    <w:rsid w:val="00066DE0"/>
    <w:rsid w:val="00070458"/>
    <w:rsid w:val="0007056D"/>
    <w:rsid w:val="0007187D"/>
    <w:rsid w:val="00072742"/>
    <w:rsid w:val="00072AA3"/>
    <w:rsid w:val="0007300E"/>
    <w:rsid w:val="0007317A"/>
    <w:rsid w:val="000732A7"/>
    <w:rsid w:val="00073887"/>
    <w:rsid w:val="00073A66"/>
    <w:rsid w:val="00074705"/>
    <w:rsid w:val="0007525A"/>
    <w:rsid w:val="0007617A"/>
    <w:rsid w:val="00077056"/>
    <w:rsid w:val="0007705A"/>
    <w:rsid w:val="00077778"/>
    <w:rsid w:val="00077F72"/>
    <w:rsid w:val="00077FC6"/>
    <w:rsid w:val="00080557"/>
    <w:rsid w:val="00080785"/>
    <w:rsid w:val="000807A1"/>
    <w:rsid w:val="00080A09"/>
    <w:rsid w:val="000814BE"/>
    <w:rsid w:val="00082172"/>
    <w:rsid w:val="0008221E"/>
    <w:rsid w:val="00082327"/>
    <w:rsid w:val="00082BAD"/>
    <w:rsid w:val="00082F4A"/>
    <w:rsid w:val="000841E9"/>
    <w:rsid w:val="0008475D"/>
    <w:rsid w:val="000848B7"/>
    <w:rsid w:val="00084AAE"/>
    <w:rsid w:val="00084DC6"/>
    <w:rsid w:val="000851A5"/>
    <w:rsid w:val="00085A32"/>
    <w:rsid w:val="00085D27"/>
    <w:rsid w:val="00085D37"/>
    <w:rsid w:val="00085E76"/>
    <w:rsid w:val="000866A7"/>
    <w:rsid w:val="0008677F"/>
    <w:rsid w:val="000868ED"/>
    <w:rsid w:val="00086BB1"/>
    <w:rsid w:val="00087D82"/>
    <w:rsid w:val="0009030E"/>
    <w:rsid w:val="00090B79"/>
    <w:rsid w:val="00092619"/>
    <w:rsid w:val="00092974"/>
    <w:rsid w:val="00093272"/>
    <w:rsid w:val="000934D0"/>
    <w:rsid w:val="000939D8"/>
    <w:rsid w:val="000939DC"/>
    <w:rsid w:val="0009475B"/>
    <w:rsid w:val="000947F9"/>
    <w:rsid w:val="000952EF"/>
    <w:rsid w:val="00095307"/>
    <w:rsid w:val="00095438"/>
    <w:rsid w:val="00095A0A"/>
    <w:rsid w:val="00096212"/>
    <w:rsid w:val="000972B6"/>
    <w:rsid w:val="00097323"/>
    <w:rsid w:val="000979DF"/>
    <w:rsid w:val="00097A7D"/>
    <w:rsid w:val="00097E3A"/>
    <w:rsid w:val="000A1D3F"/>
    <w:rsid w:val="000A2073"/>
    <w:rsid w:val="000A23B4"/>
    <w:rsid w:val="000A25BE"/>
    <w:rsid w:val="000A27A6"/>
    <w:rsid w:val="000A2830"/>
    <w:rsid w:val="000A28C7"/>
    <w:rsid w:val="000A297F"/>
    <w:rsid w:val="000A2FBB"/>
    <w:rsid w:val="000A30C4"/>
    <w:rsid w:val="000A31DB"/>
    <w:rsid w:val="000A3540"/>
    <w:rsid w:val="000A3614"/>
    <w:rsid w:val="000A39E3"/>
    <w:rsid w:val="000A3A02"/>
    <w:rsid w:val="000A3F34"/>
    <w:rsid w:val="000A3FF4"/>
    <w:rsid w:val="000A41F3"/>
    <w:rsid w:val="000A4541"/>
    <w:rsid w:val="000A4702"/>
    <w:rsid w:val="000A484F"/>
    <w:rsid w:val="000A4F74"/>
    <w:rsid w:val="000A53C9"/>
    <w:rsid w:val="000A6002"/>
    <w:rsid w:val="000A67F2"/>
    <w:rsid w:val="000A6A83"/>
    <w:rsid w:val="000A6B90"/>
    <w:rsid w:val="000A6FBA"/>
    <w:rsid w:val="000A76D4"/>
    <w:rsid w:val="000B06AE"/>
    <w:rsid w:val="000B076C"/>
    <w:rsid w:val="000B0D58"/>
    <w:rsid w:val="000B0F49"/>
    <w:rsid w:val="000B1961"/>
    <w:rsid w:val="000B1D50"/>
    <w:rsid w:val="000B274F"/>
    <w:rsid w:val="000B2D55"/>
    <w:rsid w:val="000B353E"/>
    <w:rsid w:val="000B355F"/>
    <w:rsid w:val="000B36A3"/>
    <w:rsid w:val="000B3956"/>
    <w:rsid w:val="000B3B3D"/>
    <w:rsid w:val="000B449A"/>
    <w:rsid w:val="000B50FC"/>
    <w:rsid w:val="000B524C"/>
    <w:rsid w:val="000B57BB"/>
    <w:rsid w:val="000B5DE3"/>
    <w:rsid w:val="000B6F6C"/>
    <w:rsid w:val="000B7819"/>
    <w:rsid w:val="000C119A"/>
    <w:rsid w:val="000C1EE0"/>
    <w:rsid w:val="000C206E"/>
    <w:rsid w:val="000C2903"/>
    <w:rsid w:val="000C2B55"/>
    <w:rsid w:val="000C2C5A"/>
    <w:rsid w:val="000C31D5"/>
    <w:rsid w:val="000C481F"/>
    <w:rsid w:val="000C5127"/>
    <w:rsid w:val="000C5298"/>
    <w:rsid w:val="000C5F92"/>
    <w:rsid w:val="000C622A"/>
    <w:rsid w:val="000C7D02"/>
    <w:rsid w:val="000D0541"/>
    <w:rsid w:val="000D080E"/>
    <w:rsid w:val="000D0B38"/>
    <w:rsid w:val="000D0B71"/>
    <w:rsid w:val="000D0B9C"/>
    <w:rsid w:val="000D0E03"/>
    <w:rsid w:val="000D0E15"/>
    <w:rsid w:val="000D14FC"/>
    <w:rsid w:val="000D15F8"/>
    <w:rsid w:val="000D188F"/>
    <w:rsid w:val="000D20E3"/>
    <w:rsid w:val="000D24A5"/>
    <w:rsid w:val="000D25AD"/>
    <w:rsid w:val="000D2C5A"/>
    <w:rsid w:val="000D3290"/>
    <w:rsid w:val="000D3DB9"/>
    <w:rsid w:val="000D414E"/>
    <w:rsid w:val="000D4521"/>
    <w:rsid w:val="000D475A"/>
    <w:rsid w:val="000D4941"/>
    <w:rsid w:val="000D62A5"/>
    <w:rsid w:val="000D62C5"/>
    <w:rsid w:val="000E040F"/>
    <w:rsid w:val="000E0556"/>
    <w:rsid w:val="000E1677"/>
    <w:rsid w:val="000E16C7"/>
    <w:rsid w:val="000E21AD"/>
    <w:rsid w:val="000E2AA7"/>
    <w:rsid w:val="000E2B48"/>
    <w:rsid w:val="000E2D02"/>
    <w:rsid w:val="000E3C28"/>
    <w:rsid w:val="000E3FF9"/>
    <w:rsid w:val="000E4077"/>
    <w:rsid w:val="000E43EF"/>
    <w:rsid w:val="000E443A"/>
    <w:rsid w:val="000E474D"/>
    <w:rsid w:val="000E4D22"/>
    <w:rsid w:val="000E50F8"/>
    <w:rsid w:val="000E57DD"/>
    <w:rsid w:val="000E5D80"/>
    <w:rsid w:val="000E608B"/>
    <w:rsid w:val="000E6724"/>
    <w:rsid w:val="000E6FCC"/>
    <w:rsid w:val="000E722F"/>
    <w:rsid w:val="000E75DE"/>
    <w:rsid w:val="000E7D7C"/>
    <w:rsid w:val="000F0123"/>
    <w:rsid w:val="000F0712"/>
    <w:rsid w:val="000F079C"/>
    <w:rsid w:val="000F0ABD"/>
    <w:rsid w:val="000F0DA9"/>
    <w:rsid w:val="000F1439"/>
    <w:rsid w:val="000F1667"/>
    <w:rsid w:val="000F454B"/>
    <w:rsid w:val="000F5F18"/>
    <w:rsid w:val="000F640D"/>
    <w:rsid w:val="000F692B"/>
    <w:rsid w:val="000F6EE5"/>
    <w:rsid w:val="000F704C"/>
    <w:rsid w:val="000F709A"/>
    <w:rsid w:val="000F75BA"/>
    <w:rsid w:val="000F7BC3"/>
    <w:rsid w:val="00100056"/>
    <w:rsid w:val="0010045E"/>
    <w:rsid w:val="001009BD"/>
    <w:rsid w:val="00100A0A"/>
    <w:rsid w:val="001011BC"/>
    <w:rsid w:val="00101215"/>
    <w:rsid w:val="00101A1A"/>
    <w:rsid w:val="00101D0E"/>
    <w:rsid w:val="001030DF"/>
    <w:rsid w:val="00103740"/>
    <w:rsid w:val="00104D2C"/>
    <w:rsid w:val="00105188"/>
    <w:rsid w:val="00105862"/>
    <w:rsid w:val="00106382"/>
    <w:rsid w:val="00106AC9"/>
    <w:rsid w:val="00107650"/>
    <w:rsid w:val="00107AFC"/>
    <w:rsid w:val="00107C02"/>
    <w:rsid w:val="00107E23"/>
    <w:rsid w:val="00107FD9"/>
    <w:rsid w:val="001102D6"/>
    <w:rsid w:val="00110F4B"/>
    <w:rsid w:val="00111130"/>
    <w:rsid w:val="00111AB1"/>
    <w:rsid w:val="00111BEE"/>
    <w:rsid w:val="00112050"/>
    <w:rsid w:val="0011254A"/>
    <w:rsid w:val="00112763"/>
    <w:rsid w:val="0011362B"/>
    <w:rsid w:val="001140BE"/>
    <w:rsid w:val="001140DC"/>
    <w:rsid w:val="001142F6"/>
    <w:rsid w:val="0011606A"/>
    <w:rsid w:val="00116091"/>
    <w:rsid w:val="001168D8"/>
    <w:rsid w:val="00116908"/>
    <w:rsid w:val="001174D5"/>
    <w:rsid w:val="00117750"/>
    <w:rsid w:val="00117905"/>
    <w:rsid w:val="00120213"/>
    <w:rsid w:val="001211FE"/>
    <w:rsid w:val="00121F98"/>
    <w:rsid w:val="0012225B"/>
    <w:rsid w:val="00122CB6"/>
    <w:rsid w:val="001234CF"/>
    <w:rsid w:val="0012364C"/>
    <w:rsid w:val="001237AC"/>
    <w:rsid w:val="0012440D"/>
    <w:rsid w:val="0012449A"/>
    <w:rsid w:val="00125013"/>
    <w:rsid w:val="00125239"/>
    <w:rsid w:val="00126363"/>
    <w:rsid w:val="001263AD"/>
    <w:rsid w:val="00126429"/>
    <w:rsid w:val="001268DD"/>
    <w:rsid w:val="0012729B"/>
    <w:rsid w:val="00127331"/>
    <w:rsid w:val="00127661"/>
    <w:rsid w:val="00127790"/>
    <w:rsid w:val="00127970"/>
    <w:rsid w:val="00127EF6"/>
    <w:rsid w:val="001307F1"/>
    <w:rsid w:val="0013080B"/>
    <w:rsid w:val="001312AF"/>
    <w:rsid w:val="00131C6D"/>
    <w:rsid w:val="00132498"/>
    <w:rsid w:val="0013270E"/>
    <w:rsid w:val="0013296E"/>
    <w:rsid w:val="0013308B"/>
    <w:rsid w:val="00133531"/>
    <w:rsid w:val="0013367B"/>
    <w:rsid w:val="00133B06"/>
    <w:rsid w:val="00134171"/>
    <w:rsid w:val="001344EA"/>
    <w:rsid w:val="0013456D"/>
    <w:rsid w:val="001357D1"/>
    <w:rsid w:val="00135E0E"/>
    <w:rsid w:val="0013632B"/>
    <w:rsid w:val="00136A39"/>
    <w:rsid w:val="00136AE1"/>
    <w:rsid w:val="00137BA6"/>
    <w:rsid w:val="00137C01"/>
    <w:rsid w:val="001404DD"/>
    <w:rsid w:val="00140B8C"/>
    <w:rsid w:val="00141F8E"/>
    <w:rsid w:val="00142476"/>
    <w:rsid w:val="00142631"/>
    <w:rsid w:val="00142C78"/>
    <w:rsid w:val="00142CE8"/>
    <w:rsid w:val="0014421D"/>
    <w:rsid w:val="001453BC"/>
    <w:rsid w:val="001454B6"/>
    <w:rsid w:val="001456BB"/>
    <w:rsid w:val="00145B18"/>
    <w:rsid w:val="001461CA"/>
    <w:rsid w:val="00146365"/>
    <w:rsid w:val="00146988"/>
    <w:rsid w:val="00146A86"/>
    <w:rsid w:val="00146C22"/>
    <w:rsid w:val="0014767C"/>
    <w:rsid w:val="00147A21"/>
    <w:rsid w:val="001500D1"/>
    <w:rsid w:val="00150B4D"/>
    <w:rsid w:val="00150B52"/>
    <w:rsid w:val="0015115D"/>
    <w:rsid w:val="001512F9"/>
    <w:rsid w:val="00151518"/>
    <w:rsid w:val="0015176A"/>
    <w:rsid w:val="00151A96"/>
    <w:rsid w:val="00152244"/>
    <w:rsid w:val="0015249F"/>
    <w:rsid w:val="00152A2B"/>
    <w:rsid w:val="00153303"/>
    <w:rsid w:val="00153FEE"/>
    <w:rsid w:val="00154DE9"/>
    <w:rsid w:val="00154F2E"/>
    <w:rsid w:val="00155768"/>
    <w:rsid w:val="00155A00"/>
    <w:rsid w:val="00155C68"/>
    <w:rsid w:val="001564B8"/>
    <w:rsid w:val="001568A7"/>
    <w:rsid w:val="0015694F"/>
    <w:rsid w:val="00156FB9"/>
    <w:rsid w:val="0016069F"/>
    <w:rsid w:val="001609F7"/>
    <w:rsid w:val="0016293C"/>
    <w:rsid w:val="00162F6F"/>
    <w:rsid w:val="00162FD5"/>
    <w:rsid w:val="0016347C"/>
    <w:rsid w:val="001637FB"/>
    <w:rsid w:val="00163C07"/>
    <w:rsid w:val="00163EED"/>
    <w:rsid w:val="00163EF4"/>
    <w:rsid w:val="00163FF0"/>
    <w:rsid w:val="00164E62"/>
    <w:rsid w:val="001654A4"/>
    <w:rsid w:val="00165AE0"/>
    <w:rsid w:val="00165C3E"/>
    <w:rsid w:val="00166245"/>
    <w:rsid w:val="001667A1"/>
    <w:rsid w:val="00166E96"/>
    <w:rsid w:val="0016737A"/>
    <w:rsid w:val="00167C5A"/>
    <w:rsid w:val="0017042B"/>
    <w:rsid w:val="00171A97"/>
    <w:rsid w:val="00172E7A"/>
    <w:rsid w:val="00172F6B"/>
    <w:rsid w:val="00172FB5"/>
    <w:rsid w:val="00173129"/>
    <w:rsid w:val="00173168"/>
    <w:rsid w:val="001732C0"/>
    <w:rsid w:val="001734A3"/>
    <w:rsid w:val="001734A6"/>
    <w:rsid w:val="001734AA"/>
    <w:rsid w:val="00173658"/>
    <w:rsid w:val="0017389C"/>
    <w:rsid w:val="001744CF"/>
    <w:rsid w:val="001748B5"/>
    <w:rsid w:val="00174973"/>
    <w:rsid w:val="00174BD7"/>
    <w:rsid w:val="00175257"/>
    <w:rsid w:val="001757CB"/>
    <w:rsid w:val="00175E71"/>
    <w:rsid w:val="001760B8"/>
    <w:rsid w:val="00177458"/>
    <w:rsid w:val="00177DF2"/>
    <w:rsid w:val="00181802"/>
    <w:rsid w:val="00181B41"/>
    <w:rsid w:val="001828FB"/>
    <w:rsid w:val="00183D5B"/>
    <w:rsid w:val="00184800"/>
    <w:rsid w:val="00184B51"/>
    <w:rsid w:val="00184E00"/>
    <w:rsid w:val="0018560D"/>
    <w:rsid w:val="0018612F"/>
    <w:rsid w:val="00186335"/>
    <w:rsid w:val="00186768"/>
    <w:rsid w:val="00186C8C"/>
    <w:rsid w:val="00186D9A"/>
    <w:rsid w:val="00187A09"/>
    <w:rsid w:val="00190A3C"/>
    <w:rsid w:val="00190E41"/>
    <w:rsid w:val="00190ED5"/>
    <w:rsid w:val="0019161E"/>
    <w:rsid w:val="00191CAA"/>
    <w:rsid w:val="0019300E"/>
    <w:rsid w:val="00193071"/>
    <w:rsid w:val="00193D68"/>
    <w:rsid w:val="00193F06"/>
    <w:rsid w:val="001947F5"/>
    <w:rsid w:val="00194A24"/>
    <w:rsid w:val="00194A3D"/>
    <w:rsid w:val="00195D83"/>
    <w:rsid w:val="00195E56"/>
    <w:rsid w:val="00196514"/>
    <w:rsid w:val="00196958"/>
    <w:rsid w:val="00196B6D"/>
    <w:rsid w:val="001972EA"/>
    <w:rsid w:val="00197496"/>
    <w:rsid w:val="00197788"/>
    <w:rsid w:val="00197C39"/>
    <w:rsid w:val="00197C5F"/>
    <w:rsid w:val="00197F18"/>
    <w:rsid w:val="001A0282"/>
    <w:rsid w:val="001A02B1"/>
    <w:rsid w:val="001A0BE1"/>
    <w:rsid w:val="001A1DFC"/>
    <w:rsid w:val="001A2005"/>
    <w:rsid w:val="001A2195"/>
    <w:rsid w:val="001A29A1"/>
    <w:rsid w:val="001A2AEC"/>
    <w:rsid w:val="001A2B8C"/>
    <w:rsid w:val="001A2D5E"/>
    <w:rsid w:val="001A3076"/>
    <w:rsid w:val="001A3627"/>
    <w:rsid w:val="001A410B"/>
    <w:rsid w:val="001A469C"/>
    <w:rsid w:val="001A5D58"/>
    <w:rsid w:val="001A6AFA"/>
    <w:rsid w:val="001A74C9"/>
    <w:rsid w:val="001A7B9C"/>
    <w:rsid w:val="001A7FED"/>
    <w:rsid w:val="001B05C2"/>
    <w:rsid w:val="001B0A16"/>
    <w:rsid w:val="001B1122"/>
    <w:rsid w:val="001B124D"/>
    <w:rsid w:val="001B14D5"/>
    <w:rsid w:val="001B2457"/>
    <w:rsid w:val="001B2E4A"/>
    <w:rsid w:val="001B2E8F"/>
    <w:rsid w:val="001B3953"/>
    <w:rsid w:val="001B3F29"/>
    <w:rsid w:val="001B4265"/>
    <w:rsid w:val="001B43B9"/>
    <w:rsid w:val="001B45AC"/>
    <w:rsid w:val="001B4A06"/>
    <w:rsid w:val="001B4D05"/>
    <w:rsid w:val="001B4D28"/>
    <w:rsid w:val="001B5621"/>
    <w:rsid w:val="001B59BB"/>
    <w:rsid w:val="001B5DCB"/>
    <w:rsid w:val="001B5EFD"/>
    <w:rsid w:val="001B608A"/>
    <w:rsid w:val="001B63A1"/>
    <w:rsid w:val="001B6598"/>
    <w:rsid w:val="001B69E2"/>
    <w:rsid w:val="001B710B"/>
    <w:rsid w:val="001B7438"/>
    <w:rsid w:val="001B7FDA"/>
    <w:rsid w:val="001C01FB"/>
    <w:rsid w:val="001C03F5"/>
    <w:rsid w:val="001C10AD"/>
    <w:rsid w:val="001C183F"/>
    <w:rsid w:val="001C18EF"/>
    <w:rsid w:val="001C2D88"/>
    <w:rsid w:val="001C2FD4"/>
    <w:rsid w:val="001C3A76"/>
    <w:rsid w:val="001C3D48"/>
    <w:rsid w:val="001C4629"/>
    <w:rsid w:val="001C46C8"/>
    <w:rsid w:val="001C4BDC"/>
    <w:rsid w:val="001C5417"/>
    <w:rsid w:val="001C5C4A"/>
    <w:rsid w:val="001C6437"/>
    <w:rsid w:val="001C6537"/>
    <w:rsid w:val="001C6786"/>
    <w:rsid w:val="001C701E"/>
    <w:rsid w:val="001C7C72"/>
    <w:rsid w:val="001C7D12"/>
    <w:rsid w:val="001D0285"/>
    <w:rsid w:val="001D0F80"/>
    <w:rsid w:val="001D1782"/>
    <w:rsid w:val="001D19C7"/>
    <w:rsid w:val="001D1D80"/>
    <w:rsid w:val="001D243C"/>
    <w:rsid w:val="001D28BA"/>
    <w:rsid w:val="001D2B9A"/>
    <w:rsid w:val="001D2DC6"/>
    <w:rsid w:val="001D38E3"/>
    <w:rsid w:val="001D3FCD"/>
    <w:rsid w:val="001D43E7"/>
    <w:rsid w:val="001D4783"/>
    <w:rsid w:val="001D63B5"/>
    <w:rsid w:val="001D6A70"/>
    <w:rsid w:val="001D6DCC"/>
    <w:rsid w:val="001D729B"/>
    <w:rsid w:val="001E0782"/>
    <w:rsid w:val="001E0CA0"/>
    <w:rsid w:val="001E1779"/>
    <w:rsid w:val="001E205C"/>
    <w:rsid w:val="001E2433"/>
    <w:rsid w:val="001E24B4"/>
    <w:rsid w:val="001E2C6A"/>
    <w:rsid w:val="001E2D5C"/>
    <w:rsid w:val="001E3819"/>
    <w:rsid w:val="001E49A6"/>
    <w:rsid w:val="001E587A"/>
    <w:rsid w:val="001E633E"/>
    <w:rsid w:val="001E6FFE"/>
    <w:rsid w:val="001E71E2"/>
    <w:rsid w:val="001E72F7"/>
    <w:rsid w:val="001E7B32"/>
    <w:rsid w:val="001E7B95"/>
    <w:rsid w:val="001E7FE6"/>
    <w:rsid w:val="001F00C4"/>
    <w:rsid w:val="001F0609"/>
    <w:rsid w:val="001F0725"/>
    <w:rsid w:val="001F0819"/>
    <w:rsid w:val="001F086F"/>
    <w:rsid w:val="001F0E1F"/>
    <w:rsid w:val="001F168E"/>
    <w:rsid w:val="001F1948"/>
    <w:rsid w:val="001F1E6B"/>
    <w:rsid w:val="001F2372"/>
    <w:rsid w:val="001F3510"/>
    <w:rsid w:val="001F3A54"/>
    <w:rsid w:val="001F3B80"/>
    <w:rsid w:val="001F462C"/>
    <w:rsid w:val="001F47B8"/>
    <w:rsid w:val="001F548A"/>
    <w:rsid w:val="001F5A4D"/>
    <w:rsid w:val="001F5D5F"/>
    <w:rsid w:val="00201036"/>
    <w:rsid w:val="0020128B"/>
    <w:rsid w:val="00201522"/>
    <w:rsid w:val="0020155C"/>
    <w:rsid w:val="00202811"/>
    <w:rsid w:val="00204ED7"/>
    <w:rsid w:val="00205107"/>
    <w:rsid w:val="002051E4"/>
    <w:rsid w:val="00205E9F"/>
    <w:rsid w:val="002061EC"/>
    <w:rsid w:val="00206215"/>
    <w:rsid w:val="00206E12"/>
    <w:rsid w:val="00206F26"/>
    <w:rsid w:val="00206F55"/>
    <w:rsid w:val="00207490"/>
    <w:rsid w:val="0021064B"/>
    <w:rsid w:val="00210EC7"/>
    <w:rsid w:val="0021149A"/>
    <w:rsid w:val="002116CC"/>
    <w:rsid w:val="00211721"/>
    <w:rsid w:val="00211D67"/>
    <w:rsid w:val="00211F4D"/>
    <w:rsid w:val="002124D4"/>
    <w:rsid w:val="00212EBA"/>
    <w:rsid w:val="002136E1"/>
    <w:rsid w:val="00213721"/>
    <w:rsid w:val="00213A21"/>
    <w:rsid w:val="00213D9F"/>
    <w:rsid w:val="00213F54"/>
    <w:rsid w:val="0021411E"/>
    <w:rsid w:val="002144FB"/>
    <w:rsid w:val="0021462C"/>
    <w:rsid w:val="00214A36"/>
    <w:rsid w:val="00214D60"/>
    <w:rsid w:val="002154C2"/>
    <w:rsid w:val="002155D2"/>
    <w:rsid w:val="002160EB"/>
    <w:rsid w:val="002166E6"/>
    <w:rsid w:val="002167D3"/>
    <w:rsid w:val="00216941"/>
    <w:rsid w:val="00216A56"/>
    <w:rsid w:val="00216A78"/>
    <w:rsid w:val="00216B9C"/>
    <w:rsid w:val="002171A1"/>
    <w:rsid w:val="0021753C"/>
    <w:rsid w:val="00217D96"/>
    <w:rsid w:val="002209B8"/>
    <w:rsid w:val="00221382"/>
    <w:rsid w:val="0022180B"/>
    <w:rsid w:val="00221A38"/>
    <w:rsid w:val="0022241A"/>
    <w:rsid w:val="0022271B"/>
    <w:rsid w:val="00222EFF"/>
    <w:rsid w:val="0022302E"/>
    <w:rsid w:val="00223AA3"/>
    <w:rsid w:val="00224486"/>
    <w:rsid w:val="00224FD8"/>
    <w:rsid w:val="00225B02"/>
    <w:rsid w:val="002261DD"/>
    <w:rsid w:val="00230663"/>
    <w:rsid w:val="00230DE8"/>
    <w:rsid w:val="00231165"/>
    <w:rsid w:val="00232403"/>
    <w:rsid w:val="0023285B"/>
    <w:rsid w:val="00232A5A"/>
    <w:rsid w:val="00232D8B"/>
    <w:rsid w:val="00232FC1"/>
    <w:rsid w:val="00234FEC"/>
    <w:rsid w:val="002350F8"/>
    <w:rsid w:val="00235B85"/>
    <w:rsid w:val="00235C4D"/>
    <w:rsid w:val="00235E96"/>
    <w:rsid w:val="00236485"/>
    <w:rsid w:val="00236516"/>
    <w:rsid w:val="00237A89"/>
    <w:rsid w:val="00237E59"/>
    <w:rsid w:val="00237E9D"/>
    <w:rsid w:val="002403E3"/>
    <w:rsid w:val="00240686"/>
    <w:rsid w:val="0024074D"/>
    <w:rsid w:val="00240B34"/>
    <w:rsid w:val="00240D01"/>
    <w:rsid w:val="0024108F"/>
    <w:rsid w:val="002410DF"/>
    <w:rsid w:val="00241273"/>
    <w:rsid w:val="002412BF"/>
    <w:rsid w:val="00241422"/>
    <w:rsid w:val="00241DCA"/>
    <w:rsid w:val="00241EC4"/>
    <w:rsid w:val="002424E3"/>
    <w:rsid w:val="00242741"/>
    <w:rsid w:val="002434CE"/>
    <w:rsid w:val="00243B18"/>
    <w:rsid w:val="002443FD"/>
    <w:rsid w:val="00244BB4"/>
    <w:rsid w:val="00244C46"/>
    <w:rsid w:val="00245FE7"/>
    <w:rsid w:val="00246621"/>
    <w:rsid w:val="0024758E"/>
    <w:rsid w:val="002476D6"/>
    <w:rsid w:val="00247A7B"/>
    <w:rsid w:val="00247AF6"/>
    <w:rsid w:val="002508E1"/>
    <w:rsid w:val="00250CB1"/>
    <w:rsid w:val="002520FA"/>
    <w:rsid w:val="002521D7"/>
    <w:rsid w:val="002521E1"/>
    <w:rsid w:val="002522E4"/>
    <w:rsid w:val="0025290D"/>
    <w:rsid w:val="00252A13"/>
    <w:rsid w:val="0025351B"/>
    <w:rsid w:val="00253528"/>
    <w:rsid w:val="00254110"/>
    <w:rsid w:val="0025491D"/>
    <w:rsid w:val="00254D3F"/>
    <w:rsid w:val="00255572"/>
    <w:rsid w:val="00255CC4"/>
    <w:rsid w:val="00255E51"/>
    <w:rsid w:val="00255F77"/>
    <w:rsid w:val="00255F97"/>
    <w:rsid w:val="00256EFA"/>
    <w:rsid w:val="00257F14"/>
    <w:rsid w:val="002604E4"/>
    <w:rsid w:val="00261035"/>
    <w:rsid w:val="002610A6"/>
    <w:rsid w:val="0026157E"/>
    <w:rsid w:val="00261826"/>
    <w:rsid w:val="00261FAE"/>
    <w:rsid w:val="00262E42"/>
    <w:rsid w:val="00262F88"/>
    <w:rsid w:val="002637D6"/>
    <w:rsid w:val="0026412A"/>
    <w:rsid w:val="002646D6"/>
    <w:rsid w:val="00265219"/>
    <w:rsid w:val="00265356"/>
    <w:rsid w:val="002658A2"/>
    <w:rsid w:val="002659DF"/>
    <w:rsid w:val="00266030"/>
    <w:rsid w:val="00266828"/>
    <w:rsid w:val="00266874"/>
    <w:rsid w:val="00266AD7"/>
    <w:rsid w:val="00266ECD"/>
    <w:rsid w:val="002674BA"/>
    <w:rsid w:val="00271756"/>
    <w:rsid w:val="00271975"/>
    <w:rsid w:val="00271A3F"/>
    <w:rsid w:val="00272871"/>
    <w:rsid w:val="00272EEC"/>
    <w:rsid w:val="00273731"/>
    <w:rsid w:val="00273E80"/>
    <w:rsid w:val="002746AF"/>
    <w:rsid w:val="00275818"/>
    <w:rsid w:val="0027624F"/>
    <w:rsid w:val="00276765"/>
    <w:rsid w:val="00276BEB"/>
    <w:rsid w:val="00277B9C"/>
    <w:rsid w:val="00277DF8"/>
    <w:rsid w:val="00280901"/>
    <w:rsid w:val="00281262"/>
    <w:rsid w:val="002814F3"/>
    <w:rsid w:val="00281885"/>
    <w:rsid w:val="00281A50"/>
    <w:rsid w:val="00282122"/>
    <w:rsid w:val="00282154"/>
    <w:rsid w:val="00282179"/>
    <w:rsid w:val="002824D7"/>
    <w:rsid w:val="002825BC"/>
    <w:rsid w:val="00282B13"/>
    <w:rsid w:val="00282C4E"/>
    <w:rsid w:val="00282D82"/>
    <w:rsid w:val="002837C5"/>
    <w:rsid w:val="00284240"/>
    <w:rsid w:val="002849D0"/>
    <w:rsid w:val="00284E97"/>
    <w:rsid w:val="00285162"/>
    <w:rsid w:val="00287248"/>
    <w:rsid w:val="00287447"/>
    <w:rsid w:val="002875CB"/>
    <w:rsid w:val="002875EF"/>
    <w:rsid w:val="0028790E"/>
    <w:rsid w:val="00287BE9"/>
    <w:rsid w:val="0029002C"/>
    <w:rsid w:val="0029048D"/>
    <w:rsid w:val="00290561"/>
    <w:rsid w:val="00290E39"/>
    <w:rsid w:val="00290F04"/>
    <w:rsid w:val="00290F13"/>
    <w:rsid w:val="002932FA"/>
    <w:rsid w:val="00293422"/>
    <w:rsid w:val="00293639"/>
    <w:rsid w:val="00293CBA"/>
    <w:rsid w:val="00293D9B"/>
    <w:rsid w:val="00293DF6"/>
    <w:rsid w:val="002940B7"/>
    <w:rsid w:val="002942D8"/>
    <w:rsid w:val="00294F52"/>
    <w:rsid w:val="002953D2"/>
    <w:rsid w:val="002963E8"/>
    <w:rsid w:val="002963ED"/>
    <w:rsid w:val="002974D5"/>
    <w:rsid w:val="00297AE2"/>
    <w:rsid w:val="00297BDD"/>
    <w:rsid w:val="00297C92"/>
    <w:rsid w:val="002A010F"/>
    <w:rsid w:val="002A0416"/>
    <w:rsid w:val="002A0C4E"/>
    <w:rsid w:val="002A1568"/>
    <w:rsid w:val="002A189A"/>
    <w:rsid w:val="002A1CD2"/>
    <w:rsid w:val="002A2458"/>
    <w:rsid w:val="002A25A8"/>
    <w:rsid w:val="002A2C22"/>
    <w:rsid w:val="002A37B4"/>
    <w:rsid w:val="002A37C8"/>
    <w:rsid w:val="002A4447"/>
    <w:rsid w:val="002A4855"/>
    <w:rsid w:val="002A5480"/>
    <w:rsid w:val="002A58A5"/>
    <w:rsid w:val="002A61A9"/>
    <w:rsid w:val="002A6AA9"/>
    <w:rsid w:val="002A6DE6"/>
    <w:rsid w:val="002A7BB8"/>
    <w:rsid w:val="002B0266"/>
    <w:rsid w:val="002B0B18"/>
    <w:rsid w:val="002B1300"/>
    <w:rsid w:val="002B16F5"/>
    <w:rsid w:val="002B18C8"/>
    <w:rsid w:val="002B1AA2"/>
    <w:rsid w:val="002B2069"/>
    <w:rsid w:val="002B27AC"/>
    <w:rsid w:val="002B2EA6"/>
    <w:rsid w:val="002B2EEF"/>
    <w:rsid w:val="002B31F4"/>
    <w:rsid w:val="002B386C"/>
    <w:rsid w:val="002B3A64"/>
    <w:rsid w:val="002B3D2B"/>
    <w:rsid w:val="002B470B"/>
    <w:rsid w:val="002B4E32"/>
    <w:rsid w:val="002B588D"/>
    <w:rsid w:val="002B58BA"/>
    <w:rsid w:val="002B59F3"/>
    <w:rsid w:val="002B5A4D"/>
    <w:rsid w:val="002B5DF9"/>
    <w:rsid w:val="002B623E"/>
    <w:rsid w:val="002B6490"/>
    <w:rsid w:val="002B75B8"/>
    <w:rsid w:val="002B7A5C"/>
    <w:rsid w:val="002C0773"/>
    <w:rsid w:val="002C1391"/>
    <w:rsid w:val="002C16A5"/>
    <w:rsid w:val="002C17DD"/>
    <w:rsid w:val="002C1E4F"/>
    <w:rsid w:val="002C204A"/>
    <w:rsid w:val="002C249A"/>
    <w:rsid w:val="002C2B17"/>
    <w:rsid w:val="002C3198"/>
    <w:rsid w:val="002C339E"/>
    <w:rsid w:val="002C3B89"/>
    <w:rsid w:val="002C4733"/>
    <w:rsid w:val="002C4FDF"/>
    <w:rsid w:val="002C5E6E"/>
    <w:rsid w:val="002C70B4"/>
    <w:rsid w:val="002C7741"/>
    <w:rsid w:val="002C77E4"/>
    <w:rsid w:val="002C7DFF"/>
    <w:rsid w:val="002C7F68"/>
    <w:rsid w:val="002D0015"/>
    <w:rsid w:val="002D0096"/>
    <w:rsid w:val="002D049A"/>
    <w:rsid w:val="002D0767"/>
    <w:rsid w:val="002D0804"/>
    <w:rsid w:val="002D10AA"/>
    <w:rsid w:val="002D1205"/>
    <w:rsid w:val="002D1268"/>
    <w:rsid w:val="002D18FF"/>
    <w:rsid w:val="002D2762"/>
    <w:rsid w:val="002D2AF3"/>
    <w:rsid w:val="002D362F"/>
    <w:rsid w:val="002D3AF2"/>
    <w:rsid w:val="002D3C7C"/>
    <w:rsid w:val="002D4169"/>
    <w:rsid w:val="002D4342"/>
    <w:rsid w:val="002D487C"/>
    <w:rsid w:val="002D48F2"/>
    <w:rsid w:val="002D4FA4"/>
    <w:rsid w:val="002D5437"/>
    <w:rsid w:val="002D55C9"/>
    <w:rsid w:val="002D5A33"/>
    <w:rsid w:val="002D6164"/>
    <w:rsid w:val="002D62E8"/>
    <w:rsid w:val="002D6B6C"/>
    <w:rsid w:val="002D741F"/>
    <w:rsid w:val="002D7856"/>
    <w:rsid w:val="002D7943"/>
    <w:rsid w:val="002D799D"/>
    <w:rsid w:val="002D7C7F"/>
    <w:rsid w:val="002D7DDF"/>
    <w:rsid w:val="002E015E"/>
    <w:rsid w:val="002E0667"/>
    <w:rsid w:val="002E0B1D"/>
    <w:rsid w:val="002E1108"/>
    <w:rsid w:val="002E15F3"/>
    <w:rsid w:val="002E2434"/>
    <w:rsid w:val="002E2D26"/>
    <w:rsid w:val="002E2F9A"/>
    <w:rsid w:val="002E3549"/>
    <w:rsid w:val="002E3F66"/>
    <w:rsid w:val="002E4049"/>
    <w:rsid w:val="002E41DE"/>
    <w:rsid w:val="002E51B7"/>
    <w:rsid w:val="002E5329"/>
    <w:rsid w:val="002E555E"/>
    <w:rsid w:val="002E5E75"/>
    <w:rsid w:val="002E639E"/>
    <w:rsid w:val="002E6C8B"/>
    <w:rsid w:val="002E6F82"/>
    <w:rsid w:val="002E754C"/>
    <w:rsid w:val="002E7740"/>
    <w:rsid w:val="002E7EAA"/>
    <w:rsid w:val="002E7FB5"/>
    <w:rsid w:val="002F0082"/>
    <w:rsid w:val="002F0086"/>
    <w:rsid w:val="002F0188"/>
    <w:rsid w:val="002F0209"/>
    <w:rsid w:val="002F0833"/>
    <w:rsid w:val="002F0CF4"/>
    <w:rsid w:val="002F23BC"/>
    <w:rsid w:val="002F245C"/>
    <w:rsid w:val="002F2599"/>
    <w:rsid w:val="002F2900"/>
    <w:rsid w:val="002F2917"/>
    <w:rsid w:val="002F2B6A"/>
    <w:rsid w:val="002F3094"/>
    <w:rsid w:val="002F3AC7"/>
    <w:rsid w:val="002F3F52"/>
    <w:rsid w:val="002F43AB"/>
    <w:rsid w:val="002F4498"/>
    <w:rsid w:val="002F506F"/>
    <w:rsid w:val="002F5598"/>
    <w:rsid w:val="002F5CB1"/>
    <w:rsid w:val="002F63A9"/>
    <w:rsid w:val="002F6689"/>
    <w:rsid w:val="002F66FD"/>
    <w:rsid w:val="002F686C"/>
    <w:rsid w:val="002F7131"/>
    <w:rsid w:val="002F73EA"/>
    <w:rsid w:val="002F7450"/>
    <w:rsid w:val="002F7514"/>
    <w:rsid w:val="002F77AC"/>
    <w:rsid w:val="0030045E"/>
    <w:rsid w:val="00300B7D"/>
    <w:rsid w:val="0030168B"/>
    <w:rsid w:val="0030173B"/>
    <w:rsid w:val="0030184B"/>
    <w:rsid w:val="00301C04"/>
    <w:rsid w:val="00301C65"/>
    <w:rsid w:val="00301F3F"/>
    <w:rsid w:val="0030219E"/>
    <w:rsid w:val="00302BDE"/>
    <w:rsid w:val="00303570"/>
    <w:rsid w:val="0030371E"/>
    <w:rsid w:val="00303762"/>
    <w:rsid w:val="00303894"/>
    <w:rsid w:val="00304372"/>
    <w:rsid w:val="003053A5"/>
    <w:rsid w:val="00305A39"/>
    <w:rsid w:val="00305ECD"/>
    <w:rsid w:val="00306336"/>
    <w:rsid w:val="00306D8A"/>
    <w:rsid w:val="00307384"/>
    <w:rsid w:val="003079E3"/>
    <w:rsid w:val="00307D4B"/>
    <w:rsid w:val="00307D51"/>
    <w:rsid w:val="00307D5B"/>
    <w:rsid w:val="00310267"/>
    <w:rsid w:val="00310E27"/>
    <w:rsid w:val="00311D24"/>
    <w:rsid w:val="003123C4"/>
    <w:rsid w:val="003127B6"/>
    <w:rsid w:val="00312AEB"/>
    <w:rsid w:val="003131A5"/>
    <w:rsid w:val="00313536"/>
    <w:rsid w:val="00313C55"/>
    <w:rsid w:val="0031460A"/>
    <w:rsid w:val="00314668"/>
    <w:rsid w:val="00314C55"/>
    <w:rsid w:val="00314FE1"/>
    <w:rsid w:val="003152C0"/>
    <w:rsid w:val="003158A6"/>
    <w:rsid w:val="00316429"/>
    <w:rsid w:val="0031668A"/>
    <w:rsid w:val="00316973"/>
    <w:rsid w:val="00317971"/>
    <w:rsid w:val="00317BF5"/>
    <w:rsid w:val="003203B3"/>
    <w:rsid w:val="003203E5"/>
    <w:rsid w:val="0032077C"/>
    <w:rsid w:val="0032081A"/>
    <w:rsid w:val="003213D9"/>
    <w:rsid w:val="00321A62"/>
    <w:rsid w:val="003222FF"/>
    <w:rsid w:val="0032330D"/>
    <w:rsid w:val="003236AF"/>
    <w:rsid w:val="00323736"/>
    <w:rsid w:val="0032392A"/>
    <w:rsid w:val="00323969"/>
    <w:rsid w:val="0032419B"/>
    <w:rsid w:val="00324204"/>
    <w:rsid w:val="00324989"/>
    <w:rsid w:val="003252AB"/>
    <w:rsid w:val="0032575D"/>
    <w:rsid w:val="00325CDF"/>
    <w:rsid w:val="0032653A"/>
    <w:rsid w:val="00326A6F"/>
    <w:rsid w:val="00326BDB"/>
    <w:rsid w:val="00326CCA"/>
    <w:rsid w:val="00326E9A"/>
    <w:rsid w:val="0032714C"/>
    <w:rsid w:val="00327606"/>
    <w:rsid w:val="0032797C"/>
    <w:rsid w:val="00327B39"/>
    <w:rsid w:val="0033054F"/>
    <w:rsid w:val="003306EF"/>
    <w:rsid w:val="003309CB"/>
    <w:rsid w:val="00330AA1"/>
    <w:rsid w:val="00330DFE"/>
    <w:rsid w:val="003316D8"/>
    <w:rsid w:val="00331C67"/>
    <w:rsid w:val="00331F17"/>
    <w:rsid w:val="003328F9"/>
    <w:rsid w:val="00332C86"/>
    <w:rsid w:val="0033346E"/>
    <w:rsid w:val="00333557"/>
    <w:rsid w:val="00333A1C"/>
    <w:rsid w:val="00333FDB"/>
    <w:rsid w:val="00334A9D"/>
    <w:rsid w:val="00334B17"/>
    <w:rsid w:val="00335114"/>
    <w:rsid w:val="0033520E"/>
    <w:rsid w:val="00335717"/>
    <w:rsid w:val="003357E0"/>
    <w:rsid w:val="003369E9"/>
    <w:rsid w:val="00336F8C"/>
    <w:rsid w:val="003372C8"/>
    <w:rsid w:val="003374B9"/>
    <w:rsid w:val="00340AF0"/>
    <w:rsid w:val="00340B8C"/>
    <w:rsid w:val="003415D2"/>
    <w:rsid w:val="003416DE"/>
    <w:rsid w:val="00342257"/>
    <w:rsid w:val="0034247B"/>
    <w:rsid w:val="0034343A"/>
    <w:rsid w:val="00343887"/>
    <w:rsid w:val="00343BDF"/>
    <w:rsid w:val="00343C21"/>
    <w:rsid w:val="003442A9"/>
    <w:rsid w:val="0034442F"/>
    <w:rsid w:val="003446A2"/>
    <w:rsid w:val="003454B6"/>
    <w:rsid w:val="003455E8"/>
    <w:rsid w:val="00345D5C"/>
    <w:rsid w:val="00345DAA"/>
    <w:rsid w:val="00345ED1"/>
    <w:rsid w:val="00345F92"/>
    <w:rsid w:val="00345FFB"/>
    <w:rsid w:val="0034629A"/>
    <w:rsid w:val="00346B28"/>
    <w:rsid w:val="003474CD"/>
    <w:rsid w:val="00347647"/>
    <w:rsid w:val="00347DCF"/>
    <w:rsid w:val="00351246"/>
    <w:rsid w:val="003512D4"/>
    <w:rsid w:val="003512DB"/>
    <w:rsid w:val="003515C2"/>
    <w:rsid w:val="00351DB2"/>
    <w:rsid w:val="0035211D"/>
    <w:rsid w:val="00352121"/>
    <w:rsid w:val="0035216A"/>
    <w:rsid w:val="003523B8"/>
    <w:rsid w:val="003525E4"/>
    <w:rsid w:val="00352AF0"/>
    <w:rsid w:val="00353606"/>
    <w:rsid w:val="00353A45"/>
    <w:rsid w:val="00353BD6"/>
    <w:rsid w:val="00353DB0"/>
    <w:rsid w:val="00353E6B"/>
    <w:rsid w:val="00354044"/>
    <w:rsid w:val="003542FB"/>
    <w:rsid w:val="00354764"/>
    <w:rsid w:val="00355D52"/>
    <w:rsid w:val="00356668"/>
    <w:rsid w:val="00356AB7"/>
    <w:rsid w:val="00356B32"/>
    <w:rsid w:val="00356D60"/>
    <w:rsid w:val="00356EE9"/>
    <w:rsid w:val="00357380"/>
    <w:rsid w:val="003574F9"/>
    <w:rsid w:val="0035754B"/>
    <w:rsid w:val="003577B9"/>
    <w:rsid w:val="0036026E"/>
    <w:rsid w:val="003602DA"/>
    <w:rsid w:val="00360852"/>
    <w:rsid w:val="00360E25"/>
    <w:rsid w:val="00361BBA"/>
    <w:rsid w:val="00361C47"/>
    <w:rsid w:val="003622EF"/>
    <w:rsid w:val="003626F8"/>
    <w:rsid w:val="00363EE4"/>
    <w:rsid w:val="003647F2"/>
    <w:rsid w:val="00364E33"/>
    <w:rsid w:val="00364E73"/>
    <w:rsid w:val="00365978"/>
    <w:rsid w:val="00365F97"/>
    <w:rsid w:val="00366166"/>
    <w:rsid w:val="00366B9B"/>
    <w:rsid w:val="00366DBC"/>
    <w:rsid w:val="00367892"/>
    <w:rsid w:val="0037090F"/>
    <w:rsid w:val="00370E50"/>
    <w:rsid w:val="00370F21"/>
    <w:rsid w:val="00370FF9"/>
    <w:rsid w:val="0037180D"/>
    <w:rsid w:val="003718EE"/>
    <w:rsid w:val="00371B90"/>
    <w:rsid w:val="00371DE9"/>
    <w:rsid w:val="0037216F"/>
    <w:rsid w:val="00372188"/>
    <w:rsid w:val="00372527"/>
    <w:rsid w:val="00372B5E"/>
    <w:rsid w:val="0037307B"/>
    <w:rsid w:val="003736A2"/>
    <w:rsid w:val="00373C4E"/>
    <w:rsid w:val="00374F43"/>
    <w:rsid w:val="003752C3"/>
    <w:rsid w:val="0037599D"/>
    <w:rsid w:val="00375D72"/>
    <w:rsid w:val="00375EA3"/>
    <w:rsid w:val="0037727D"/>
    <w:rsid w:val="00377370"/>
    <w:rsid w:val="00377454"/>
    <w:rsid w:val="003774F5"/>
    <w:rsid w:val="00377530"/>
    <w:rsid w:val="003778D4"/>
    <w:rsid w:val="00377FAC"/>
    <w:rsid w:val="00380131"/>
    <w:rsid w:val="0038021C"/>
    <w:rsid w:val="0038037A"/>
    <w:rsid w:val="00380405"/>
    <w:rsid w:val="00380A13"/>
    <w:rsid w:val="003815DE"/>
    <w:rsid w:val="00381F4C"/>
    <w:rsid w:val="00382191"/>
    <w:rsid w:val="00382293"/>
    <w:rsid w:val="00382455"/>
    <w:rsid w:val="003824BC"/>
    <w:rsid w:val="003825A6"/>
    <w:rsid w:val="0038323E"/>
    <w:rsid w:val="0038344E"/>
    <w:rsid w:val="003834B2"/>
    <w:rsid w:val="003837AF"/>
    <w:rsid w:val="00383A92"/>
    <w:rsid w:val="00384443"/>
    <w:rsid w:val="00384794"/>
    <w:rsid w:val="00384B3A"/>
    <w:rsid w:val="003850ED"/>
    <w:rsid w:val="00385183"/>
    <w:rsid w:val="003854CA"/>
    <w:rsid w:val="00386D39"/>
    <w:rsid w:val="00386FFE"/>
    <w:rsid w:val="003870AB"/>
    <w:rsid w:val="003875E8"/>
    <w:rsid w:val="00387E1B"/>
    <w:rsid w:val="00390D77"/>
    <w:rsid w:val="00390EA3"/>
    <w:rsid w:val="0039157A"/>
    <w:rsid w:val="00391B2C"/>
    <w:rsid w:val="00391B7A"/>
    <w:rsid w:val="0039236B"/>
    <w:rsid w:val="00392984"/>
    <w:rsid w:val="00392B13"/>
    <w:rsid w:val="0039351F"/>
    <w:rsid w:val="003938EA"/>
    <w:rsid w:val="00393D96"/>
    <w:rsid w:val="0039452B"/>
    <w:rsid w:val="003955C7"/>
    <w:rsid w:val="00395C01"/>
    <w:rsid w:val="00395CA8"/>
    <w:rsid w:val="00395F45"/>
    <w:rsid w:val="00396DA7"/>
    <w:rsid w:val="00396E08"/>
    <w:rsid w:val="00396FAE"/>
    <w:rsid w:val="00397423"/>
    <w:rsid w:val="003978F3"/>
    <w:rsid w:val="00397A35"/>
    <w:rsid w:val="00397FB6"/>
    <w:rsid w:val="003A00D6"/>
    <w:rsid w:val="003A01E4"/>
    <w:rsid w:val="003A0AE0"/>
    <w:rsid w:val="003A0B13"/>
    <w:rsid w:val="003A1250"/>
    <w:rsid w:val="003A1823"/>
    <w:rsid w:val="003A20DF"/>
    <w:rsid w:val="003A2274"/>
    <w:rsid w:val="003A2802"/>
    <w:rsid w:val="003A29CD"/>
    <w:rsid w:val="003A2AF4"/>
    <w:rsid w:val="003A2D9E"/>
    <w:rsid w:val="003A367C"/>
    <w:rsid w:val="003A3DDB"/>
    <w:rsid w:val="003A402D"/>
    <w:rsid w:val="003A4C69"/>
    <w:rsid w:val="003A5053"/>
    <w:rsid w:val="003A507E"/>
    <w:rsid w:val="003A57B7"/>
    <w:rsid w:val="003A5BFA"/>
    <w:rsid w:val="003A7210"/>
    <w:rsid w:val="003A77DD"/>
    <w:rsid w:val="003B0254"/>
    <w:rsid w:val="003B03E6"/>
    <w:rsid w:val="003B0A15"/>
    <w:rsid w:val="003B13E4"/>
    <w:rsid w:val="003B180A"/>
    <w:rsid w:val="003B20C1"/>
    <w:rsid w:val="003B2170"/>
    <w:rsid w:val="003B2259"/>
    <w:rsid w:val="003B23FA"/>
    <w:rsid w:val="003B38FD"/>
    <w:rsid w:val="003B3B33"/>
    <w:rsid w:val="003B3CDD"/>
    <w:rsid w:val="003B4486"/>
    <w:rsid w:val="003B5057"/>
    <w:rsid w:val="003B5CCF"/>
    <w:rsid w:val="003B5E68"/>
    <w:rsid w:val="003B6A6C"/>
    <w:rsid w:val="003B6AEF"/>
    <w:rsid w:val="003B6BDC"/>
    <w:rsid w:val="003B73BB"/>
    <w:rsid w:val="003B759F"/>
    <w:rsid w:val="003B7F90"/>
    <w:rsid w:val="003C0442"/>
    <w:rsid w:val="003C061F"/>
    <w:rsid w:val="003C10A6"/>
    <w:rsid w:val="003C12AE"/>
    <w:rsid w:val="003C1747"/>
    <w:rsid w:val="003C1892"/>
    <w:rsid w:val="003C1FD6"/>
    <w:rsid w:val="003C2042"/>
    <w:rsid w:val="003C262D"/>
    <w:rsid w:val="003C2E1B"/>
    <w:rsid w:val="003C2E8A"/>
    <w:rsid w:val="003C3064"/>
    <w:rsid w:val="003C339A"/>
    <w:rsid w:val="003C355E"/>
    <w:rsid w:val="003C37A0"/>
    <w:rsid w:val="003C380B"/>
    <w:rsid w:val="003C3898"/>
    <w:rsid w:val="003C3BDD"/>
    <w:rsid w:val="003C4B03"/>
    <w:rsid w:val="003C58E1"/>
    <w:rsid w:val="003C5A36"/>
    <w:rsid w:val="003C5AA9"/>
    <w:rsid w:val="003C5F0C"/>
    <w:rsid w:val="003C5FFD"/>
    <w:rsid w:val="003C630E"/>
    <w:rsid w:val="003C6579"/>
    <w:rsid w:val="003C706F"/>
    <w:rsid w:val="003C754D"/>
    <w:rsid w:val="003C75DD"/>
    <w:rsid w:val="003C7CFB"/>
    <w:rsid w:val="003D056D"/>
    <w:rsid w:val="003D07FD"/>
    <w:rsid w:val="003D124A"/>
    <w:rsid w:val="003D1F16"/>
    <w:rsid w:val="003D21AC"/>
    <w:rsid w:val="003D2C2B"/>
    <w:rsid w:val="003D2E3D"/>
    <w:rsid w:val="003D35A4"/>
    <w:rsid w:val="003D35E4"/>
    <w:rsid w:val="003D35EA"/>
    <w:rsid w:val="003D35EB"/>
    <w:rsid w:val="003D37B4"/>
    <w:rsid w:val="003D3893"/>
    <w:rsid w:val="003D3B45"/>
    <w:rsid w:val="003D3FFD"/>
    <w:rsid w:val="003D40AF"/>
    <w:rsid w:val="003D4570"/>
    <w:rsid w:val="003D49E6"/>
    <w:rsid w:val="003D4A13"/>
    <w:rsid w:val="003D628B"/>
    <w:rsid w:val="003D7D87"/>
    <w:rsid w:val="003E12D3"/>
    <w:rsid w:val="003E2180"/>
    <w:rsid w:val="003E2514"/>
    <w:rsid w:val="003E2E4C"/>
    <w:rsid w:val="003E2E70"/>
    <w:rsid w:val="003E30BF"/>
    <w:rsid w:val="003E3E0C"/>
    <w:rsid w:val="003E40C9"/>
    <w:rsid w:val="003E4113"/>
    <w:rsid w:val="003E55B6"/>
    <w:rsid w:val="003E58D1"/>
    <w:rsid w:val="003E5DD3"/>
    <w:rsid w:val="003E61EF"/>
    <w:rsid w:val="003E645E"/>
    <w:rsid w:val="003E64B6"/>
    <w:rsid w:val="003E64B9"/>
    <w:rsid w:val="003E66CD"/>
    <w:rsid w:val="003E6E06"/>
    <w:rsid w:val="003E7AFA"/>
    <w:rsid w:val="003E7E30"/>
    <w:rsid w:val="003F06CB"/>
    <w:rsid w:val="003F0D90"/>
    <w:rsid w:val="003F0FD8"/>
    <w:rsid w:val="003F1297"/>
    <w:rsid w:val="003F1478"/>
    <w:rsid w:val="003F14D1"/>
    <w:rsid w:val="003F2603"/>
    <w:rsid w:val="003F2BFB"/>
    <w:rsid w:val="003F386D"/>
    <w:rsid w:val="003F4030"/>
    <w:rsid w:val="003F480F"/>
    <w:rsid w:val="003F4EEA"/>
    <w:rsid w:val="003F58DF"/>
    <w:rsid w:val="003F598F"/>
    <w:rsid w:val="003F5AB4"/>
    <w:rsid w:val="003F5AF0"/>
    <w:rsid w:val="003F5C77"/>
    <w:rsid w:val="003F6954"/>
    <w:rsid w:val="003F6DE1"/>
    <w:rsid w:val="003F7144"/>
    <w:rsid w:val="003F7936"/>
    <w:rsid w:val="003F7A33"/>
    <w:rsid w:val="003F7AAE"/>
    <w:rsid w:val="003F7B65"/>
    <w:rsid w:val="00400712"/>
    <w:rsid w:val="0040083C"/>
    <w:rsid w:val="00400926"/>
    <w:rsid w:val="004013DC"/>
    <w:rsid w:val="004014B9"/>
    <w:rsid w:val="00402317"/>
    <w:rsid w:val="00402593"/>
    <w:rsid w:val="00402B5B"/>
    <w:rsid w:val="00402C47"/>
    <w:rsid w:val="00402CC3"/>
    <w:rsid w:val="00402D7D"/>
    <w:rsid w:val="00402DD4"/>
    <w:rsid w:val="00402E6C"/>
    <w:rsid w:val="00403922"/>
    <w:rsid w:val="00403CB6"/>
    <w:rsid w:val="00403FCC"/>
    <w:rsid w:val="004044BA"/>
    <w:rsid w:val="00404B10"/>
    <w:rsid w:val="00404B41"/>
    <w:rsid w:val="004058BC"/>
    <w:rsid w:val="00405BD2"/>
    <w:rsid w:val="0040718B"/>
    <w:rsid w:val="00407948"/>
    <w:rsid w:val="00410211"/>
    <w:rsid w:val="00410552"/>
    <w:rsid w:val="00411122"/>
    <w:rsid w:val="0041125D"/>
    <w:rsid w:val="00411561"/>
    <w:rsid w:val="00411834"/>
    <w:rsid w:val="004125A5"/>
    <w:rsid w:val="0041272E"/>
    <w:rsid w:val="0041294D"/>
    <w:rsid w:val="00412B3C"/>
    <w:rsid w:val="00412CB5"/>
    <w:rsid w:val="0041351E"/>
    <w:rsid w:val="004137BD"/>
    <w:rsid w:val="00413BC1"/>
    <w:rsid w:val="00413D0C"/>
    <w:rsid w:val="00415C1E"/>
    <w:rsid w:val="0041656A"/>
    <w:rsid w:val="00416750"/>
    <w:rsid w:val="00416BC6"/>
    <w:rsid w:val="00416DDE"/>
    <w:rsid w:val="0041703B"/>
    <w:rsid w:val="00417C34"/>
    <w:rsid w:val="00417ECD"/>
    <w:rsid w:val="004201B7"/>
    <w:rsid w:val="0042091E"/>
    <w:rsid w:val="00420D3D"/>
    <w:rsid w:val="004213FA"/>
    <w:rsid w:val="0042155F"/>
    <w:rsid w:val="004222FF"/>
    <w:rsid w:val="00423ABF"/>
    <w:rsid w:val="00423C0A"/>
    <w:rsid w:val="0042416F"/>
    <w:rsid w:val="00425343"/>
    <w:rsid w:val="00425570"/>
    <w:rsid w:val="004259CB"/>
    <w:rsid w:val="00425DF6"/>
    <w:rsid w:val="004263B9"/>
    <w:rsid w:val="00426494"/>
    <w:rsid w:val="004265E7"/>
    <w:rsid w:val="00426D81"/>
    <w:rsid w:val="00426E65"/>
    <w:rsid w:val="00427248"/>
    <w:rsid w:val="004276ED"/>
    <w:rsid w:val="00427FD4"/>
    <w:rsid w:val="004305E2"/>
    <w:rsid w:val="004319B5"/>
    <w:rsid w:val="00432075"/>
    <w:rsid w:val="00432793"/>
    <w:rsid w:val="00432BFA"/>
    <w:rsid w:val="004333C4"/>
    <w:rsid w:val="0043346B"/>
    <w:rsid w:val="00433A68"/>
    <w:rsid w:val="00433FD1"/>
    <w:rsid w:val="004345A4"/>
    <w:rsid w:val="00434DB9"/>
    <w:rsid w:val="00434E43"/>
    <w:rsid w:val="00435D3D"/>
    <w:rsid w:val="00435D57"/>
    <w:rsid w:val="00435FC0"/>
    <w:rsid w:val="004364BF"/>
    <w:rsid w:val="00436B30"/>
    <w:rsid w:val="00436BCD"/>
    <w:rsid w:val="00436C43"/>
    <w:rsid w:val="00436EB4"/>
    <w:rsid w:val="00436F14"/>
    <w:rsid w:val="00437A4F"/>
    <w:rsid w:val="00437C8D"/>
    <w:rsid w:val="00440FC7"/>
    <w:rsid w:val="00441625"/>
    <w:rsid w:val="0044165F"/>
    <w:rsid w:val="00441B4A"/>
    <w:rsid w:val="00442013"/>
    <w:rsid w:val="004425D8"/>
    <w:rsid w:val="00442C74"/>
    <w:rsid w:val="00443328"/>
    <w:rsid w:val="0044348D"/>
    <w:rsid w:val="00443919"/>
    <w:rsid w:val="00443EF4"/>
    <w:rsid w:val="0044420D"/>
    <w:rsid w:val="004447F8"/>
    <w:rsid w:val="0044486E"/>
    <w:rsid w:val="00445314"/>
    <w:rsid w:val="004454CC"/>
    <w:rsid w:val="00445838"/>
    <w:rsid w:val="0044639F"/>
    <w:rsid w:val="00446757"/>
    <w:rsid w:val="0044679C"/>
    <w:rsid w:val="00446875"/>
    <w:rsid w:val="00446A5E"/>
    <w:rsid w:val="00446DB7"/>
    <w:rsid w:val="00446DCA"/>
    <w:rsid w:val="0044744F"/>
    <w:rsid w:val="004475CC"/>
    <w:rsid w:val="00447916"/>
    <w:rsid w:val="00447BC1"/>
    <w:rsid w:val="00447CEB"/>
    <w:rsid w:val="00447D98"/>
    <w:rsid w:val="00447E04"/>
    <w:rsid w:val="004503E1"/>
    <w:rsid w:val="0045087F"/>
    <w:rsid w:val="0045104C"/>
    <w:rsid w:val="004510A6"/>
    <w:rsid w:val="00451167"/>
    <w:rsid w:val="00451325"/>
    <w:rsid w:val="00451485"/>
    <w:rsid w:val="00451553"/>
    <w:rsid w:val="004516D5"/>
    <w:rsid w:val="004528AE"/>
    <w:rsid w:val="00452CAA"/>
    <w:rsid w:val="00453F81"/>
    <w:rsid w:val="0045486B"/>
    <w:rsid w:val="004553A2"/>
    <w:rsid w:val="00455876"/>
    <w:rsid w:val="00455C43"/>
    <w:rsid w:val="004565C6"/>
    <w:rsid w:val="004567F4"/>
    <w:rsid w:val="00456C4D"/>
    <w:rsid w:val="00456E17"/>
    <w:rsid w:val="0045706A"/>
    <w:rsid w:val="004602D3"/>
    <w:rsid w:val="00460395"/>
    <w:rsid w:val="004605B0"/>
    <w:rsid w:val="00460752"/>
    <w:rsid w:val="00460BD5"/>
    <w:rsid w:val="00460E0D"/>
    <w:rsid w:val="004611EA"/>
    <w:rsid w:val="004614CB"/>
    <w:rsid w:val="00461A3B"/>
    <w:rsid w:val="004624CC"/>
    <w:rsid w:val="004627DF"/>
    <w:rsid w:val="00462B39"/>
    <w:rsid w:val="00463143"/>
    <w:rsid w:val="004634AF"/>
    <w:rsid w:val="00463DB7"/>
    <w:rsid w:val="00463EB2"/>
    <w:rsid w:val="00463FED"/>
    <w:rsid w:val="00464143"/>
    <w:rsid w:val="004647C6"/>
    <w:rsid w:val="004654A0"/>
    <w:rsid w:val="00465779"/>
    <w:rsid w:val="00465DB5"/>
    <w:rsid w:val="00465FA0"/>
    <w:rsid w:val="00466F04"/>
    <w:rsid w:val="0046701D"/>
    <w:rsid w:val="00467995"/>
    <w:rsid w:val="004703BF"/>
    <w:rsid w:val="00470492"/>
    <w:rsid w:val="004708B2"/>
    <w:rsid w:val="004717CC"/>
    <w:rsid w:val="00471BB8"/>
    <w:rsid w:val="00472551"/>
    <w:rsid w:val="00472BFD"/>
    <w:rsid w:val="004730A7"/>
    <w:rsid w:val="00473632"/>
    <w:rsid w:val="004739E7"/>
    <w:rsid w:val="004749EB"/>
    <w:rsid w:val="00474D93"/>
    <w:rsid w:val="0047586B"/>
    <w:rsid w:val="00475D06"/>
    <w:rsid w:val="004763FD"/>
    <w:rsid w:val="00476AE6"/>
    <w:rsid w:val="00476DBD"/>
    <w:rsid w:val="00477374"/>
    <w:rsid w:val="00477E74"/>
    <w:rsid w:val="00480098"/>
    <w:rsid w:val="004809B5"/>
    <w:rsid w:val="00480D01"/>
    <w:rsid w:val="004817AB"/>
    <w:rsid w:val="00481D7F"/>
    <w:rsid w:val="00482249"/>
    <w:rsid w:val="00482A6F"/>
    <w:rsid w:val="00482B9C"/>
    <w:rsid w:val="00482BA7"/>
    <w:rsid w:val="00482F12"/>
    <w:rsid w:val="00483AFA"/>
    <w:rsid w:val="00484293"/>
    <w:rsid w:val="00484914"/>
    <w:rsid w:val="00484E0B"/>
    <w:rsid w:val="00484E3E"/>
    <w:rsid w:val="00484F9F"/>
    <w:rsid w:val="00485853"/>
    <w:rsid w:val="00487556"/>
    <w:rsid w:val="004877B0"/>
    <w:rsid w:val="00487B86"/>
    <w:rsid w:val="00487CA6"/>
    <w:rsid w:val="00490100"/>
    <w:rsid w:val="0049068F"/>
    <w:rsid w:val="00490814"/>
    <w:rsid w:val="004908DF"/>
    <w:rsid w:val="0049096E"/>
    <w:rsid w:val="00490AC2"/>
    <w:rsid w:val="004911AC"/>
    <w:rsid w:val="00491730"/>
    <w:rsid w:val="0049178D"/>
    <w:rsid w:val="00492351"/>
    <w:rsid w:val="00492355"/>
    <w:rsid w:val="0049256D"/>
    <w:rsid w:val="004925E4"/>
    <w:rsid w:val="00492910"/>
    <w:rsid w:val="00492B46"/>
    <w:rsid w:val="0049325F"/>
    <w:rsid w:val="004934A2"/>
    <w:rsid w:val="004942E9"/>
    <w:rsid w:val="004945B9"/>
    <w:rsid w:val="00494A76"/>
    <w:rsid w:val="0049528B"/>
    <w:rsid w:val="004953DA"/>
    <w:rsid w:val="00495718"/>
    <w:rsid w:val="00495E55"/>
    <w:rsid w:val="00496022"/>
    <w:rsid w:val="00496218"/>
    <w:rsid w:val="00496682"/>
    <w:rsid w:val="004966AF"/>
    <w:rsid w:val="004966F5"/>
    <w:rsid w:val="004967D4"/>
    <w:rsid w:val="00496F80"/>
    <w:rsid w:val="00497380"/>
    <w:rsid w:val="00497600"/>
    <w:rsid w:val="00497892"/>
    <w:rsid w:val="004A034C"/>
    <w:rsid w:val="004A0711"/>
    <w:rsid w:val="004A093D"/>
    <w:rsid w:val="004A11B1"/>
    <w:rsid w:val="004A2AB0"/>
    <w:rsid w:val="004A3532"/>
    <w:rsid w:val="004A3E28"/>
    <w:rsid w:val="004A51E4"/>
    <w:rsid w:val="004A5EEC"/>
    <w:rsid w:val="004A646C"/>
    <w:rsid w:val="004A66B0"/>
    <w:rsid w:val="004A6767"/>
    <w:rsid w:val="004A67A9"/>
    <w:rsid w:val="004A6ABB"/>
    <w:rsid w:val="004A7F93"/>
    <w:rsid w:val="004B0F0D"/>
    <w:rsid w:val="004B108B"/>
    <w:rsid w:val="004B12B8"/>
    <w:rsid w:val="004B15DE"/>
    <w:rsid w:val="004B2019"/>
    <w:rsid w:val="004B2702"/>
    <w:rsid w:val="004B33D5"/>
    <w:rsid w:val="004B42B6"/>
    <w:rsid w:val="004B4B35"/>
    <w:rsid w:val="004B4D14"/>
    <w:rsid w:val="004B4F51"/>
    <w:rsid w:val="004B53E4"/>
    <w:rsid w:val="004B55DB"/>
    <w:rsid w:val="004B575D"/>
    <w:rsid w:val="004B6173"/>
    <w:rsid w:val="004B6504"/>
    <w:rsid w:val="004B6D85"/>
    <w:rsid w:val="004B720C"/>
    <w:rsid w:val="004B79F0"/>
    <w:rsid w:val="004B7D6C"/>
    <w:rsid w:val="004B7DFD"/>
    <w:rsid w:val="004C000B"/>
    <w:rsid w:val="004C012E"/>
    <w:rsid w:val="004C0EF5"/>
    <w:rsid w:val="004C1A35"/>
    <w:rsid w:val="004C27D0"/>
    <w:rsid w:val="004C2DE2"/>
    <w:rsid w:val="004C381A"/>
    <w:rsid w:val="004C5164"/>
    <w:rsid w:val="004C540E"/>
    <w:rsid w:val="004C55D4"/>
    <w:rsid w:val="004C5655"/>
    <w:rsid w:val="004C6384"/>
    <w:rsid w:val="004C722E"/>
    <w:rsid w:val="004D00C7"/>
    <w:rsid w:val="004D01A5"/>
    <w:rsid w:val="004D075B"/>
    <w:rsid w:val="004D1BEB"/>
    <w:rsid w:val="004D2237"/>
    <w:rsid w:val="004D2444"/>
    <w:rsid w:val="004D2954"/>
    <w:rsid w:val="004D3646"/>
    <w:rsid w:val="004D5352"/>
    <w:rsid w:val="004D5539"/>
    <w:rsid w:val="004D55ED"/>
    <w:rsid w:val="004D5902"/>
    <w:rsid w:val="004D6DD9"/>
    <w:rsid w:val="004D7391"/>
    <w:rsid w:val="004D7729"/>
    <w:rsid w:val="004D772C"/>
    <w:rsid w:val="004D7C23"/>
    <w:rsid w:val="004E057E"/>
    <w:rsid w:val="004E06A8"/>
    <w:rsid w:val="004E0994"/>
    <w:rsid w:val="004E099E"/>
    <w:rsid w:val="004E09E8"/>
    <w:rsid w:val="004E11D0"/>
    <w:rsid w:val="004E1CE0"/>
    <w:rsid w:val="004E2085"/>
    <w:rsid w:val="004E2757"/>
    <w:rsid w:val="004E2831"/>
    <w:rsid w:val="004E2833"/>
    <w:rsid w:val="004E2AEA"/>
    <w:rsid w:val="004E302F"/>
    <w:rsid w:val="004E328C"/>
    <w:rsid w:val="004E337F"/>
    <w:rsid w:val="004E36F8"/>
    <w:rsid w:val="004E3C4A"/>
    <w:rsid w:val="004E3D7D"/>
    <w:rsid w:val="004E4C80"/>
    <w:rsid w:val="004E4E45"/>
    <w:rsid w:val="004E4FD5"/>
    <w:rsid w:val="004E51EB"/>
    <w:rsid w:val="004E5623"/>
    <w:rsid w:val="004E5A1C"/>
    <w:rsid w:val="004E5A73"/>
    <w:rsid w:val="004E5AC4"/>
    <w:rsid w:val="004E610F"/>
    <w:rsid w:val="004E72D7"/>
    <w:rsid w:val="004E756A"/>
    <w:rsid w:val="004E7606"/>
    <w:rsid w:val="004E78C9"/>
    <w:rsid w:val="004E7FE1"/>
    <w:rsid w:val="004F02CC"/>
    <w:rsid w:val="004F0624"/>
    <w:rsid w:val="004F0C23"/>
    <w:rsid w:val="004F110D"/>
    <w:rsid w:val="004F117B"/>
    <w:rsid w:val="004F1226"/>
    <w:rsid w:val="004F1974"/>
    <w:rsid w:val="004F2F92"/>
    <w:rsid w:val="004F344C"/>
    <w:rsid w:val="004F3B0D"/>
    <w:rsid w:val="004F3FD9"/>
    <w:rsid w:val="004F4A70"/>
    <w:rsid w:val="004F51A7"/>
    <w:rsid w:val="004F558A"/>
    <w:rsid w:val="004F6078"/>
    <w:rsid w:val="004F6757"/>
    <w:rsid w:val="004F7615"/>
    <w:rsid w:val="00500468"/>
    <w:rsid w:val="00500957"/>
    <w:rsid w:val="005012BA"/>
    <w:rsid w:val="0050198B"/>
    <w:rsid w:val="00501A55"/>
    <w:rsid w:val="00501F5F"/>
    <w:rsid w:val="00502065"/>
    <w:rsid w:val="00502384"/>
    <w:rsid w:val="0050249A"/>
    <w:rsid w:val="0050277F"/>
    <w:rsid w:val="005028CC"/>
    <w:rsid w:val="00502E77"/>
    <w:rsid w:val="00502EE0"/>
    <w:rsid w:val="00502F4E"/>
    <w:rsid w:val="005035DD"/>
    <w:rsid w:val="005039F1"/>
    <w:rsid w:val="00504A57"/>
    <w:rsid w:val="00504C53"/>
    <w:rsid w:val="00504E97"/>
    <w:rsid w:val="005055F9"/>
    <w:rsid w:val="005062CE"/>
    <w:rsid w:val="00507457"/>
    <w:rsid w:val="00507A78"/>
    <w:rsid w:val="00507AAD"/>
    <w:rsid w:val="00507EFB"/>
    <w:rsid w:val="00507F7E"/>
    <w:rsid w:val="00510531"/>
    <w:rsid w:val="0051058E"/>
    <w:rsid w:val="00510627"/>
    <w:rsid w:val="0051077A"/>
    <w:rsid w:val="00511338"/>
    <w:rsid w:val="00511350"/>
    <w:rsid w:val="005119B2"/>
    <w:rsid w:val="00511B8E"/>
    <w:rsid w:val="005120E6"/>
    <w:rsid w:val="00512372"/>
    <w:rsid w:val="005123FB"/>
    <w:rsid w:val="0051294B"/>
    <w:rsid w:val="005144F8"/>
    <w:rsid w:val="0051559B"/>
    <w:rsid w:val="00515848"/>
    <w:rsid w:val="005159AF"/>
    <w:rsid w:val="00515EA3"/>
    <w:rsid w:val="005160F2"/>
    <w:rsid w:val="0051790C"/>
    <w:rsid w:val="00517B36"/>
    <w:rsid w:val="00517BB4"/>
    <w:rsid w:val="00517CC4"/>
    <w:rsid w:val="00517F84"/>
    <w:rsid w:val="00520B95"/>
    <w:rsid w:val="00520D9F"/>
    <w:rsid w:val="00520DE4"/>
    <w:rsid w:val="00520F46"/>
    <w:rsid w:val="0052170C"/>
    <w:rsid w:val="00521820"/>
    <w:rsid w:val="005222B0"/>
    <w:rsid w:val="005228A6"/>
    <w:rsid w:val="00522D86"/>
    <w:rsid w:val="0052379A"/>
    <w:rsid w:val="00523A24"/>
    <w:rsid w:val="00523EF3"/>
    <w:rsid w:val="00524B15"/>
    <w:rsid w:val="00524BDF"/>
    <w:rsid w:val="00524F9D"/>
    <w:rsid w:val="0052544E"/>
    <w:rsid w:val="0052551C"/>
    <w:rsid w:val="00526872"/>
    <w:rsid w:val="005269BA"/>
    <w:rsid w:val="00527629"/>
    <w:rsid w:val="005276D1"/>
    <w:rsid w:val="00531473"/>
    <w:rsid w:val="0053164C"/>
    <w:rsid w:val="00531781"/>
    <w:rsid w:val="0053185D"/>
    <w:rsid w:val="00532714"/>
    <w:rsid w:val="005327D4"/>
    <w:rsid w:val="005328CD"/>
    <w:rsid w:val="00533293"/>
    <w:rsid w:val="00533444"/>
    <w:rsid w:val="00533FF2"/>
    <w:rsid w:val="0053413C"/>
    <w:rsid w:val="00534505"/>
    <w:rsid w:val="00534B70"/>
    <w:rsid w:val="005357FC"/>
    <w:rsid w:val="00535997"/>
    <w:rsid w:val="005360F6"/>
    <w:rsid w:val="00536F25"/>
    <w:rsid w:val="00537273"/>
    <w:rsid w:val="005373BC"/>
    <w:rsid w:val="0054047B"/>
    <w:rsid w:val="005404C0"/>
    <w:rsid w:val="00540553"/>
    <w:rsid w:val="00540FBF"/>
    <w:rsid w:val="00541227"/>
    <w:rsid w:val="00541964"/>
    <w:rsid w:val="00541CA6"/>
    <w:rsid w:val="00541D83"/>
    <w:rsid w:val="00542ED4"/>
    <w:rsid w:val="005437BE"/>
    <w:rsid w:val="005438C9"/>
    <w:rsid w:val="00544988"/>
    <w:rsid w:val="005460ED"/>
    <w:rsid w:val="0054635A"/>
    <w:rsid w:val="00546371"/>
    <w:rsid w:val="00546ADE"/>
    <w:rsid w:val="00546D08"/>
    <w:rsid w:val="00546E0A"/>
    <w:rsid w:val="005471B0"/>
    <w:rsid w:val="005474EA"/>
    <w:rsid w:val="00547D33"/>
    <w:rsid w:val="005500BA"/>
    <w:rsid w:val="0055075A"/>
    <w:rsid w:val="0055086A"/>
    <w:rsid w:val="005508AF"/>
    <w:rsid w:val="00551E60"/>
    <w:rsid w:val="00551F1E"/>
    <w:rsid w:val="0055204B"/>
    <w:rsid w:val="0055236C"/>
    <w:rsid w:val="005523A5"/>
    <w:rsid w:val="00552F73"/>
    <w:rsid w:val="00552F8A"/>
    <w:rsid w:val="005532ED"/>
    <w:rsid w:val="00553C51"/>
    <w:rsid w:val="00553D28"/>
    <w:rsid w:val="00554553"/>
    <w:rsid w:val="00554654"/>
    <w:rsid w:val="00554C45"/>
    <w:rsid w:val="00555A3F"/>
    <w:rsid w:val="0055668D"/>
    <w:rsid w:val="00556A87"/>
    <w:rsid w:val="00556B28"/>
    <w:rsid w:val="00556C88"/>
    <w:rsid w:val="00557256"/>
    <w:rsid w:val="00557952"/>
    <w:rsid w:val="00557AC2"/>
    <w:rsid w:val="005603B3"/>
    <w:rsid w:val="005604D4"/>
    <w:rsid w:val="00560F17"/>
    <w:rsid w:val="005617BB"/>
    <w:rsid w:val="00561834"/>
    <w:rsid w:val="00561C59"/>
    <w:rsid w:val="00561F2C"/>
    <w:rsid w:val="00562628"/>
    <w:rsid w:val="005628C3"/>
    <w:rsid w:val="00562951"/>
    <w:rsid w:val="00562C8E"/>
    <w:rsid w:val="00563274"/>
    <w:rsid w:val="005633AE"/>
    <w:rsid w:val="00563422"/>
    <w:rsid w:val="00563710"/>
    <w:rsid w:val="00563D9A"/>
    <w:rsid w:val="00564927"/>
    <w:rsid w:val="00564B27"/>
    <w:rsid w:val="00566088"/>
    <w:rsid w:val="00566B77"/>
    <w:rsid w:val="00566C91"/>
    <w:rsid w:val="00567166"/>
    <w:rsid w:val="00567629"/>
    <w:rsid w:val="005700E3"/>
    <w:rsid w:val="005702F2"/>
    <w:rsid w:val="0057043D"/>
    <w:rsid w:val="00570602"/>
    <w:rsid w:val="005706C8"/>
    <w:rsid w:val="00570AB6"/>
    <w:rsid w:val="00570C12"/>
    <w:rsid w:val="00571853"/>
    <w:rsid w:val="00572192"/>
    <w:rsid w:val="00572419"/>
    <w:rsid w:val="005724ED"/>
    <w:rsid w:val="00572A15"/>
    <w:rsid w:val="005731A7"/>
    <w:rsid w:val="00573B29"/>
    <w:rsid w:val="0057436F"/>
    <w:rsid w:val="005747EC"/>
    <w:rsid w:val="00575243"/>
    <w:rsid w:val="00575378"/>
    <w:rsid w:val="00575A34"/>
    <w:rsid w:val="00575CF6"/>
    <w:rsid w:val="00575D3D"/>
    <w:rsid w:val="00576131"/>
    <w:rsid w:val="00576387"/>
    <w:rsid w:val="00576A88"/>
    <w:rsid w:val="00576F3D"/>
    <w:rsid w:val="00577524"/>
    <w:rsid w:val="00577EEE"/>
    <w:rsid w:val="00580B7D"/>
    <w:rsid w:val="00580C4A"/>
    <w:rsid w:val="00580E4C"/>
    <w:rsid w:val="005814BD"/>
    <w:rsid w:val="00581612"/>
    <w:rsid w:val="00581BF6"/>
    <w:rsid w:val="00582037"/>
    <w:rsid w:val="0058227A"/>
    <w:rsid w:val="005829EC"/>
    <w:rsid w:val="00582D15"/>
    <w:rsid w:val="00583507"/>
    <w:rsid w:val="0058427B"/>
    <w:rsid w:val="00584D1C"/>
    <w:rsid w:val="00584E3A"/>
    <w:rsid w:val="00584F2C"/>
    <w:rsid w:val="00586491"/>
    <w:rsid w:val="005867A4"/>
    <w:rsid w:val="00586E2D"/>
    <w:rsid w:val="005876F5"/>
    <w:rsid w:val="0058793F"/>
    <w:rsid w:val="00587A3D"/>
    <w:rsid w:val="00590383"/>
    <w:rsid w:val="00590B70"/>
    <w:rsid w:val="00591248"/>
    <w:rsid w:val="00591D7E"/>
    <w:rsid w:val="0059247D"/>
    <w:rsid w:val="00592F4C"/>
    <w:rsid w:val="00592FDF"/>
    <w:rsid w:val="00593095"/>
    <w:rsid w:val="005939CB"/>
    <w:rsid w:val="00593C2B"/>
    <w:rsid w:val="005940D9"/>
    <w:rsid w:val="00594213"/>
    <w:rsid w:val="0059457D"/>
    <w:rsid w:val="00594679"/>
    <w:rsid w:val="00594A9B"/>
    <w:rsid w:val="00594C50"/>
    <w:rsid w:val="00595403"/>
    <w:rsid w:val="0059581F"/>
    <w:rsid w:val="00595954"/>
    <w:rsid w:val="00595A84"/>
    <w:rsid w:val="005962D8"/>
    <w:rsid w:val="00596D5A"/>
    <w:rsid w:val="0059736A"/>
    <w:rsid w:val="00597ABD"/>
    <w:rsid w:val="00597C24"/>
    <w:rsid w:val="005A03E9"/>
    <w:rsid w:val="005A0A53"/>
    <w:rsid w:val="005A0F8F"/>
    <w:rsid w:val="005A1FF7"/>
    <w:rsid w:val="005A2412"/>
    <w:rsid w:val="005A2745"/>
    <w:rsid w:val="005A27FD"/>
    <w:rsid w:val="005A327C"/>
    <w:rsid w:val="005A3830"/>
    <w:rsid w:val="005A42DF"/>
    <w:rsid w:val="005A451A"/>
    <w:rsid w:val="005A49D5"/>
    <w:rsid w:val="005A4CA3"/>
    <w:rsid w:val="005A4DA4"/>
    <w:rsid w:val="005A5043"/>
    <w:rsid w:val="005A5234"/>
    <w:rsid w:val="005A5E4A"/>
    <w:rsid w:val="005A69A4"/>
    <w:rsid w:val="005A6FC3"/>
    <w:rsid w:val="005A7A1C"/>
    <w:rsid w:val="005B01A0"/>
    <w:rsid w:val="005B0723"/>
    <w:rsid w:val="005B08B8"/>
    <w:rsid w:val="005B0AED"/>
    <w:rsid w:val="005B19EE"/>
    <w:rsid w:val="005B2926"/>
    <w:rsid w:val="005B2982"/>
    <w:rsid w:val="005B2D79"/>
    <w:rsid w:val="005B352F"/>
    <w:rsid w:val="005B36C4"/>
    <w:rsid w:val="005B3783"/>
    <w:rsid w:val="005B39A3"/>
    <w:rsid w:val="005B3A6B"/>
    <w:rsid w:val="005B4F6C"/>
    <w:rsid w:val="005B5151"/>
    <w:rsid w:val="005B6065"/>
    <w:rsid w:val="005B6CFB"/>
    <w:rsid w:val="005B6DB9"/>
    <w:rsid w:val="005B6F3F"/>
    <w:rsid w:val="005C07A9"/>
    <w:rsid w:val="005C08CB"/>
    <w:rsid w:val="005C1630"/>
    <w:rsid w:val="005C1729"/>
    <w:rsid w:val="005C17C0"/>
    <w:rsid w:val="005C2071"/>
    <w:rsid w:val="005C2879"/>
    <w:rsid w:val="005C2945"/>
    <w:rsid w:val="005C2B0E"/>
    <w:rsid w:val="005C2C1E"/>
    <w:rsid w:val="005C3B24"/>
    <w:rsid w:val="005C3E3C"/>
    <w:rsid w:val="005C3E50"/>
    <w:rsid w:val="005C4344"/>
    <w:rsid w:val="005C439F"/>
    <w:rsid w:val="005C5679"/>
    <w:rsid w:val="005C607B"/>
    <w:rsid w:val="005C748E"/>
    <w:rsid w:val="005C7A68"/>
    <w:rsid w:val="005C7A94"/>
    <w:rsid w:val="005D1D4D"/>
    <w:rsid w:val="005D226F"/>
    <w:rsid w:val="005D2C1A"/>
    <w:rsid w:val="005D30FD"/>
    <w:rsid w:val="005D3B0E"/>
    <w:rsid w:val="005D4605"/>
    <w:rsid w:val="005D46EA"/>
    <w:rsid w:val="005D474D"/>
    <w:rsid w:val="005D499E"/>
    <w:rsid w:val="005D4A0B"/>
    <w:rsid w:val="005D4DE0"/>
    <w:rsid w:val="005D56B9"/>
    <w:rsid w:val="005D5A43"/>
    <w:rsid w:val="005D5BC8"/>
    <w:rsid w:val="005D5EEF"/>
    <w:rsid w:val="005D6187"/>
    <w:rsid w:val="005D6E09"/>
    <w:rsid w:val="005D733E"/>
    <w:rsid w:val="005D74C2"/>
    <w:rsid w:val="005D7CAB"/>
    <w:rsid w:val="005E0301"/>
    <w:rsid w:val="005E0BE5"/>
    <w:rsid w:val="005E0E5D"/>
    <w:rsid w:val="005E0F64"/>
    <w:rsid w:val="005E15CD"/>
    <w:rsid w:val="005E2194"/>
    <w:rsid w:val="005E271A"/>
    <w:rsid w:val="005E2B12"/>
    <w:rsid w:val="005E2F0F"/>
    <w:rsid w:val="005E3353"/>
    <w:rsid w:val="005E67AD"/>
    <w:rsid w:val="005E72EC"/>
    <w:rsid w:val="005E7FAC"/>
    <w:rsid w:val="005F0D40"/>
    <w:rsid w:val="005F101C"/>
    <w:rsid w:val="005F1214"/>
    <w:rsid w:val="005F16C4"/>
    <w:rsid w:val="005F20CD"/>
    <w:rsid w:val="005F2B5A"/>
    <w:rsid w:val="005F2C2E"/>
    <w:rsid w:val="005F2D23"/>
    <w:rsid w:val="005F2F6A"/>
    <w:rsid w:val="005F2FF5"/>
    <w:rsid w:val="005F3690"/>
    <w:rsid w:val="005F3955"/>
    <w:rsid w:val="005F3D75"/>
    <w:rsid w:val="005F41AD"/>
    <w:rsid w:val="005F4414"/>
    <w:rsid w:val="005F44CE"/>
    <w:rsid w:val="005F5B6A"/>
    <w:rsid w:val="005F630C"/>
    <w:rsid w:val="005F6374"/>
    <w:rsid w:val="005F65A7"/>
    <w:rsid w:val="005F6ECD"/>
    <w:rsid w:val="005F6FC5"/>
    <w:rsid w:val="005F70B0"/>
    <w:rsid w:val="005F75BF"/>
    <w:rsid w:val="005F789C"/>
    <w:rsid w:val="005F7F1F"/>
    <w:rsid w:val="006005A7"/>
    <w:rsid w:val="00600D21"/>
    <w:rsid w:val="006011FE"/>
    <w:rsid w:val="006011FF"/>
    <w:rsid w:val="0060147B"/>
    <w:rsid w:val="0060187A"/>
    <w:rsid w:val="00601A7D"/>
    <w:rsid w:val="00602217"/>
    <w:rsid w:val="00602411"/>
    <w:rsid w:val="006026D7"/>
    <w:rsid w:val="00602B27"/>
    <w:rsid w:val="00603361"/>
    <w:rsid w:val="00603656"/>
    <w:rsid w:val="00603A62"/>
    <w:rsid w:val="00603C13"/>
    <w:rsid w:val="00603E7F"/>
    <w:rsid w:val="00604267"/>
    <w:rsid w:val="006044E6"/>
    <w:rsid w:val="006046B0"/>
    <w:rsid w:val="00604A61"/>
    <w:rsid w:val="00604D36"/>
    <w:rsid w:val="00605D50"/>
    <w:rsid w:val="00606286"/>
    <w:rsid w:val="00607A30"/>
    <w:rsid w:val="00610395"/>
    <w:rsid w:val="0061100D"/>
    <w:rsid w:val="00611541"/>
    <w:rsid w:val="00611B97"/>
    <w:rsid w:val="006127B9"/>
    <w:rsid w:val="00612873"/>
    <w:rsid w:val="00612C13"/>
    <w:rsid w:val="00612D8C"/>
    <w:rsid w:val="00614047"/>
    <w:rsid w:val="00614BDA"/>
    <w:rsid w:val="00615465"/>
    <w:rsid w:val="0061552B"/>
    <w:rsid w:val="00615885"/>
    <w:rsid w:val="006158A4"/>
    <w:rsid w:val="00615B66"/>
    <w:rsid w:val="0061621E"/>
    <w:rsid w:val="00616980"/>
    <w:rsid w:val="006169E3"/>
    <w:rsid w:val="00616E80"/>
    <w:rsid w:val="00617A11"/>
    <w:rsid w:val="00617A3D"/>
    <w:rsid w:val="006203B3"/>
    <w:rsid w:val="006207B6"/>
    <w:rsid w:val="00620A2D"/>
    <w:rsid w:val="00622F4F"/>
    <w:rsid w:val="006234BB"/>
    <w:rsid w:val="0062439B"/>
    <w:rsid w:val="0062451D"/>
    <w:rsid w:val="00625FCF"/>
    <w:rsid w:val="006266E6"/>
    <w:rsid w:val="006266F3"/>
    <w:rsid w:val="00626932"/>
    <w:rsid w:val="00627710"/>
    <w:rsid w:val="0062771A"/>
    <w:rsid w:val="006300A6"/>
    <w:rsid w:val="0063126D"/>
    <w:rsid w:val="006312A9"/>
    <w:rsid w:val="00631506"/>
    <w:rsid w:val="00631A4E"/>
    <w:rsid w:val="00631C14"/>
    <w:rsid w:val="00632293"/>
    <w:rsid w:val="00633199"/>
    <w:rsid w:val="00634229"/>
    <w:rsid w:val="006342E9"/>
    <w:rsid w:val="00634626"/>
    <w:rsid w:val="00634977"/>
    <w:rsid w:val="00634D85"/>
    <w:rsid w:val="00634FD1"/>
    <w:rsid w:val="00635237"/>
    <w:rsid w:val="006352C8"/>
    <w:rsid w:val="00635937"/>
    <w:rsid w:val="00635B84"/>
    <w:rsid w:val="00635D1D"/>
    <w:rsid w:val="00635D73"/>
    <w:rsid w:val="00635FD7"/>
    <w:rsid w:val="00636259"/>
    <w:rsid w:val="0063663F"/>
    <w:rsid w:val="006370A3"/>
    <w:rsid w:val="0063758C"/>
    <w:rsid w:val="006375AC"/>
    <w:rsid w:val="00637675"/>
    <w:rsid w:val="00640A6B"/>
    <w:rsid w:val="00640BBC"/>
    <w:rsid w:val="006418EF"/>
    <w:rsid w:val="00641C63"/>
    <w:rsid w:val="006423D0"/>
    <w:rsid w:val="006426F4"/>
    <w:rsid w:val="00642954"/>
    <w:rsid w:val="0064364F"/>
    <w:rsid w:val="00643A3A"/>
    <w:rsid w:val="00643C33"/>
    <w:rsid w:val="00643DDB"/>
    <w:rsid w:val="00644779"/>
    <w:rsid w:val="00644D72"/>
    <w:rsid w:val="006457D4"/>
    <w:rsid w:val="00646074"/>
    <w:rsid w:val="00646196"/>
    <w:rsid w:val="006464A3"/>
    <w:rsid w:val="00646A57"/>
    <w:rsid w:val="00646E66"/>
    <w:rsid w:val="00647148"/>
    <w:rsid w:val="00647157"/>
    <w:rsid w:val="00647857"/>
    <w:rsid w:val="00647D3A"/>
    <w:rsid w:val="00650197"/>
    <w:rsid w:val="00650B36"/>
    <w:rsid w:val="00650E91"/>
    <w:rsid w:val="0065155E"/>
    <w:rsid w:val="006519AC"/>
    <w:rsid w:val="00651EE6"/>
    <w:rsid w:val="00652C5C"/>
    <w:rsid w:val="00652DF7"/>
    <w:rsid w:val="006533E5"/>
    <w:rsid w:val="00653744"/>
    <w:rsid w:val="00653ACF"/>
    <w:rsid w:val="00653DA3"/>
    <w:rsid w:val="0065400D"/>
    <w:rsid w:val="00654634"/>
    <w:rsid w:val="0065497D"/>
    <w:rsid w:val="00654F31"/>
    <w:rsid w:val="006555D8"/>
    <w:rsid w:val="0065573B"/>
    <w:rsid w:val="00655A89"/>
    <w:rsid w:val="00655CB4"/>
    <w:rsid w:val="0065656E"/>
    <w:rsid w:val="00656AC7"/>
    <w:rsid w:val="00656BAB"/>
    <w:rsid w:val="006601AF"/>
    <w:rsid w:val="0066146F"/>
    <w:rsid w:val="00661962"/>
    <w:rsid w:val="00661FBC"/>
    <w:rsid w:val="00662445"/>
    <w:rsid w:val="00662BD0"/>
    <w:rsid w:val="00662E63"/>
    <w:rsid w:val="006631FE"/>
    <w:rsid w:val="00663590"/>
    <w:rsid w:val="00663763"/>
    <w:rsid w:val="006637DB"/>
    <w:rsid w:val="00663BE6"/>
    <w:rsid w:val="00663EAD"/>
    <w:rsid w:val="006648C8"/>
    <w:rsid w:val="00664B30"/>
    <w:rsid w:val="00664BCD"/>
    <w:rsid w:val="00665015"/>
    <w:rsid w:val="00665093"/>
    <w:rsid w:val="006651BF"/>
    <w:rsid w:val="006666B0"/>
    <w:rsid w:val="00666BFC"/>
    <w:rsid w:val="00666E8D"/>
    <w:rsid w:val="006672E0"/>
    <w:rsid w:val="006675B2"/>
    <w:rsid w:val="00667F18"/>
    <w:rsid w:val="0067101C"/>
    <w:rsid w:val="006713C9"/>
    <w:rsid w:val="0067243B"/>
    <w:rsid w:val="00672ED9"/>
    <w:rsid w:val="00674238"/>
    <w:rsid w:val="00674A69"/>
    <w:rsid w:val="00674D2B"/>
    <w:rsid w:val="0067545D"/>
    <w:rsid w:val="0067557C"/>
    <w:rsid w:val="006765C2"/>
    <w:rsid w:val="00676710"/>
    <w:rsid w:val="00676957"/>
    <w:rsid w:val="0067713E"/>
    <w:rsid w:val="00677589"/>
    <w:rsid w:val="006777EC"/>
    <w:rsid w:val="00677E25"/>
    <w:rsid w:val="0068090A"/>
    <w:rsid w:val="00680A92"/>
    <w:rsid w:val="00682150"/>
    <w:rsid w:val="006824C6"/>
    <w:rsid w:val="00682E89"/>
    <w:rsid w:val="006830EF"/>
    <w:rsid w:val="0068386E"/>
    <w:rsid w:val="00683922"/>
    <w:rsid w:val="006858F4"/>
    <w:rsid w:val="00685996"/>
    <w:rsid w:val="00686820"/>
    <w:rsid w:val="00686ECA"/>
    <w:rsid w:val="0068798E"/>
    <w:rsid w:val="00687F38"/>
    <w:rsid w:val="00691BB1"/>
    <w:rsid w:val="00691BDF"/>
    <w:rsid w:val="0069203F"/>
    <w:rsid w:val="00692303"/>
    <w:rsid w:val="006924A4"/>
    <w:rsid w:val="006927B3"/>
    <w:rsid w:val="0069292F"/>
    <w:rsid w:val="00692CAD"/>
    <w:rsid w:val="00692DE1"/>
    <w:rsid w:val="006930A1"/>
    <w:rsid w:val="00693245"/>
    <w:rsid w:val="006932AA"/>
    <w:rsid w:val="00693488"/>
    <w:rsid w:val="00693711"/>
    <w:rsid w:val="00694739"/>
    <w:rsid w:val="006947A3"/>
    <w:rsid w:val="0069497A"/>
    <w:rsid w:val="006958A4"/>
    <w:rsid w:val="00695ADD"/>
    <w:rsid w:val="00697C73"/>
    <w:rsid w:val="006A02A9"/>
    <w:rsid w:val="006A08EF"/>
    <w:rsid w:val="006A186B"/>
    <w:rsid w:val="006A1988"/>
    <w:rsid w:val="006A1B1C"/>
    <w:rsid w:val="006A26DF"/>
    <w:rsid w:val="006A2AD7"/>
    <w:rsid w:val="006A2B92"/>
    <w:rsid w:val="006A32FA"/>
    <w:rsid w:val="006A33EF"/>
    <w:rsid w:val="006A34D0"/>
    <w:rsid w:val="006A4630"/>
    <w:rsid w:val="006A49BD"/>
    <w:rsid w:val="006A4BA8"/>
    <w:rsid w:val="006A4D83"/>
    <w:rsid w:val="006A4DA1"/>
    <w:rsid w:val="006A5194"/>
    <w:rsid w:val="006A51C5"/>
    <w:rsid w:val="006A5BD7"/>
    <w:rsid w:val="006A6114"/>
    <w:rsid w:val="006A6A32"/>
    <w:rsid w:val="006A755E"/>
    <w:rsid w:val="006A757F"/>
    <w:rsid w:val="006A7742"/>
    <w:rsid w:val="006A7A6C"/>
    <w:rsid w:val="006B0783"/>
    <w:rsid w:val="006B083B"/>
    <w:rsid w:val="006B1903"/>
    <w:rsid w:val="006B1B20"/>
    <w:rsid w:val="006B3EFF"/>
    <w:rsid w:val="006B3FAB"/>
    <w:rsid w:val="006B4000"/>
    <w:rsid w:val="006B4B47"/>
    <w:rsid w:val="006B4D17"/>
    <w:rsid w:val="006B556E"/>
    <w:rsid w:val="006B5A54"/>
    <w:rsid w:val="006B68EF"/>
    <w:rsid w:val="006B6C88"/>
    <w:rsid w:val="006B6FBD"/>
    <w:rsid w:val="006B7BCE"/>
    <w:rsid w:val="006C012D"/>
    <w:rsid w:val="006C012E"/>
    <w:rsid w:val="006C0E39"/>
    <w:rsid w:val="006C1383"/>
    <w:rsid w:val="006C1462"/>
    <w:rsid w:val="006C1B01"/>
    <w:rsid w:val="006C1C0A"/>
    <w:rsid w:val="006C1FDE"/>
    <w:rsid w:val="006C2656"/>
    <w:rsid w:val="006C2A31"/>
    <w:rsid w:val="006C43F5"/>
    <w:rsid w:val="006C4896"/>
    <w:rsid w:val="006C5927"/>
    <w:rsid w:val="006C6745"/>
    <w:rsid w:val="006C73CC"/>
    <w:rsid w:val="006C7ED0"/>
    <w:rsid w:val="006D01CF"/>
    <w:rsid w:val="006D0944"/>
    <w:rsid w:val="006D0FFF"/>
    <w:rsid w:val="006D1097"/>
    <w:rsid w:val="006D109C"/>
    <w:rsid w:val="006D11C6"/>
    <w:rsid w:val="006D1906"/>
    <w:rsid w:val="006D2AF8"/>
    <w:rsid w:val="006D2B78"/>
    <w:rsid w:val="006D2C90"/>
    <w:rsid w:val="006D2D56"/>
    <w:rsid w:val="006D3697"/>
    <w:rsid w:val="006D5059"/>
    <w:rsid w:val="006D5C75"/>
    <w:rsid w:val="006E02ED"/>
    <w:rsid w:val="006E0655"/>
    <w:rsid w:val="006E1330"/>
    <w:rsid w:val="006E1373"/>
    <w:rsid w:val="006E1AB0"/>
    <w:rsid w:val="006E1FD0"/>
    <w:rsid w:val="006E2156"/>
    <w:rsid w:val="006E232D"/>
    <w:rsid w:val="006E2A74"/>
    <w:rsid w:val="006E391D"/>
    <w:rsid w:val="006E4602"/>
    <w:rsid w:val="006E4A01"/>
    <w:rsid w:val="006E535D"/>
    <w:rsid w:val="006E5ABB"/>
    <w:rsid w:val="006E5E36"/>
    <w:rsid w:val="006E6AB6"/>
    <w:rsid w:val="006E6AD9"/>
    <w:rsid w:val="006E7E9E"/>
    <w:rsid w:val="006F0945"/>
    <w:rsid w:val="006F094C"/>
    <w:rsid w:val="006F0C2E"/>
    <w:rsid w:val="006F2127"/>
    <w:rsid w:val="006F2574"/>
    <w:rsid w:val="006F3777"/>
    <w:rsid w:val="006F39A2"/>
    <w:rsid w:val="006F3CFB"/>
    <w:rsid w:val="006F3DBB"/>
    <w:rsid w:val="006F42E5"/>
    <w:rsid w:val="006F4966"/>
    <w:rsid w:val="006F5179"/>
    <w:rsid w:val="006F62B6"/>
    <w:rsid w:val="006F641D"/>
    <w:rsid w:val="006F6DEA"/>
    <w:rsid w:val="006F7121"/>
    <w:rsid w:val="006F740C"/>
    <w:rsid w:val="006F7794"/>
    <w:rsid w:val="007003A0"/>
    <w:rsid w:val="007004AB"/>
    <w:rsid w:val="007007AB"/>
    <w:rsid w:val="00700AEB"/>
    <w:rsid w:val="0070151B"/>
    <w:rsid w:val="00701B3B"/>
    <w:rsid w:val="00702942"/>
    <w:rsid w:val="00703328"/>
    <w:rsid w:val="0070344E"/>
    <w:rsid w:val="007034F9"/>
    <w:rsid w:val="00703BD8"/>
    <w:rsid w:val="0070447A"/>
    <w:rsid w:val="00704860"/>
    <w:rsid w:val="0070503B"/>
    <w:rsid w:val="00705301"/>
    <w:rsid w:val="00705356"/>
    <w:rsid w:val="00705717"/>
    <w:rsid w:val="0070742A"/>
    <w:rsid w:val="0070791C"/>
    <w:rsid w:val="00707A0C"/>
    <w:rsid w:val="00710398"/>
    <w:rsid w:val="007104B5"/>
    <w:rsid w:val="007106C1"/>
    <w:rsid w:val="00710884"/>
    <w:rsid w:val="00710901"/>
    <w:rsid w:val="00710A46"/>
    <w:rsid w:val="007110FB"/>
    <w:rsid w:val="00711465"/>
    <w:rsid w:val="0071210E"/>
    <w:rsid w:val="0071214D"/>
    <w:rsid w:val="00713A51"/>
    <w:rsid w:val="00714305"/>
    <w:rsid w:val="007146BF"/>
    <w:rsid w:val="007147A7"/>
    <w:rsid w:val="0071492A"/>
    <w:rsid w:val="00715A01"/>
    <w:rsid w:val="00716AD7"/>
    <w:rsid w:val="00716DA9"/>
    <w:rsid w:val="0071767D"/>
    <w:rsid w:val="00717917"/>
    <w:rsid w:val="00717BE5"/>
    <w:rsid w:val="00717D78"/>
    <w:rsid w:val="007203A8"/>
    <w:rsid w:val="00721B8C"/>
    <w:rsid w:val="00722DD0"/>
    <w:rsid w:val="00722DD7"/>
    <w:rsid w:val="00722FDB"/>
    <w:rsid w:val="007230E0"/>
    <w:rsid w:val="00723135"/>
    <w:rsid w:val="0072371B"/>
    <w:rsid w:val="00724271"/>
    <w:rsid w:val="00724FB8"/>
    <w:rsid w:val="0072568B"/>
    <w:rsid w:val="00726417"/>
    <w:rsid w:val="0072690D"/>
    <w:rsid w:val="00726CC9"/>
    <w:rsid w:val="0072710D"/>
    <w:rsid w:val="007278B6"/>
    <w:rsid w:val="00730146"/>
    <w:rsid w:val="00730EB4"/>
    <w:rsid w:val="007313B7"/>
    <w:rsid w:val="00731AAE"/>
    <w:rsid w:val="00731AF1"/>
    <w:rsid w:val="00731D70"/>
    <w:rsid w:val="00731F09"/>
    <w:rsid w:val="00731F5B"/>
    <w:rsid w:val="007322EC"/>
    <w:rsid w:val="007328EA"/>
    <w:rsid w:val="00732EC2"/>
    <w:rsid w:val="0073383B"/>
    <w:rsid w:val="00733B20"/>
    <w:rsid w:val="007342B2"/>
    <w:rsid w:val="00734667"/>
    <w:rsid w:val="00734A02"/>
    <w:rsid w:val="00734A25"/>
    <w:rsid w:val="00734C3E"/>
    <w:rsid w:val="00734D57"/>
    <w:rsid w:val="0073538D"/>
    <w:rsid w:val="0073572B"/>
    <w:rsid w:val="007359C5"/>
    <w:rsid w:val="007360BF"/>
    <w:rsid w:val="00736A7B"/>
    <w:rsid w:val="00736C3D"/>
    <w:rsid w:val="00737111"/>
    <w:rsid w:val="00737E42"/>
    <w:rsid w:val="007406F8"/>
    <w:rsid w:val="00740745"/>
    <w:rsid w:val="00740B65"/>
    <w:rsid w:val="0074108B"/>
    <w:rsid w:val="00741381"/>
    <w:rsid w:val="00741639"/>
    <w:rsid w:val="00742D28"/>
    <w:rsid w:val="007431CF"/>
    <w:rsid w:val="00743538"/>
    <w:rsid w:val="0074391D"/>
    <w:rsid w:val="00743C11"/>
    <w:rsid w:val="00743D37"/>
    <w:rsid w:val="00743D5D"/>
    <w:rsid w:val="007447EF"/>
    <w:rsid w:val="00744F50"/>
    <w:rsid w:val="0074532B"/>
    <w:rsid w:val="00745623"/>
    <w:rsid w:val="007462B9"/>
    <w:rsid w:val="00746D43"/>
    <w:rsid w:val="007478C1"/>
    <w:rsid w:val="00747B55"/>
    <w:rsid w:val="007500A8"/>
    <w:rsid w:val="00750925"/>
    <w:rsid w:val="00750D31"/>
    <w:rsid w:val="00751576"/>
    <w:rsid w:val="00751F84"/>
    <w:rsid w:val="00752C6E"/>
    <w:rsid w:val="007538A8"/>
    <w:rsid w:val="00753A79"/>
    <w:rsid w:val="00753FB0"/>
    <w:rsid w:val="00754342"/>
    <w:rsid w:val="00754E8F"/>
    <w:rsid w:val="00755A0C"/>
    <w:rsid w:val="0075690E"/>
    <w:rsid w:val="00756B58"/>
    <w:rsid w:val="00757903"/>
    <w:rsid w:val="00757BB0"/>
    <w:rsid w:val="00760263"/>
    <w:rsid w:val="0076035D"/>
    <w:rsid w:val="0076096F"/>
    <w:rsid w:val="00760AC4"/>
    <w:rsid w:val="00760E66"/>
    <w:rsid w:val="00761792"/>
    <w:rsid w:val="00761A32"/>
    <w:rsid w:val="007626D7"/>
    <w:rsid w:val="00762A5B"/>
    <w:rsid w:val="00762BB5"/>
    <w:rsid w:val="007637D0"/>
    <w:rsid w:val="00763F9D"/>
    <w:rsid w:val="0076465B"/>
    <w:rsid w:val="00765466"/>
    <w:rsid w:val="007655EF"/>
    <w:rsid w:val="00765878"/>
    <w:rsid w:val="0076592E"/>
    <w:rsid w:val="00765959"/>
    <w:rsid w:val="00765C43"/>
    <w:rsid w:val="0076723F"/>
    <w:rsid w:val="0076738C"/>
    <w:rsid w:val="00767B7C"/>
    <w:rsid w:val="00770466"/>
    <w:rsid w:val="007715A4"/>
    <w:rsid w:val="00772254"/>
    <w:rsid w:val="00772AAC"/>
    <w:rsid w:val="00772B4D"/>
    <w:rsid w:val="00772D79"/>
    <w:rsid w:val="0077400D"/>
    <w:rsid w:val="00775573"/>
    <w:rsid w:val="007763C8"/>
    <w:rsid w:val="0077641B"/>
    <w:rsid w:val="007765FB"/>
    <w:rsid w:val="00776D48"/>
    <w:rsid w:val="00776E7C"/>
    <w:rsid w:val="007771B1"/>
    <w:rsid w:val="00780A99"/>
    <w:rsid w:val="00780E41"/>
    <w:rsid w:val="007815CC"/>
    <w:rsid w:val="00781A58"/>
    <w:rsid w:val="00781E7C"/>
    <w:rsid w:val="00783B41"/>
    <w:rsid w:val="007845B7"/>
    <w:rsid w:val="00785A85"/>
    <w:rsid w:val="00785CA5"/>
    <w:rsid w:val="00785E8C"/>
    <w:rsid w:val="007864B2"/>
    <w:rsid w:val="00786C44"/>
    <w:rsid w:val="00786D05"/>
    <w:rsid w:val="00787363"/>
    <w:rsid w:val="00787EDF"/>
    <w:rsid w:val="007902B5"/>
    <w:rsid w:val="00790702"/>
    <w:rsid w:val="007919A3"/>
    <w:rsid w:val="00791B9D"/>
    <w:rsid w:val="00792D75"/>
    <w:rsid w:val="00792E5B"/>
    <w:rsid w:val="007933EE"/>
    <w:rsid w:val="007935D5"/>
    <w:rsid w:val="00793B3D"/>
    <w:rsid w:val="00793F53"/>
    <w:rsid w:val="007944F4"/>
    <w:rsid w:val="007946A7"/>
    <w:rsid w:val="00794BDC"/>
    <w:rsid w:val="00795199"/>
    <w:rsid w:val="007968D5"/>
    <w:rsid w:val="007968F3"/>
    <w:rsid w:val="007A0941"/>
    <w:rsid w:val="007A0D98"/>
    <w:rsid w:val="007A1805"/>
    <w:rsid w:val="007A196C"/>
    <w:rsid w:val="007A1D1E"/>
    <w:rsid w:val="007A1E58"/>
    <w:rsid w:val="007A2345"/>
    <w:rsid w:val="007A2694"/>
    <w:rsid w:val="007A2759"/>
    <w:rsid w:val="007A2A8B"/>
    <w:rsid w:val="007A2FED"/>
    <w:rsid w:val="007A324D"/>
    <w:rsid w:val="007A3497"/>
    <w:rsid w:val="007A3F6C"/>
    <w:rsid w:val="007A495E"/>
    <w:rsid w:val="007A4C2F"/>
    <w:rsid w:val="007A4FBE"/>
    <w:rsid w:val="007A5053"/>
    <w:rsid w:val="007A62B8"/>
    <w:rsid w:val="007A6B5D"/>
    <w:rsid w:val="007A771B"/>
    <w:rsid w:val="007A77BC"/>
    <w:rsid w:val="007B0A2D"/>
    <w:rsid w:val="007B0CB8"/>
    <w:rsid w:val="007B12B4"/>
    <w:rsid w:val="007B13F3"/>
    <w:rsid w:val="007B1B7E"/>
    <w:rsid w:val="007B2E44"/>
    <w:rsid w:val="007B2F1C"/>
    <w:rsid w:val="007B2FC9"/>
    <w:rsid w:val="007B3FD9"/>
    <w:rsid w:val="007B44EE"/>
    <w:rsid w:val="007B4A48"/>
    <w:rsid w:val="007B5557"/>
    <w:rsid w:val="007B5EA6"/>
    <w:rsid w:val="007B60DF"/>
    <w:rsid w:val="007B7847"/>
    <w:rsid w:val="007B7AA0"/>
    <w:rsid w:val="007C05D2"/>
    <w:rsid w:val="007C1062"/>
    <w:rsid w:val="007C197E"/>
    <w:rsid w:val="007C2615"/>
    <w:rsid w:val="007C28A0"/>
    <w:rsid w:val="007C3268"/>
    <w:rsid w:val="007C4114"/>
    <w:rsid w:val="007C415C"/>
    <w:rsid w:val="007C41FF"/>
    <w:rsid w:val="007C50B5"/>
    <w:rsid w:val="007C50CE"/>
    <w:rsid w:val="007C5DD1"/>
    <w:rsid w:val="007C688D"/>
    <w:rsid w:val="007C6FA8"/>
    <w:rsid w:val="007C78FC"/>
    <w:rsid w:val="007C7DE6"/>
    <w:rsid w:val="007D0248"/>
    <w:rsid w:val="007D050C"/>
    <w:rsid w:val="007D1666"/>
    <w:rsid w:val="007D17D2"/>
    <w:rsid w:val="007D230B"/>
    <w:rsid w:val="007D2620"/>
    <w:rsid w:val="007D26B6"/>
    <w:rsid w:val="007D2B0F"/>
    <w:rsid w:val="007D2C05"/>
    <w:rsid w:val="007D3DF6"/>
    <w:rsid w:val="007D447F"/>
    <w:rsid w:val="007D486C"/>
    <w:rsid w:val="007D4935"/>
    <w:rsid w:val="007D6190"/>
    <w:rsid w:val="007D6DD1"/>
    <w:rsid w:val="007D7322"/>
    <w:rsid w:val="007D7662"/>
    <w:rsid w:val="007D7B3F"/>
    <w:rsid w:val="007D7C95"/>
    <w:rsid w:val="007E0008"/>
    <w:rsid w:val="007E0354"/>
    <w:rsid w:val="007E09E3"/>
    <w:rsid w:val="007E0AFF"/>
    <w:rsid w:val="007E0B6E"/>
    <w:rsid w:val="007E158D"/>
    <w:rsid w:val="007E1663"/>
    <w:rsid w:val="007E2B69"/>
    <w:rsid w:val="007E2ECF"/>
    <w:rsid w:val="007E3975"/>
    <w:rsid w:val="007E3CF8"/>
    <w:rsid w:val="007E3FA1"/>
    <w:rsid w:val="007E501B"/>
    <w:rsid w:val="007E5274"/>
    <w:rsid w:val="007E5BE4"/>
    <w:rsid w:val="007E6F8B"/>
    <w:rsid w:val="007E729C"/>
    <w:rsid w:val="007E732D"/>
    <w:rsid w:val="007E76DD"/>
    <w:rsid w:val="007E7714"/>
    <w:rsid w:val="007E7F33"/>
    <w:rsid w:val="007F094D"/>
    <w:rsid w:val="007F0A06"/>
    <w:rsid w:val="007F1398"/>
    <w:rsid w:val="007F144D"/>
    <w:rsid w:val="007F2AEB"/>
    <w:rsid w:val="007F3C91"/>
    <w:rsid w:val="007F3F85"/>
    <w:rsid w:val="007F426E"/>
    <w:rsid w:val="007F4465"/>
    <w:rsid w:val="007F4618"/>
    <w:rsid w:val="007F4867"/>
    <w:rsid w:val="007F547A"/>
    <w:rsid w:val="007F5860"/>
    <w:rsid w:val="007F5C49"/>
    <w:rsid w:val="007F5E41"/>
    <w:rsid w:val="007F6162"/>
    <w:rsid w:val="007F6989"/>
    <w:rsid w:val="007F6B4B"/>
    <w:rsid w:val="007F71FD"/>
    <w:rsid w:val="007F72EC"/>
    <w:rsid w:val="008002E4"/>
    <w:rsid w:val="00801335"/>
    <w:rsid w:val="008015F5"/>
    <w:rsid w:val="00801939"/>
    <w:rsid w:val="00801F8B"/>
    <w:rsid w:val="008020DA"/>
    <w:rsid w:val="00802365"/>
    <w:rsid w:val="00802608"/>
    <w:rsid w:val="0080306C"/>
    <w:rsid w:val="00803B85"/>
    <w:rsid w:val="00803F92"/>
    <w:rsid w:val="00804771"/>
    <w:rsid w:val="008047A8"/>
    <w:rsid w:val="00805219"/>
    <w:rsid w:val="00805255"/>
    <w:rsid w:val="008053D6"/>
    <w:rsid w:val="00805464"/>
    <w:rsid w:val="008056BC"/>
    <w:rsid w:val="008057B1"/>
    <w:rsid w:val="008057FC"/>
    <w:rsid w:val="008061B0"/>
    <w:rsid w:val="00806830"/>
    <w:rsid w:val="00806EC0"/>
    <w:rsid w:val="00807163"/>
    <w:rsid w:val="00807210"/>
    <w:rsid w:val="0080721F"/>
    <w:rsid w:val="00807243"/>
    <w:rsid w:val="008105A4"/>
    <w:rsid w:val="00810817"/>
    <w:rsid w:val="00810D6F"/>
    <w:rsid w:val="00810EF9"/>
    <w:rsid w:val="00810EFF"/>
    <w:rsid w:val="0081176C"/>
    <w:rsid w:val="00812342"/>
    <w:rsid w:val="008123F7"/>
    <w:rsid w:val="00812CE3"/>
    <w:rsid w:val="00812DD2"/>
    <w:rsid w:val="00812F34"/>
    <w:rsid w:val="00813260"/>
    <w:rsid w:val="00813436"/>
    <w:rsid w:val="0081391C"/>
    <w:rsid w:val="0081426A"/>
    <w:rsid w:val="0081443B"/>
    <w:rsid w:val="008160E8"/>
    <w:rsid w:val="0081748E"/>
    <w:rsid w:val="00820876"/>
    <w:rsid w:val="00820EB0"/>
    <w:rsid w:val="008210F7"/>
    <w:rsid w:val="00821101"/>
    <w:rsid w:val="00821168"/>
    <w:rsid w:val="00821622"/>
    <w:rsid w:val="00821B25"/>
    <w:rsid w:val="00821BC1"/>
    <w:rsid w:val="00821EC3"/>
    <w:rsid w:val="0082214A"/>
    <w:rsid w:val="00822193"/>
    <w:rsid w:val="008229F1"/>
    <w:rsid w:val="00822D7E"/>
    <w:rsid w:val="00823695"/>
    <w:rsid w:val="00823731"/>
    <w:rsid w:val="00824576"/>
    <w:rsid w:val="00824856"/>
    <w:rsid w:val="00825230"/>
    <w:rsid w:val="0082523E"/>
    <w:rsid w:val="00825653"/>
    <w:rsid w:val="00825C5F"/>
    <w:rsid w:val="00825D25"/>
    <w:rsid w:val="0082676D"/>
    <w:rsid w:val="00826A64"/>
    <w:rsid w:val="008274D1"/>
    <w:rsid w:val="008276FF"/>
    <w:rsid w:val="00827739"/>
    <w:rsid w:val="00827BFF"/>
    <w:rsid w:val="0083016F"/>
    <w:rsid w:val="0083038B"/>
    <w:rsid w:val="00830642"/>
    <w:rsid w:val="00830654"/>
    <w:rsid w:val="00830B60"/>
    <w:rsid w:val="00830C3D"/>
    <w:rsid w:val="00831507"/>
    <w:rsid w:val="00831BCD"/>
    <w:rsid w:val="00831D53"/>
    <w:rsid w:val="00832774"/>
    <w:rsid w:val="0083297B"/>
    <w:rsid w:val="0083299F"/>
    <w:rsid w:val="00832E01"/>
    <w:rsid w:val="00832F00"/>
    <w:rsid w:val="008343D0"/>
    <w:rsid w:val="00834B93"/>
    <w:rsid w:val="00834D23"/>
    <w:rsid w:val="00835C58"/>
    <w:rsid w:val="008364E9"/>
    <w:rsid w:val="0083659B"/>
    <w:rsid w:val="00836940"/>
    <w:rsid w:val="00836F0D"/>
    <w:rsid w:val="00837023"/>
    <w:rsid w:val="008373A1"/>
    <w:rsid w:val="008377FD"/>
    <w:rsid w:val="00840ED1"/>
    <w:rsid w:val="00841775"/>
    <w:rsid w:val="008421BF"/>
    <w:rsid w:val="00842EC8"/>
    <w:rsid w:val="008438E4"/>
    <w:rsid w:val="00843AC9"/>
    <w:rsid w:val="00844124"/>
    <w:rsid w:val="0084415E"/>
    <w:rsid w:val="00844390"/>
    <w:rsid w:val="00844710"/>
    <w:rsid w:val="00844CD5"/>
    <w:rsid w:val="00844D8D"/>
    <w:rsid w:val="00844DDE"/>
    <w:rsid w:val="00844DE0"/>
    <w:rsid w:val="008455A0"/>
    <w:rsid w:val="008457CB"/>
    <w:rsid w:val="008458E6"/>
    <w:rsid w:val="00845B19"/>
    <w:rsid w:val="00845FC1"/>
    <w:rsid w:val="00846288"/>
    <w:rsid w:val="0084667C"/>
    <w:rsid w:val="00846E36"/>
    <w:rsid w:val="00847324"/>
    <w:rsid w:val="008478F5"/>
    <w:rsid w:val="0085036C"/>
    <w:rsid w:val="0085049C"/>
    <w:rsid w:val="008509DE"/>
    <w:rsid w:val="008512DF"/>
    <w:rsid w:val="008512E5"/>
    <w:rsid w:val="00851A07"/>
    <w:rsid w:val="00851F9D"/>
    <w:rsid w:val="0085217A"/>
    <w:rsid w:val="008522E2"/>
    <w:rsid w:val="00854583"/>
    <w:rsid w:val="00854AF1"/>
    <w:rsid w:val="00855042"/>
    <w:rsid w:val="00855AC6"/>
    <w:rsid w:val="008563E7"/>
    <w:rsid w:val="00856E28"/>
    <w:rsid w:val="0085761F"/>
    <w:rsid w:val="00857A60"/>
    <w:rsid w:val="00857BCB"/>
    <w:rsid w:val="00860029"/>
    <w:rsid w:val="008604C4"/>
    <w:rsid w:val="00860DB4"/>
    <w:rsid w:val="00861011"/>
    <w:rsid w:val="0086150E"/>
    <w:rsid w:val="00861E25"/>
    <w:rsid w:val="008620DD"/>
    <w:rsid w:val="00862569"/>
    <w:rsid w:val="00862606"/>
    <w:rsid w:val="008630AC"/>
    <w:rsid w:val="00863386"/>
    <w:rsid w:val="00863967"/>
    <w:rsid w:val="00863A8F"/>
    <w:rsid w:val="00863E61"/>
    <w:rsid w:val="00864022"/>
    <w:rsid w:val="00864B37"/>
    <w:rsid w:val="0086565A"/>
    <w:rsid w:val="00865726"/>
    <w:rsid w:val="00865F7E"/>
    <w:rsid w:val="00866D32"/>
    <w:rsid w:val="00867089"/>
    <w:rsid w:val="00867AC0"/>
    <w:rsid w:val="0087008B"/>
    <w:rsid w:val="00870C31"/>
    <w:rsid w:val="00871244"/>
    <w:rsid w:val="008730B8"/>
    <w:rsid w:val="008731AE"/>
    <w:rsid w:val="0087337B"/>
    <w:rsid w:val="008735B0"/>
    <w:rsid w:val="00873A5E"/>
    <w:rsid w:val="00873EA1"/>
    <w:rsid w:val="00874550"/>
    <w:rsid w:val="00874A79"/>
    <w:rsid w:val="0087517B"/>
    <w:rsid w:val="00875218"/>
    <w:rsid w:val="008755E7"/>
    <w:rsid w:val="008759F9"/>
    <w:rsid w:val="0087658F"/>
    <w:rsid w:val="00876A3D"/>
    <w:rsid w:val="00876B41"/>
    <w:rsid w:val="008770E6"/>
    <w:rsid w:val="00877175"/>
    <w:rsid w:val="00877181"/>
    <w:rsid w:val="00877202"/>
    <w:rsid w:val="00877369"/>
    <w:rsid w:val="00877C51"/>
    <w:rsid w:val="00880456"/>
    <w:rsid w:val="0088072A"/>
    <w:rsid w:val="00880C11"/>
    <w:rsid w:val="00881004"/>
    <w:rsid w:val="0088134A"/>
    <w:rsid w:val="008813E0"/>
    <w:rsid w:val="0088141B"/>
    <w:rsid w:val="00881746"/>
    <w:rsid w:val="0088192B"/>
    <w:rsid w:val="00881ABE"/>
    <w:rsid w:val="00881B4E"/>
    <w:rsid w:val="008823E3"/>
    <w:rsid w:val="00882D20"/>
    <w:rsid w:val="00883CA5"/>
    <w:rsid w:val="0088570B"/>
    <w:rsid w:val="00885962"/>
    <w:rsid w:val="00885978"/>
    <w:rsid w:val="00885B57"/>
    <w:rsid w:val="008862EC"/>
    <w:rsid w:val="00886453"/>
    <w:rsid w:val="008867FD"/>
    <w:rsid w:val="00886B68"/>
    <w:rsid w:val="00887A96"/>
    <w:rsid w:val="00887FAF"/>
    <w:rsid w:val="00890CA1"/>
    <w:rsid w:val="008912F6"/>
    <w:rsid w:val="008913B0"/>
    <w:rsid w:val="00891574"/>
    <w:rsid w:val="008917CA"/>
    <w:rsid w:val="00891A6E"/>
    <w:rsid w:val="00891BA8"/>
    <w:rsid w:val="00891CD0"/>
    <w:rsid w:val="00891E3F"/>
    <w:rsid w:val="008922A1"/>
    <w:rsid w:val="008926D9"/>
    <w:rsid w:val="0089454F"/>
    <w:rsid w:val="00895350"/>
    <w:rsid w:val="008956AF"/>
    <w:rsid w:val="0089595A"/>
    <w:rsid w:val="00896034"/>
    <w:rsid w:val="00896E8F"/>
    <w:rsid w:val="00897187"/>
    <w:rsid w:val="0089782A"/>
    <w:rsid w:val="00897A6F"/>
    <w:rsid w:val="008A00BE"/>
    <w:rsid w:val="008A097F"/>
    <w:rsid w:val="008A0D2F"/>
    <w:rsid w:val="008A1930"/>
    <w:rsid w:val="008A1FA0"/>
    <w:rsid w:val="008A287F"/>
    <w:rsid w:val="008A319F"/>
    <w:rsid w:val="008A3A1B"/>
    <w:rsid w:val="008A3C02"/>
    <w:rsid w:val="008A3E30"/>
    <w:rsid w:val="008A448A"/>
    <w:rsid w:val="008A4C13"/>
    <w:rsid w:val="008A57D6"/>
    <w:rsid w:val="008A65A9"/>
    <w:rsid w:val="008A667A"/>
    <w:rsid w:val="008A703C"/>
    <w:rsid w:val="008A7380"/>
    <w:rsid w:val="008A7598"/>
    <w:rsid w:val="008A7887"/>
    <w:rsid w:val="008A78B0"/>
    <w:rsid w:val="008B0034"/>
    <w:rsid w:val="008B0834"/>
    <w:rsid w:val="008B16B9"/>
    <w:rsid w:val="008B2931"/>
    <w:rsid w:val="008B2B4C"/>
    <w:rsid w:val="008B3C2D"/>
    <w:rsid w:val="008B3E3B"/>
    <w:rsid w:val="008B611F"/>
    <w:rsid w:val="008B76D7"/>
    <w:rsid w:val="008C00A3"/>
    <w:rsid w:val="008C0F87"/>
    <w:rsid w:val="008C1109"/>
    <w:rsid w:val="008C112A"/>
    <w:rsid w:val="008C2839"/>
    <w:rsid w:val="008C30EB"/>
    <w:rsid w:val="008C3266"/>
    <w:rsid w:val="008C357A"/>
    <w:rsid w:val="008C4025"/>
    <w:rsid w:val="008C4737"/>
    <w:rsid w:val="008C4D4F"/>
    <w:rsid w:val="008C4FA1"/>
    <w:rsid w:val="008C522D"/>
    <w:rsid w:val="008C7827"/>
    <w:rsid w:val="008D0493"/>
    <w:rsid w:val="008D08D2"/>
    <w:rsid w:val="008D0AC9"/>
    <w:rsid w:val="008D0B6C"/>
    <w:rsid w:val="008D13B0"/>
    <w:rsid w:val="008D1555"/>
    <w:rsid w:val="008D1560"/>
    <w:rsid w:val="008D188F"/>
    <w:rsid w:val="008D2748"/>
    <w:rsid w:val="008D2901"/>
    <w:rsid w:val="008D2B04"/>
    <w:rsid w:val="008D2C54"/>
    <w:rsid w:val="008D3306"/>
    <w:rsid w:val="008D3917"/>
    <w:rsid w:val="008D3E95"/>
    <w:rsid w:val="008D3EE4"/>
    <w:rsid w:val="008D4DC4"/>
    <w:rsid w:val="008D519C"/>
    <w:rsid w:val="008D58BC"/>
    <w:rsid w:val="008D5FF7"/>
    <w:rsid w:val="008D623D"/>
    <w:rsid w:val="008D63D1"/>
    <w:rsid w:val="008D67C3"/>
    <w:rsid w:val="008D68FD"/>
    <w:rsid w:val="008D6B29"/>
    <w:rsid w:val="008D6FD6"/>
    <w:rsid w:val="008D7175"/>
    <w:rsid w:val="008D7366"/>
    <w:rsid w:val="008D78CF"/>
    <w:rsid w:val="008E1934"/>
    <w:rsid w:val="008E1CB1"/>
    <w:rsid w:val="008E3583"/>
    <w:rsid w:val="008E35E3"/>
    <w:rsid w:val="008E3D52"/>
    <w:rsid w:val="008E3EB7"/>
    <w:rsid w:val="008E411B"/>
    <w:rsid w:val="008E47B3"/>
    <w:rsid w:val="008E4DEA"/>
    <w:rsid w:val="008E4E27"/>
    <w:rsid w:val="008E50AC"/>
    <w:rsid w:val="008E638B"/>
    <w:rsid w:val="008E7260"/>
    <w:rsid w:val="008E77F3"/>
    <w:rsid w:val="008E7802"/>
    <w:rsid w:val="008F0EBD"/>
    <w:rsid w:val="008F13A8"/>
    <w:rsid w:val="008F1564"/>
    <w:rsid w:val="008F1797"/>
    <w:rsid w:val="008F1840"/>
    <w:rsid w:val="008F1996"/>
    <w:rsid w:val="008F1A37"/>
    <w:rsid w:val="008F1D7F"/>
    <w:rsid w:val="008F1E2C"/>
    <w:rsid w:val="008F1F39"/>
    <w:rsid w:val="008F2362"/>
    <w:rsid w:val="008F23E1"/>
    <w:rsid w:val="008F2976"/>
    <w:rsid w:val="008F2E64"/>
    <w:rsid w:val="008F2F44"/>
    <w:rsid w:val="008F3300"/>
    <w:rsid w:val="008F3978"/>
    <w:rsid w:val="008F41C0"/>
    <w:rsid w:val="008F427C"/>
    <w:rsid w:val="008F4BC2"/>
    <w:rsid w:val="008F4F06"/>
    <w:rsid w:val="008F5340"/>
    <w:rsid w:val="008F5CA7"/>
    <w:rsid w:val="008F5E32"/>
    <w:rsid w:val="008F6168"/>
    <w:rsid w:val="008F61F2"/>
    <w:rsid w:val="008F63AD"/>
    <w:rsid w:val="008F64A4"/>
    <w:rsid w:val="008F7922"/>
    <w:rsid w:val="00900539"/>
    <w:rsid w:val="00900684"/>
    <w:rsid w:val="00900A29"/>
    <w:rsid w:val="00901228"/>
    <w:rsid w:val="00901661"/>
    <w:rsid w:val="00901868"/>
    <w:rsid w:val="00902081"/>
    <w:rsid w:val="00903A08"/>
    <w:rsid w:val="00903E67"/>
    <w:rsid w:val="0090471A"/>
    <w:rsid w:val="00904874"/>
    <w:rsid w:val="00904D56"/>
    <w:rsid w:val="00904DB6"/>
    <w:rsid w:val="00905925"/>
    <w:rsid w:val="00905D1F"/>
    <w:rsid w:val="00905E57"/>
    <w:rsid w:val="00906ECF"/>
    <w:rsid w:val="00907A7E"/>
    <w:rsid w:val="00907C73"/>
    <w:rsid w:val="00907D4B"/>
    <w:rsid w:val="00907E2B"/>
    <w:rsid w:val="009113E7"/>
    <w:rsid w:val="009127F3"/>
    <w:rsid w:val="00913DD3"/>
    <w:rsid w:val="00914244"/>
    <w:rsid w:val="009142DD"/>
    <w:rsid w:val="00916E07"/>
    <w:rsid w:val="00917534"/>
    <w:rsid w:val="00917624"/>
    <w:rsid w:val="0091775B"/>
    <w:rsid w:val="009202BC"/>
    <w:rsid w:val="00920912"/>
    <w:rsid w:val="00920E8B"/>
    <w:rsid w:val="0092106A"/>
    <w:rsid w:val="00921071"/>
    <w:rsid w:val="0092197C"/>
    <w:rsid w:val="0092255A"/>
    <w:rsid w:val="0092265F"/>
    <w:rsid w:val="00922694"/>
    <w:rsid w:val="00922725"/>
    <w:rsid w:val="00922C9A"/>
    <w:rsid w:val="00923010"/>
    <w:rsid w:val="00923B7A"/>
    <w:rsid w:val="00923C7F"/>
    <w:rsid w:val="0092511A"/>
    <w:rsid w:val="009256E2"/>
    <w:rsid w:val="009265F1"/>
    <w:rsid w:val="0092665E"/>
    <w:rsid w:val="009271E1"/>
    <w:rsid w:val="00930997"/>
    <w:rsid w:val="00930FA1"/>
    <w:rsid w:val="00931202"/>
    <w:rsid w:val="00932DCA"/>
    <w:rsid w:val="00932E7F"/>
    <w:rsid w:val="009335F2"/>
    <w:rsid w:val="00933650"/>
    <w:rsid w:val="009337A9"/>
    <w:rsid w:val="009338D7"/>
    <w:rsid w:val="00933C79"/>
    <w:rsid w:val="009343D4"/>
    <w:rsid w:val="009347C5"/>
    <w:rsid w:val="00934E48"/>
    <w:rsid w:val="00935BEB"/>
    <w:rsid w:val="00937066"/>
    <w:rsid w:val="009375D1"/>
    <w:rsid w:val="00937ABF"/>
    <w:rsid w:val="00941285"/>
    <w:rsid w:val="009413EB"/>
    <w:rsid w:val="009420E9"/>
    <w:rsid w:val="00942301"/>
    <w:rsid w:val="0094236E"/>
    <w:rsid w:val="009428E1"/>
    <w:rsid w:val="009430B1"/>
    <w:rsid w:val="009435BE"/>
    <w:rsid w:val="00943950"/>
    <w:rsid w:val="00943B72"/>
    <w:rsid w:val="00943B9B"/>
    <w:rsid w:val="00943BB7"/>
    <w:rsid w:val="009453D8"/>
    <w:rsid w:val="00945DDB"/>
    <w:rsid w:val="0094612C"/>
    <w:rsid w:val="00946351"/>
    <w:rsid w:val="00946BCE"/>
    <w:rsid w:val="00946EEA"/>
    <w:rsid w:val="00947241"/>
    <w:rsid w:val="009477A3"/>
    <w:rsid w:val="0095054A"/>
    <w:rsid w:val="009506DA"/>
    <w:rsid w:val="00951398"/>
    <w:rsid w:val="00951466"/>
    <w:rsid w:val="00951778"/>
    <w:rsid w:val="0095177F"/>
    <w:rsid w:val="00951F14"/>
    <w:rsid w:val="00952008"/>
    <w:rsid w:val="00952823"/>
    <w:rsid w:val="009528CA"/>
    <w:rsid w:val="0095345C"/>
    <w:rsid w:val="009535CB"/>
    <w:rsid w:val="00953674"/>
    <w:rsid w:val="00954176"/>
    <w:rsid w:val="00954310"/>
    <w:rsid w:val="00954F71"/>
    <w:rsid w:val="0095529E"/>
    <w:rsid w:val="009552D4"/>
    <w:rsid w:val="00955DA0"/>
    <w:rsid w:val="00955DFD"/>
    <w:rsid w:val="00955E07"/>
    <w:rsid w:val="00955EA5"/>
    <w:rsid w:val="00956836"/>
    <w:rsid w:val="00956EEF"/>
    <w:rsid w:val="00957610"/>
    <w:rsid w:val="00957957"/>
    <w:rsid w:val="00957A7D"/>
    <w:rsid w:val="00957EE2"/>
    <w:rsid w:val="0096018C"/>
    <w:rsid w:val="009601EB"/>
    <w:rsid w:val="00960418"/>
    <w:rsid w:val="00960E6A"/>
    <w:rsid w:val="00960F29"/>
    <w:rsid w:val="00961339"/>
    <w:rsid w:val="009614C1"/>
    <w:rsid w:val="0096199F"/>
    <w:rsid w:val="00961CC9"/>
    <w:rsid w:val="0096288F"/>
    <w:rsid w:val="00962ED8"/>
    <w:rsid w:val="009642A9"/>
    <w:rsid w:val="00964869"/>
    <w:rsid w:val="00965C8F"/>
    <w:rsid w:val="00965E46"/>
    <w:rsid w:val="00965EB8"/>
    <w:rsid w:val="00966149"/>
    <w:rsid w:val="009679C4"/>
    <w:rsid w:val="00967E7A"/>
    <w:rsid w:val="0097042E"/>
    <w:rsid w:val="00970A54"/>
    <w:rsid w:val="00970F36"/>
    <w:rsid w:val="0097148D"/>
    <w:rsid w:val="00971541"/>
    <w:rsid w:val="0097158F"/>
    <w:rsid w:val="0097217F"/>
    <w:rsid w:val="00972399"/>
    <w:rsid w:val="00973459"/>
    <w:rsid w:val="0097388D"/>
    <w:rsid w:val="00973AB3"/>
    <w:rsid w:val="00973B71"/>
    <w:rsid w:val="00973CE9"/>
    <w:rsid w:val="00974F7A"/>
    <w:rsid w:val="00975927"/>
    <w:rsid w:val="00975A99"/>
    <w:rsid w:val="009778B4"/>
    <w:rsid w:val="00977F4E"/>
    <w:rsid w:val="009803F4"/>
    <w:rsid w:val="009806B5"/>
    <w:rsid w:val="009818D2"/>
    <w:rsid w:val="00982BC6"/>
    <w:rsid w:val="00982BE4"/>
    <w:rsid w:val="00983167"/>
    <w:rsid w:val="009832D5"/>
    <w:rsid w:val="00983414"/>
    <w:rsid w:val="009836A8"/>
    <w:rsid w:val="0098446A"/>
    <w:rsid w:val="00985D27"/>
    <w:rsid w:val="00986029"/>
    <w:rsid w:val="00987EA3"/>
    <w:rsid w:val="00987F41"/>
    <w:rsid w:val="009902B2"/>
    <w:rsid w:val="009907C8"/>
    <w:rsid w:val="00990949"/>
    <w:rsid w:val="00990CE3"/>
    <w:rsid w:val="009910BA"/>
    <w:rsid w:val="00991D92"/>
    <w:rsid w:val="00991E9C"/>
    <w:rsid w:val="009926FC"/>
    <w:rsid w:val="00992B8D"/>
    <w:rsid w:val="00993384"/>
    <w:rsid w:val="009934E1"/>
    <w:rsid w:val="00993BF9"/>
    <w:rsid w:val="0099431C"/>
    <w:rsid w:val="00994376"/>
    <w:rsid w:val="00994514"/>
    <w:rsid w:val="00994FC9"/>
    <w:rsid w:val="00995128"/>
    <w:rsid w:val="0099594F"/>
    <w:rsid w:val="00995F2F"/>
    <w:rsid w:val="00996035"/>
    <w:rsid w:val="009963D3"/>
    <w:rsid w:val="0099654B"/>
    <w:rsid w:val="00996992"/>
    <w:rsid w:val="00997263"/>
    <w:rsid w:val="00997288"/>
    <w:rsid w:val="00997649"/>
    <w:rsid w:val="00997DE6"/>
    <w:rsid w:val="00997F70"/>
    <w:rsid w:val="009A0437"/>
    <w:rsid w:val="009A210B"/>
    <w:rsid w:val="009A2156"/>
    <w:rsid w:val="009A2A07"/>
    <w:rsid w:val="009A3183"/>
    <w:rsid w:val="009A3BE9"/>
    <w:rsid w:val="009A3C18"/>
    <w:rsid w:val="009A4254"/>
    <w:rsid w:val="009A44B7"/>
    <w:rsid w:val="009A4680"/>
    <w:rsid w:val="009A4EC3"/>
    <w:rsid w:val="009A4FE0"/>
    <w:rsid w:val="009A5BB1"/>
    <w:rsid w:val="009A5DF7"/>
    <w:rsid w:val="009A6183"/>
    <w:rsid w:val="009A6A3B"/>
    <w:rsid w:val="009A6BF7"/>
    <w:rsid w:val="009A6C37"/>
    <w:rsid w:val="009A6D43"/>
    <w:rsid w:val="009A6FDF"/>
    <w:rsid w:val="009A6FF9"/>
    <w:rsid w:val="009A7048"/>
    <w:rsid w:val="009A70F5"/>
    <w:rsid w:val="009B0288"/>
    <w:rsid w:val="009B09BA"/>
    <w:rsid w:val="009B0B1B"/>
    <w:rsid w:val="009B0B88"/>
    <w:rsid w:val="009B0F23"/>
    <w:rsid w:val="009B1102"/>
    <w:rsid w:val="009B16B6"/>
    <w:rsid w:val="009B2A32"/>
    <w:rsid w:val="009B2DCB"/>
    <w:rsid w:val="009B388C"/>
    <w:rsid w:val="009B3CEB"/>
    <w:rsid w:val="009B441F"/>
    <w:rsid w:val="009B44B3"/>
    <w:rsid w:val="009B566E"/>
    <w:rsid w:val="009B5E95"/>
    <w:rsid w:val="009B602F"/>
    <w:rsid w:val="009B6541"/>
    <w:rsid w:val="009B7149"/>
    <w:rsid w:val="009B7481"/>
    <w:rsid w:val="009B76E7"/>
    <w:rsid w:val="009B7A51"/>
    <w:rsid w:val="009C014B"/>
    <w:rsid w:val="009C0222"/>
    <w:rsid w:val="009C05B9"/>
    <w:rsid w:val="009C0E4A"/>
    <w:rsid w:val="009C1231"/>
    <w:rsid w:val="009C1288"/>
    <w:rsid w:val="009C132D"/>
    <w:rsid w:val="009C13AA"/>
    <w:rsid w:val="009C1DAE"/>
    <w:rsid w:val="009C200D"/>
    <w:rsid w:val="009C25CC"/>
    <w:rsid w:val="009C269B"/>
    <w:rsid w:val="009C2735"/>
    <w:rsid w:val="009C2F98"/>
    <w:rsid w:val="009C3038"/>
    <w:rsid w:val="009C323D"/>
    <w:rsid w:val="009C32CF"/>
    <w:rsid w:val="009C39C7"/>
    <w:rsid w:val="009C3D70"/>
    <w:rsid w:val="009C451F"/>
    <w:rsid w:val="009C4856"/>
    <w:rsid w:val="009C4A8A"/>
    <w:rsid w:val="009C4CAA"/>
    <w:rsid w:val="009C4D1A"/>
    <w:rsid w:val="009C4D60"/>
    <w:rsid w:val="009C4E20"/>
    <w:rsid w:val="009C4E76"/>
    <w:rsid w:val="009C500F"/>
    <w:rsid w:val="009C528D"/>
    <w:rsid w:val="009C6111"/>
    <w:rsid w:val="009C63B9"/>
    <w:rsid w:val="009C6565"/>
    <w:rsid w:val="009C70E6"/>
    <w:rsid w:val="009C726E"/>
    <w:rsid w:val="009C72E1"/>
    <w:rsid w:val="009C77E6"/>
    <w:rsid w:val="009C7902"/>
    <w:rsid w:val="009C7F4F"/>
    <w:rsid w:val="009D0D86"/>
    <w:rsid w:val="009D179A"/>
    <w:rsid w:val="009D1E8B"/>
    <w:rsid w:val="009D20E1"/>
    <w:rsid w:val="009D256F"/>
    <w:rsid w:val="009D2750"/>
    <w:rsid w:val="009D2DA8"/>
    <w:rsid w:val="009D2EB4"/>
    <w:rsid w:val="009D2ECB"/>
    <w:rsid w:val="009D3BD6"/>
    <w:rsid w:val="009D3D18"/>
    <w:rsid w:val="009D432F"/>
    <w:rsid w:val="009D4651"/>
    <w:rsid w:val="009D4947"/>
    <w:rsid w:val="009D4C0A"/>
    <w:rsid w:val="009D53F8"/>
    <w:rsid w:val="009D5918"/>
    <w:rsid w:val="009D6915"/>
    <w:rsid w:val="009D6DCA"/>
    <w:rsid w:val="009D6F74"/>
    <w:rsid w:val="009D7509"/>
    <w:rsid w:val="009D773C"/>
    <w:rsid w:val="009D7B48"/>
    <w:rsid w:val="009D7E36"/>
    <w:rsid w:val="009E064A"/>
    <w:rsid w:val="009E0943"/>
    <w:rsid w:val="009E0BF9"/>
    <w:rsid w:val="009E0D50"/>
    <w:rsid w:val="009E154C"/>
    <w:rsid w:val="009E19C6"/>
    <w:rsid w:val="009E1B84"/>
    <w:rsid w:val="009E1BF6"/>
    <w:rsid w:val="009E26B8"/>
    <w:rsid w:val="009E2C78"/>
    <w:rsid w:val="009E3426"/>
    <w:rsid w:val="009E3D03"/>
    <w:rsid w:val="009E4A7D"/>
    <w:rsid w:val="009E4BB9"/>
    <w:rsid w:val="009E5BCA"/>
    <w:rsid w:val="009E5C5F"/>
    <w:rsid w:val="009E62FC"/>
    <w:rsid w:val="009E66B9"/>
    <w:rsid w:val="009E6C7B"/>
    <w:rsid w:val="009E6F47"/>
    <w:rsid w:val="009E7409"/>
    <w:rsid w:val="009F0179"/>
    <w:rsid w:val="009F02E0"/>
    <w:rsid w:val="009F0693"/>
    <w:rsid w:val="009F0CBD"/>
    <w:rsid w:val="009F0E9E"/>
    <w:rsid w:val="009F0EBB"/>
    <w:rsid w:val="009F177C"/>
    <w:rsid w:val="009F18FC"/>
    <w:rsid w:val="009F2147"/>
    <w:rsid w:val="009F2821"/>
    <w:rsid w:val="009F2C96"/>
    <w:rsid w:val="009F2E3A"/>
    <w:rsid w:val="009F2ECF"/>
    <w:rsid w:val="009F2FA6"/>
    <w:rsid w:val="009F3366"/>
    <w:rsid w:val="009F34AA"/>
    <w:rsid w:val="009F34EA"/>
    <w:rsid w:val="009F39EF"/>
    <w:rsid w:val="009F3C7D"/>
    <w:rsid w:val="009F3DF2"/>
    <w:rsid w:val="009F3E2C"/>
    <w:rsid w:val="009F40B3"/>
    <w:rsid w:val="009F41D8"/>
    <w:rsid w:val="009F4637"/>
    <w:rsid w:val="009F4A36"/>
    <w:rsid w:val="009F55D1"/>
    <w:rsid w:val="009F5B06"/>
    <w:rsid w:val="009F5C3D"/>
    <w:rsid w:val="009F5DD6"/>
    <w:rsid w:val="009F603F"/>
    <w:rsid w:val="009F717A"/>
    <w:rsid w:val="009F7435"/>
    <w:rsid w:val="00A003D7"/>
    <w:rsid w:val="00A0043C"/>
    <w:rsid w:val="00A0062F"/>
    <w:rsid w:val="00A00B1C"/>
    <w:rsid w:val="00A00D2D"/>
    <w:rsid w:val="00A0197F"/>
    <w:rsid w:val="00A02212"/>
    <w:rsid w:val="00A025D4"/>
    <w:rsid w:val="00A02F7E"/>
    <w:rsid w:val="00A037C7"/>
    <w:rsid w:val="00A0381E"/>
    <w:rsid w:val="00A038C1"/>
    <w:rsid w:val="00A040EB"/>
    <w:rsid w:val="00A04475"/>
    <w:rsid w:val="00A045FE"/>
    <w:rsid w:val="00A04861"/>
    <w:rsid w:val="00A04BC8"/>
    <w:rsid w:val="00A04F41"/>
    <w:rsid w:val="00A05607"/>
    <w:rsid w:val="00A058EC"/>
    <w:rsid w:val="00A0706F"/>
    <w:rsid w:val="00A07070"/>
    <w:rsid w:val="00A072E7"/>
    <w:rsid w:val="00A07639"/>
    <w:rsid w:val="00A079E6"/>
    <w:rsid w:val="00A07C7D"/>
    <w:rsid w:val="00A10624"/>
    <w:rsid w:val="00A10818"/>
    <w:rsid w:val="00A112BA"/>
    <w:rsid w:val="00A11626"/>
    <w:rsid w:val="00A12573"/>
    <w:rsid w:val="00A130E8"/>
    <w:rsid w:val="00A13626"/>
    <w:rsid w:val="00A13691"/>
    <w:rsid w:val="00A14065"/>
    <w:rsid w:val="00A14D62"/>
    <w:rsid w:val="00A153EC"/>
    <w:rsid w:val="00A1545B"/>
    <w:rsid w:val="00A15C70"/>
    <w:rsid w:val="00A15D98"/>
    <w:rsid w:val="00A1644A"/>
    <w:rsid w:val="00A16610"/>
    <w:rsid w:val="00A1685B"/>
    <w:rsid w:val="00A17217"/>
    <w:rsid w:val="00A17988"/>
    <w:rsid w:val="00A20426"/>
    <w:rsid w:val="00A20460"/>
    <w:rsid w:val="00A208BF"/>
    <w:rsid w:val="00A20A90"/>
    <w:rsid w:val="00A20D75"/>
    <w:rsid w:val="00A21446"/>
    <w:rsid w:val="00A21CF9"/>
    <w:rsid w:val="00A223A5"/>
    <w:rsid w:val="00A22705"/>
    <w:rsid w:val="00A2323B"/>
    <w:rsid w:val="00A23F42"/>
    <w:rsid w:val="00A23F68"/>
    <w:rsid w:val="00A241EB"/>
    <w:rsid w:val="00A256BD"/>
    <w:rsid w:val="00A25AB8"/>
    <w:rsid w:val="00A25C18"/>
    <w:rsid w:val="00A25C72"/>
    <w:rsid w:val="00A26383"/>
    <w:rsid w:val="00A27169"/>
    <w:rsid w:val="00A27CC1"/>
    <w:rsid w:val="00A27D39"/>
    <w:rsid w:val="00A30084"/>
    <w:rsid w:val="00A30A0A"/>
    <w:rsid w:val="00A3145F"/>
    <w:rsid w:val="00A31A39"/>
    <w:rsid w:val="00A31AEB"/>
    <w:rsid w:val="00A31CC4"/>
    <w:rsid w:val="00A3234A"/>
    <w:rsid w:val="00A339CF"/>
    <w:rsid w:val="00A33B51"/>
    <w:rsid w:val="00A34139"/>
    <w:rsid w:val="00A35035"/>
    <w:rsid w:val="00A35464"/>
    <w:rsid w:val="00A35EA4"/>
    <w:rsid w:val="00A35FBF"/>
    <w:rsid w:val="00A36058"/>
    <w:rsid w:val="00A36363"/>
    <w:rsid w:val="00A36A94"/>
    <w:rsid w:val="00A37605"/>
    <w:rsid w:val="00A37C89"/>
    <w:rsid w:val="00A37FD1"/>
    <w:rsid w:val="00A407D8"/>
    <w:rsid w:val="00A40825"/>
    <w:rsid w:val="00A41867"/>
    <w:rsid w:val="00A41A3B"/>
    <w:rsid w:val="00A41C19"/>
    <w:rsid w:val="00A41CEC"/>
    <w:rsid w:val="00A41F2F"/>
    <w:rsid w:val="00A42257"/>
    <w:rsid w:val="00A424E7"/>
    <w:rsid w:val="00A42F78"/>
    <w:rsid w:val="00A43638"/>
    <w:rsid w:val="00A43F6F"/>
    <w:rsid w:val="00A4407E"/>
    <w:rsid w:val="00A442AA"/>
    <w:rsid w:val="00A445E2"/>
    <w:rsid w:val="00A449A4"/>
    <w:rsid w:val="00A44AF0"/>
    <w:rsid w:val="00A44C71"/>
    <w:rsid w:val="00A44F0E"/>
    <w:rsid w:val="00A452A5"/>
    <w:rsid w:val="00A45912"/>
    <w:rsid w:val="00A4621C"/>
    <w:rsid w:val="00A463D8"/>
    <w:rsid w:val="00A4691A"/>
    <w:rsid w:val="00A47176"/>
    <w:rsid w:val="00A47733"/>
    <w:rsid w:val="00A47F60"/>
    <w:rsid w:val="00A50195"/>
    <w:rsid w:val="00A50460"/>
    <w:rsid w:val="00A50989"/>
    <w:rsid w:val="00A50ABF"/>
    <w:rsid w:val="00A50ADD"/>
    <w:rsid w:val="00A51EBC"/>
    <w:rsid w:val="00A52173"/>
    <w:rsid w:val="00A52949"/>
    <w:rsid w:val="00A52EB9"/>
    <w:rsid w:val="00A5325C"/>
    <w:rsid w:val="00A53399"/>
    <w:rsid w:val="00A54433"/>
    <w:rsid w:val="00A548AC"/>
    <w:rsid w:val="00A54B07"/>
    <w:rsid w:val="00A5517F"/>
    <w:rsid w:val="00A554B6"/>
    <w:rsid w:val="00A55655"/>
    <w:rsid w:val="00A563C8"/>
    <w:rsid w:val="00A567CE"/>
    <w:rsid w:val="00A56BFA"/>
    <w:rsid w:val="00A56D26"/>
    <w:rsid w:val="00A5727E"/>
    <w:rsid w:val="00A57338"/>
    <w:rsid w:val="00A57BCE"/>
    <w:rsid w:val="00A57E69"/>
    <w:rsid w:val="00A57EC5"/>
    <w:rsid w:val="00A60B62"/>
    <w:rsid w:val="00A60CBB"/>
    <w:rsid w:val="00A61010"/>
    <w:rsid w:val="00A6110C"/>
    <w:rsid w:val="00A61415"/>
    <w:rsid w:val="00A61EE2"/>
    <w:rsid w:val="00A6297D"/>
    <w:rsid w:val="00A631BF"/>
    <w:rsid w:val="00A633AB"/>
    <w:rsid w:val="00A63606"/>
    <w:rsid w:val="00A63AFB"/>
    <w:rsid w:val="00A63C86"/>
    <w:rsid w:val="00A63F02"/>
    <w:rsid w:val="00A641AF"/>
    <w:rsid w:val="00A6422A"/>
    <w:rsid w:val="00A64264"/>
    <w:rsid w:val="00A6467C"/>
    <w:rsid w:val="00A6489F"/>
    <w:rsid w:val="00A64BCC"/>
    <w:rsid w:val="00A652D0"/>
    <w:rsid w:val="00A65708"/>
    <w:rsid w:val="00A65FAA"/>
    <w:rsid w:val="00A66299"/>
    <w:rsid w:val="00A665DD"/>
    <w:rsid w:val="00A67DC2"/>
    <w:rsid w:val="00A67E56"/>
    <w:rsid w:val="00A67EF9"/>
    <w:rsid w:val="00A7036B"/>
    <w:rsid w:val="00A70584"/>
    <w:rsid w:val="00A7097E"/>
    <w:rsid w:val="00A70A2C"/>
    <w:rsid w:val="00A70FB9"/>
    <w:rsid w:val="00A713B6"/>
    <w:rsid w:val="00A716C0"/>
    <w:rsid w:val="00A71A5F"/>
    <w:rsid w:val="00A71E4A"/>
    <w:rsid w:val="00A724DD"/>
    <w:rsid w:val="00A725F3"/>
    <w:rsid w:val="00A72A28"/>
    <w:rsid w:val="00A72B77"/>
    <w:rsid w:val="00A737A5"/>
    <w:rsid w:val="00A73D5A"/>
    <w:rsid w:val="00A74115"/>
    <w:rsid w:val="00A7489D"/>
    <w:rsid w:val="00A74AD9"/>
    <w:rsid w:val="00A75279"/>
    <w:rsid w:val="00A75842"/>
    <w:rsid w:val="00A767C8"/>
    <w:rsid w:val="00A76E8E"/>
    <w:rsid w:val="00A76FAF"/>
    <w:rsid w:val="00A77B92"/>
    <w:rsid w:val="00A77CDD"/>
    <w:rsid w:val="00A77E11"/>
    <w:rsid w:val="00A804A8"/>
    <w:rsid w:val="00A807AD"/>
    <w:rsid w:val="00A8146D"/>
    <w:rsid w:val="00A81745"/>
    <w:rsid w:val="00A818E4"/>
    <w:rsid w:val="00A819B4"/>
    <w:rsid w:val="00A81A0C"/>
    <w:rsid w:val="00A81A5F"/>
    <w:rsid w:val="00A82149"/>
    <w:rsid w:val="00A82290"/>
    <w:rsid w:val="00A826B5"/>
    <w:rsid w:val="00A82726"/>
    <w:rsid w:val="00A83314"/>
    <w:rsid w:val="00A842E8"/>
    <w:rsid w:val="00A845BE"/>
    <w:rsid w:val="00A84A0F"/>
    <w:rsid w:val="00A863C6"/>
    <w:rsid w:val="00A86AFE"/>
    <w:rsid w:val="00A86B5C"/>
    <w:rsid w:val="00A86D36"/>
    <w:rsid w:val="00A87424"/>
    <w:rsid w:val="00A877EB"/>
    <w:rsid w:val="00A8793E"/>
    <w:rsid w:val="00A87FFC"/>
    <w:rsid w:val="00A90F1A"/>
    <w:rsid w:val="00A912E8"/>
    <w:rsid w:val="00A91664"/>
    <w:rsid w:val="00A91930"/>
    <w:rsid w:val="00A92375"/>
    <w:rsid w:val="00A92725"/>
    <w:rsid w:val="00A93B2C"/>
    <w:rsid w:val="00A94C5C"/>
    <w:rsid w:val="00A94C95"/>
    <w:rsid w:val="00A95ABB"/>
    <w:rsid w:val="00A95BC1"/>
    <w:rsid w:val="00A95C54"/>
    <w:rsid w:val="00A95C79"/>
    <w:rsid w:val="00A95F09"/>
    <w:rsid w:val="00A963F9"/>
    <w:rsid w:val="00A96C5A"/>
    <w:rsid w:val="00A96E6A"/>
    <w:rsid w:val="00A9709B"/>
    <w:rsid w:val="00A970CE"/>
    <w:rsid w:val="00A973E7"/>
    <w:rsid w:val="00A97566"/>
    <w:rsid w:val="00A977EB"/>
    <w:rsid w:val="00A97907"/>
    <w:rsid w:val="00A9795A"/>
    <w:rsid w:val="00A97F64"/>
    <w:rsid w:val="00AA0CE2"/>
    <w:rsid w:val="00AA0FB4"/>
    <w:rsid w:val="00AA11D5"/>
    <w:rsid w:val="00AA1FEF"/>
    <w:rsid w:val="00AA2B98"/>
    <w:rsid w:val="00AA2BB5"/>
    <w:rsid w:val="00AA2BBA"/>
    <w:rsid w:val="00AA2DC3"/>
    <w:rsid w:val="00AA3138"/>
    <w:rsid w:val="00AA32F4"/>
    <w:rsid w:val="00AA39FF"/>
    <w:rsid w:val="00AA3DE7"/>
    <w:rsid w:val="00AA3FDC"/>
    <w:rsid w:val="00AA4A0A"/>
    <w:rsid w:val="00AA4B09"/>
    <w:rsid w:val="00AA4B7C"/>
    <w:rsid w:val="00AA4D56"/>
    <w:rsid w:val="00AA4E9C"/>
    <w:rsid w:val="00AA5110"/>
    <w:rsid w:val="00AA5467"/>
    <w:rsid w:val="00AA54C0"/>
    <w:rsid w:val="00AA5560"/>
    <w:rsid w:val="00AA58F6"/>
    <w:rsid w:val="00AA5A77"/>
    <w:rsid w:val="00AA5BED"/>
    <w:rsid w:val="00AA5E99"/>
    <w:rsid w:val="00AA6737"/>
    <w:rsid w:val="00AA6925"/>
    <w:rsid w:val="00AA6CF8"/>
    <w:rsid w:val="00AA713B"/>
    <w:rsid w:val="00AA78BB"/>
    <w:rsid w:val="00AB02A8"/>
    <w:rsid w:val="00AB156A"/>
    <w:rsid w:val="00AB1FD6"/>
    <w:rsid w:val="00AB27E6"/>
    <w:rsid w:val="00AB2AED"/>
    <w:rsid w:val="00AB2E42"/>
    <w:rsid w:val="00AB2EE4"/>
    <w:rsid w:val="00AB325C"/>
    <w:rsid w:val="00AB3426"/>
    <w:rsid w:val="00AB3B09"/>
    <w:rsid w:val="00AB3BEF"/>
    <w:rsid w:val="00AB41BA"/>
    <w:rsid w:val="00AB4432"/>
    <w:rsid w:val="00AB462A"/>
    <w:rsid w:val="00AB480A"/>
    <w:rsid w:val="00AB5433"/>
    <w:rsid w:val="00AB5A7D"/>
    <w:rsid w:val="00AB5E68"/>
    <w:rsid w:val="00AB5FAB"/>
    <w:rsid w:val="00AB6708"/>
    <w:rsid w:val="00AB6CCA"/>
    <w:rsid w:val="00AB7DEC"/>
    <w:rsid w:val="00AB7FB9"/>
    <w:rsid w:val="00AC032D"/>
    <w:rsid w:val="00AC035B"/>
    <w:rsid w:val="00AC0774"/>
    <w:rsid w:val="00AC0D12"/>
    <w:rsid w:val="00AC0E2A"/>
    <w:rsid w:val="00AC1922"/>
    <w:rsid w:val="00AC21F8"/>
    <w:rsid w:val="00AC25D7"/>
    <w:rsid w:val="00AC28CD"/>
    <w:rsid w:val="00AC2B15"/>
    <w:rsid w:val="00AC2B86"/>
    <w:rsid w:val="00AC4824"/>
    <w:rsid w:val="00AC4E06"/>
    <w:rsid w:val="00AC5119"/>
    <w:rsid w:val="00AC51D4"/>
    <w:rsid w:val="00AC57AB"/>
    <w:rsid w:val="00AC5824"/>
    <w:rsid w:val="00AC5FAE"/>
    <w:rsid w:val="00AC63DB"/>
    <w:rsid w:val="00AC7108"/>
    <w:rsid w:val="00AC74C0"/>
    <w:rsid w:val="00AC75DE"/>
    <w:rsid w:val="00AC786F"/>
    <w:rsid w:val="00AC7B90"/>
    <w:rsid w:val="00AD004E"/>
    <w:rsid w:val="00AD0A74"/>
    <w:rsid w:val="00AD0C44"/>
    <w:rsid w:val="00AD1017"/>
    <w:rsid w:val="00AD118B"/>
    <w:rsid w:val="00AD14DD"/>
    <w:rsid w:val="00AD18CB"/>
    <w:rsid w:val="00AD238F"/>
    <w:rsid w:val="00AD2483"/>
    <w:rsid w:val="00AD2619"/>
    <w:rsid w:val="00AD297F"/>
    <w:rsid w:val="00AD29B0"/>
    <w:rsid w:val="00AD2A1E"/>
    <w:rsid w:val="00AD3237"/>
    <w:rsid w:val="00AD34C4"/>
    <w:rsid w:val="00AD3529"/>
    <w:rsid w:val="00AD39E4"/>
    <w:rsid w:val="00AD3E53"/>
    <w:rsid w:val="00AD44BE"/>
    <w:rsid w:val="00AD4AE0"/>
    <w:rsid w:val="00AD4EF3"/>
    <w:rsid w:val="00AD4F77"/>
    <w:rsid w:val="00AD6AE1"/>
    <w:rsid w:val="00AD6F6E"/>
    <w:rsid w:val="00AD6F83"/>
    <w:rsid w:val="00AD79E1"/>
    <w:rsid w:val="00AD79FD"/>
    <w:rsid w:val="00AD7AC3"/>
    <w:rsid w:val="00AD7BC7"/>
    <w:rsid w:val="00AD7E6F"/>
    <w:rsid w:val="00AE0505"/>
    <w:rsid w:val="00AE0A32"/>
    <w:rsid w:val="00AE122E"/>
    <w:rsid w:val="00AE1C92"/>
    <w:rsid w:val="00AE20E8"/>
    <w:rsid w:val="00AE2228"/>
    <w:rsid w:val="00AE2C58"/>
    <w:rsid w:val="00AE2ECA"/>
    <w:rsid w:val="00AE2FF6"/>
    <w:rsid w:val="00AE31E0"/>
    <w:rsid w:val="00AE40E6"/>
    <w:rsid w:val="00AE4206"/>
    <w:rsid w:val="00AE426C"/>
    <w:rsid w:val="00AE43ED"/>
    <w:rsid w:val="00AE445F"/>
    <w:rsid w:val="00AE4653"/>
    <w:rsid w:val="00AE4C14"/>
    <w:rsid w:val="00AE50F8"/>
    <w:rsid w:val="00AE5712"/>
    <w:rsid w:val="00AE5CEA"/>
    <w:rsid w:val="00AE785E"/>
    <w:rsid w:val="00AE78DD"/>
    <w:rsid w:val="00AE7A38"/>
    <w:rsid w:val="00AF013D"/>
    <w:rsid w:val="00AF0FA7"/>
    <w:rsid w:val="00AF0FFA"/>
    <w:rsid w:val="00AF12F8"/>
    <w:rsid w:val="00AF14E7"/>
    <w:rsid w:val="00AF176F"/>
    <w:rsid w:val="00AF1B9E"/>
    <w:rsid w:val="00AF21B5"/>
    <w:rsid w:val="00AF3458"/>
    <w:rsid w:val="00AF38F7"/>
    <w:rsid w:val="00AF3B31"/>
    <w:rsid w:val="00AF3BA1"/>
    <w:rsid w:val="00AF3F18"/>
    <w:rsid w:val="00AF4437"/>
    <w:rsid w:val="00AF487E"/>
    <w:rsid w:val="00AF4BB5"/>
    <w:rsid w:val="00AF4E2E"/>
    <w:rsid w:val="00AF5060"/>
    <w:rsid w:val="00AF57B6"/>
    <w:rsid w:val="00AF5CF7"/>
    <w:rsid w:val="00AF6160"/>
    <w:rsid w:val="00AF645F"/>
    <w:rsid w:val="00AF6B15"/>
    <w:rsid w:val="00AF6F17"/>
    <w:rsid w:val="00AF7831"/>
    <w:rsid w:val="00AF7CA1"/>
    <w:rsid w:val="00B004BC"/>
    <w:rsid w:val="00B006B5"/>
    <w:rsid w:val="00B0090B"/>
    <w:rsid w:val="00B00B8F"/>
    <w:rsid w:val="00B00D77"/>
    <w:rsid w:val="00B00D89"/>
    <w:rsid w:val="00B00DC1"/>
    <w:rsid w:val="00B014BB"/>
    <w:rsid w:val="00B01BEE"/>
    <w:rsid w:val="00B01C82"/>
    <w:rsid w:val="00B01EA1"/>
    <w:rsid w:val="00B01FB3"/>
    <w:rsid w:val="00B029F9"/>
    <w:rsid w:val="00B02AFF"/>
    <w:rsid w:val="00B02BA2"/>
    <w:rsid w:val="00B02D04"/>
    <w:rsid w:val="00B031DA"/>
    <w:rsid w:val="00B03CC6"/>
    <w:rsid w:val="00B03F32"/>
    <w:rsid w:val="00B04480"/>
    <w:rsid w:val="00B047E8"/>
    <w:rsid w:val="00B0483D"/>
    <w:rsid w:val="00B04F9C"/>
    <w:rsid w:val="00B057B4"/>
    <w:rsid w:val="00B05C60"/>
    <w:rsid w:val="00B06005"/>
    <w:rsid w:val="00B066B1"/>
    <w:rsid w:val="00B07483"/>
    <w:rsid w:val="00B100A9"/>
    <w:rsid w:val="00B1017F"/>
    <w:rsid w:val="00B1031A"/>
    <w:rsid w:val="00B108EA"/>
    <w:rsid w:val="00B11BB1"/>
    <w:rsid w:val="00B11F09"/>
    <w:rsid w:val="00B11F1F"/>
    <w:rsid w:val="00B12D6F"/>
    <w:rsid w:val="00B12DC5"/>
    <w:rsid w:val="00B13698"/>
    <w:rsid w:val="00B1435C"/>
    <w:rsid w:val="00B15281"/>
    <w:rsid w:val="00B1594A"/>
    <w:rsid w:val="00B15A82"/>
    <w:rsid w:val="00B15DBA"/>
    <w:rsid w:val="00B16A75"/>
    <w:rsid w:val="00B16ECC"/>
    <w:rsid w:val="00B17CDA"/>
    <w:rsid w:val="00B17D4F"/>
    <w:rsid w:val="00B20356"/>
    <w:rsid w:val="00B20456"/>
    <w:rsid w:val="00B21033"/>
    <w:rsid w:val="00B21C5B"/>
    <w:rsid w:val="00B21CE5"/>
    <w:rsid w:val="00B22395"/>
    <w:rsid w:val="00B22713"/>
    <w:rsid w:val="00B233F8"/>
    <w:rsid w:val="00B23636"/>
    <w:rsid w:val="00B2395C"/>
    <w:rsid w:val="00B23B52"/>
    <w:rsid w:val="00B23BAB"/>
    <w:rsid w:val="00B241D3"/>
    <w:rsid w:val="00B24214"/>
    <w:rsid w:val="00B242B1"/>
    <w:rsid w:val="00B249A4"/>
    <w:rsid w:val="00B25AE9"/>
    <w:rsid w:val="00B26D7A"/>
    <w:rsid w:val="00B27931"/>
    <w:rsid w:val="00B27FCB"/>
    <w:rsid w:val="00B308E5"/>
    <w:rsid w:val="00B30AD0"/>
    <w:rsid w:val="00B318BA"/>
    <w:rsid w:val="00B31962"/>
    <w:rsid w:val="00B31C09"/>
    <w:rsid w:val="00B3254B"/>
    <w:rsid w:val="00B32B9A"/>
    <w:rsid w:val="00B32E2C"/>
    <w:rsid w:val="00B33B41"/>
    <w:rsid w:val="00B33CAE"/>
    <w:rsid w:val="00B33D2B"/>
    <w:rsid w:val="00B354D3"/>
    <w:rsid w:val="00B35513"/>
    <w:rsid w:val="00B3565F"/>
    <w:rsid w:val="00B35B52"/>
    <w:rsid w:val="00B36766"/>
    <w:rsid w:val="00B36BB5"/>
    <w:rsid w:val="00B37000"/>
    <w:rsid w:val="00B37630"/>
    <w:rsid w:val="00B37798"/>
    <w:rsid w:val="00B37CED"/>
    <w:rsid w:val="00B37F27"/>
    <w:rsid w:val="00B40142"/>
    <w:rsid w:val="00B40A5C"/>
    <w:rsid w:val="00B41133"/>
    <w:rsid w:val="00B41814"/>
    <w:rsid w:val="00B41870"/>
    <w:rsid w:val="00B41C83"/>
    <w:rsid w:val="00B42975"/>
    <w:rsid w:val="00B42B35"/>
    <w:rsid w:val="00B42F60"/>
    <w:rsid w:val="00B43EAA"/>
    <w:rsid w:val="00B43F1D"/>
    <w:rsid w:val="00B445D4"/>
    <w:rsid w:val="00B44C22"/>
    <w:rsid w:val="00B44D1F"/>
    <w:rsid w:val="00B45D0C"/>
    <w:rsid w:val="00B45EE2"/>
    <w:rsid w:val="00B464B0"/>
    <w:rsid w:val="00B4654F"/>
    <w:rsid w:val="00B46731"/>
    <w:rsid w:val="00B46BC1"/>
    <w:rsid w:val="00B46C7D"/>
    <w:rsid w:val="00B46D02"/>
    <w:rsid w:val="00B46D5E"/>
    <w:rsid w:val="00B46F42"/>
    <w:rsid w:val="00B471CC"/>
    <w:rsid w:val="00B47264"/>
    <w:rsid w:val="00B5013D"/>
    <w:rsid w:val="00B511C9"/>
    <w:rsid w:val="00B511D6"/>
    <w:rsid w:val="00B51A2B"/>
    <w:rsid w:val="00B51C56"/>
    <w:rsid w:val="00B51F10"/>
    <w:rsid w:val="00B51F94"/>
    <w:rsid w:val="00B52173"/>
    <w:rsid w:val="00B52295"/>
    <w:rsid w:val="00B52599"/>
    <w:rsid w:val="00B52806"/>
    <w:rsid w:val="00B52C5A"/>
    <w:rsid w:val="00B52D69"/>
    <w:rsid w:val="00B53179"/>
    <w:rsid w:val="00B53BF3"/>
    <w:rsid w:val="00B544AF"/>
    <w:rsid w:val="00B547C8"/>
    <w:rsid w:val="00B549E8"/>
    <w:rsid w:val="00B54B27"/>
    <w:rsid w:val="00B54D24"/>
    <w:rsid w:val="00B55355"/>
    <w:rsid w:val="00B556D9"/>
    <w:rsid w:val="00B56812"/>
    <w:rsid w:val="00B56D08"/>
    <w:rsid w:val="00B57259"/>
    <w:rsid w:val="00B57B05"/>
    <w:rsid w:val="00B6002E"/>
    <w:rsid w:val="00B6051C"/>
    <w:rsid w:val="00B60C0A"/>
    <w:rsid w:val="00B61137"/>
    <w:rsid w:val="00B611A1"/>
    <w:rsid w:val="00B614C0"/>
    <w:rsid w:val="00B615FF"/>
    <w:rsid w:val="00B61964"/>
    <w:rsid w:val="00B61E08"/>
    <w:rsid w:val="00B62501"/>
    <w:rsid w:val="00B627FA"/>
    <w:rsid w:val="00B62D79"/>
    <w:rsid w:val="00B62E01"/>
    <w:rsid w:val="00B634E8"/>
    <w:rsid w:val="00B63978"/>
    <w:rsid w:val="00B63CF8"/>
    <w:rsid w:val="00B63D6C"/>
    <w:rsid w:val="00B64E29"/>
    <w:rsid w:val="00B65422"/>
    <w:rsid w:val="00B667E1"/>
    <w:rsid w:val="00B67101"/>
    <w:rsid w:val="00B673F7"/>
    <w:rsid w:val="00B705B3"/>
    <w:rsid w:val="00B70FC8"/>
    <w:rsid w:val="00B71006"/>
    <w:rsid w:val="00B714B7"/>
    <w:rsid w:val="00B72471"/>
    <w:rsid w:val="00B72949"/>
    <w:rsid w:val="00B742B9"/>
    <w:rsid w:val="00B74540"/>
    <w:rsid w:val="00B745FF"/>
    <w:rsid w:val="00B74997"/>
    <w:rsid w:val="00B74DFB"/>
    <w:rsid w:val="00B751B5"/>
    <w:rsid w:val="00B75CCA"/>
    <w:rsid w:val="00B7616A"/>
    <w:rsid w:val="00B76C98"/>
    <w:rsid w:val="00B77080"/>
    <w:rsid w:val="00B7710C"/>
    <w:rsid w:val="00B777ED"/>
    <w:rsid w:val="00B803B9"/>
    <w:rsid w:val="00B80635"/>
    <w:rsid w:val="00B80B2A"/>
    <w:rsid w:val="00B80C27"/>
    <w:rsid w:val="00B80D6D"/>
    <w:rsid w:val="00B8106A"/>
    <w:rsid w:val="00B8119E"/>
    <w:rsid w:val="00B8127B"/>
    <w:rsid w:val="00B814C8"/>
    <w:rsid w:val="00B816D9"/>
    <w:rsid w:val="00B8237C"/>
    <w:rsid w:val="00B83182"/>
    <w:rsid w:val="00B8372F"/>
    <w:rsid w:val="00B83996"/>
    <w:rsid w:val="00B84199"/>
    <w:rsid w:val="00B841EB"/>
    <w:rsid w:val="00B84DFB"/>
    <w:rsid w:val="00B84E19"/>
    <w:rsid w:val="00B8536C"/>
    <w:rsid w:val="00B85489"/>
    <w:rsid w:val="00B85671"/>
    <w:rsid w:val="00B85937"/>
    <w:rsid w:val="00B85EE4"/>
    <w:rsid w:val="00B86006"/>
    <w:rsid w:val="00B86028"/>
    <w:rsid w:val="00B865EC"/>
    <w:rsid w:val="00B86D90"/>
    <w:rsid w:val="00B87494"/>
    <w:rsid w:val="00B87844"/>
    <w:rsid w:val="00B87B05"/>
    <w:rsid w:val="00B87B79"/>
    <w:rsid w:val="00B90036"/>
    <w:rsid w:val="00B9022D"/>
    <w:rsid w:val="00B907AA"/>
    <w:rsid w:val="00B90A03"/>
    <w:rsid w:val="00B90B8B"/>
    <w:rsid w:val="00B91352"/>
    <w:rsid w:val="00B917E0"/>
    <w:rsid w:val="00B9188D"/>
    <w:rsid w:val="00B92A0B"/>
    <w:rsid w:val="00B92F8D"/>
    <w:rsid w:val="00B93346"/>
    <w:rsid w:val="00B93AF8"/>
    <w:rsid w:val="00B9479A"/>
    <w:rsid w:val="00B94843"/>
    <w:rsid w:val="00B94FDA"/>
    <w:rsid w:val="00B954C4"/>
    <w:rsid w:val="00B96E2B"/>
    <w:rsid w:val="00B970E0"/>
    <w:rsid w:val="00B97925"/>
    <w:rsid w:val="00B97ACA"/>
    <w:rsid w:val="00B97B8C"/>
    <w:rsid w:val="00BA035A"/>
    <w:rsid w:val="00BA0745"/>
    <w:rsid w:val="00BA093F"/>
    <w:rsid w:val="00BA0C8B"/>
    <w:rsid w:val="00BA19C5"/>
    <w:rsid w:val="00BA2243"/>
    <w:rsid w:val="00BA22C6"/>
    <w:rsid w:val="00BA275B"/>
    <w:rsid w:val="00BA2B8F"/>
    <w:rsid w:val="00BA3226"/>
    <w:rsid w:val="00BA343B"/>
    <w:rsid w:val="00BA3726"/>
    <w:rsid w:val="00BA3A27"/>
    <w:rsid w:val="00BA3F7D"/>
    <w:rsid w:val="00BA43E5"/>
    <w:rsid w:val="00BA45FE"/>
    <w:rsid w:val="00BA4747"/>
    <w:rsid w:val="00BA52BB"/>
    <w:rsid w:val="00BA59C3"/>
    <w:rsid w:val="00BA6305"/>
    <w:rsid w:val="00BA65F8"/>
    <w:rsid w:val="00BA7091"/>
    <w:rsid w:val="00BA7B80"/>
    <w:rsid w:val="00BA7C25"/>
    <w:rsid w:val="00BA7EFD"/>
    <w:rsid w:val="00BA7F7F"/>
    <w:rsid w:val="00BB0267"/>
    <w:rsid w:val="00BB10D2"/>
    <w:rsid w:val="00BB14A1"/>
    <w:rsid w:val="00BB1A57"/>
    <w:rsid w:val="00BB2371"/>
    <w:rsid w:val="00BB2422"/>
    <w:rsid w:val="00BB25AB"/>
    <w:rsid w:val="00BB2BE8"/>
    <w:rsid w:val="00BB36DB"/>
    <w:rsid w:val="00BB3FAD"/>
    <w:rsid w:val="00BB446A"/>
    <w:rsid w:val="00BB44F8"/>
    <w:rsid w:val="00BB47F1"/>
    <w:rsid w:val="00BB4E0B"/>
    <w:rsid w:val="00BB51BE"/>
    <w:rsid w:val="00BB52D4"/>
    <w:rsid w:val="00BB5592"/>
    <w:rsid w:val="00BB5876"/>
    <w:rsid w:val="00BB626A"/>
    <w:rsid w:val="00BB6B16"/>
    <w:rsid w:val="00BB718F"/>
    <w:rsid w:val="00BB7ABB"/>
    <w:rsid w:val="00BC0B62"/>
    <w:rsid w:val="00BC0B7A"/>
    <w:rsid w:val="00BC0C20"/>
    <w:rsid w:val="00BC132E"/>
    <w:rsid w:val="00BC1573"/>
    <w:rsid w:val="00BC1F5B"/>
    <w:rsid w:val="00BC23ED"/>
    <w:rsid w:val="00BC2826"/>
    <w:rsid w:val="00BC2E6B"/>
    <w:rsid w:val="00BC3748"/>
    <w:rsid w:val="00BC4097"/>
    <w:rsid w:val="00BC46AE"/>
    <w:rsid w:val="00BC5534"/>
    <w:rsid w:val="00BC5E4D"/>
    <w:rsid w:val="00BC5FA8"/>
    <w:rsid w:val="00BC606F"/>
    <w:rsid w:val="00BC6A8C"/>
    <w:rsid w:val="00BD012C"/>
    <w:rsid w:val="00BD1134"/>
    <w:rsid w:val="00BD1651"/>
    <w:rsid w:val="00BD20DE"/>
    <w:rsid w:val="00BD2554"/>
    <w:rsid w:val="00BD2968"/>
    <w:rsid w:val="00BD3B18"/>
    <w:rsid w:val="00BD4237"/>
    <w:rsid w:val="00BD4513"/>
    <w:rsid w:val="00BD466E"/>
    <w:rsid w:val="00BD48F9"/>
    <w:rsid w:val="00BD4AAD"/>
    <w:rsid w:val="00BD4AC1"/>
    <w:rsid w:val="00BD5110"/>
    <w:rsid w:val="00BD59E0"/>
    <w:rsid w:val="00BD5AC2"/>
    <w:rsid w:val="00BD5ADE"/>
    <w:rsid w:val="00BD5AFB"/>
    <w:rsid w:val="00BD60DB"/>
    <w:rsid w:val="00BD60E2"/>
    <w:rsid w:val="00BD7558"/>
    <w:rsid w:val="00BD7B3F"/>
    <w:rsid w:val="00BD7F94"/>
    <w:rsid w:val="00BE0370"/>
    <w:rsid w:val="00BE0559"/>
    <w:rsid w:val="00BE0911"/>
    <w:rsid w:val="00BE0BD0"/>
    <w:rsid w:val="00BE1413"/>
    <w:rsid w:val="00BE1423"/>
    <w:rsid w:val="00BE1976"/>
    <w:rsid w:val="00BE1DF2"/>
    <w:rsid w:val="00BE21EB"/>
    <w:rsid w:val="00BE221C"/>
    <w:rsid w:val="00BE2466"/>
    <w:rsid w:val="00BE3152"/>
    <w:rsid w:val="00BE3323"/>
    <w:rsid w:val="00BE3F89"/>
    <w:rsid w:val="00BE4516"/>
    <w:rsid w:val="00BE458A"/>
    <w:rsid w:val="00BE462E"/>
    <w:rsid w:val="00BE5B68"/>
    <w:rsid w:val="00BE5BEB"/>
    <w:rsid w:val="00BE6C0C"/>
    <w:rsid w:val="00BE6C81"/>
    <w:rsid w:val="00BE7386"/>
    <w:rsid w:val="00BE7A23"/>
    <w:rsid w:val="00BE7DBE"/>
    <w:rsid w:val="00BE7F93"/>
    <w:rsid w:val="00BF03BD"/>
    <w:rsid w:val="00BF055B"/>
    <w:rsid w:val="00BF121E"/>
    <w:rsid w:val="00BF12B0"/>
    <w:rsid w:val="00BF210C"/>
    <w:rsid w:val="00BF26E1"/>
    <w:rsid w:val="00BF3043"/>
    <w:rsid w:val="00BF35D2"/>
    <w:rsid w:val="00BF3F0F"/>
    <w:rsid w:val="00BF4EB5"/>
    <w:rsid w:val="00BF53D8"/>
    <w:rsid w:val="00BF5AC1"/>
    <w:rsid w:val="00BF5D99"/>
    <w:rsid w:val="00BF66B9"/>
    <w:rsid w:val="00BF6D6D"/>
    <w:rsid w:val="00BF70DE"/>
    <w:rsid w:val="00BF71D9"/>
    <w:rsid w:val="00BF79B1"/>
    <w:rsid w:val="00BF7A1A"/>
    <w:rsid w:val="00C0121D"/>
    <w:rsid w:val="00C0198D"/>
    <w:rsid w:val="00C025BB"/>
    <w:rsid w:val="00C02BB8"/>
    <w:rsid w:val="00C02F63"/>
    <w:rsid w:val="00C03355"/>
    <w:rsid w:val="00C03408"/>
    <w:rsid w:val="00C03660"/>
    <w:rsid w:val="00C04235"/>
    <w:rsid w:val="00C0491F"/>
    <w:rsid w:val="00C0529E"/>
    <w:rsid w:val="00C05393"/>
    <w:rsid w:val="00C05737"/>
    <w:rsid w:val="00C059B2"/>
    <w:rsid w:val="00C05D5F"/>
    <w:rsid w:val="00C06071"/>
    <w:rsid w:val="00C06563"/>
    <w:rsid w:val="00C06CE1"/>
    <w:rsid w:val="00C07595"/>
    <w:rsid w:val="00C07B79"/>
    <w:rsid w:val="00C10283"/>
    <w:rsid w:val="00C1050D"/>
    <w:rsid w:val="00C11327"/>
    <w:rsid w:val="00C1219E"/>
    <w:rsid w:val="00C123FF"/>
    <w:rsid w:val="00C127B0"/>
    <w:rsid w:val="00C13266"/>
    <w:rsid w:val="00C13519"/>
    <w:rsid w:val="00C13FF7"/>
    <w:rsid w:val="00C142A2"/>
    <w:rsid w:val="00C14507"/>
    <w:rsid w:val="00C1510A"/>
    <w:rsid w:val="00C1518D"/>
    <w:rsid w:val="00C16852"/>
    <w:rsid w:val="00C16B1A"/>
    <w:rsid w:val="00C1703E"/>
    <w:rsid w:val="00C171CD"/>
    <w:rsid w:val="00C17493"/>
    <w:rsid w:val="00C177D0"/>
    <w:rsid w:val="00C17880"/>
    <w:rsid w:val="00C17DC7"/>
    <w:rsid w:val="00C17DD0"/>
    <w:rsid w:val="00C204AD"/>
    <w:rsid w:val="00C20722"/>
    <w:rsid w:val="00C214A7"/>
    <w:rsid w:val="00C21797"/>
    <w:rsid w:val="00C224A1"/>
    <w:rsid w:val="00C22588"/>
    <w:rsid w:val="00C22811"/>
    <w:rsid w:val="00C230DA"/>
    <w:rsid w:val="00C237AF"/>
    <w:rsid w:val="00C24794"/>
    <w:rsid w:val="00C24DD5"/>
    <w:rsid w:val="00C252AA"/>
    <w:rsid w:val="00C25896"/>
    <w:rsid w:val="00C259AD"/>
    <w:rsid w:val="00C25C94"/>
    <w:rsid w:val="00C264D5"/>
    <w:rsid w:val="00C26F65"/>
    <w:rsid w:val="00C26FEE"/>
    <w:rsid w:val="00C271A7"/>
    <w:rsid w:val="00C27A76"/>
    <w:rsid w:val="00C27E6F"/>
    <w:rsid w:val="00C27ED1"/>
    <w:rsid w:val="00C30047"/>
    <w:rsid w:val="00C3008B"/>
    <w:rsid w:val="00C3123B"/>
    <w:rsid w:val="00C31313"/>
    <w:rsid w:val="00C33412"/>
    <w:rsid w:val="00C33FD4"/>
    <w:rsid w:val="00C34287"/>
    <w:rsid w:val="00C34315"/>
    <w:rsid w:val="00C34A25"/>
    <w:rsid w:val="00C34C15"/>
    <w:rsid w:val="00C34C2A"/>
    <w:rsid w:val="00C34DA5"/>
    <w:rsid w:val="00C34E20"/>
    <w:rsid w:val="00C35EC1"/>
    <w:rsid w:val="00C3699F"/>
    <w:rsid w:val="00C36DAE"/>
    <w:rsid w:val="00C37621"/>
    <w:rsid w:val="00C40493"/>
    <w:rsid w:val="00C40826"/>
    <w:rsid w:val="00C41B32"/>
    <w:rsid w:val="00C42650"/>
    <w:rsid w:val="00C42703"/>
    <w:rsid w:val="00C42916"/>
    <w:rsid w:val="00C429DA"/>
    <w:rsid w:val="00C42B87"/>
    <w:rsid w:val="00C44104"/>
    <w:rsid w:val="00C446FB"/>
    <w:rsid w:val="00C452E0"/>
    <w:rsid w:val="00C45D4A"/>
    <w:rsid w:val="00C46166"/>
    <w:rsid w:val="00C4618D"/>
    <w:rsid w:val="00C46199"/>
    <w:rsid w:val="00C4640B"/>
    <w:rsid w:val="00C464BA"/>
    <w:rsid w:val="00C469B6"/>
    <w:rsid w:val="00C46AAC"/>
    <w:rsid w:val="00C47723"/>
    <w:rsid w:val="00C47AC5"/>
    <w:rsid w:val="00C47E5B"/>
    <w:rsid w:val="00C50436"/>
    <w:rsid w:val="00C5118C"/>
    <w:rsid w:val="00C518B5"/>
    <w:rsid w:val="00C51D56"/>
    <w:rsid w:val="00C529C1"/>
    <w:rsid w:val="00C52A6C"/>
    <w:rsid w:val="00C52FB4"/>
    <w:rsid w:val="00C5330D"/>
    <w:rsid w:val="00C535A8"/>
    <w:rsid w:val="00C53722"/>
    <w:rsid w:val="00C5488C"/>
    <w:rsid w:val="00C54D7A"/>
    <w:rsid w:val="00C55056"/>
    <w:rsid w:val="00C5516E"/>
    <w:rsid w:val="00C55403"/>
    <w:rsid w:val="00C5540E"/>
    <w:rsid w:val="00C555BF"/>
    <w:rsid w:val="00C55695"/>
    <w:rsid w:val="00C55D08"/>
    <w:rsid w:val="00C56405"/>
    <w:rsid w:val="00C56604"/>
    <w:rsid w:val="00C57789"/>
    <w:rsid w:val="00C57859"/>
    <w:rsid w:val="00C57A28"/>
    <w:rsid w:val="00C57ED3"/>
    <w:rsid w:val="00C57F6E"/>
    <w:rsid w:val="00C6006D"/>
    <w:rsid w:val="00C60258"/>
    <w:rsid w:val="00C604D9"/>
    <w:rsid w:val="00C6184A"/>
    <w:rsid w:val="00C62110"/>
    <w:rsid w:val="00C62D36"/>
    <w:rsid w:val="00C637F2"/>
    <w:rsid w:val="00C63850"/>
    <w:rsid w:val="00C63D63"/>
    <w:rsid w:val="00C64708"/>
    <w:rsid w:val="00C650E8"/>
    <w:rsid w:val="00C6587D"/>
    <w:rsid w:val="00C65F43"/>
    <w:rsid w:val="00C66013"/>
    <w:rsid w:val="00C661A7"/>
    <w:rsid w:val="00C662D5"/>
    <w:rsid w:val="00C663A2"/>
    <w:rsid w:val="00C66ADF"/>
    <w:rsid w:val="00C67138"/>
    <w:rsid w:val="00C70140"/>
    <w:rsid w:val="00C7051B"/>
    <w:rsid w:val="00C70E00"/>
    <w:rsid w:val="00C71374"/>
    <w:rsid w:val="00C71873"/>
    <w:rsid w:val="00C71C53"/>
    <w:rsid w:val="00C7221D"/>
    <w:rsid w:val="00C73CA5"/>
    <w:rsid w:val="00C73D73"/>
    <w:rsid w:val="00C73F1E"/>
    <w:rsid w:val="00C74500"/>
    <w:rsid w:val="00C747B4"/>
    <w:rsid w:val="00C74E83"/>
    <w:rsid w:val="00C759BA"/>
    <w:rsid w:val="00C75C99"/>
    <w:rsid w:val="00C76203"/>
    <w:rsid w:val="00C76765"/>
    <w:rsid w:val="00C76A2A"/>
    <w:rsid w:val="00C76F99"/>
    <w:rsid w:val="00C77563"/>
    <w:rsid w:val="00C777B6"/>
    <w:rsid w:val="00C802F6"/>
    <w:rsid w:val="00C81B55"/>
    <w:rsid w:val="00C826BE"/>
    <w:rsid w:val="00C82B01"/>
    <w:rsid w:val="00C82D61"/>
    <w:rsid w:val="00C82DEA"/>
    <w:rsid w:val="00C83525"/>
    <w:rsid w:val="00C836CA"/>
    <w:rsid w:val="00C83766"/>
    <w:rsid w:val="00C83C8A"/>
    <w:rsid w:val="00C83D93"/>
    <w:rsid w:val="00C83ECD"/>
    <w:rsid w:val="00C84541"/>
    <w:rsid w:val="00C845FD"/>
    <w:rsid w:val="00C8547F"/>
    <w:rsid w:val="00C85595"/>
    <w:rsid w:val="00C85630"/>
    <w:rsid w:val="00C85647"/>
    <w:rsid w:val="00C85736"/>
    <w:rsid w:val="00C85C14"/>
    <w:rsid w:val="00C85E38"/>
    <w:rsid w:val="00C85F6D"/>
    <w:rsid w:val="00C86480"/>
    <w:rsid w:val="00C87019"/>
    <w:rsid w:val="00C8757E"/>
    <w:rsid w:val="00C87623"/>
    <w:rsid w:val="00C87A79"/>
    <w:rsid w:val="00C87ADB"/>
    <w:rsid w:val="00C87BBA"/>
    <w:rsid w:val="00C901CA"/>
    <w:rsid w:val="00C90269"/>
    <w:rsid w:val="00C90B83"/>
    <w:rsid w:val="00C90C86"/>
    <w:rsid w:val="00C90DD0"/>
    <w:rsid w:val="00C9119F"/>
    <w:rsid w:val="00C91431"/>
    <w:rsid w:val="00C91CB7"/>
    <w:rsid w:val="00C936BE"/>
    <w:rsid w:val="00C93798"/>
    <w:rsid w:val="00C944B5"/>
    <w:rsid w:val="00C94673"/>
    <w:rsid w:val="00C94FCB"/>
    <w:rsid w:val="00C9515F"/>
    <w:rsid w:val="00C95779"/>
    <w:rsid w:val="00C957E2"/>
    <w:rsid w:val="00C95D3B"/>
    <w:rsid w:val="00C95E40"/>
    <w:rsid w:val="00C9610D"/>
    <w:rsid w:val="00C962CF"/>
    <w:rsid w:val="00C97C63"/>
    <w:rsid w:val="00C97DC8"/>
    <w:rsid w:val="00CA0147"/>
    <w:rsid w:val="00CA048A"/>
    <w:rsid w:val="00CA06AD"/>
    <w:rsid w:val="00CA1904"/>
    <w:rsid w:val="00CA1DDD"/>
    <w:rsid w:val="00CA1DDF"/>
    <w:rsid w:val="00CA23B6"/>
    <w:rsid w:val="00CA2914"/>
    <w:rsid w:val="00CA391C"/>
    <w:rsid w:val="00CA40DE"/>
    <w:rsid w:val="00CA4348"/>
    <w:rsid w:val="00CA51F7"/>
    <w:rsid w:val="00CA529A"/>
    <w:rsid w:val="00CA5931"/>
    <w:rsid w:val="00CA5AE9"/>
    <w:rsid w:val="00CA610F"/>
    <w:rsid w:val="00CA6490"/>
    <w:rsid w:val="00CA67B3"/>
    <w:rsid w:val="00CA69B9"/>
    <w:rsid w:val="00CB0832"/>
    <w:rsid w:val="00CB08D0"/>
    <w:rsid w:val="00CB1806"/>
    <w:rsid w:val="00CB1B23"/>
    <w:rsid w:val="00CB2054"/>
    <w:rsid w:val="00CB2793"/>
    <w:rsid w:val="00CB2E59"/>
    <w:rsid w:val="00CB3BF5"/>
    <w:rsid w:val="00CB41DB"/>
    <w:rsid w:val="00CB42E5"/>
    <w:rsid w:val="00CB50EF"/>
    <w:rsid w:val="00CB52AE"/>
    <w:rsid w:val="00CB58D2"/>
    <w:rsid w:val="00CB60B1"/>
    <w:rsid w:val="00CB6159"/>
    <w:rsid w:val="00CB66F9"/>
    <w:rsid w:val="00CB7260"/>
    <w:rsid w:val="00CB72C5"/>
    <w:rsid w:val="00CB7E29"/>
    <w:rsid w:val="00CC0AA7"/>
    <w:rsid w:val="00CC0B17"/>
    <w:rsid w:val="00CC223A"/>
    <w:rsid w:val="00CC2896"/>
    <w:rsid w:val="00CC2AF1"/>
    <w:rsid w:val="00CC2C8E"/>
    <w:rsid w:val="00CC425A"/>
    <w:rsid w:val="00CC4B6F"/>
    <w:rsid w:val="00CC512A"/>
    <w:rsid w:val="00CC5ADB"/>
    <w:rsid w:val="00CC649D"/>
    <w:rsid w:val="00CC66C3"/>
    <w:rsid w:val="00CC7095"/>
    <w:rsid w:val="00CC7107"/>
    <w:rsid w:val="00CC7432"/>
    <w:rsid w:val="00CC759A"/>
    <w:rsid w:val="00CC7988"/>
    <w:rsid w:val="00CD01B2"/>
    <w:rsid w:val="00CD0BA8"/>
    <w:rsid w:val="00CD119C"/>
    <w:rsid w:val="00CD1257"/>
    <w:rsid w:val="00CD1715"/>
    <w:rsid w:val="00CD22DA"/>
    <w:rsid w:val="00CD232B"/>
    <w:rsid w:val="00CD24B4"/>
    <w:rsid w:val="00CD2C7B"/>
    <w:rsid w:val="00CD2E80"/>
    <w:rsid w:val="00CD330C"/>
    <w:rsid w:val="00CD39EE"/>
    <w:rsid w:val="00CD41DD"/>
    <w:rsid w:val="00CD422B"/>
    <w:rsid w:val="00CD4917"/>
    <w:rsid w:val="00CD4E03"/>
    <w:rsid w:val="00CD51E1"/>
    <w:rsid w:val="00CD53F1"/>
    <w:rsid w:val="00CD554A"/>
    <w:rsid w:val="00CD5732"/>
    <w:rsid w:val="00CD57E6"/>
    <w:rsid w:val="00CD5806"/>
    <w:rsid w:val="00CD6B68"/>
    <w:rsid w:val="00CD6D63"/>
    <w:rsid w:val="00CD6FA7"/>
    <w:rsid w:val="00CD6FC4"/>
    <w:rsid w:val="00CD7E05"/>
    <w:rsid w:val="00CE0B4F"/>
    <w:rsid w:val="00CE0BD1"/>
    <w:rsid w:val="00CE0BE1"/>
    <w:rsid w:val="00CE0E92"/>
    <w:rsid w:val="00CE1C7E"/>
    <w:rsid w:val="00CE1FCF"/>
    <w:rsid w:val="00CE3167"/>
    <w:rsid w:val="00CE39A7"/>
    <w:rsid w:val="00CE39DC"/>
    <w:rsid w:val="00CE3C06"/>
    <w:rsid w:val="00CE47E6"/>
    <w:rsid w:val="00CE5744"/>
    <w:rsid w:val="00CE5870"/>
    <w:rsid w:val="00CE752E"/>
    <w:rsid w:val="00CE757A"/>
    <w:rsid w:val="00CE7CB2"/>
    <w:rsid w:val="00CE7CC3"/>
    <w:rsid w:val="00CE7FD5"/>
    <w:rsid w:val="00CF05A4"/>
    <w:rsid w:val="00CF0698"/>
    <w:rsid w:val="00CF0C85"/>
    <w:rsid w:val="00CF0F4C"/>
    <w:rsid w:val="00CF1BD6"/>
    <w:rsid w:val="00CF2D0D"/>
    <w:rsid w:val="00CF3246"/>
    <w:rsid w:val="00CF3252"/>
    <w:rsid w:val="00CF339C"/>
    <w:rsid w:val="00CF3F2B"/>
    <w:rsid w:val="00CF3FF0"/>
    <w:rsid w:val="00CF690C"/>
    <w:rsid w:val="00CF6A62"/>
    <w:rsid w:val="00CF6B83"/>
    <w:rsid w:val="00CF71C2"/>
    <w:rsid w:val="00CF736C"/>
    <w:rsid w:val="00CF7556"/>
    <w:rsid w:val="00CF7D04"/>
    <w:rsid w:val="00D001C9"/>
    <w:rsid w:val="00D00608"/>
    <w:rsid w:val="00D00633"/>
    <w:rsid w:val="00D006FC"/>
    <w:rsid w:val="00D00CBB"/>
    <w:rsid w:val="00D00DCD"/>
    <w:rsid w:val="00D00EA6"/>
    <w:rsid w:val="00D00F4E"/>
    <w:rsid w:val="00D0103F"/>
    <w:rsid w:val="00D01737"/>
    <w:rsid w:val="00D019E8"/>
    <w:rsid w:val="00D01B13"/>
    <w:rsid w:val="00D02B8C"/>
    <w:rsid w:val="00D038C2"/>
    <w:rsid w:val="00D03DC3"/>
    <w:rsid w:val="00D040E1"/>
    <w:rsid w:val="00D047B5"/>
    <w:rsid w:val="00D04C32"/>
    <w:rsid w:val="00D050E8"/>
    <w:rsid w:val="00D0583F"/>
    <w:rsid w:val="00D05AD2"/>
    <w:rsid w:val="00D07004"/>
    <w:rsid w:val="00D07415"/>
    <w:rsid w:val="00D1087B"/>
    <w:rsid w:val="00D10885"/>
    <w:rsid w:val="00D10E24"/>
    <w:rsid w:val="00D110B5"/>
    <w:rsid w:val="00D114F9"/>
    <w:rsid w:val="00D118C3"/>
    <w:rsid w:val="00D11E78"/>
    <w:rsid w:val="00D1244D"/>
    <w:rsid w:val="00D1247D"/>
    <w:rsid w:val="00D12D3D"/>
    <w:rsid w:val="00D13FC4"/>
    <w:rsid w:val="00D144FA"/>
    <w:rsid w:val="00D14C22"/>
    <w:rsid w:val="00D14C85"/>
    <w:rsid w:val="00D150E0"/>
    <w:rsid w:val="00D15192"/>
    <w:rsid w:val="00D153B5"/>
    <w:rsid w:val="00D15B2A"/>
    <w:rsid w:val="00D15D2D"/>
    <w:rsid w:val="00D16118"/>
    <w:rsid w:val="00D17127"/>
    <w:rsid w:val="00D17419"/>
    <w:rsid w:val="00D1782D"/>
    <w:rsid w:val="00D1792D"/>
    <w:rsid w:val="00D17F69"/>
    <w:rsid w:val="00D17FB4"/>
    <w:rsid w:val="00D20197"/>
    <w:rsid w:val="00D20CC3"/>
    <w:rsid w:val="00D20FF8"/>
    <w:rsid w:val="00D21926"/>
    <w:rsid w:val="00D21F90"/>
    <w:rsid w:val="00D22668"/>
    <w:rsid w:val="00D226F5"/>
    <w:rsid w:val="00D2312D"/>
    <w:rsid w:val="00D238EA"/>
    <w:rsid w:val="00D2393D"/>
    <w:rsid w:val="00D23C6B"/>
    <w:rsid w:val="00D240EF"/>
    <w:rsid w:val="00D24B9F"/>
    <w:rsid w:val="00D25496"/>
    <w:rsid w:val="00D25EC3"/>
    <w:rsid w:val="00D30349"/>
    <w:rsid w:val="00D309D6"/>
    <w:rsid w:val="00D30E8D"/>
    <w:rsid w:val="00D31663"/>
    <w:rsid w:val="00D31D72"/>
    <w:rsid w:val="00D32500"/>
    <w:rsid w:val="00D336D1"/>
    <w:rsid w:val="00D338DD"/>
    <w:rsid w:val="00D33A99"/>
    <w:rsid w:val="00D33CE9"/>
    <w:rsid w:val="00D33D68"/>
    <w:rsid w:val="00D33EA8"/>
    <w:rsid w:val="00D34313"/>
    <w:rsid w:val="00D34B44"/>
    <w:rsid w:val="00D35393"/>
    <w:rsid w:val="00D369CA"/>
    <w:rsid w:val="00D37819"/>
    <w:rsid w:val="00D4019A"/>
    <w:rsid w:val="00D40378"/>
    <w:rsid w:val="00D40EEB"/>
    <w:rsid w:val="00D41172"/>
    <w:rsid w:val="00D411C1"/>
    <w:rsid w:val="00D41A6A"/>
    <w:rsid w:val="00D41B79"/>
    <w:rsid w:val="00D4217D"/>
    <w:rsid w:val="00D4289F"/>
    <w:rsid w:val="00D42E45"/>
    <w:rsid w:val="00D42FC4"/>
    <w:rsid w:val="00D440F3"/>
    <w:rsid w:val="00D445EE"/>
    <w:rsid w:val="00D44D33"/>
    <w:rsid w:val="00D45C8E"/>
    <w:rsid w:val="00D45F04"/>
    <w:rsid w:val="00D46A72"/>
    <w:rsid w:val="00D4737C"/>
    <w:rsid w:val="00D51097"/>
    <w:rsid w:val="00D51793"/>
    <w:rsid w:val="00D5183A"/>
    <w:rsid w:val="00D5183B"/>
    <w:rsid w:val="00D51B44"/>
    <w:rsid w:val="00D5227F"/>
    <w:rsid w:val="00D5332D"/>
    <w:rsid w:val="00D535B1"/>
    <w:rsid w:val="00D551FD"/>
    <w:rsid w:val="00D55269"/>
    <w:rsid w:val="00D55684"/>
    <w:rsid w:val="00D561A1"/>
    <w:rsid w:val="00D564BF"/>
    <w:rsid w:val="00D56561"/>
    <w:rsid w:val="00D56BC9"/>
    <w:rsid w:val="00D57166"/>
    <w:rsid w:val="00D57374"/>
    <w:rsid w:val="00D57496"/>
    <w:rsid w:val="00D57AC6"/>
    <w:rsid w:val="00D57C90"/>
    <w:rsid w:val="00D6079A"/>
    <w:rsid w:val="00D60A7C"/>
    <w:rsid w:val="00D61027"/>
    <w:rsid w:val="00D6111A"/>
    <w:rsid w:val="00D61416"/>
    <w:rsid w:val="00D623B3"/>
    <w:rsid w:val="00D628E3"/>
    <w:rsid w:val="00D62C36"/>
    <w:rsid w:val="00D62FB1"/>
    <w:rsid w:val="00D631DC"/>
    <w:rsid w:val="00D63D0D"/>
    <w:rsid w:val="00D646F1"/>
    <w:rsid w:val="00D64B0E"/>
    <w:rsid w:val="00D65FE4"/>
    <w:rsid w:val="00D67327"/>
    <w:rsid w:val="00D674CA"/>
    <w:rsid w:val="00D70795"/>
    <w:rsid w:val="00D70C5F"/>
    <w:rsid w:val="00D70CF5"/>
    <w:rsid w:val="00D712C8"/>
    <w:rsid w:val="00D7141F"/>
    <w:rsid w:val="00D7251E"/>
    <w:rsid w:val="00D728A5"/>
    <w:rsid w:val="00D728B2"/>
    <w:rsid w:val="00D7362C"/>
    <w:rsid w:val="00D7437C"/>
    <w:rsid w:val="00D74FEA"/>
    <w:rsid w:val="00D7515D"/>
    <w:rsid w:val="00D75EC0"/>
    <w:rsid w:val="00D75EDC"/>
    <w:rsid w:val="00D76687"/>
    <w:rsid w:val="00D76DE6"/>
    <w:rsid w:val="00D777A6"/>
    <w:rsid w:val="00D778DE"/>
    <w:rsid w:val="00D77A70"/>
    <w:rsid w:val="00D77DB7"/>
    <w:rsid w:val="00D80049"/>
    <w:rsid w:val="00D80093"/>
    <w:rsid w:val="00D80443"/>
    <w:rsid w:val="00D804DA"/>
    <w:rsid w:val="00D809AA"/>
    <w:rsid w:val="00D809C4"/>
    <w:rsid w:val="00D8115C"/>
    <w:rsid w:val="00D81533"/>
    <w:rsid w:val="00D818A0"/>
    <w:rsid w:val="00D81A5F"/>
    <w:rsid w:val="00D81BFC"/>
    <w:rsid w:val="00D81C7A"/>
    <w:rsid w:val="00D81F25"/>
    <w:rsid w:val="00D82000"/>
    <w:rsid w:val="00D82B46"/>
    <w:rsid w:val="00D82C3B"/>
    <w:rsid w:val="00D82CF4"/>
    <w:rsid w:val="00D82E08"/>
    <w:rsid w:val="00D831C4"/>
    <w:rsid w:val="00D832F5"/>
    <w:rsid w:val="00D83803"/>
    <w:rsid w:val="00D83F52"/>
    <w:rsid w:val="00D849F1"/>
    <w:rsid w:val="00D85AF3"/>
    <w:rsid w:val="00D8655B"/>
    <w:rsid w:val="00D86741"/>
    <w:rsid w:val="00D86999"/>
    <w:rsid w:val="00D869F9"/>
    <w:rsid w:val="00D8739B"/>
    <w:rsid w:val="00D87788"/>
    <w:rsid w:val="00D87A7A"/>
    <w:rsid w:val="00D87C53"/>
    <w:rsid w:val="00D90245"/>
    <w:rsid w:val="00D904B2"/>
    <w:rsid w:val="00D90C45"/>
    <w:rsid w:val="00D9130B"/>
    <w:rsid w:val="00D914B3"/>
    <w:rsid w:val="00D915E5"/>
    <w:rsid w:val="00D916D8"/>
    <w:rsid w:val="00D91A83"/>
    <w:rsid w:val="00D91A90"/>
    <w:rsid w:val="00D91B95"/>
    <w:rsid w:val="00D92849"/>
    <w:rsid w:val="00D93355"/>
    <w:rsid w:val="00D93610"/>
    <w:rsid w:val="00D93797"/>
    <w:rsid w:val="00D93D1D"/>
    <w:rsid w:val="00D93FEB"/>
    <w:rsid w:val="00D940C3"/>
    <w:rsid w:val="00D9426F"/>
    <w:rsid w:val="00D94313"/>
    <w:rsid w:val="00D9442C"/>
    <w:rsid w:val="00D94681"/>
    <w:rsid w:val="00D94988"/>
    <w:rsid w:val="00D95312"/>
    <w:rsid w:val="00D95496"/>
    <w:rsid w:val="00D957EA"/>
    <w:rsid w:val="00D95976"/>
    <w:rsid w:val="00D9600C"/>
    <w:rsid w:val="00D964C4"/>
    <w:rsid w:val="00D96843"/>
    <w:rsid w:val="00D97136"/>
    <w:rsid w:val="00D973DE"/>
    <w:rsid w:val="00D97B56"/>
    <w:rsid w:val="00D97DAF"/>
    <w:rsid w:val="00D97EED"/>
    <w:rsid w:val="00DA0786"/>
    <w:rsid w:val="00DA102C"/>
    <w:rsid w:val="00DA1ACB"/>
    <w:rsid w:val="00DA2B7A"/>
    <w:rsid w:val="00DA2EF8"/>
    <w:rsid w:val="00DA30E8"/>
    <w:rsid w:val="00DA3F12"/>
    <w:rsid w:val="00DA40B4"/>
    <w:rsid w:val="00DA4396"/>
    <w:rsid w:val="00DA48CC"/>
    <w:rsid w:val="00DA5225"/>
    <w:rsid w:val="00DA53C8"/>
    <w:rsid w:val="00DA55B4"/>
    <w:rsid w:val="00DA58E6"/>
    <w:rsid w:val="00DA5D6B"/>
    <w:rsid w:val="00DA5E33"/>
    <w:rsid w:val="00DA6BAD"/>
    <w:rsid w:val="00DA6DC9"/>
    <w:rsid w:val="00DA6F9D"/>
    <w:rsid w:val="00DA77DB"/>
    <w:rsid w:val="00DA77F7"/>
    <w:rsid w:val="00DA7900"/>
    <w:rsid w:val="00DA7CD4"/>
    <w:rsid w:val="00DA7F80"/>
    <w:rsid w:val="00DB0161"/>
    <w:rsid w:val="00DB0370"/>
    <w:rsid w:val="00DB079C"/>
    <w:rsid w:val="00DB0A85"/>
    <w:rsid w:val="00DB0C2F"/>
    <w:rsid w:val="00DB1279"/>
    <w:rsid w:val="00DB20D9"/>
    <w:rsid w:val="00DB21FB"/>
    <w:rsid w:val="00DB241B"/>
    <w:rsid w:val="00DB31DE"/>
    <w:rsid w:val="00DB3551"/>
    <w:rsid w:val="00DB357D"/>
    <w:rsid w:val="00DB4773"/>
    <w:rsid w:val="00DB5689"/>
    <w:rsid w:val="00DB6197"/>
    <w:rsid w:val="00DB6321"/>
    <w:rsid w:val="00DB6382"/>
    <w:rsid w:val="00DB63A1"/>
    <w:rsid w:val="00DB6866"/>
    <w:rsid w:val="00DB6EAF"/>
    <w:rsid w:val="00DB796A"/>
    <w:rsid w:val="00DB7AB2"/>
    <w:rsid w:val="00DC0393"/>
    <w:rsid w:val="00DC06B5"/>
    <w:rsid w:val="00DC0B45"/>
    <w:rsid w:val="00DC180E"/>
    <w:rsid w:val="00DC1877"/>
    <w:rsid w:val="00DC196D"/>
    <w:rsid w:val="00DC198F"/>
    <w:rsid w:val="00DC1D47"/>
    <w:rsid w:val="00DC1E08"/>
    <w:rsid w:val="00DC1E33"/>
    <w:rsid w:val="00DC2AA6"/>
    <w:rsid w:val="00DC3633"/>
    <w:rsid w:val="00DC3D39"/>
    <w:rsid w:val="00DC4599"/>
    <w:rsid w:val="00DC4700"/>
    <w:rsid w:val="00DC4A6C"/>
    <w:rsid w:val="00DC5640"/>
    <w:rsid w:val="00DC5CD4"/>
    <w:rsid w:val="00DC5D55"/>
    <w:rsid w:val="00DC641D"/>
    <w:rsid w:val="00DC6C08"/>
    <w:rsid w:val="00DC7B84"/>
    <w:rsid w:val="00DC7F6A"/>
    <w:rsid w:val="00DD0332"/>
    <w:rsid w:val="00DD0A3E"/>
    <w:rsid w:val="00DD13F0"/>
    <w:rsid w:val="00DD154E"/>
    <w:rsid w:val="00DD1949"/>
    <w:rsid w:val="00DD1D75"/>
    <w:rsid w:val="00DD2F3F"/>
    <w:rsid w:val="00DD2F8A"/>
    <w:rsid w:val="00DD356A"/>
    <w:rsid w:val="00DD39C1"/>
    <w:rsid w:val="00DD39E4"/>
    <w:rsid w:val="00DD4728"/>
    <w:rsid w:val="00DD4BA5"/>
    <w:rsid w:val="00DD5157"/>
    <w:rsid w:val="00DD532A"/>
    <w:rsid w:val="00DD546F"/>
    <w:rsid w:val="00DD5681"/>
    <w:rsid w:val="00DD617C"/>
    <w:rsid w:val="00DD739E"/>
    <w:rsid w:val="00DD7B2D"/>
    <w:rsid w:val="00DD7BA9"/>
    <w:rsid w:val="00DD7EC0"/>
    <w:rsid w:val="00DD7FC6"/>
    <w:rsid w:val="00DE0CD0"/>
    <w:rsid w:val="00DE16C1"/>
    <w:rsid w:val="00DE2618"/>
    <w:rsid w:val="00DE2CC5"/>
    <w:rsid w:val="00DE360C"/>
    <w:rsid w:val="00DE402F"/>
    <w:rsid w:val="00DE4507"/>
    <w:rsid w:val="00DE4E64"/>
    <w:rsid w:val="00DE5158"/>
    <w:rsid w:val="00DE52AA"/>
    <w:rsid w:val="00DE555C"/>
    <w:rsid w:val="00DE55D8"/>
    <w:rsid w:val="00DE728A"/>
    <w:rsid w:val="00DF027A"/>
    <w:rsid w:val="00DF0FCB"/>
    <w:rsid w:val="00DF14CD"/>
    <w:rsid w:val="00DF1B05"/>
    <w:rsid w:val="00DF1F4D"/>
    <w:rsid w:val="00DF21ED"/>
    <w:rsid w:val="00DF2289"/>
    <w:rsid w:val="00DF29C7"/>
    <w:rsid w:val="00DF3538"/>
    <w:rsid w:val="00DF3B61"/>
    <w:rsid w:val="00DF3C58"/>
    <w:rsid w:val="00DF3C6D"/>
    <w:rsid w:val="00DF4212"/>
    <w:rsid w:val="00DF425A"/>
    <w:rsid w:val="00DF4CBC"/>
    <w:rsid w:val="00DF4DEA"/>
    <w:rsid w:val="00DF507F"/>
    <w:rsid w:val="00DF51A8"/>
    <w:rsid w:val="00DF53A0"/>
    <w:rsid w:val="00DF5B05"/>
    <w:rsid w:val="00DF5E25"/>
    <w:rsid w:val="00DF633B"/>
    <w:rsid w:val="00DF6C92"/>
    <w:rsid w:val="00DF6E0E"/>
    <w:rsid w:val="00DF75CC"/>
    <w:rsid w:val="00DF7EDD"/>
    <w:rsid w:val="00E0085C"/>
    <w:rsid w:val="00E00ACE"/>
    <w:rsid w:val="00E00E4F"/>
    <w:rsid w:val="00E014A4"/>
    <w:rsid w:val="00E0172F"/>
    <w:rsid w:val="00E01A4F"/>
    <w:rsid w:val="00E01AA5"/>
    <w:rsid w:val="00E01FA6"/>
    <w:rsid w:val="00E022D1"/>
    <w:rsid w:val="00E02435"/>
    <w:rsid w:val="00E0297E"/>
    <w:rsid w:val="00E02D10"/>
    <w:rsid w:val="00E03787"/>
    <w:rsid w:val="00E043D4"/>
    <w:rsid w:val="00E0488D"/>
    <w:rsid w:val="00E054E2"/>
    <w:rsid w:val="00E055BA"/>
    <w:rsid w:val="00E05B56"/>
    <w:rsid w:val="00E05BCC"/>
    <w:rsid w:val="00E073B3"/>
    <w:rsid w:val="00E1010D"/>
    <w:rsid w:val="00E110C3"/>
    <w:rsid w:val="00E1164B"/>
    <w:rsid w:val="00E11D46"/>
    <w:rsid w:val="00E124DF"/>
    <w:rsid w:val="00E144E6"/>
    <w:rsid w:val="00E152FD"/>
    <w:rsid w:val="00E153F5"/>
    <w:rsid w:val="00E15906"/>
    <w:rsid w:val="00E15B2A"/>
    <w:rsid w:val="00E15C19"/>
    <w:rsid w:val="00E15E2A"/>
    <w:rsid w:val="00E16274"/>
    <w:rsid w:val="00E16643"/>
    <w:rsid w:val="00E1694C"/>
    <w:rsid w:val="00E16A40"/>
    <w:rsid w:val="00E16FA5"/>
    <w:rsid w:val="00E17485"/>
    <w:rsid w:val="00E178AB"/>
    <w:rsid w:val="00E17C7A"/>
    <w:rsid w:val="00E17F04"/>
    <w:rsid w:val="00E20758"/>
    <w:rsid w:val="00E21030"/>
    <w:rsid w:val="00E2116E"/>
    <w:rsid w:val="00E21243"/>
    <w:rsid w:val="00E213AF"/>
    <w:rsid w:val="00E21731"/>
    <w:rsid w:val="00E21807"/>
    <w:rsid w:val="00E219AD"/>
    <w:rsid w:val="00E21B62"/>
    <w:rsid w:val="00E21D86"/>
    <w:rsid w:val="00E22C0B"/>
    <w:rsid w:val="00E23A5F"/>
    <w:rsid w:val="00E2401C"/>
    <w:rsid w:val="00E243FF"/>
    <w:rsid w:val="00E24DD2"/>
    <w:rsid w:val="00E252D3"/>
    <w:rsid w:val="00E252FD"/>
    <w:rsid w:val="00E265E5"/>
    <w:rsid w:val="00E26744"/>
    <w:rsid w:val="00E2696A"/>
    <w:rsid w:val="00E26BAF"/>
    <w:rsid w:val="00E30FFF"/>
    <w:rsid w:val="00E31178"/>
    <w:rsid w:val="00E3144D"/>
    <w:rsid w:val="00E31959"/>
    <w:rsid w:val="00E324AF"/>
    <w:rsid w:val="00E32897"/>
    <w:rsid w:val="00E331DD"/>
    <w:rsid w:val="00E33207"/>
    <w:rsid w:val="00E33736"/>
    <w:rsid w:val="00E344B3"/>
    <w:rsid w:val="00E3487C"/>
    <w:rsid w:val="00E34E9D"/>
    <w:rsid w:val="00E35DAE"/>
    <w:rsid w:val="00E3692C"/>
    <w:rsid w:val="00E36E3A"/>
    <w:rsid w:val="00E370DC"/>
    <w:rsid w:val="00E37343"/>
    <w:rsid w:val="00E4012B"/>
    <w:rsid w:val="00E40E66"/>
    <w:rsid w:val="00E4136F"/>
    <w:rsid w:val="00E41552"/>
    <w:rsid w:val="00E4164D"/>
    <w:rsid w:val="00E41A21"/>
    <w:rsid w:val="00E42702"/>
    <w:rsid w:val="00E43BF5"/>
    <w:rsid w:val="00E43D3F"/>
    <w:rsid w:val="00E4471A"/>
    <w:rsid w:val="00E44A71"/>
    <w:rsid w:val="00E44C88"/>
    <w:rsid w:val="00E465DC"/>
    <w:rsid w:val="00E46610"/>
    <w:rsid w:val="00E46679"/>
    <w:rsid w:val="00E4686D"/>
    <w:rsid w:val="00E47465"/>
    <w:rsid w:val="00E47B76"/>
    <w:rsid w:val="00E47CD3"/>
    <w:rsid w:val="00E5017F"/>
    <w:rsid w:val="00E5024A"/>
    <w:rsid w:val="00E504A6"/>
    <w:rsid w:val="00E50A74"/>
    <w:rsid w:val="00E50FBF"/>
    <w:rsid w:val="00E510B1"/>
    <w:rsid w:val="00E51A35"/>
    <w:rsid w:val="00E51E73"/>
    <w:rsid w:val="00E52CFE"/>
    <w:rsid w:val="00E53640"/>
    <w:rsid w:val="00E5443E"/>
    <w:rsid w:val="00E549AC"/>
    <w:rsid w:val="00E54F7C"/>
    <w:rsid w:val="00E55260"/>
    <w:rsid w:val="00E552BE"/>
    <w:rsid w:val="00E5563D"/>
    <w:rsid w:val="00E55BF1"/>
    <w:rsid w:val="00E56C28"/>
    <w:rsid w:val="00E56D23"/>
    <w:rsid w:val="00E56DA6"/>
    <w:rsid w:val="00E56F6E"/>
    <w:rsid w:val="00E570C4"/>
    <w:rsid w:val="00E57254"/>
    <w:rsid w:val="00E5746F"/>
    <w:rsid w:val="00E5794E"/>
    <w:rsid w:val="00E6001D"/>
    <w:rsid w:val="00E60FBD"/>
    <w:rsid w:val="00E61229"/>
    <w:rsid w:val="00E61AA0"/>
    <w:rsid w:val="00E6264A"/>
    <w:rsid w:val="00E6309B"/>
    <w:rsid w:val="00E635EE"/>
    <w:rsid w:val="00E63931"/>
    <w:rsid w:val="00E6413A"/>
    <w:rsid w:val="00E64A57"/>
    <w:rsid w:val="00E64B4F"/>
    <w:rsid w:val="00E64F6B"/>
    <w:rsid w:val="00E65153"/>
    <w:rsid w:val="00E65186"/>
    <w:rsid w:val="00E653FC"/>
    <w:rsid w:val="00E65ED8"/>
    <w:rsid w:val="00E66C92"/>
    <w:rsid w:val="00E66CF1"/>
    <w:rsid w:val="00E6713F"/>
    <w:rsid w:val="00E6745B"/>
    <w:rsid w:val="00E67D51"/>
    <w:rsid w:val="00E71163"/>
    <w:rsid w:val="00E717D2"/>
    <w:rsid w:val="00E71CE8"/>
    <w:rsid w:val="00E71F96"/>
    <w:rsid w:val="00E72721"/>
    <w:rsid w:val="00E72B71"/>
    <w:rsid w:val="00E72D2E"/>
    <w:rsid w:val="00E72D3F"/>
    <w:rsid w:val="00E7300D"/>
    <w:rsid w:val="00E7322C"/>
    <w:rsid w:val="00E7377E"/>
    <w:rsid w:val="00E73D5A"/>
    <w:rsid w:val="00E75524"/>
    <w:rsid w:val="00E75947"/>
    <w:rsid w:val="00E75C8F"/>
    <w:rsid w:val="00E769E5"/>
    <w:rsid w:val="00E7741B"/>
    <w:rsid w:val="00E774A3"/>
    <w:rsid w:val="00E77772"/>
    <w:rsid w:val="00E77C41"/>
    <w:rsid w:val="00E80308"/>
    <w:rsid w:val="00E8122C"/>
    <w:rsid w:val="00E81D47"/>
    <w:rsid w:val="00E81E31"/>
    <w:rsid w:val="00E82705"/>
    <w:rsid w:val="00E8274C"/>
    <w:rsid w:val="00E83817"/>
    <w:rsid w:val="00E83DE2"/>
    <w:rsid w:val="00E84565"/>
    <w:rsid w:val="00E848E3"/>
    <w:rsid w:val="00E84E2D"/>
    <w:rsid w:val="00E84F33"/>
    <w:rsid w:val="00E8602F"/>
    <w:rsid w:val="00E86CE3"/>
    <w:rsid w:val="00E87061"/>
    <w:rsid w:val="00E874D6"/>
    <w:rsid w:val="00E87E68"/>
    <w:rsid w:val="00E90602"/>
    <w:rsid w:val="00E915CF"/>
    <w:rsid w:val="00E91C4C"/>
    <w:rsid w:val="00E9243A"/>
    <w:rsid w:val="00E942E9"/>
    <w:rsid w:val="00E9446B"/>
    <w:rsid w:val="00E94C27"/>
    <w:rsid w:val="00E958EE"/>
    <w:rsid w:val="00E960D0"/>
    <w:rsid w:val="00E97F46"/>
    <w:rsid w:val="00E97F93"/>
    <w:rsid w:val="00EA014D"/>
    <w:rsid w:val="00EA08CC"/>
    <w:rsid w:val="00EA0A8D"/>
    <w:rsid w:val="00EA0BE5"/>
    <w:rsid w:val="00EA1BDA"/>
    <w:rsid w:val="00EA1F8C"/>
    <w:rsid w:val="00EA1FFE"/>
    <w:rsid w:val="00EA3343"/>
    <w:rsid w:val="00EA3582"/>
    <w:rsid w:val="00EA3D05"/>
    <w:rsid w:val="00EA4512"/>
    <w:rsid w:val="00EA4BD5"/>
    <w:rsid w:val="00EA4DB0"/>
    <w:rsid w:val="00EA54DB"/>
    <w:rsid w:val="00EA5C12"/>
    <w:rsid w:val="00EA6977"/>
    <w:rsid w:val="00EA6C35"/>
    <w:rsid w:val="00EA6C3A"/>
    <w:rsid w:val="00EA71DE"/>
    <w:rsid w:val="00EA795C"/>
    <w:rsid w:val="00EB085C"/>
    <w:rsid w:val="00EB08F9"/>
    <w:rsid w:val="00EB0A4C"/>
    <w:rsid w:val="00EB19CC"/>
    <w:rsid w:val="00EB1AA1"/>
    <w:rsid w:val="00EB1C09"/>
    <w:rsid w:val="00EB1D76"/>
    <w:rsid w:val="00EB2521"/>
    <w:rsid w:val="00EB277D"/>
    <w:rsid w:val="00EB3202"/>
    <w:rsid w:val="00EB3E83"/>
    <w:rsid w:val="00EB3F3D"/>
    <w:rsid w:val="00EB4442"/>
    <w:rsid w:val="00EB49D9"/>
    <w:rsid w:val="00EB53E4"/>
    <w:rsid w:val="00EB5772"/>
    <w:rsid w:val="00EB5DAE"/>
    <w:rsid w:val="00EB5E81"/>
    <w:rsid w:val="00EB6171"/>
    <w:rsid w:val="00EB6F2E"/>
    <w:rsid w:val="00EB7738"/>
    <w:rsid w:val="00EB7EA4"/>
    <w:rsid w:val="00EC0296"/>
    <w:rsid w:val="00EC07DA"/>
    <w:rsid w:val="00EC0ACE"/>
    <w:rsid w:val="00EC0C41"/>
    <w:rsid w:val="00EC0D53"/>
    <w:rsid w:val="00EC1258"/>
    <w:rsid w:val="00EC1931"/>
    <w:rsid w:val="00EC1D11"/>
    <w:rsid w:val="00EC1E76"/>
    <w:rsid w:val="00EC1ED2"/>
    <w:rsid w:val="00EC319F"/>
    <w:rsid w:val="00EC3570"/>
    <w:rsid w:val="00EC35E2"/>
    <w:rsid w:val="00EC3D8D"/>
    <w:rsid w:val="00EC4035"/>
    <w:rsid w:val="00EC46B9"/>
    <w:rsid w:val="00EC50A8"/>
    <w:rsid w:val="00EC5431"/>
    <w:rsid w:val="00EC5483"/>
    <w:rsid w:val="00EC5CFC"/>
    <w:rsid w:val="00EC5DF9"/>
    <w:rsid w:val="00EC62BC"/>
    <w:rsid w:val="00EC63C8"/>
    <w:rsid w:val="00EC6C39"/>
    <w:rsid w:val="00EC7123"/>
    <w:rsid w:val="00EC71F1"/>
    <w:rsid w:val="00EC73E3"/>
    <w:rsid w:val="00EC7BAA"/>
    <w:rsid w:val="00EC7C21"/>
    <w:rsid w:val="00ED0EC9"/>
    <w:rsid w:val="00ED0EF1"/>
    <w:rsid w:val="00ED1563"/>
    <w:rsid w:val="00ED1CF4"/>
    <w:rsid w:val="00ED1FC4"/>
    <w:rsid w:val="00ED2608"/>
    <w:rsid w:val="00ED2999"/>
    <w:rsid w:val="00ED2C36"/>
    <w:rsid w:val="00ED2EDD"/>
    <w:rsid w:val="00ED45E3"/>
    <w:rsid w:val="00ED5366"/>
    <w:rsid w:val="00ED5C1E"/>
    <w:rsid w:val="00ED6392"/>
    <w:rsid w:val="00ED65FF"/>
    <w:rsid w:val="00ED66B5"/>
    <w:rsid w:val="00ED6918"/>
    <w:rsid w:val="00ED725D"/>
    <w:rsid w:val="00ED7667"/>
    <w:rsid w:val="00ED7AB2"/>
    <w:rsid w:val="00EE0215"/>
    <w:rsid w:val="00EE11E3"/>
    <w:rsid w:val="00EE148F"/>
    <w:rsid w:val="00EE186E"/>
    <w:rsid w:val="00EE1900"/>
    <w:rsid w:val="00EE2841"/>
    <w:rsid w:val="00EE2CB1"/>
    <w:rsid w:val="00EE3265"/>
    <w:rsid w:val="00EE3398"/>
    <w:rsid w:val="00EE3798"/>
    <w:rsid w:val="00EE37DB"/>
    <w:rsid w:val="00EE38F2"/>
    <w:rsid w:val="00EE3A1E"/>
    <w:rsid w:val="00EE3B0D"/>
    <w:rsid w:val="00EE4350"/>
    <w:rsid w:val="00EE4F1F"/>
    <w:rsid w:val="00EE4F56"/>
    <w:rsid w:val="00EE5092"/>
    <w:rsid w:val="00EE5EB2"/>
    <w:rsid w:val="00EE5F29"/>
    <w:rsid w:val="00EE61E5"/>
    <w:rsid w:val="00EE634C"/>
    <w:rsid w:val="00EE6A7E"/>
    <w:rsid w:val="00EE6FD2"/>
    <w:rsid w:val="00EE793A"/>
    <w:rsid w:val="00EE794D"/>
    <w:rsid w:val="00EE7D7E"/>
    <w:rsid w:val="00EE7DD9"/>
    <w:rsid w:val="00EF02B0"/>
    <w:rsid w:val="00EF08E8"/>
    <w:rsid w:val="00EF0953"/>
    <w:rsid w:val="00EF0CDF"/>
    <w:rsid w:val="00EF0D8D"/>
    <w:rsid w:val="00EF0EDD"/>
    <w:rsid w:val="00EF10DC"/>
    <w:rsid w:val="00EF13C6"/>
    <w:rsid w:val="00EF2613"/>
    <w:rsid w:val="00EF312D"/>
    <w:rsid w:val="00EF463D"/>
    <w:rsid w:val="00EF48BE"/>
    <w:rsid w:val="00EF5234"/>
    <w:rsid w:val="00EF5401"/>
    <w:rsid w:val="00EF5595"/>
    <w:rsid w:val="00EF573D"/>
    <w:rsid w:val="00EF5875"/>
    <w:rsid w:val="00EF59BF"/>
    <w:rsid w:val="00EF5C98"/>
    <w:rsid w:val="00EF5F8A"/>
    <w:rsid w:val="00EF61A5"/>
    <w:rsid w:val="00EF730E"/>
    <w:rsid w:val="00EF7349"/>
    <w:rsid w:val="00EF75DE"/>
    <w:rsid w:val="00F01385"/>
    <w:rsid w:val="00F0318C"/>
    <w:rsid w:val="00F032CE"/>
    <w:rsid w:val="00F05021"/>
    <w:rsid w:val="00F051F1"/>
    <w:rsid w:val="00F05351"/>
    <w:rsid w:val="00F054F2"/>
    <w:rsid w:val="00F05FF2"/>
    <w:rsid w:val="00F06211"/>
    <w:rsid w:val="00F0633A"/>
    <w:rsid w:val="00F063C1"/>
    <w:rsid w:val="00F0697E"/>
    <w:rsid w:val="00F07C2C"/>
    <w:rsid w:val="00F07E0F"/>
    <w:rsid w:val="00F1011B"/>
    <w:rsid w:val="00F10364"/>
    <w:rsid w:val="00F10399"/>
    <w:rsid w:val="00F10CAF"/>
    <w:rsid w:val="00F10D96"/>
    <w:rsid w:val="00F11341"/>
    <w:rsid w:val="00F117B7"/>
    <w:rsid w:val="00F11ABA"/>
    <w:rsid w:val="00F12331"/>
    <w:rsid w:val="00F1255C"/>
    <w:rsid w:val="00F125B7"/>
    <w:rsid w:val="00F12957"/>
    <w:rsid w:val="00F12E34"/>
    <w:rsid w:val="00F132FE"/>
    <w:rsid w:val="00F1335F"/>
    <w:rsid w:val="00F13468"/>
    <w:rsid w:val="00F13F60"/>
    <w:rsid w:val="00F14193"/>
    <w:rsid w:val="00F14534"/>
    <w:rsid w:val="00F14CC5"/>
    <w:rsid w:val="00F14FF1"/>
    <w:rsid w:val="00F1576C"/>
    <w:rsid w:val="00F16048"/>
    <w:rsid w:val="00F162BE"/>
    <w:rsid w:val="00F162EB"/>
    <w:rsid w:val="00F16E71"/>
    <w:rsid w:val="00F20DCB"/>
    <w:rsid w:val="00F20F83"/>
    <w:rsid w:val="00F2197E"/>
    <w:rsid w:val="00F22286"/>
    <w:rsid w:val="00F223DF"/>
    <w:rsid w:val="00F22AF5"/>
    <w:rsid w:val="00F22B98"/>
    <w:rsid w:val="00F22F1F"/>
    <w:rsid w:val="00F23074"/>
    <w:rsid w:val="00F24551"/>
    <w:rsid w:val="00F24B1A"/>
    <w:rsid w:val="00F24D8D"/>
    <w:rsid w:val="00F24E2B"/>
    <w:rsid w:val="00F24EBB"/>
    <w:rsid w:val="00F25EF6"/>
    <w:rsid w:val="00F26CAA"/>
    <w:rsid w:val="00F27554"/>
    <w:rsid w:val="00F276DB"/>
    <w:rsid w:val="00F27AC8"/>
    <w:rsid w:val="00F27C85"/>
    <w:rsid w:val="00F27D55"/>
    <w:rsid w:val="00F27F37"/>
    <w:rsid w:val="00F30487"/>
    <w:rsid w:val="00F312CD"/>
    <w:rsid w:val="00F312E4"/>
    <w:rsid w:val="00F31575"/>
    <w:rsid w:val="00F31804"/>
    <w:rsid w:val="00F31B7C"/>
    <w:rsid w:val="00F31CA7"/>
    <w:rsid w:val="00F31D56"/>
    <w:rsid w:val="00F32298"/>
    <w:rsid w:val="00F325D7"/>
    <w:rsid w:val="00F32E08"/>
    <w:rsid w:val="00F33624"/>
    <w:rsid w:val="00F33CB5"/>
    <w:rsid w:val="00F34D80"/>
    <w:rsid w:val="00F34D9C"/>
    <w:rsid w:val="00F34E19"/>
    <w:rsid w:val="00F355A4"/>
    <w:rsid w:val="00F36389"/>
    <w:rsid w:val="00F3732A"/>
    <w:rsid w:val="00F375AD"/>
    <w:rsid w:val="00F376C1"/>
    <w:rsid w:val="00F37E37"/>
    <w:rsid w:val="00F37F7E"/>
    <w:rsid w:val="00F40439"/>
    <w:rsid w:val="00F41C4A"/>
    <w:rsid w:val="00F41E8E"/>
    <w:rsid w:val="00F42414"/>
    <w:rsid w:val="00F427D4"/>
    <w:rsid w:val="00F42DB9"/>
    <w:rsid w:val="00F436AC"/>
    <w:rsid w:val="00F439FD"/>
    <w:rsid w:val="00F43C8B"/>
    <w:rsid w:val="00F44040"/>
    <w:rsid w:val="00F4470C"/>
    <w:rsid w:val="00F44720"/>
    <w:rsid w:val="00F44D00"/>
    <w:rsid w:val="00F45A87"/>
    <w:rsid w:val="00F467FB"/>
    <w:rsid w:val="00F46C01"/>
    <w:rsid w:val="00F46F11"/>
    <w:rsid w:val="00F471A7"/>
    <w:rsid w:val="00F471A8"/>
    <w:rsid w:val="00F4764E"/>
    <w:rsid w:val="00F477DD"/>
    <w:rsid w:val="00F47945"/>
    <w:rsid w:val="00F47C08"/>
    <w:rsid w:val="00F50283"/>
    <w:rsid w:val="00F50D54"/>
    <w:rsid w:val="00F50D8E"/>
    <w:rsid w:val="00F5121B"/>
    <w:rsid w:val="00F51CE4"/>
    <w:rsid w:val="00F523E1"/>
    <w:rsid w:val="00F52A7A"/>
    <w:rsid w:val="00F52DC7"/>
    <w:rsid w:val="00F530C1"/>
    <w:rsid w:val="00F53436"/>
    <w:rsid w:val="00F5359F"/>
    <w:rsid w:val="00F539C4"/>
    <w:rsid w:val="00F54146"/>
    <w:rsid w:val="00F547DF"/>
    <w:rsid w:val="00F5550A"/>
    <w:rsid w:val="00F55DFA"/>
    <w:rsid w:val="00F55ED9"/>
    <w:rsid w:val="00F5638A"/>
    <w:rsid w:val="00F56503"/>
    <w:rsid w:val="00F567E4"/>
    <w:rsid w:val="00F567E7"/>
    <w:rsid w:val="00F56C28"/>
    <w:rsid w:val="00F571B0"/>
    <w:rsid w:val="00F57460"/>
    <w:rsid w:val="00F574E7"/>
    <w:rsid w:val="00F57F52"/>
    <w:rsid w:val="00F60A6D"/>
    <w:rsid w:val="00F60B0B"/>
    <w:rsid w:val="00F61007"/>
    <w:rsid w:val="00F611C8"/>
    <w:rsid w:val="00F611F4"/>
    <w:rsid w:val="00F61673"/>
    <w:rsid w:val="00F6199B"/>
    <w:rsid w:val="00F61BBB"/>
    <w:rsid w:val="00F626DE"/>
    <w:rsid w:val="00F627EA"/>
    <w:rsid w:val="00F62829"/>
    <w:rsid w:val="00F632A1"/>
    <w:rsid w:val="00F64467"/>
    <w:rsid w:val="00F64673"/>
    <w:rsid w:val="00F648E1"/>
    <w:rsid w:val="00F64F6F"/>
    <w:rsid w:val="00F6500A"/>
    <w:rsid w:val="00F65771"/>
    <w:rsid w:val="00F65D30"/>
    <w:rsid w:val="00F66210"/>
    <w:rsid w:val="00F66820"/>
    <w:rsid w:val="00F67196"/>
    <w:rsid w:val="00F6783F"/>
    <w:rsid w:val="00F705A1"/>
    <w:rsid w:val="00F70ED1"/>
    <w:rsid w:val="00F7147B"/>
    <w:rsid w:val="00F7192C"/>
    <w:rsid w:val="00F71AF9"/>
    <w:rsid w:val="00F71C08"/>
    <w:rsid w:val="00F71C9D"/>
    <w:rsid w:val="00F7211C"/>
    <w:rsid w:val="00F7212D"/>
    <w:rsid w:val="00F722E9"/>
    <w:rsid w:val="00F73195"/>
    <w:rsid w:val="00F75073"/>
    <w:rsid w:val="00F7564E"/>
    <w:rsid w:val="00F75780"/>
    <w:rsid w:val="00F75AEB"/>
    <w:rsid w:val="00F75C50"/>
    <w:rsid w:val="00F7618C"/>
    <w:rsid w:val="00F76402"/>
    <w:rsid w:val="00F7671C"/>
    <w:rsid w:val="00F7698C"/>
    <w:rsid w:val="00F77317"/>
    <w:rsid w:val="00F77332"/>
    <w:rsid w:val="00F77AF1"/>
    <w:rsid w:val="00F77D29"/>
    <w:rsid w:val="00F8019F"/>
    <w:rsid w:val="00F80282"/>
    <w:rsid w:val="00F802B9"/>
    <w:rsid w:val="00F80395"/>
    <w:rsid w:val="00F8086A"/>
    <w:rsid w:val="00F80E46"/>
    <w:rsid w:val="00F80E57"/>
    <w:rsid w:val="00F80F04"/>
    <w:rsid w:val="00F81349"/>
    <w:rsid w:val="00F81D4D"/>
    <w:rsid w:val="00F81E2E"/>
    <w:rsid w:val="00F8240F"/>
    <w:rsid w:val="00F82693"/>
    <w:rsid w:val="00F826BA"/>
    <w:rsid w:val="00F82EE6"/>
    <w:rsid w:val="00F83344"/>
    <w:rsid w:val="00F83979"/>
    <w:rsid w:val="00F83B1D"/>
    <w:rsid w:val="00F84641"/>
    <w:rsid w:val="00F859E5"/>
    <w:rsid w:val="00F861D9"/>
    <w:rsid w:val="00F874D9"/>
    <w:rsid w:val="00F875E1"/>
    <w:rsid w:val="00F8761D"/>
    <w:rsid w:val="00F87865"/>
    <w:rsid w:val="00F87FF1"/>
    <w:rsid w:val="00F903FD"/>
    <w:rsid w:val="00F90BE1"/>
    <w:rsid w:val="00F90D76"/>
    <w:rsid w:val="00F90DEB"/>
    <w:rsid w:val="00F922CB"/>
    <w:rsid w:val="00F922D9"/>
    <w:rsid w:val="00F92410"/>
    <w:rsid w:val="00F92467"/>
    <w:rsid w:val="00F92911"/>
    <w:rsid w:val="00F92F19"/>
    <w:rsid w:val="00F932B6"/>
    <w:rsid w:val="00F93638"/>
    <w:rsid w:val="00F937F6"/>
    <w:rsid w:val="00F93D68"/>
    <w:rsid w:val="00F944B6"/>
    <w:rsid w:val="00F946F7"/>
    <w:rsid w:val="00F94C20"/>
    <w:rsid w:val="00F94E64"/>
    <w:rsid w:val="00F95422"/>
    <w:rsid w:val="00F95AFD"/>
    <w:rsid w:val="00F96438"/>
    <w:rsid w:val="00FA1190"/>
    <w:rsid w:val="00FA1798"/>
    <w:rsid w:val="00FA26E1"/>
    <w:rsid w:val="00FA2938"/>
    <w:rsid w:val="00FA2B53"/>
    <w:rsid w:val="00FA2E5B"/>
    <w:rsid w:val="00FA2FE9"/>
    <w:rsid w:val="00FA31AC"/>
    <w:rsid w:val="00FA32F4"/>
    <w:rsid w:val="00FA4793"/>
    <w:rsid w:val="00FA5ACB"/>
    <w:rsid w:val="00FA5AFA"/>
    <w:rsid w:val="00FA6214"/>
    <w:rsid w:val="00FA669F"/>
    <w:rsid w:val="00FA66B1"/>
    <w:rsid w:val="00FA6A3D"/>
    <w:rsid w:val="00FA7F91"/>
    <w:rsid w:val="00FB0C81"/>
    <w:rsid w:val="00FB101B"/>
    <w:rsid w:val="00FB12EB"/>
    <w:rsid w:val="00FB1BA9"/>
    <w:rsid w:val="00FB2A49"/>
    <w:rsid w:val="00FB3C7A"/>
    <w:rsid w:val="00FB4004"/>
    <w:rsid w:val="00FB5C12"/>
    <w:rsid w:val="00FB5F02"/>
    <w:rsid w:val="00FB5F38"/>
    <w:rsid w:val="00FB6ACF"/>
    <w:rsid w:val="00FB6DD1"/>
    <w:rsid w:val="00FB6E11"/>
    <w:rsid w:val="00FB7DCA"/>
    <w:rsid w:val="00FC000E"/>
    <w:rsid w:val="00FC071D"/>
    <w:rsid w:val="00FC0B81"/>
    <w:rsid w:val="00FC13F0"/>
    <w:rsid w:val="00FC1BB5"/>
    <w:rsid w:val="00FC1D95"/>
    <w:rsid w:val="00FC1F08"/>
    <w:rsid w:val="00FC2967"/>
    <w:rsid w:val="00FC2A01"/>
    <w:rsid w:val="00FC2DCA"/>
    <w:rsid w:val="00FC3F1C"/>
    <w:rsid w:val="00FC484E"/>
    <w:rsid w:val="00FC4BCD"/>
    <w:rsid w:val="00FC59F6"/>
    <w:rsid w:val="00FC5C1C"/>
    <w:rsid w:val="00FC5DD0"/>
    <w:rsid w:val="00FC64FB"/>
    <w:rsid w:val="00FC6858"/>
    <w:rsid w:val="00FC6D61"/>
    <w:rsid w:val="00FC6DA2"/>
    <w:rsid w:val="00FC6E0C"/>
    <w:rsid w:val="00FC6ECA"/>
    <w:rsid w:val="00FC7800"/>
    <w:rsid w:val="00FC7834"/>
    <w:rsid w:val="00FC7A4D"/>
    <w:rsid w:val="00FC7B79"/>
    <w:rsid w:val="00FC7C88"/>
    <w:rsid w:val="00FD06AF"/>
    <w:rsid w:val="00FD1DBB"/>
    <w:rsid w:val="00FD221C"/>
    <w:rsid w:val="00FD22CE"/>
    <w:rsid w:val="00FD2749"/>
    <w:rsid w:val="00FD2A06"/>
    <w:rsid w:val="00FD315D"/>
    <w:rsid w:val="00FD3BFA"/>
    <w:rsid w:val="00FD3D18"/>
    <w:rsid w:val="00FD3D22"/>
    <w:rsid w:val="00FD4458"/>
    <w:rsid w:val="00FD5652"/>
    <w:rsid w:val="00FD5B90"/>
    <w:rsid w:val="00FD63E6"/>
    <w:rsid w:val="00FD662F"/>
    <w:rsid w:val="00FD6727"/>
    <w:rsid w:val="00FD678C"/>
    <w:rsid w:val="00FD68C2"/>
    <w:rsid w:val="00FD7183"/>
    <w:rsid w:val="00FE0083"/>
    <w:rsid w:val="00FE0160"/>
    <w:rsid w:val="00FE044E"/>
    <w:rsid w:val="00FE053A"/>
    <w:rsid w:val="00FE0953"/>
    <w:rsid w:val="00FE0CE5"/>
    <w:rsid w:val="00FE0E85"/>
    <w:rsid w:val="00FE11F6"/>
    <w:rsid w:val="00FE166B"/>
    <w:rsid w:val="00FE16AE"/>
    <w:rsid w:val="00FE181E"/>
    <w:rsid w:val="00FE250E"/>
    <w:rsid w:val="00FE2658"/>
    <w:rsid w:val="00FE4693"/>
    <w:rsid w:val="00FE6005"/>
    <w:rsid w:val="00FE6129"/>
    <w:rsid w:val="00FE62C6"/>
    <w:rsid w:val="00FE63DA"/>
    <w:rsid w:val="00FE67F5"/>
    <w:rsid w:val="00FE69BF"/>
    <w:rsid w:val="00FE7111"/>
    <w:rsid w:val="00FF0296"/>
    <w:rsid w:val="00FF1C77"/>
    <w:rsid w:val="00FF1E62"/>
    <w:rsid w:val="00FF22BD"/>
    <w:rsid w:val="00FF22F4"/>
    <w:rsid w:val="00FF339D"/>
    <w:rsid w:val="00FF37E5"/>
    <w:rsid w:val="00FF3C06"/>
    <w:rsid w:val="00FF4A84"/>
    <w:rsid w:val="00FF4F0A"/>
    <w:rsid w:val="00FF5244"/>
    <w:rsid w:val="00FF52C7"/>
    <w:rsid w:val="00FF52D2"/>
    <w:rsid w:val="00FF531A"/>
    <w:rsid w:val="00FF5765"/>
    <w:rsid w:val="00FF586B"/>
    <w:rsid w:val="00FF5902"/>
    <w:rsid w:val="00FF682F"/>
    <w:rsid w:val="00FF70B2"/>
    <w:rsid w:val="00FF76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84B1B-7382-4146-AF42-308E1188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23"/>
    <w:pPr>
      <w:spacing w:line="48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ED66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6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66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212D"/>
    <w:pPr>
      <w:keepNext/>
      <w:keepLines/>
      <w:spacing w:before="200" w:after="0" w:line="240" w:lineRule="auto"/>
      <w:jc w:val="left"/>
      <w:outlineLvl w:val="3"/>
    </w:pPr>
    <w:rPr>
      <w:rFonts w:asciiTheme="majorHAnsi" w:eastAsiaTheme="majorEastAsia" w:hAnsiTheme="majorHAnsi" w:cstheme="majorBidi"/>
      <w:b/>
      <w:bCs/>
      <w:i/>
      <w:iCs/>
      <w:color w:val="4F81BD" w:themeColor="accent1"/>
      <w:szCs w:val="22"/>
    </w:rPr>
  </w:style>
  <w:style w:type="paragraph" w:styleId="Heading7">
    <w:name w:val="heading 7"/>
    <w:basedOn w:val="Normal"/>
    <w:next w:val="Normal"/>
    <w:link w:val="Heading7Char"/>
    <w:uiPriority w:val="9"/>
    <w:semiHidden/>
    <w:unhideWhenUsed/>
    <w:qFormat/>
    <w:rsid w:val="00F7212D"/>
    <w:pPr>
      <w:keepNext/>
      <w:keepLines/>
      <w:spacing w:before="200" w:after="0" w:line="240" w:lineRule="auto"/>
      <w:jc w:val="left"/>
      <w:outlineLvl w:val="6"/>
    </w:pPr>
    <w:rPr>
      <w:rFonts w:asciiTheme="majorHAnsi" w:eastAsiaTheme="majorEastAsia" w:hAnsiTheme="majorHAnsi" w:cstheme="majorBidi"/>
      <w:i/>
      <w:iCs/>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6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66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66B5"/>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8B0834"/>
    <w:pPr>
      <w:ind w:left="720"/>
      <w:contextualSpacing/>
    </w:pPr>
  </w:style>
  <w:style w:type="character" w:styleId="Hyperlink">
    <w:name w:val="Hyperlink"/>
    <w:basedOn w:val="DefaultParagraphFont"/>
    <w:uiPriority w:val="99"/>
    <w:unhideWhenUsed/>
    <w:rsid w:val="00A8793E"/>
    <w:rPr>
      <w:color w:val="0000FF" w:themeColor="hyperlink"/>
      <w:u w:val="single"/>
    </w:rPr>
  </w:style>
  <w:style w:type="character" w:styleId="FollowedHyperlink">
    <w:name w:val="FollowedHyperlink"/>
    <w:basedOn w:val="DefaultParagraphFont"/>
    <w:uiPriority w:val="99"/>
    <w:semiHidden/>
    <w:unhideWhenUsed/>
    <w:rsid w:val="00A8793E"/>
    <w:rPr>
      <w:color w:val="800080" w:themeColor="followedHyperlink"/>
      <w:u w:val="single"/>
    </w:rPr>
  </w:style>
  <w:style w:type="paragraph" w:styleId="NormalWeb">
    <w:name w:val="Normal (Web)"/>
    <w:basedOn w:val="Normal"/>
    <w:uiPriority w:val="99"/>
    <w:unhideWhenUsed/>
    <w:rsid w:val="00A8793E"/>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A87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93E"/>
  </w:style>
  <w:style w:type="paragraph" w:styleId="Footer">
    <w:name w:val="footer"/>
    <w:basedOn w:val="Normal"/>
    <w:link w:val="FooterChar"/>
    <w:uiPriority w:val="99"/>
    <w:unhideWhenUsed/>
    <w:rsid w:val="00A87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93E"/>
  </w:style>
  <w:style w:type="table" w:styleId="TableGrid">
    <w:name w:val="Table Grid"/>
    <w:basedOn w:val="TableNormal"/>
    <w:uiPriority w:val="59"/>
    <w:rsid w:val="00A879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D2393D"/>
    <w:pPr>
      <w:outlineLvl w:val="9"/>
    </w:pPr>
  </w:style>
  <w:style w:type="paragraph" w:styleId="TOC2">
    <w:name w:val="toc 2"/>
    <w:basedOn w:val="Normal"/>
    <w:next w:val="Normal"/>
    <w:autoRedefine/>
    <w:uiPriority w:val="39"/>
    <w:unhideWhenUsed/>
    <w:qFormat/>
    <w:rsid w:val="00D2393D"/>
    <w:pPr>
      <w:spacing w:after="100"/>
      <w:ind w:left="220"/>
    </w:pPr>
    <w:rPr>
      <w:rFonts w:eastAsiaTheme="minorEastAsia"/>
    </w:rPr>
  </w:style>
  <w:style w:type="paragraph" w:styleId="TOC1">
    <w:name w:val="toc 1"/>
    <w:basedOn w:val="Normal"/>
    <w:next w:val="Normal"/>
    <w:autoRedefine/>
    <w:uiPriority w:val="39"/>
    <w:unhideWhenUsed/>
    <w:qFormat/>
    <w:rsid w:val="00AE43ED"/>
    <w:pPr>
      <w:tabs>
        <w:tab w:val="right" w:leader="dot" w:pos="9350"/>
      </w:tabs>
      <w:spacing w:after="100"/>
    </w:pPr>
    <w:rPr>
      <w:rFonts w:eastAsiaTheme="minorEastAsia"/>
      <w:noProof/>
    </w:rPr>
  </w:style>
  <w:style w:type="paragraph" w:styleId="TOC3">
    <w:name w:val="toc 3"/>
    <w:basedOn w:val="Normal"/>
    <w:next w:val="Normal"/>
    <w:autoRedefine/>
    <w:uiPriority w:val="39"/>
    <w:unhideWhenUsed/>
    <w:qFormat/>
    <w:rsid w:val="00077FC6"/>
    <w:pPr>
      <w:tabs>
        <w:tab w:val="right" w:leader="dot" w:pos="9350"/>
      </w:tabs>
      <w:spacing w:after="100"/>
      <w:ind w:left="440"/>
    </w:pPr>
    <w:rPr>
      <w:rFonts w:eastAsiaTheme="minorEastAsia"/>
      <w:noProof/>
    </w:rPr>
  </w:style>
  <w:style w:type="paragraph" w:styleId="BalloonText">
    <w:name w:val="Balloon Text"/>
    <w:basedOn w:val="Normal"/>
    <w:link w:val="BalloonTextChar"/>
    <w:uiPriority w:val="99"/>
    <w:semiHidden/>
    <w:unhideWhenUsed/>
    <w:rsid w:val="00D23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93D"/>
    <w:rPr>
      <w:rFonts w:ascii="Tahoma" w:hAnsi="Tahoma" w:cs="Tahoma"/>
      <w:sz w:val="16"/>
      <w:szCs w:val="16"/>
    </w:rPr>
  </w:style>
  <w:style w:type="character" w:styleId="HTMLCite">
    <w:name w:val="HTML Cite"/>
    <w:basedOn w:val="DefaultParagraphFont"/>
    <w:uiPriority w:val="99"/>
    <w:semiHidden/>
    <w:unhideWhenUsed/>
    <w:rsid w:val="00D90C45"/>
    <w:rPr>
      <w:i/>
      <w:iCs/>
    </w:rPr>
  </w:style>
  <w:style w:type="character" w:customStyle="1" w:styleId="deftext">
    <w:name w:val="def_text"/>
    <w:basedOn w:val="DefaultParagraphFont"/>
    <w:rsid w:val="0065656E"/>
  </w:style>
  <w:style w:type="paragraph" w:styleId="TOC4">
    <w:name w:val="toc 4"/>
    <w:basedOn w:val="Normal"/>
    <w:next w:val="Normal"/>
    <w:autoRedefine/>
    <w:uiPriority w:val="39"/>
    <w:unhideWhenUsed/>
    <w:rsid w:val="00F7618C"/>
    <w:pPr>
      <w:spacing w:after="100"/>
      <w:ind w:left="660"/>
    </w:pPr>
    <w:rPr>
      <w:rFonts w:eastAsiaTheme="minorEastAsia"/>
    </w:rPr>
  </w:style>
  <w:style w:type="paragraph" w:styleId="TOC5">
    <w:name w:val="toc 5"/>
    <w:basedOn w:val="Normal"/>
    <w:next w:val="Normal"/>
    <w:autoRedefine/>
    <w:uiPriority w:val="39"/>
    <w:unhideWhenUsed/>
    <w:rsid w:val="00F7618C"/>
    <w:pPr>
      <w:spacing w:after="100"/>
      <w:ind w:left="880"/>
    </w:pPr>
    <w:rPr>
      <w:rFonts w:eastAsiaTheme="minorEastAsia"/>
    </w:rPr>
  </w:style>
  <w:style w:type="paragraph" w:styleId="TOC6">
    <w:name w:val="toc 6"/>
    <w:basedOn w:val="Normal"/>
    <w:next w:val="Normal"/>
    <w:autoRedefine/>
    <w:uiPriority w:val="39"/>
    <w:unhideWhenUsed/>
    <w:rsid w:val="00F7618C"/>
    <w:pPr>
      <w:spacing w:after="100"/>
      <w:ind w:left="1100"/>
    </w:pPr>
    <w:rPr>
      <w:rFonts w:eastAsiaTheme="minorEastAsia"/>
    </w:rPr>
  </w:style>
  <w:style w:type="paragraph" w:styleId="TOC7">
    <w:name w:val="toc 7"/>
    <w:basedOn w:val="Normal"/>
    <w:next w:val="Normal"/>
    <w:autoRedefine/>
    <w:uiPriority w:val="39"/>
    <w:unhideWhenUsed/>
    <w:rsid w:val="00F7618C"/>
    <w:pPr>
      <w:spacing w:after="100"/>
      <w:ind w:left="1320"/>
    </w:pPr>
    <w:rPr>
      <w:rFonts w:eastAsiaTheme="minorEastAsia"/>
    </w:rPr>
  </w:style>
  <w:style w:type="paragraph" w:styleId="TOC8">
    <w:name w:val="toc 8"/>
    <w:basedOn w:val="Normal"/>
    <w:next w:val="Normal"/>
    <w:autoRedefine/>
    <w:uiPriority w:val="39"/>
    <w:unhideWhenUsed/>
    <w:rsid w:val="00F7618C"/>
    <w:pPr>
      <w:spacing w:after="100"/>
      <w:ind w:left="1540"/>
    </w:pPr>
    <w:rPr>
      <w:rFonts w:eastAsiaTheme="minorEastAsia"/>
    </w:rPr>
  </w:style>
  <w:style w:type="paragraph" w:styleId="TOC9">
    <w:name w:val="toc 9"/>
    <w:basedOn w:val="Normal"/>
    <w:next w:val="Normal"/>
    <w:autoRedefine/>
    <w:uiPriority w:val="39"/>
    <w:unhideWhenUsed/>
    <w:rsid w:val="00F7618C"/>
    <w:pPr>
      <w:spacing w:after="100"/>
      <w:ind w:left="1760"/>
    </w:pPr>
    <w:rPr>
      <w:rFonts w:eastAsiaTheme="minorEastAsia"/>
    </w:rPr>
  </w:style>
  <w:style w:type="paragraph" w:styleId="Caption">
    <w:name w:val="caption"/>
    <w:basedOn w:val="Normal"/>
    <w:next w:val="Normal"/>
    <w:uiPriority w:val="35"/>
    <w:unhideWhenUsed/>
    <w:qFormat/>
    <w:rsid w:val="00127331"/>
    <w:pPr>
      <w:spacing w:line="240" w:lineRule="auto"/>
    </w:pPr>
    <w:rPr>
      <w:i/>
      <w:iCs/>
      <w:color w:val="1F497D" w:themeColor="text2"/>
      <w:sz w:val="18"/>
      <w:szCs w:val="18"/>
    </w:rPr>
  </w:style>
  <w:style w:type="paragraph" w:styleId="NoSpacing">
    <w:name w:val="No Spacing"/>
    <w:link w:val="NoSpacingChar"/>
    <w:uiPriority w:val="1"/>
    <w:qFormat/>
    <w:rsid w:val="0012440D"/>
    <w:pPr>
      <w:spacing w:after="0" w:line="240" w:lineRule="auto"/>
    </w:pPr>
    <w:rPr>
      <w:rFonts w:eastAsiaTheme="minorEastAsia"/>
    </w:rPr>
  </w:style>
  <w:style w:type="character" w:customStyle="1" w:styleId="NoSpacingChar">
    <w:name w:val="No Spacing Char"/>
    <w:basedOn w:val="DefaultParagraphFont"/>
    <w:link w:val="NoSpacing"/>
    <w:uiPriority w:val="1"/>
    <w:rsid w:val="0012440D"/>
    <w:rPr>
      <w:rFonts w:eastAsiaTheme="minorEastAsia"/>
    </w:rPr>
  </w:style>
  <w:style w:type="paragraph" w:styleId="TableofFigures">
    <w:name w:val="table of figures"/>
    <w:basedOn w:val="Normal"/>
    <w:next w:val="Normal"/>
    <w:uiPriority w:val="99"/>
    <w:unhideWhenUsed/>
    <w:rsid w:val="00A31AEB"/>
    <w:pPr>
      <w:spacing w:after="0"/>
    </w:pPr>
  </w:style>
  <w:style w:type="character" w:customStyle="1" w:styleId="Heading4Char">
    <w:name w:val="Heading 4 Char"/>
    <w:basedOn w:val="DefaultParagraphFont"/>
    <w:link w:val="Heading4"/>
    <w:uiPriority w:val="9"/>
    <w:semiHidden/>
    <w:rsid w:val="00F7212D"/>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uiPriority w:val="9"/>
    <w:semiHidden/>
    <w:rsid w:val="00F7212D"/>
    <w:rPr>
      <w:rFonts w:asciiTheme="majorHAnsi" w:eastAsiaTheme="majorEastAsia" w:hAnsiTheme="majorHAnsi" w:cstheme="majorBidi"/>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36455">
      <w:bodyDiv w:val="1"/>
      <w:marLeft w:val="0"/>
      <w:marRight w:val="0"/>
      <w:marTop w:val="0"/>
      <w:marBottom w:val="0"/>
      <w:divBdr>
        <w:top w:val="none" w:sz="0" w:space="0" w:color="auto"/>
        <w:left w:val="none" w:sz="0" w:space="0" w:color="auto"/>
        <w:bottom w:val="none" w:sz="0" w:space="0" w:color="auto"/>
        <w:right w:val="none" w:sz="0" w:space="0" w:color="auto"/>
      </w:divBdr>
    </w:div>
    <w:div w:id="1065489728">
      <w:bodyDiv w:val="1"/>
      <w:marLeft w:val="0"/>
      <w:marRight w:val="0"/>
      <w:marTop w:val="0"/>
      <w:marBottom w:val="0"/>
      <w:divBdr>
        <w:top w:val="none" w:sz="0" w:space="0" w:color="auto"/>
        <w:left w:val="none" w:sz="0" w:space="0" w:color="auto"/>
        <w:bottom w:val="none" w:sz="0" w:space="0" w:color="auto"/>
        <w:right w:val="none" w:sz="0" w:space="0" w:color="auto"/>
      </w:divBdr>
    </w:div>
    <w:div w:id="1480263559">
      <w:bodyDiv w:val="1"/>
      <w:marLeft w:val="0"/>
      <w:marRight w:val="0"/>
      <w:marTop w:val="0"/>
      <w:marBottom w:val="0"/>
      <w:divBdr>
        <w:top w:val="none" w:sz="0" w:space="0" w:color="auto"/>
        <w:left w:val="none" w:sz="0" w:space="0" w:color="auto"/>
        <w:bottom w:val="none" w:sz="0" w:space="0" w:color="auto"/>
        <w:right w:val="none" w:sz="0" w:space="0" w:color="auto"/>
      </w:divBdr>
    </w:div>
    <w:div w:id="1794985241">
      <w:bodyDiv w:val="1"/>
      <w:marLeft w:val="0"/>
      <w:marRight w:val="0"/>
      <w:marTop w:val="0"/>
      <w:marBottom w:val="0"/>
      <w:divBdr>
        <w:top w:val="none" w:sz="0" w:space="0" w:color="auto"/>
        <w:left w:val="none" w:sz="0" w:space="0" w:color="auto"/>
        <w:bottom w:val="none" w:sz="0" w:space="0" w:color="auto"/>
        <w:right w:val="none" w:sz="0" w:space="0" w:color="auto"/>
      </w:divBdr>
    </w:div>
    <w:div w:id="18178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5430/wje.v2n1p62" TargetMode="External"/><Relationship Id="rId18" Type="http://schemas.openxmlformats.org/officeDocument/2006/relationships/hyperlink" Target="https://www.researchgate.net/publication/280840011" TargetMode="External"/><Relationship Id="rId26" Type="http://schemas.openxmlformats.org/officeDocument/2006/relationships/hyperlink" Target="http://wje.sciedupress.com" TargetMode="External"/><Relationship Id="rId21" Type="http://schemas.openxmlformats.org/officeDocument/2006/relationships/hyperlink" Target="http://www.kenpro.org/sample-size-determination-using-krejcie-and-morgan-table/" TargetMode="External"/><Relationship Id="rId34" Type="http://schemas.openxmlformats.org/officeDocument/2006/relationships/hyperlink" Target="http://www.kenpro.org/wp-content/uploads/2013/08/krejcie-and-morgan-table-of-determining-sample-size.png" TargetMode="External"/><Relationship Id="rId7" Type="http://schemas.openxmlformats.org/officeDocument/2006/relationships/endnotes" Target="endnotes.xml"/><Relationship Id="rId12" Type="http://schemas.openxmlformats.org/officeDocument/2006/relationships/hyperlink" Target="http://www.journalissues.org/IJEPRR/" TargetMode="External"/><Relationship Id="rId17" Type="http://schemas.openxmlformats.org/officeDocument/2006/relationships/hyperlink" Target="http://outreach.msu.edu" TargetMode="External"/><Relationship Id="rId25" Type="http://schemas.openxmlformats.org/officeDocument/2006/relationships/hyperlink" Target="http://www.informaworld.com" TargetMode="External"/><Relationship Id="rId33" Type="http://schemas.openxmlformats.org/officeDocument/2006/relationships/hyperlink" Target="https://www.snapsurves.com/blog/advantages-disadvantages-facetoface-data-collection/" TargetMode="External"/><Relationship Id="rId2" Type="http://schemas.openxmlformats.org/officeDocument/2006/relationships/numbering" Target="numbering.xml"/><Relationship Id="rId16" Type="http://schemas.openxmlformats.org/officeDocument/2006/relationships/hyperlink" Target="http://www.adeanet.org/adea/downloadcenter/NESIS/E-records-021065.pdf" TargetMode="External"/><Relationship Id="rId20" Type="http://schemas.openxmlformats.org/officeDocument/2006/relationships/hyperlink" Target="http://ww.ilorin.info/klisubeb/records-keeping-kwara-state-schools/importance-of-record-k" TargetMode="External"/><Relationship Id="rId29" Type="http://schemas.openxmlformats.org/officeDocument/2006/relationships/hyperlink" Target="http://dx.doi.org/10.4135/9781412961288.n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5739/IJEPRR.17.002" TargetMode="External"/><Relationship Id="rId24" Type="http://schemas.openxmlformats.org/officeDocument/2006/relationships/hyperlink" Target="http://www.crlt.umich.edu/gsis/p2_5" TargetMode="External"/><Relationship Id="rId32" Type="http://schemas.openxmlformats.org/officeDocument/2006/relationships/hyperlink" Target="http://www.edb.gov.hk/en/edu-system/special/resources/serc/irtp/book-3.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nnualreviews.org" TargetMode="External"/><Relationship Id="rId23" Type="http://schemas.openxmlformats.org/officeDocument/2006/relationships/hyperlink" Target="file:///C:/Users/TOSHIBA/Downloads/Howarevariablesmeasured%20(1).pdf" TargetMode="External"/><Relationship Id="rId28" Type="http://schemas.openxmlformats.org/officeDocument/2006/relationships/hyperlink" Target="http://www.uclm.es/ab/educacion/ensayos"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ibtech.org/sp.ed./jls/2015/02/jls.htm" TargetMode="External"/><Relationship Id="rId31" Type="http://schemas.openxmlformats.org/officeDocument/2006/relationships/hyperlink" Target="http://www.ascd.org/publications/books/104135/chapters/prerequisites-of-effectiv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adoe.org/.../Teacher.../QG%20-%20TKES%20-%20TAPS202%20inst" TargetMode="External"/><Relationship Id="rId22" Type="http://schemas.openxmlformats.org/officeDocument/2006/relationships/hyperlink" Target="https://ldaamerica.org/successful-strategies-for-teaching-students-with-learning-" TargetMode="External"/><Relationship Id="rId27" Type="http://schemas.openxmlformats.org/officeDocument/2006/relationships/hyperlink" Target="http://eurpub.com/journals.php" TargetMode="External"/><Relationship Id="rId30" Type="http://schemas.openxmlformats.org/officeDocument/2006/relationships/hyperlink" Target="http://www.ejbss.com/recent.aspx/" TargetMode="External"/><Relationship Id="rId35" Type="http://schemas.openxmlformats.org/officeDocument/2006/relationships/image" Target="media/image1.png"/><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0BF4-5E07-4B3F-B82B-116F998A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34004</Words>
  <Characters>193827</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4</cp:revision>
  <cp:lastPrinted>2017-10-24T14:48:00Z</cp:lastPrinted>
  <dcterms:created xsi:type="dcterms:W3CDTF">2019-06-12T07:02:00Z</dcterms:created>
  <dcterms:modified xsi:type="dcterms:W3CDTF">2019-06-12T07:02:00Z</dcterms:modified>
</cp:coreProperties>
</file>