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116" w:rsidRPr="000B49DE" w:rsidRDefault="00425116" w:rsidP="000B49DE">
      <w:pPr>
        <w:pStyle w:val="Heading3"/>
        <w:spacing w:line="360" w:lineRule="auto"/>
        <w:jc w:val="center"/>
        <w:rPr>
          <w:rFonts w:ascii="Times New Roman" w:hAnsi="Times New Roman" w:cs="Times New Roman"/>
          <w:sz w:val="24"/>
          <w:szCs w:val="24"/>
        </w:rPr>
      </w:pPr>
      <w:bookmarkStart w:id="0" w:name="_Toc377298336"/>
      <w:bookmarkStart w:id="1" w:name="_Toc525131278"/>
      <w:bookmarkStart w:id="2" w:name="_Toc525131435"/>
      <w:bookmarkStart w:id="3" w:name="_Toc211584"/>
      <w:bookmarkStart w:id="4" w:name="_Toc250443"/>
      <w:bookmarkStart w:id="5" w:name="_Toc540104"/>
      <w:bookmarkStart w:id="6" w:name="_Toc297268536"/>
      <w:bookmarkStart w:id="7" w:name="_Toc304805844"/>
      <w:bookmarkStart w:id="8" w:name="_Toc305285802"/>
      <w:bookmarkStart w:id="9" w:name="_Toc14810099"/>
      <w:bookmarkStart w:id="10" w:name="_Toc14816802"/>
      <w:bookmarkStart w:id="11" w:name="_Toc322042219"/>
      <w:bookmarkStart w:id="12" w:name="_Toc322042221"/>
      <w:r w:rsidRPr="000B49DE">
        <w:rPr>
          <w:rFonts w:ascii="Times New Roman" w:hAnsi="Times New Roman" w:cs="Times New Roman"/>
          <w:sz w:val="24"/>
          <w:szCs w:val="24"/>
        </w:rPr>
        <w:t>GOOD GOVERNANCE AND PERFORMANCE OF HEALTH CENTERS IN LOCAL GOVERNMENTS OF UGANDA: A CASE OF NDEJJE HEALTH</w:t>
      </w:r>
      <w:bookmarkEnd w:id="0"/>
      <w:bookmarkEnd w:id="1"/>
      <w:bookmarkEnd w:id="2"/>
      <w:bookmarkEnd w:id="3"/>
      <w:bookmarkEnd w:id="4"/>
      <w:bookmarkEnd w:id="5"/>
    </w:p>
    <w:p w:rsidR="00425116" w:rsidRPr="000B49DE" w:rsidRDefault="00425116" w:rsidP="000B49DE">
      <w:pPr>
        <w:spacing w:line="360" w:lineRule="auto"/>
        <w:jc w:val="center"/>
        <w:rPr>
          <w:rFonts w:ascii="Times New Roman" w:hAnsi="Times New Roman" w:cs="Times New Roman"/>
          <w:sz w:val="24"/>
          <w:szCs w:val="24"/>
        </w:rPr>
      </w:pPr>
      <w:r w:rsidRPr="000B49DE">
        <w:rPr>
          <w:rFonts w:ascii="Times New Roman" w:hAnsi="Times New Roman" w:cs="Times New Roman"/>
          <w:b/>
          <w:bCs/>
          <w:sz w:val="24"/>
          <w:szCs w:val="24"/>
        </w:rPr>
        <w:t>CENTRE IV, WAKISO DISTRICT LOCAL GOVERNMENT</w:t>
      </w:r>
    </w:p>
    <w:p w:rsidR="00425116" w:rsidRPr="00071E2F" w:rsidRDefault="00425116" w:rsidP="000B49DE">
      <w:pPr>
        <w:spacing w:after="240" w:line="360" w:lineRule="auto"/>
        <w:jc w:val="center"/>
        <w:rPr>
          <w:rFonts w:ascii="Times New Roman" w:hAnsi="Times New Roman" w:cs="Times New Roman"/>
          <w:b/>
          <w:sz w:val="40"/>
          <w:szCs w:val="40"/>
        </w:rPr>
      </w:pPr>
      <w:r w:rsidRPr="000B49DE">
        <w:rPr>
          <w:rFonts w:ascii="Times New Roman" w:hAnsi="Times New Roman" w:cs="Times New Roman"/>
          <w:sz w:val="24"/>
          <w:szCs w:val="24"/>
        </w:rPr>
        <w:br/>
      </w:r>
    </w:p>
    <w:p w:rsidR="00425116" w:rsidRPr="000B49DE" w:rsidRDefault="00425116" w:rsidP="000B49DE">
      <w:pPr>
        <w:spacing w:after="0" w:line="360" w:lineRule="auto"/>
        <w:jc w:val="center"/>
        <w:rPr>
          <w:rFonts w:ascii="Times New Roman" w:hAnsi="Times New Roman" w:cs="Times New Roman"/>
          <w:sz w:val="24"/>
          <w:szCs w:val="24"/>
        </w:rPr>
      </w:pPr>
    </w:p>
    <w:p w:rsidR="00425116" w:rsidRPr="000B49DE" w:rsidRDefault="00425116" w:rsidP="000B49DE">
      <w:pPr>
        <w:spacing w:after="0" w:line="360" w:lineRule="auto"/>
        <w:jc w:val="center"/>
        <w:rPr>
          <w:rFonts w:ascii="Times New Roman" w:hAnsi="Times New Roman" w:cs="Times New Roman"/>
          <w:sz w:val="24"/>
          <w:szCs w:val="24"/>
        </w:rPr>
      </w:pPr>
    </w:p>
    <w:p w:rsidR="00425116" w:rsidRPr="000B49DE" w:rsidRDefault="00E16E85" w:rsidP="000B49DE">
      <w:pPr>
        <w:spacing w:after="0" w:line="360" w:lineRule="auto"/>
        <w:jc w:val="center"/>
        <w:rPr>
          <w:rFonts w:ascii="Times New Roman" w:hAnsi="Times New Roman" w:cs="Times New Roman"/>
          <w:b/>
          <w:sz w:val="24"/>
          <w:szCs w:val="24"/>
        </w:rPr>
      </w:pPr>
      <w:r w:rsidRPr="000B49DE">
        <w:rPr>
          <w:rFonts w:ascii="Times New Roman" w:hAnsi="Times New Roman" w:cs="Times New Roman"/>
          <w:b/>
          <w:sz w:val="24"/>
          <w:szCs w:val="24"/>
        </w:rPr>
        <w:t>BY</w:t>
      </w:r>
    </w:p>
    <w:p w:rsidR="00B16252" w:rsidRPr="000B49DE" w:rsidRDefault="00B16252" w:rsidP="000B49DE">
      <w:pPr>
        <w:spacing w:after="0" w:line="360" w:lineRule="auto"/>
        <w:jc w:val="center"/>
        <w:rPr>
          <w:rFonts w:ascii="Times New Roman" w:hAnsi="Times New Roman" w:cs="Times New Roman"/>
          <w:sz w:val="24"/>
          <w:szCs w:val="24"/>
        </w:rPr>
      </w:pPr>
    </w:p>
    <w:p w:rsidR="00425116" w:rsidRPr="000B49DE" w:rsidRDefault="00425116" w:rsidP="000B49DE">
      <w:pPr>
        <w:spacing w:after="0" w:line="360" w:lineRule="auto"/>
        <w:jc w:val="center"/>
        <w:rPr>
          <w:rFonts w:ascii="Times New Roman" w:hAnsi="Times New Roman" w:cs="Times New Roman"/>
          <w:sz w:val="24"/>
          <w:szCs w:val="24"/>
        </w:rPr>
      </w:pPr>
    </w:p>
    <w:p w:rsidR="00E16E85" w:rsidRPr="000B49DE" w:rsidRDefault="00E16E85" w:rsidP="000B49DE">
      <w:pPr>
        <w:spacing w:line="360" w:lineRule="auto"/>
        <w:jc w:val="center"/>
        <w:rPr>
          <w:rFonts w:ascii="Times New Roman" w:eastAsia="Times" w:hAnsi="Times New Roman" w:cs="Times New Roman"/>
          <w:sz w:val="24"/>
          <w:szCs w:val="24"/>
        </w:rPr>
      </w:pPr>
      <w:r w:rsidRPr="000B49DE">
        <w:rPr>
          <w:rFonts w:ascii="Times New Roman" w:eastAsia="Times" w:hAnsi="Times New Roman" w:cs="Times New Roman"/>
          <w:b/>
          <w:color w:val="000000"/>
          <w:sz w:val="24"/>
          <w:szCs w:val="24"/>
        </w:rPr>
        <w:t>MBABAZI JOANITAH SEBAMALA</w:t>
      </w:r>
    </w:p>
    <w:p w:rsidR="00425116" w:rsidRPr="000B49DE" w:rsidRDefault="00425116" w:rsidP="000B49DE">
      <w:pPr>
        <w:spacing w:after="0" w:line="360" w:lineRule="auto"/>
        <w:jc w:val="center"/>
        <w:rPr>
          <w:rFonts w:ascii="Times New Roman" w:hAnsi="Times New Roman" w:cs="Times New Roman"/>
          <w:sz w:val="24"/>
          <w:szCs w:val="24"/>
        </w:rPr>
      </w:pPr>
    </w:p>
    <w:p w:rsidR="00E16E85" w:rsidRPr="000B49DE" w:rsidRDefault="00E16E85" w:rsidP="000B49DE">
      <w:pPr>
        <w:spacing w:after="0" w:line="360" w:lineRule="auto"/>
        <w:jc w:val="center"/>
        <w:rPr>
          <w:rFonts w:ascii="Times New Roman" w:eastAsia="Times" w:hAnsi="Times New Roman" w:cs="Times New Roman"/>
          <w:b/>
          <w:sz w:val="24"/>
          <w:szCs w:val="24"/>
        </w:rPr>
      </w:pPr>
      <w:r w:rsidRPr="000B49DE">
        <w:rPr>
          <w:rFonts w:ascii="Times New Roman" w:eastAsia="Times" w:hAnsi="Times New Roman" w:cs="Times New Roman"/>
          <w:b/>
          <w:sz w:val="24"/>
          <w:szCs w:val="24"/>
        </w:rPr>
        <w:t>15/MPA/00/KLA/WKD/OO39</w:t>
      </w:r>
    </w:p>
    <w:p w:rsidR="00B16252" w:rsidRPr="000B49DE" w:rsidRDefault="00B16252" w:rsidP="000B49DE">
      <w:pPr>
        <w:spacing w:after="0" w:line="360" w:lineRule="auto"/>
        <w:jc w:val="center"/>
        <w:rPr>
          <w:rFonts w:ascii="Times New Roman" w:hAnsi="Times New Roman" w:cs="Times New Roman"/>
          <w:sz w:val="24"/>
          <w:szCs w:val="24"/>
        </w:rPr>
      </w:pPr>
    </w:p>
    <w:p w:rsidR="004623ED" w:rsidRPr="000B49DE" w:rsidRDefault="004623ED" w:rsidP="000B49DE">
      <w:pPr>
        <w:spacing w:line="360" w:lineRule="auto"/>
        <w:jc w:val="center"/>
        <w:rPr>
          <w:rFonts w:ascii="Times New Roman" w:hAnsi="Times New Roman" w:cs="Times New Roman"/>
          <w:b/>
          <w:bCs/>
          <w:sz w:val="24"/>
          <w:szCs w:val="24"/>
        </w:rPr>
      </w:pPr>
    </w:p>
    <w:p w:rsidR="004623ED" w:rsidRPr="000B49DE" w:rsidRDefault="004623ED" w:rsidP="000B49DE">
      <w:pPr>
        <w:spacing w:line="360" w:lineRule="auto"/>
        <w:jc w:val="center"/>
        <w:rPr>
          <w:rFonts w:ascii="Times New Roman" w:hAnsi="Times New Roman" w:cs="Times New Roman"/>
          <w:b/>
          <w:bCs/>
          <w:sz w:val="24"/>
          <w:szCs w:val="24"/>
        </w:rPr>
      </w:pPr>
    </w:p>
    <w:p w:rsidR="00425116" w:rsidRPr="000B49DE" w:rsidRDefault="00425116" w:rsidP="000B49DE">
      <w:pPr>
        <w:spacing w:line="360" w:lineRule="auto"/>
        <w:jc w:val="center"/>
        <w:rPr>
          <w:rFonts w:ascii="Times New Roman" w:hAnsi="Times New Roman" w:cs="Times New Roman"/>
          <w:b/>
          <w:bCs/>
          <w:sz w:val="24"/>
          <w:szCs w:val="24"/>
        </w:rPr>
      </w:pPr>
      <w:r w:rsidRPr="000B49DE">
        <w:rPr>
          <w:rFonts w:ascii="Times New Roman" w:hAnsi="Times New Roman" w:cs="Times New Roman"/>
          <w:b/>
          <w:bCs/>
          <w:sz w:val="24"/>
          <w:szCs w:val="24"/>
        </w:rPr>
        <w:t>A DISSERTATION SUBMITTED TO T</w:t>
      </w:r>
      <w:r w:rsidR="00F7009B" w:rsidRPr="000B49DE">
        <w:rPr>
          <w:rFonts w:ascii="Times New Roman" w:hAnsi="Times New Roman" w:cs="Times New Roman"/>
          <w:b/>
          <w:bCs/>
          <w:sz w:val="24"/>
          <w:szCs w:val="24"/>
        </w:rPr>
        <w:t>HE SCHOOL OF MANAGEMENT SCIENCE</w:t>
      </w:r>
      <w:r w:rsidRPr="000B49DE">
        <w:rPr>
          <w:rFonts w:ascii="Times New Roman" w:hAnsi="Times New Roman" w:cs="Times New Roman"/>
          <w:b/>
          <w:bCs/>
          <w:sz w:val="24"/>
          <w:szCs w:val="24"/>
        </w:rPr>
        <w:t xml:space="preserve"> IN PARTIAL FULFILLMENT OF THE REQUIREMENTS FOR THE AWARD</w:t>
      </w:r>
      <w:r w:rsidR="00F7009B" w:rsidRPr="000B49DE">
        <w:rPr>
          <w:rFonts w:ascii="Times New Roman" w:hAnsi="Times New Roman" w:cs="Times New Roman"/>
          <w:b/>
          <w:bCs/>
          <w:sz w:val="24"/>
          <w:szCs w:val="24"/>
        </w:rPr>
        <w:t xml:space="preserve"> </w:t>
      </w:r>
      <w:r w:rsidRPr="000B49DE">
        <w:rPr>
          <w:rFonts w:ascii="Times New Roman" w:hAnsi="Times New Roman" w:cs="Times New Roman"/>
          <w:b/>
          <w:bCs/>
          <w:sz w:val="24"/>
          <w:szCs w:val="24"/>
        </w:rPr>
        <w:t xml:space="preserve">OF THE </w:t>
      </w:r>
    </w:p>
    <w:p w:rsidR="00CC7829" w:rsidRDefault="00F7009B" w:rsidP="000B49DE">
      <w:pPr>
        <w:spacing w:line="360" w:lineRule="auto"/>
        <w:jc w:val="center"/>
        <w:rPr>
          <w:rFonts w:ascii="Times New Roman" w:hAnsi="Times New Roman" w:cs="Times New Roman"/>
          <w:b/>
          <w:bCs/>
          <w:sz w:val="24"/>
          <w:szCs w:val="24"/>
        </w:rPr>
      </w:pPr>
      <w:r w:rsidRPr="000B49DE">
        <w:rPr>
          <w:rFonts w:ascii="Times New Roman" w:hAnsi="Times New Roman" w:cs="Times New Roman"/>
          <w:b/>
          <w:bCs/>
          <w:sz w:val="24"/>
          <w:szCs w:val="24"/>
        </w:rPr>
        <w:t>DEGREE OF MASTER IN</w:t>
      </w:r>
      <w:r w:rsidR="00425116" w:rsidRPr="000B49DE">
        <w:rPr>
          <w:rFonts w:ascii="Times New Roman" w:hAnsi="Times New Roman" w:cs="Times New Roman"/>
          <w:b/>
          <w:bCs/>
          <w:sz w:val="24"/>
          <w:szCs w:val="24"/>
        </w:rPr>
        <w:t xml:space="preserve"> PUBLIC ADMINISTRATION OF </w:t>
      </w:r>
    </w:p>
    <w:p w:rsidR="00425116" w:rsidRPr="000B49DE" w:rsidRDefault="00425116" w:rsidP="000B49DE">
      <w:pPr>
        <w:spacing w:line="360" w:lineRule="auto"/>
        <w:jc w:val="center"/>
        <w:rPr>
          <w:rFonts w:ascii="Times New Roman" w:hAnsi="Times New Roman" w:cs="Times New Roman"/>
          <w:sz w:val="24"/>
          <w:szCs w:val="24"/>
        </w:rPr>
      </w:pPr>
      <w:r w:rsidRPr="000B49DE">
        <w:rPr>
          <w:rFonts w:ascii="Times New Roman" w:hAnsi="Times New Roman" w:cs="Times New Roman"/>
          <w:b/>
          <w:bCs/>
          <w:sz w:val="24"/>
          <w:szCs w:val="24"/>
        </w:rPr>
        <w:t>UGANDA MANAGEMENT INSTITUTE</w:t>
      </w:r>
    </w:p>
    <w:p w:rsidR="009E6A43" w:rsidRPr="000B49DE" w:rsidRDefault="009E6A43" w:rsidP="000B49DE">
      <w:pPr>
        <w:spacing w:before="480" w:after="0" w:line="360" w:lineRule="auto"/>
        <w:jc w:val="center"/>
        <w:outlineLvl w:val="0"/>
        <w:rPr>
          <w:rFonts w:ascii="Times New Roman" w:hAnsi="Times New Roman" w:cs="Times New Roman"/>
          <w:b/>
          <w:bCs/>
          <w:kern w:val="36"/>
          <w:sz w:val="24"/>
          <w:szCs w:val="24"/>
        </w:rPr>
      </w:pPr>
      <w:bookmarkStart w:id="13" w:name="_Toc525131279"/>
      <w:bookmarkStart w:id="14" w:name="_Toc525131436"/>
    </w:p>
    <w:p w:rsidR="004623ED" w:rsidRPr="000B49DE" w:rsidRDefault="004623ED" w:rsidP="000B49DE">
      <w:pPr>
        <w:spacing w:before="480" w:after="0" w:line="360" w:lineRule="auto"/>
        <w:jc w:val="center"/>
        <w:outlineLvl w:val="0"/>
        <w:rPr>
          <w:rFonts w:ascii="Times New Roman" w:hAnsi="Times New Roman" w:cs="Times New Roman"/>
          <w:b/>
          <w:bCs/>
          <w:kern w:val="36"/>
          <w:sz w:val="24"/>
          <w:szCs w:val="24"/>
        </w:rPr>
      </w:pPr>
    </w:p>
    <w:p w:rsidR="004623ED" w:rsidRPr="000B49DE" w:rsidRDefault="00325041" w:rsidP="000B49DE">
      <w:pPr>
        <w:spacing w:before="480" w:after="0" w:line="360" w:lineRule="auto"/>
        <w:jc w:val="center"/>
        <w:outlineLvl w:val="0"/>
        <w:rPr>
          <w:rFonts w:ascii="Times New Roman" w:hAnsi="Times New Roman" w:cs="Times New Roman"/>
          <w:b/>
          <w:bCs/>
          <w:kern w:val="36"/>
          <w:sz w:val="24"/>
          <w:szCs w:val="24"/>
        </w:rPr>
        <w:sectPr w:rsidR="004623ED" w:rsidRPr="000B49DE" w:rsidSect="006B49BA">
          <w:footerReference w:type="default" r:id="rId9"/>
          <w:footerReference w:type="first" r:id="rId10"/>
          <w:pgSz w:w="12240" w:h="15840"/>
          <w:pgMar w:top="1440" w:right="1440" w:bottom="1440" w:left="1440" w:header="720" w:footer="720" w:gutter="0"/>
          <w:pgNumType w:fmt="lowerRoman" w:start="1"/>
          <w:cols w:space="720"/>
          <w:titlePg/>
          <w:docGrid w:linePitch="360"/>
        </w:sectPr>
      </w:pPr>
      <w:bookmarkStart w:id="15" w:name="_Toc211585"/>
      <w:bookmarkStart w:id="16" w:name="_Toc250444"/>
      <w:bookmarkStart w:id="17" w:name="_Toc540105"/>
      <w:r w:rsidRPr="000B49DE">
        <w:rPr>
          <w:rFonts w:ascii="Times New Roman" w:hAnsi="Times New Roman" w:cs="Times New Roman"/>
          <w:b/>
          <w:bCs/>
          <w:noProof/>
          <w:kern w:val="36"/>
          <w:sz w:val="24"/>
          <w:szCs w:val="24"/>
        </w:rPr>
        <mc:AlternateContent>
          <mc:Choice Requires="wps">
            <w:drawing>
              <wp:anchor distT="0" distB="0" distL="114300" distR="114300" simplePos="0" relativeHeight="251643904" behindDoc="0" locked="0" layoutInCell="1" allowOverlap="1" wp14:anchorId="000C98CE" wp14:editId="7E4EBEC5">
                <wp:simplePos x="0" y="0"/>
                <wp:positionH relativeFrom="column">
                  <wp:posOffset>2686050</wp:posOffset>
                </wp:positionH>
                <wp:positionV relativeFrom="paragraph">
                  <wp:posOffset>575945</wp:posOffset>
                </wp:positionV>
                <wp:extent cx="571500" cy="371475"/>
                <wp:effectExtent l="0" t="0" r="0" b="9525"/>
                <wp:wrapNone/>
                <wp:docPr id="15" name="Rectangle 15"/>
                <wp:cNvGraphicFramePr/>
                <a:graphic xmlns:a="http://schemas.openxmlformats.org/drawingml/2006/main">
                  <a:graphicData uri="http://schemas.microsoft.com/office/word/2010/wordprocessingShape">
                    <wps:wsp>
                      <wps:cNvSpPr/>
                      <wps:spPr>
                        <a:xfrm>
                          <a:off x="0" y="0"/>
                          <a:ext cx="571500" cy="3714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211.5pt;margin-top:45.35pt;width:45pt;height:29.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" fillcolor="white [3201]" stroked="f" strokeweight="2pt"/>
            </w:pict>
          </mc:Fallback>
        </mc:AlternateContent>
      </w:r>
      <w:r w:rsidR="00CC7829">
        <w:rPr>
          <w:rFonts w:ascii="Times New Roman" w:hAnsi="Times New Roman" w:cs="Times New Roman"/>
          <w:b/>
          <w:bCs/>
          <w:kern w:val="36"/>
          <w:sz w:val="24"/>
          <w:szCs w:val="24"/>
        </w:rPr>
        <w:t>FEBUARY</w:t>
      </w:r>
      <w:r w:rsidR="009E6A43" w:rsidRPr="000B49DE">
        <w:rPr>
          <w:rFonts w:ascii="Times New Roman" w:hAnsi="Times New Roman" w:cs="Times New Roman"/>
          <w:b/>
          <w:bCs/>
          <w:kern w:val="36"/>
          <w:sz w:val="24"/>
          <w:szCs w:val="24"/>
        </w:rPr>
        <w:t>, 201</w:t>
      </w:r>
      <w:bookmarkEnd w:id="13"/>
      <w:bookmarkEnd w:id="14"/>
      <w:r w:rsidR="00390992" w:rsidRPr="000B49DE">
        <w:rPr>
          <w:rFonts w:ascii="Times New Roman" w:hAnsi="Times New Roman" w:cs="Times New Roman"/>
          <w:b/>
          <w:bCs/>
          <w:kern w:val="36"/>
          <w:sz w:val="24"/>
          <w:szCs w:val="24"/>
        </w:rPr>
        <w:t>9</w:t>
      </w:r>
      <w:bookmarkEnd w:id="15"/>
      <w:bookmarkEnd w:id="16"/>
      <w:bookmarkEnd w:id="17"/>
    </w:p>
    <w:p w:rsidR="00425116" w:rsidRPr="000B49DE" w:rsidRDefault="00425116" w:rsidP="00AB2165">
      <w:pPr>
        <w:pStyle w:val="Heading2"/>
        <w:spacing w:before="0" w:after="0" w:line="480" w:lineRule="auto"/>
        <w:jc w:val="center"/>
        <w:rPr>
          <w:rStyle w:val="ft8"/>
          <w:rFonts w:ascii="Times New Roman" w:hAnsi="Times New Roman" w:cs="Times New Roman"/>
          <w:i w:val="0"/>
          <w:sz w:val="24"/>
          <w:szCs w:val="24"/>
        </w:rPr>
      </w:pPr>
      <w:bookmarkStart w:id="18" w:name="_Toc196927502"/>
      <w:bookmarkStart w:id="19" w:name="_Toc258267016"/>
      <w:bookmarkStart w:id="20" w:name="_Toc265774431"/>
      <w:bookmarkStart w:id="21" w:name="_Toc265832454"/>
      <w:bookmarkStart w:id="22" w:name="_Toc540106"/>
      <w:r w:rsidRPr="000B49DE">
        <w:rPr>
          <w:rStyle w:val="ft8"/>
          <w:rFonts w:ascii="Times New Roman" w:hAnsi="Times New Roman" w:cs="Times New Roman"/>
          <w:i w:val="0"/>
          <w:sz w:val="24"/>
          <w:szCs w:val="24"/>
        </w:rPr>
        <w:lastRenderedPageBreak/>
        <w:t>DECLARATION</w:t>
      </w:r>
      <w:bookmarkEnd w:id="18"/>
      <w:bookmarkEnd w:id="19"/>
      <w:bookmarkEnd w:id="20"/>
      <w:bookmarkEnd w:id="21"/>
      <w:bookmarkEnd w:id="22"/>
    </w:p>
    <w:p w:rsidR="00425116" w:rsidRPr="000B49DE" w:rsidRDefault="00425116" w:rsidP="00AB2165">
      <w:pPr>
        <w:spacing w:after="0" w:line="480" w:lineRule="auto"/>
        <w:rPr>
          <w:rFonts w:ascii="Times New Roman" w:hAnsi="Times New Roman" w:cs="Times New Roman"/>
          <w:sz w:val="24"/>
          <w:szCs w:val="24"/>
        </w:rPr>
      </w:pPr>
    </w:p>
    <w:p w:rsidR="00425116" w:rsidRPr="000B49DE" w:rsidRDefault="00425116" w:rsidP="00AB216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I, </w:t>
      </w:r>
      <w:r w:rsidR="00E16E85" w:rsidRPr="000B49DE">
        <w:rPr>
          <w:rFonts w:ascii="Times New Roman" w:hAnsi="Times New Roman" w:cs="Times New Roman"/>
          <w:b/>
          <w:sz w:val="24"/>
          <w:szCs w:val="24"/>
        </w:rPr>
        <w:t>Mbabazi Joanitah Sebamala</w:t>
      </w:r>
      <w:r w:rsidRPr="000B49DE">
        <w:rPr>
          <w:rFonts w:ascii="Times New Roman" w:hAnsi="Times New Roman" w:cs="Times New Roman"/>
          <w:b/>
          <w:sz w:val="24"/>
          <w:szCs w:val="24"/>
        </w:rPr>
        <w:t>,</w:t>
      </w:r>
      <w:r w:rsidRPr="000B49DE">
        <w:rPr>
          <w:rFonts w:ascii="Times New Roman" w:hAnsi="Times New Roman" w:cs="Times New Roman"/>
          <w:sz w:val="24"/>
          <w:szCs w:val="24"/>
        </w:rPr>
        <w:t xml:space="preserve"> hereby declare that this dissertation entitled” G</w:t>
      </w:r>
      <w:r w:rsidRPr="000B49DE">
        <w:rPr>
          <w:rFonts w:ascii="Times New Roman" w:hAnsi="Times New Roman" w:cs="Times New Roman"/>
          <w:bCs/>
          <w:sz w:val="24"/>
          <w:szCs w:val="24"/>
        </w:rPr>
        <w:t xml:space="preserve">ood governance and Performance of Health centers in Local Governments of Uganda: A case of Ndejje health </w:t>
      </w:r>
      <w:r w:rsidR="00E16E85" w:rsidRPr="000B49DE">
        <w:rPr>
          <w:rFonts w:ascii="Times New Roman" w:hAnsi="Times New Roman" w:cs="Times New Roman"/>
          <w:bCs/>
          <w:sz w:val="24"/>
          <w:szCs w:val="24"/>
        </w:rPr>
        <w:t>center</w:t>
      </w:r>
      <w:r w:rsidRPr="000B49DE">
        <w:rPr>
          <w:rFonts w:ascii="Times New Roman" w:hAnsi="Times New Roman" w:cs="Times New Roman"/>
          <w:bCs/>
          <w:sz w:val="24"/>
          <w:szCs w:val="24"/>
        </w:rPr>
        <w:t xml:space="preserve"> IV in Wakiso district local government”</w:t>
      </w:r>
      <w:r w:rsidRPr="000B49DE">
        <w:rPr>
          <w:rFonts w:ascii="Times New Roman" w:hAnsi="Times New Roman" w:cs="Times New Roman"/>
          <w:sz w:val="24"/>
          <w:szCs w:val="24"/>
        </w:rPr>
        <w:t xml:space="preserve"> is my original work that has not been submitted for award of a degree or certificate at any University or Institution.</w:t>
      </w:r>
    </w:p>
    <w:p w:rsidR="00425116" w:rsidRPr="000B49DE" w:rsidRDefault="00425116" w:rsidP="00AB2165">
      <w:pPr>
        <w:pStyle w:val="BodyText"/>
        <w:spacing w:line="480" w:lineRule="auto"/>
        <w:rPr>
          <w:rFonts w:ascii="Times New Roman" w:hAnsi="Times New Roman" w:cs="Times New Roman"/>
          <w:bCs/>
          <w:color w:val="auto"/>
        </w:rPr>
      </w:pPr>
    </w:p>
    <w:p w:rsidR="00425116" w:rsidRPr="000B49DE" w:rsidRDefault="00425116" w:rsidP="00AB2165">
      <w:pPr>
        <w:pStyle w:val="BodyText"/>
        <w:spacing w:line="480" w:lineRule="auto"/>
        <w:rPr>
          <w:rFonts w:ascii="Times New Roman" w:hAnsi="Times New Roman" w:cs="Times New Roman"/>
          <w:bCs/>
          <w:color w:val="auto"/>
        </w:rPr>
      </w:pPr>
      <w:r w:rsidRPr="000B49DE">
        <w:rPr>
          <w:rFonts w:ascii="Times New Roman" w:hAnsi="Times New Roman" w:cs="Times New Roman"/>
          <w:bCs/>
          <w:color w:val="auto"/>
        </w:rPr>
        <w:t>Signed</w:t>
      </w:r>
      <w:r w:rsidR="00E16E85" w:rsidRPr="000B49DE">
        <w:rPr>
          <w:rFonts w:ascii="Times New Roman" w:hAnsi="Times New Roman" w:cs="Times New Roman"/>
          <w:bCs/>
          <w:color w:val="auto"/>
        </w:rPr>
        <w:t>; …</w:t>
      </w:r>
      <w:r w:rsidRPr="000B49DE">
        <w:rPr>
          <w:rFonts w:ascii="Times New Roman" w:hAnsi="Times New Roman" w:cs="Times New Roman"/>
          <w:bCs/>
          <w:color w:val="auto"/>
        </w:rPr>
        <w:t xml:space="preserve"> ………………………………………</w:t>
      </w:r>
    </w:p>
    <w:p w:rsidR="00425116" w:rsidRPr="000B49DE" w:rsidRDefault="00425116" w:rsidP="00AB2165">
      <w:pPr>
        <w:pStyle w:val="BodyText"/>
        <w:spacing w:line="480" w:lineRule="auto"/>
        <w:rPr>
          <w:rFonts w:ascii="Times New Roman" w:hAnsi="Times New Roman" w:cs="Times New Roman"/>
          <w:bCs/>
          <w:color w:val="auto"/>
        </w:rPr>
      </w:pPr>
    </w:p>
    <w:p w:rsidR="00425116" w:rsidRPr="000B49DE" w:rsidRDefault="00E16E85" w:rsidP="00AB2165">
      <w:pPr>
        <w:pStyle w:val="BodyText"/>
        <w:spacing w:line="480" w:lineRule="auto"/>
        <w:rPr>
          <w:rFonts w:ascii="Times New Roman" w:hAnsi="Times New Roman" w:cs="Times New Roman"/>
          <w:bCs/>
          <w:color w:val="auto"/>
        </w:rPr>
      </w:pPr>
      <w:r w:rsidRPr="000B49DE">
        <w:rPr>
          <w:rFonts w:ascii="Times New Roman" w:hAnsi="Times New Roman" w:cs="Times New Roman"/>
          <w:bCs/>
          <w:color w:val="auto"/>
        </w:rPr>
        <w:t>Date:</w:t>
      </w:r>
      <w:r w:rsidR="00425116" w:rsidRPr="000B49DE">
        <w:rPr>
          <w:rFonts w:ascii="Times New Roman" w:hAnsi="Times New Roman" w:cs="Times New Roman"/>
          <w:bCs/>
          <w:color w:val="auto"/>
        </w:rPr>
        <w:t xml:space="preserve"> ……………………………………………..</w:t>
      </w:r>
    </w:p>
    <w:p w:rsidR="00425116" w:rsidRPr="000B49DE" w:rsidRDefault="00425116" w:rsidP="00AB2165">
      <w:pPr>
        <w:pStyle w:val="BodyText"/>
        <w:spacing w:line="480" w:lineRule="auto"/>
        <w:rPr>
          <w:rFonts w:ascii="Times New Roman" w:hAnsi="Times New Roman" w:cs="Times New Roman"/>
          <w:bCs/>
          <w:color w:val="auto"/>
        </w:rPr>
      </w:pPr>
    </w:p>
    <w:p w:rsidR="00425116" w:rsidRPr="000B49DE" w:rsidRDefault="00425116" w:rsidP="00AB2165">
      <w:pPr>
        <w:pStyle w:val="BodyText"/>
        <w:spacing w:line="480" w:lineRule="auto"/>
        <w:rPr>
          <w:rFonts w:ascii="Times New Roman" w:hAnsi="Times New Roman" w:cs="Times New Roman"/>
          <w:bCs/>
          <w:color w:val="auto"/>
        </w:rPr>
      </w:pPr>
    </w:p>
    <w:p w:rsidR="00425116" w:rsidRPr="000B49DE" w:rsidRDefault="00425116" w:rsidP="00AB2165">
      <w:pPr>
        <w:pStyle w:val="Heading1"/>
        <w:spacing w:line="480" w:lineRule="auto"/>
        <w:rPr>
          <w:rFonts w:ascii="Times New Roman" w:hAnsi="Times New Roman" w:cs="Times New Roman"/>
        </w:rPr>
      </w:pPr>
      <w:bookmarkStart w:id="23" w:name="_Toc196927503"/>
    </w:p>
    <w:p w:rsidR="00425116" w:rsidRPr="000B49DE" w:rsidRDefault="00425116" w:rsidP="00AB2165">
      <w:pPr>
        <w:pStyle w:val="Heading1"/>
        <w:spacing w:line="480" w:lineRule="auto"/>
        <w:rPr>
          <w:rFonts w:ascii="Times New Roman" w:hAnsi="Times New Roman" w:cs="Times New Roman"/>
        </w:rPr>
      </w:pPr>
    </w:p>
    <w:p w:rsidR="00425116" w:rsidRPr="000B49DE" w:rsidRDefault="00425116" w:rsidP="00AB2165">
      <w:pPr>
        <w:pStyle w:val="Heading1"/>
        <w:spacing w:line="480" w:lineRule="auto"/>
        <w:rPr>
          <w:rFonts w:ascii="Times New Roman" w:hAnsi="Times New Roman" w:cs="Times New Roman"/>
        </w:rPr>
      </w:pPr>
    </w:p>
    <w:p w:rsidR="00425116" w:rsidRPr="000B49DE" w:rsidRDefault="00425116" w:rsidP="000B49DE">
      <w:pPr>
        <w:pStyle w:val="Heading1"/>
        <w:spacing w:line="360" w:lineRule="auto"/>
        <w:rPr>
          <w:rFonts w:ascii="Times New Roman" w:hAnsi="Times New Roman" w:cs="Times New Roman"/>
        </w:rPr>
      </w:pPr>
    </w:p>
    <w:p w:rsidR="00425116" w:rsidRPr="000B49DE" w:rsidRDefault="00425116" w:rsidP="000B49DE">
      <w:pPr>
        <w:pStyle w:val="Heading1"/>
        <w:spacing w:line="360" w:lineRule="auto"/>
        <w:rPr>
          <w:rFonts w:ascii="Times New Roman" w:hAnsi="Times New Roman" w:cs="Times New Roman"/>
        </w:rPr>
      </w:pPr>
    </w:p>
    <w:p w:rsidR="00425116" w:rsidRPr="000B49DE" w:rsidRDefault="00425116" w:rsidP="000B49DE">
      <w:pPr>
        <w:pStyle w:val="Heading1"/>
        <w:spacing w:line="360" w:lineRule="auto"/>
        <w:rPr>
          <w:rFonts w:ascii="Times New Roman" w:hAnsi="Times New Roman" w:cs="Times New Roman"/>
        </w:rPr>
      </w:pPr>
    </w:p>
    <w:p w:rsidR="00425116" w:rsidRPr="000B49DE" w:rsidRDefault="00425116" w:rsidP="000B49DE">
      <w:pPr>
        <w:pStyle w:val="Heading1"/>
        <w:spacing w:line="360" w:lineRule="auto"/>
        <w:rPr>
          <w:rFonts w:ascii="Times New Roman" w:hAnsi="Times New Roman" w:cs="Times New Roman"/>
        </w:rPr>
      </w:pPr>
    </w:p>
    <w:bookmarkEnd w:id="23"/>
    <w:p w:rsidR="00425116" w:rsidRPr="000B49DE" w:rsidRDefault="00425116" w:rsidP="000B49DE">
      <w:pPr>
        <w:pStyle w:val="Heading1"/>
        <w:spacing w:line="360" w:lineRule="auto"/>
        <w:rPr>
          <w:rFonts w:ascii="Times New Roman" w:hAnsi="Times New Roman" w:cs="Times New Roman"/>
        </w:rPr>
      </w:pPr>
    </w:p>
    <w:p w:rsidR="00425116" w:rsidRPr="000B49DE" w:rsidRDefault="00425116" w:rsidP="000B49DE">
      <w:pPr>
        <w:pStyle w:val="BodyText"/>
        <w:rPr>
          <w:rFonts w:ascii="Times New Roman" w:hAnsi="Times New Roman" w:cs="Times New Roman"/>
          <w:bCs/>
          <w:color w:val="auto"/>
        </w:rPr>
      </w:pPr>
    </w:p>
    <w:p w:rsidR="00425116" w:rsidRPr="000B49DE" w:rsidRDefault="00425116" w:rsidP="000B49DE">
      <w:pPr>
        <w:pStyle w:val="BodyText"/>
        <w:rPr>
          <w:rFonts w:ascii="Times New Roman" w:hAnsi="Times New Roman" w:cs="Times New Roman"/>
          <w:bCs/>
          <w:color w:val="auto"/>
        </w:rPr>
      </w:pPr>
    </w:p>
    <w:p w:rsidR="00425116" w:rsidRPr="000B49DE" w:rsidRDefault="00425116" w:rsidP="000B49DE">
      <w:pPr>
        <w:pStyle w:val="BodyText"/>
        <w:rPr>
          <w:rFonts w:ascii="Times New Roman" w:hAnsi="Times New Roman" w:cs="Times New Roman"/>
          <w:bCs/>
          <w:color w:val="auto"/>
        </w:rPr>
      </w:pPr>
    </w:p>
    <w:p w:rsidR="00425116" w:rsidRPr="000B49DE" w:rsidRDefault="00425116" w:rsidP="000B49DE">
      <w:pPr>
        <w:spacing w:line="360" w:lineRule="auto"/>
        <w:rPr>
          <w:rFonts w:ascii="Times New Roman" w:hAnsi="Times New Roman" w:cs="Times New Roman"/>
          <w:b/>
          <w:bCs/>
          <w:sz w:val="24"/>
          <w:szCs w:val="24"/>
          <w:lang w:val="en-GB"/>
        </w:rPr>
      </w:pPr>
      <w:bookmarkStart w:id="24" w:name="_Toc258267017"/>
      <w:bookmarkStart w:id="25" w:name="_Toc265774432"/>
      <w:bookmarkStart w:id="26" w:name="_Toc265832455"/>
      <w:r w:rsidRPr="000B49DE">
        <w:rPr>
          <w:rFonts w:ascii="Times New Roman" w:hAnsi="Times New Roman" w:cs="Times New Roman"/>
          <w:sz w:val="24"/>
          <w:szCs w:val="24"/>
        </w:rPr>
        <w:br w:type="page"/>
      </w:r>
    </w:p>
    <w:p w:rsidR="00425116" w:rsidRPr="000B49DE" w:rsidRDefault="00425116" w:rsidP="00AB2165">
      <w:pPr>
        <w:pStyle w:val="Heading2"/>
        <w:spacing w:before="0" w:after="0" w:line="480" w:lineRule="auto"/>
        <w:jc w:val="center"/>
        <w:rPr>
          <w:rFonts w:ascii="Times New Roman" w:hAnsi="Times New Roman" w:cs="Times New Roman"/>
          <w:i w:val="0"/>
          <w:sz w:val="24"/>
          <w:szCs w:val="24"/>
        </w:rPr>
      </w:pPr>
      <w:bookmarkStart w:id="27" w:name="_Toc540107"/>
      <w:r w:rsidRPr="000B49DE">
        <w:rPr>
          <w:rFonts w:ascii="Times New Roman" w:hAnsi="Times New Roman" w:cs="Times New Roman"/>
          <w:i w:val="0"/>
          <w:sz w:val="24"/>
          <w:szCs w:val="24"/>
        </w:rPr>
        <w:lastRenderedPageBreak/>
        <w:t>APPROVAL</w:t>
      </w:r>
      <w:bookmarkEnd w:id="24"/>
      <w:bookmarkEnd w:id="25"/>
      <w:bookmarkEnd w:id="26"/>
      <w:bookmarkEnd w:id="27"/>
    </w:p>
    <w:p w:rsidR="00425116" w:rsidRPr="000B49DE" w:rsidRDefault="00425116" w:rsidP="00AB2165">
      <w:pPr>
        <w:pStyle w:val="Heading2"/>
        <w:spacing w:before="0" w:after="0" w:line="480" w:lineRule="auto"/>
        <w:rPr>
          <w:rFonts w:ascii="Times New Roman" w:hAnsi="Times New Roman" w:cs="Times New Roman"/>
          <w:sz w:val="24"/>
          <w:szCs w:val="24"/>
          <w:lang w:val="en-GB"/>
        </w:rPr>
      </w:pPr>
    </w:p>
    <w:p w:rsidR="00425116" w:rsidRPr="000B49DE" w:rsidRDefault="00714EB2" w:rsidP="00AB2165">
      <w:pPr>
        <w:spacing w:after="0" w:line="480" w:lineRule="auto"/>
        <w:jc w:val="both"/>
        <w:rPr>
          <w:rFonts w:ascii="Times New Roman" w:hAnsi="Times New Roman" w:cs="Times New Roman"/>
          <w:bCs/>
          <w:sz w:val="24"/>
          <w:szCs w:val="24"/>
        </w:rPr>
      </w:pPr>
      <w:r w:rsidRPr="000B49DE">
        <w:rPr>
          <w:rFonts w:ascii="Times New Roman" w:hAnsi="Times New Roman" w:cs="Times New Roman"/>
          <w:bCs/>
          <w:sz w:val="24"/>
          <w:szCs w:val="24"/>
        </w:rPr>
        <w:t>We, the undersigned, c</w:t>
      </w:r>
      <w:r w:rsidR="00E16E85" w:rsidRPr="000B49DE">
        <w:rPr>
          <w:rFonts w:ascii="Times New Roman" w:hAnsi="Times New Roman" w:cs="Times New Roman"/>
          <w:bCs/>
          <w:sz w:val="24"/>
          <w:szCs w:val="24"/>
        </w:rPr>
        <w:t>ertify that the dissertation by</w:t>
      </w:r>
      <w:r w:rsidRPr="000B49DE">
        <w:rPr>
          <w:rFonts w:ascii="Times New Roman" w:hAnsi="Times New Roman" w:cs="Times New Roman"/>
          <w:bCs/>
          <w:sz w:val="24"/>
          <w:szCs w:val="24"/>
        </w:rPr>
        <w:t xml:space="preserve"> Mbabazi</w:t>
      </w:r>
      <w:r w:rsidR="00E16E85" w:rsidRPr="000B49DE">
        <w:rPr>
          <w:rFonts w:ascii="Times New Roman" w:hAnsi="Times New Roman" w:cs="Times New Roman"/>
          <w:bCs/>
          <w:sz w:val="24"/>
          <w:szCs w:val="24"/>
        </w:rPr>
        <w:t xml:space="preserve"> Joanitah Sebamala</w:t>
      </w:r>
      <w:r w:rsidRPr="000B49DE">
        <w:rPr>
          <w:rFonts w:ascii="Times New Roman" w:hAnsi="Times New Roman" w:cs="Times New Roman"/>
          <w:bCs/>
          <w:sz w:val="24"/>
          <w:szCs w:val="24"/>
        </w:rPr>
        <w:t xml:space="preserve"> titled </w:t>
      </w:r>
      <w:r w:rsidRPr="000B49DE">
        <w:rPr>
          <w:rFonts w:ascii="Times New Roman" w:hAnsi="Times New Roman" w:cs="Times New Roman"/>
          <w:bCs/>
          <w:i/>
          <w:sz w:val="24"/>
          <w:szCs w:val="24"/>
        </w:rPr>
        <w:t xml:space="preserve">“Good Governance and Performance of Health Centers in Local Governments of Uganda: A case of Ndejje Health Centre iv in Wakiso District Local Government” </w:t>
      </w:r>
      <w:r w:rsidRPr="000B49DE">
        <w:rPr>
          <w:rFonts w:ascii="Times New Roman" w:hAnsi="Times New Roman" w:cs="Times New Roman"/>
          <w:bCs/>
          <w:sz w:val="24"/>
          <w:szCs w:val="24"/>
        </w:rPr>
        <w:t>has been submitted with our approval in partial fulfillment of the requirements for the award of the degree of Masters in Public Administration of Uganda Management Institute</w:t>
      </w:r>
    </w:p>
    <w:p w:rsidR="00425116" w:rsidRPr="000B49DE" w:rsidRDefault="00425116" w:rsidP="00AB2165">
      <w:pPr>
        <w:pStyle w:val="BodyText"/>
        <w:spacing w:line="480" w:lineRule="auto"/>
        <w:rPr>
          <w:rFonts w:ascii="Times New Roman" w:hAnsi="Times New Roman" w:cs="Times New Roman"/>
          <w:b/>
          <w:bCs/>
          <w:color w:val="auto"/>
        </w:rPr>
      </w:pPr>
      <w:r w:rsidRPr="000B49DE">
        <w:rPr>
          <w:rFonts w:ascii="Times New Roman" w:hAnsi="Times New Roman" w:cs="Times New Roman"/>
          <w:b/>
          <w:bCs/>
          <w:color w:val="auto"/>
        </w:rPr>
        <w:t>Dr.</w:t>
      </w:r>
      <w:r w:rsidR="00BA2328" w:rsidRPr="000B49DE">
        <w:rPr>
          <w:rFonts w:ascii="Times New Roman" w:hAnsi="Times New Roman" w:cs="Times New Roman"/>
          <w:b/>
          <w:bCs/>
          <w:color w:val="auto"/>
        </w:rPr>
        <w:t xml:space="preserve"> </w:t>
      </w:r>
      <w:r w:rsidR="00E16E85" w:rsidRPr="000B49DE">
        <w:rPr>
          <w:rFonts w:ascii="Times New Roman" w:hAnsi="Times New Roman" w:cs="Times New Roman"/>
          <w:b/>
          <w:bCs/>
          <w:color w:val="auto"/>
        </w:rPr>
        <w:t>Michael</w:t>
      </w:r>
      <w:r w:rsidRPr="000B49DE">
        <w:rPr>
          <w:rFonts w:ascii="Times New Roman" w:hAnsi="Times New Roman" w:cs="Times New Roman"/>
          <w:b/>
          <w:bCs/>
          <w:color w:val="auto"/>
        </w:rPr>
        <w:t xml:space="preserve"> </w:t>
      </w:r>
      <w:r w:rsidR="00C92FFB" w:rsidRPr="000B49DE">
        <w:rPr>
          <w:rFonts w:ascii="Times New Roman" w:hAnsi="Times New Roman" w:cs="Times New Roman"/>
          <w:b/>
          <w:bCs/>
          <w:color w:val="auto"/>
        </w:rPr>
        <w:t>Kiwanuka</w:t>
      </w:r>
    </w:p>
    <w:p w:rsidR="00425116" w:rsidRPr="000B49DE" w:rsidRDefault="00E16E85" w:rsidP="00AB2165">
      <w:pPr>
        <w:pStyle w:val="BodyText"/>
        <w:spacing w:line="480" w:lineRule="auto"/>
        <w:rPr>
          <w:rFonts w:ascii="Times New Roman" w:hAnsi="Times New Roman" w:cs="Times New Roman"/>
          <w:bCs/>
          <w:color w:val="auto"/>
        </w:rPr>
      </w:pPr>
      <w:r w:rsidRPr="000B49DE">
        <w:rPr>
          <w:rFonts w:ascii="Times New Roman" w:hAnsi="Times New Roman" w:cs="Times New Roman"/>
          <w:bCs/>
          <w:color w:val="auto"/>
        </w:rPr>
        <w:t>UMI Supervisor</w:t>
      </w:r>
    </w:p>
    <w:p w:rsidR="00E16E85" w:rsidRPr="000B49DE" w:rsidRDefault="00FE7D97" w:rsidP="00AB2165">
      <w:pPr>
        <w:pStyle w:val="BodyText"/>
        <w:spacing w:line="480" w:lineRule="auto"/>
        <w:rPr>
          <w:rFonts w:ascii="Times New Roman" w:hAnsi="Times New Roman" w:cs="Times New Roman"/>
          <w:bCs/>
          <w:color w:val="auto"/>
        </w:rPr>
      </w:pPr>
      <w:r w:rsidRPr="000B49DE">
        <w:rPr>
          <w:rFonts w:ascii="Times New Roman" w:hAnsi="Times New Roman" w:cs="Times New Roman"/>
          <w:bCs/>
          <w:color w:val="auto"/>
        </w:rPr>
        <w:t>Signed……………………………..</w:t>
      </w:r>
    </w:p>
    <w:p w:rsidR="00425116" w:rsidRPr="000B49DE" w:rsidRDefault="001940DD" w:rsidP="00AB2165">
      <w:pPr>
        <w:pStyle w:val="BodyText"/>
        <w:spacing w:line="480" w:lineRule="auto"/>
        <w:rPr>
          <w:rFonts w:ascii="Times New Roman" w:hAnsi="Times New Roman" w:cs="Times New Roman"/>
          <w:bCs/>
          <w:color w:val="auto"/>
        </w:rPr>
      </w:pPr>
      <w:r w:rsidRPr="000B49DE">
        <w:rPr>
          <w:rFonts w:ascii="Times New Roman" w:hAnsi="Times New Roman" w:cs="Times New Roman"/>
          <w:bCs/>
          <w:color w:val="auto"/>
        </w:rPr>
        <w:t>Date</w:t>
      </w:r>
      <w:r w:rsidR="00425116" w:rsidRPr="000B49DE">
        <w:rPr>
          <w:rFonts w:ascii="Times New Roman" w:hAnsi="Times New Roman" w:cs="Times New Roman"/>
          <w:bCs/>
          <w:color w:val="auto"/>
        </w:rPr>
        <w:t xml:space="preserve"> …………………………….</w:t>
      </w:r>
    </w:p>
    <w:p w:rsidR="001940DD" w:rsidRPr="000B49DE" w:rsidRDefault="001940DD" w:rsidP="00AB2165">
      <w:pPr>
        <w:pStyle w:val="BodyText"/>
        <w:spacing w:line="480" w:lineRule="auto"/>
        <w:rPr>
          <w:rFonts w:ascii="Times New Roman" w:hAnsi="Times New Roman" w:cs="Times New Roman"/>
          <w:b/>
          <w:color w:val="auto"/>
        </w:rPr>
      </w:pPr>
    </w:p>
    <w:p w:rsidR="00425116" w:rsidRPr="000B49DE" w:rsidRDefault="00425116" w:rsidP="00AB2165">
      <w:pPr>
        <w:pStyle w:val="BodyText"/>
        <w:spacing w:line="480" w:lineRule="auto"/>
        <w:rPr>
          <w:rFonts w:ascii="Times New Roman" w:hAnsi="Times New Roman" w:cs="Times New Roman"/>
          <w:b/>
          <w:color w:val="auto"/>
        </w:rPr>
      </w:pPr>
      <w:r w:rsidRPr="000B49DE">
        <w:rPr>
          <w:rFonts w:ascii="Times New Roman" w:hAnsi="Times New Roman" w:cs="Times New Roman"/>
          <w:b/>
          <w:color w:val="auto"/>
        </w:rPr>
        <w:t xml:space="preserve">Dr. Stella </w:t>
      </w:r>
      <w:r w:rsidR="00C92FFB" w:rsidRPr="000B49DE">
        <w:rPr>
          <w:rFonts w:ascii="Times New Roman" w:hAnsi="Times New Roman" w:cs="Times New Roman"/>
          <w:b/>
          <w:color w:val="auto"/>
        </w:rPr>
        <w:t>Kyohairwe</w:t>
      </w:r>
    </w:p>
    <w:p w:rsidR="00425116" w:rsidRPr="000B49DE" w:rsidRDefault="00425116" w:rsidP="00AB2165">
      <w:pPr>
        <w:pStyle w:val="BodyText"/>
        <w:spacing w:line="480" w:lineRule="auto"/>
        <w:rPr>
          <w:rFonts w:ascii="Times New Roman" w:hAnsi="Times New Roman" w:cs="Times New Roman"/>
          <w:color w:val="auto"/>
        </w:rPr>
      </w:pPr>
      <w:r w:rsidRPr="000B49DE">
        <w:rPr>
          <w:rFonts w:ascii="Times New Roman" w:hAnsi="Times New Roman" w:cs="Times New Roman"/>
          <w:color w:val="auto"/>
        </w:rPr>
        <w:t>UMI Supervisor</w:t>
      </w:r>
    </w:p>
    <w:p w:rsidR="00425116" w:rsidRPr="000B49DE" w:rsidRDefault="00425116" w:rsidP="00AB2165">
      <w:pPr>
        <w:pStyle w:val="BodyText"/>
        <w:spacing w:line="480" w:lineRule="auto"/>
        <w:rPr>
          <w:rFonts w:ascii="Times New Roman" w:hAnsi="Times New Roman" w:cs="Times New Roman"/>
          <w:color w:val="auto"/>
        </w:rPr>
      </w:pPr>
      <w:r w:rsidRPr="000B49DE">
        <w:rPr>
          <w:rFonts w:ascii="Times New Roman" w:hAnsi="Times New Roman" w:cs="Times New Roman"/>
          <w:color w:val="auto"/>
        </w:rPr>
        <w:t>Signed…………………………………………</w:t>
      </w:r>
    </w:p>
    <w:p w:rsidR="00425116" w:rsidRPr="000B49DE" w:rsidRDefault="00425116" w:rsidP="00AB2165">
      <w:pPr>
        <w:pStyle w:val="BodyText"/>
        <w:spacing w:line="480" w:lineRule="auto"/>
        <w:rPr>
          <w:rFonts w:ascii="Times New Roman" w:hAnsi="Times New Roman" w:cs="Times New Roman"/>
          <w:color w:val="auto"/>
        </w:rPr>
      </w:pPr>
      <w:r w:rsidRPr="000B49DE">
        <w:rPr>
          <w:rFonts w:ascii="Times New Roman" w:hAnsi="Times New Roman" w:cs="Times New Roman"/>
          <w:color w:val="auto"/>
        </w:rPr>
        <w:t>Date………………………………………………..</w:t>
      </w:r>
    </w:p>
    <w:p w:rsidR="00425116" w:rsidRPr="000B49DE" w:rsidRDefault="00425116" w:rsidP="00AB2165">
      <w:pPr>
        <w:spacing w:after="0" w:line="480" w:lineRule="auto"/>
        <w:rPr>
          <w:rFonts w:ascii="Times New Roman" w:hAnsi="Times New Roman" w:cs="Times New Roman"/>
          <w:sz w:val="24"/>
          <w:szCs w:val="24"/>
        </w:rPr>
      </w:pPr>
      <w:r w:rsidRPr="000B49DE">
        <w:rPr>
          <w:rFonts w:ascii="Times New Roman" w:hAnsi="Times New Roman" w:cs="Times New Roman"/>
          <w:sz w:val="24"/>
          <w:szCs w:val="24"/>
        </w:rPr>
        <w:br w:type="page"/>
      </w:r>
    </w:p>
    <w:p w:rsidR="00425116" w:rsidRPr="000B49DE" w:rsidRDefault="00425116" w:rsidP="00AB2165">
      <w:pPr>
        <w:pStyle w:val="Heading2"/>
        <w:spacing w:before="0" w:after="0" w:line="480" w:lineRule="auto"/>
        <w:jc w:val="center"/>
        <w:rPr>
          <w:rFonts w:ascii="Times New Roman" w:hAnsi="Times New Roman" w:cs="Times New Roman"/>
          <w:i w:val="0"/>
          <w:sz w:val="24"/>
          <w:szCs w:val="24"/>
        </w:rPr>
      </w:pPr>
      <w:bookmarkStart w:id="28" w:name="_Toc329266472"/>
      <w:bookmarkStart w:id="29" w:name="_Toc540108"/>
      <w:r w:rsidRPr="000B49DE">
        <w:rPr>
          <w:rFonts w:ascii="Times New Roman" w:hAnsi="Times New Roman" w:cs="Times New Roman"/>
          <w:i w:val="0"/>
          <w:sz w:val="24"/>
          <w:szCs w:val="24"/>
        </w:rPr>
        <w:lastRenderedPageBreak/>
        <w:t>DEDICATION</w:t>
      </w:r>
      <w:bookmarkEnd w:id="28"/>
      <w:bookmarkEnd w:id="29"/>
    </w:p>
    <w:p w:rsidR="00425116" w:rsidRPr="000B49DE" w:rsidRDefault="00425116" w:rsidP="00AB2165">
      <w:pPr>
        <w:spacing w:after="0" w:line="480" w:lineRule="auto"/>
        <w:rPr>
          <w:rFonts w:ascii="Times New Roman" w:hAnsi="Times New Roman" w:cs="Times New Roman"/>
          <w:sz w:val="24"/>
          <w:szCs w:val="24"/>
          <w:lang w:val="en-GB"/>
        </w:rPr>
      </w:pPr>
    </w:p>
    <w:p w:rsidR="00425116" w:rsidRPr="000B49DE" w:rsidRDefault="00425116" w:rsidP="00AB2165">
      <w:pPr>
        <w:pStyle w:val="BodyText"/>
        <w:spacing w:line="480" w:lineRule="auto"/>
        <w:rPr>
          <w:rFonts w:ascii="Times New Roman" w:hAnsi="Times New Roman" w:cs="Times New Roman"/>
          <w:color w:val="auto"/>
        </w:rPr>
      </w:pPr>
      <w:r w:rsidRPr="000B49DE">
        <w:rPr>
          <w:rFonts w:ascii="Times New Roman" w:hAnsi="Times New Roman" w:cs="Times New Roman"/>
          <w:color w:val="auto"/>
        </w:rPr>
        <w:t xml:space="preserve">This work is dedicated to my Dear </w:t>
      </w:r>
      <w:r w:rsidR="00FE7D97" w:rsidRPr="000B49DE">
        <w:rPr>
          <w:rFonts w:ascii="Times New Roman" w:hAnsi="Times New Roman" w:cs="Times New Roman"/>
          <w:color w:val="auto"/>
        </w:rPr>
        <w:t>Husband; S</w:t>
      </w:r>
      <w:r w:rsidR="00325041" w:rsidRPr="000B49DE">
        <w:rPr>
          <w:rFonts w:ascii="Times New Roman" w:hAnsi="Times New Roman" w:cs="Times New Roman"/>
          <w:color w:val="auto"/>
        </w:rPr>
        <w:t>ebamala</w:t>
      </w:r>
      <w:r w:rsidRPr="000B49DE">
        <w:rPr>
          <w:rFonts w:ascii="Times New Roman" w:hAnsi="Times New Roman" w:cs="Times New Roman"/>
          <w:color w:val="auto"/>
        </w:rPr>
        <w:t xml:space="preserve"> Richard</w:t>
      </w:r>
      <w:r w:rsidR="00714EB2" w:rsidRPr="000B49DE">
        <w:rPr>
          <w:rFonts w:ascii="Times New Roman" w:hAnsi="Times New Roman" w:cs="Times New Roman"/>
          <w:color w:val="auto"/>
        </w:rPr>
        <w:t xml:space="preserve"> whose love and </w:t>
      </w:r>
      <w:r w:rsidR="00320A76" w:rsidRPr="000B49DE">
        <w:rPr>
          <w:rFonts w:ascii="Times New Roman" w:hAnsi="Times New Roman" w:cs="Times New Roman"/>
          <w:color w:val="auto"/>
        </w:rPr>
        <w:t>en</w:t>
      </w:r>
      <w:r w:rsidR="00714EB2" w:rsidRPr="000B49DE">
        <w:rPr>
          <w:rFonts w:ascii="Times New Roman" w:hAnsi="Times New Roman" w:cs="Times New Roman"/>
          <w:color w:val="auto"/>
        </w:rPr>
        <w:t>courage</w:t>
      </w:r>
      <w:r w:rsidR="00320A76" w:rsidRPr="000B49DE">
        <w:rPr>
          <w:rFonts w:ascii="Times New Roman" w:hAnsi="Times New Roman" w:cs="Times New Roman"/>
          <w:color w:val="auto"/>
        </w:rPr>
        <w:t xml:space="preserve">ment enabled me to push </w:t>
      </w:r>
      <w:r w:rsidR="00EF2776" w:rsidRPr="000B49DE">
        <w:rPr>
          <w:rFonts w:ascii="Times New Roman" w:hAnsi="Times New Roman" w:cs="Times New Roman"/>
          <w:color w:val="auto"/>
        </w:rPr>
        <w:t>until</w:t>
      </w:r>
      <w:r w:rsidR="00320A76" w:rsidRPr="000B49DE">
        <w:rPr>
          <w:rFonts w:ascii="Times New Roman" w:hAnsi="Times New Roman" w:cs="Times New Roman"/>
          <w:color w:val="auto"/>
        </w:rPr>
        <w:t xml:space="preserve"> the end. </w:t>
      </w:r>
    </w:p>
    <w:p w:rsidR="00425116" w:rsidRPr="000B49DE" w:rsidRDefault="00425116" w:rsidP="00AB2165">
      <w:pPr>
        <w:spacing w:after="0" w:line="480" w:lineRule="auto"/>
        <w:rPr>
          <w:rFonts w:ascii="Times New Roman" w:hAnsi="Times New Roman" w:cs="Times New Roman"/>
          <w:sz w:val="24"/>
          <w:szCs w:val="24"/>
        </w:rPr>
      </w:pPr>
      <w:r w:rsidRPr="000B49DE">
        <w:rPr>
          <w:rFonts w:ascii="Times New Roman" w:hAnsi="Times New Roman" w:cs="Times New Roman"/>
          <w:sz w:val="24"/>
          <w:szCs w:val="24"/>
        </w:rPr>
        <w:br w:type="page"/>
      </w:r>
    </w:p>
    <w:p w:rsidR="00425116" w:rsidRPr="000B49DE" w:rsidRDefault="00425116" w:rsidP="00AB2165">
      <w:pPr>
        <w:pStyle w:val="Heading2"/>
        <w:spacing w:before="0" w:after="0" w:line="480" w:lineRule="auto"/>
        <w:jc w:val="center"/>
        <w:rPr>
          <w:rFonts w:ascii="Times New Roman" w:hAnsi="Times New Roman" w:cs="Times New Roman"/>
          <w:i w:val="0"/>
          <w:sz w:val="24"/>
          <w:szCs w:val="24"/>
        </w:rPr>
      </w:pPr>
      <w:bookmarkStart w:id="30" w:name="_Toc197701806"/>
      <w:bookmarkStart w:id="31" w:name="_Toc297268535"/>
      <w:bookmarkStart w:id="32" w:name="_Toc304805843"/>
      <w:bookmarkStart w:id="33" w:name="_Toc305285801"/>
      <w:bookmarkStart w:id="34" w:name="_Toc329266473"/>
      <w:bookmarkStart w:id="35" w:name="_Toc540109"/>
      <w:r w:rsidRPr="000B49DE">
        <w:rPr>
          <w:rFonts w:ascii="Times New Roman" w:hAnsi="Times New Roman" w:cs="Times New Roman"/>
          <w:i w:val="0"/>
          <w:sz w:val="24"/>
          <w:szCs w:val="24"/>
        </w:rPr>
        <w:lastRenderedPageBreak/>
        <w:t>ACKNOWLEDGEMENT</w:t>
      </w:r>
      <w:bookmarkEnd w:id="30"/>
      <w:bookmarkEnd w:id="31"/>
      <w:bookmarkEnd w:id="32"/>
      <w:bookmarkEnd w:id="33"/>
      <w:bookmarkEnd w:id="34"/>
      <w:bookmarkEnd w:id="35"/>
    </w:p>
    <w:p w:rsidR="00425116" w:rsidRPr="000B49DE" w:rsidRDefault="00425116" w:rsidP="00AB2165">
      <w:pPr>
        <w:pStyle w:val="BodyText"/>
        <w:spacing w:line="480" w:lineRule="auto"/>
        <w:rPr>
          <w:rFonts w:ascii="Times New Roman" w:hAnsi="Times New Roman" w:cs="Times New Roman"/>
          <w:b/>
          <w:bCs/>
          <w:color w:val="auto"/>
        </w:rPr>
      </w:pPr>
    </w:p>
    <w:p w:rsidR="00425116" w:rsidRPr="000B49DE" w:rsidRDefault="00425116" w:rsidP="00AB2165">
      <w:pPr>
        <w:pStyle w:val="BodyText"/>
        <w:spacing w:line="480" w:lineRule="auto"/>
        <w:rPr>
          <w:rFonts w:ascii="Times New Roman" w:hAnsi="Times New Roman" w:cs="Times New Roman"/>
          <w:color w:val="auto"/>
        </w:rPr>
      </w:pPr>
      <w:r w:rsidRPr="000B49DE">
        <w:rPr>
          <w:rFonts w:ascii="Times New Roman" w:hAnsi="Times New Roman" w:cs="Times New Roman"/>
          <w:color w:val="auto"/>
        </w:rPr>
        <w:t>I would like to express my sincere thanks to a number of people whose assistance and contribution made this study possible.</w:t>
      </w:r>
    </w:p>
    <w:p w:rsidR="00B16252" w:rsidRPr="00810E09" w:rsidRDefault="00B16252" w:rsidP="00AB2165">
      <w:pPr>
        <w:pStyle w:val="BodyText"/>
        <w:spacing w:line="480" w:lineRule="auto"/>
        <w:rPr>
          <w:rFonts w:ascii="Times New Roman" w:hAnsi="Times New Roman" w:cs="Times New Roman"/>
          <w:bCs/>
          <w:color w:val="auto"/>
          <w:sz w:val="10"/>
        </w:rPr>
      </w:pPr>
    </w:p>
    <w:p w:rsidR="00425116" w:rsidRPr="000B49DE" w:rsidRDefault="00425116" w:rsidP="00AB2165">
      <w:pPr>
        <w:spacing w:after="0" w:line="480" w:lineRule="auto"/>
        <w:jc w:val="both"/>
        <w:rPr>
          <w:rFonts w:ascii="Times New Roman" w:hAnsi="Times New Roman" w:cs="Times New Roman"/>
          <w:bCs/>
          <w:sz w:val="24"/>
          <w:szCs w:val="24"/>
        </w:rPr>
      </w:pPr>
      <w:r w:rsidRPr="000B49DE">
        <w:rPr>
          <w:rFonts w:ascii="Times New Roman" w:hAnsi="Times New Roman" w:cs="Times New Roman"/>
          <w:bCs/>
          <w:sz w:val="24"/>
          <w:szCs w:val="24"/>
        </w:rPr>
        <w:t>I</w:t>
      </w:r>
      <w:r w:rsidR="00FE7D97" w:rsidRPr="000B49DE">
        <w:rPr>
          <w:rFonts w:ascii="Times New Roman" w:hAnsi="Times New Roman" w:cs="Times New Roman"/>
          <w:bCs/>
          <w:sz w:val="24"/>
          <w:szCs w:val="24"/>
        </w:rPr>
        <w:t xml:space="preserve"> </w:t>
      </w:r>
      <w:r w:rsidRPr="000B49DE">
        <w:rPr>
          <w:rFonts w:ascii="Times New Roman" w:hAnsi="Times New Roman" w:cs="Times New Roman"/>
          <w:bCs/>
          <w:sz w:val="24"/>
          <w:szCs w:val="24"/>
        </w:rPr>
        <w:t xml:space="preserve">am most grateful to my supervisors: </w:t>
      </w:r>
      <w:r w:rsidR="00C92FFB" w:rsidRPr="000B49DE">
        <w:rPr>
          <w:rFonts w:ascii="Times New Roman" w:hAnsi="Times New Roman" w:cs="Times New Roman"/>
          <w:sz w:val="24"/>
          <w:szCs w:val="24"/>
        </w:rPr>
        <w:t xml:space="preserve">Dr. </w:t>
      </w:r>
      <w:r w:rsidRPr="000B49DE">
        <w:rPr>
          <w:rFonts w:ascii="Times New Roman" w:hAnsi="Times New Roman" w:cs="Times New Roman"/>
          <w:sz w:val="24"/>
          <w:szCs w:val="24"/>
        </w:rPr>
        <w:t>Michael</w:t>
      </w:r>
      <w:r w:rsidR="00C92FFB" w:rsidRPr="000B49DE">
        <w:rPr>
          <w:rFonts w:ascii="Times New Roman" w:hAnsi="Times New Roman" w:cs="Times New Roman"/>
          <w:sz w:val="24"/>
          <w:szCs w:val="24"/>
        </w:rPr>
        <w:t xml:space="preserve"> Kiwanuka</w:t>
      </w:r>
      <w:r w:rsidRPr="000B49DE">
        <w:rPr>
          <w:rFonts w:ascii="Times New Roman" w:hAnsi="Times New Roman" w:cs="Times New Roman"/>
          <w:sz w:val="24"/>
          <w:szCs w:val="24"/>
        </w:rPr>
        <w:t xml:space="preserve"> and Dr.</w:t>
      </w:r>
      <w:r w:rsidR="00C92FFB" w:rsidRPr="000B49DE">
        <w:rPr>
          <w:rFonts w:ascii="Times New Roman" w:hAnsi="Times New Roman" w:cs="Times New Roman"/>
          <w:sz w:val="24"/>
          <w:szCs w:val="24"/>
        </w:rPr>
        <w:t xml:space="preserve"> Stella</w:t>
      </w:r>
      <w:r w:rsidRPr="000B49DE">
        <w:rPr>
          <w:rFonts w:ascii="Times New Roman" w:hAnsi="Times New Roman" w:cs="Times New Roman"/>
          <w:sz w:val="24"/>
          <w:szCs w:val="24"/>
        </w:rPr>
        <w:t xml:space="preserve"> Kyohairwe </w:t>
      </w:r>
      <w:r w:rsidRPr="000B49DE">
        <w:rPr>
          <w:rFonts w:ascii="Times New Roman" w:hAnsi="Times New Roman" w:cs="Times New Roman"/>
          <w:bCs/>
          <w:sz w:val="24"/>
          <w:szCs w:val="24"/>
        </w:rPr>
        <w:t>who tirelessly encouraged and guided me throughout the study. I am also very much indebted to my lecturers for the knowledge they imparted in me. I am more informed than I joined the institute.</w:t>
      </w:r>
    </w:p>
    <w:p w:rsidR="00425116" w:rsidRPr="000B49DE" w:rsidRDefault="00425116" w:rsidP="00AB2165">
      <w:pPr>
        <w:spacing w:after="0" w:line="480" w:lineRule="auto"/>
        <w:jc w:val="both"/>
        <w:rPr>
          <w:rFonts w:ascii="Times New Roman" w:hAnsi="Times New Roman" w:cs="Times New Roman"/>
          <w:bCs/>
          <w:sz w:val="24"/>
          <w:szCs w:val="24"/>
        </w:rPr>
      </w:pPr>
      <w:r w:rsidRPr="000B49DE">
        <w:rPr>
          <w:rFonts w:ascii="Times New Roman" w:hAnsi="Times New Roman" w:cs="Times New Roman"/>
          <w:bCs/>
          <w:sz w:val="24"/>
          <w:szCs w:val="24"/>
        </w:rPr>
        <w:t>I am greatly appreciative to my colleagues with whom I shared ideas on the subject.   I would also like to appreciate the cooperation from the respondents who participated in the study and without whose responses this study would not have been possible.</w:t>
      </w:r>
    </w:p>
    <w:p w:rsidR="00425116" w:rsidRPr="00810E09" w:rsidRDefault="00425116" w:rsidP="00AB2165">
      <w:pPr>
        <w:spacing w:after="0" w:line="480" w:lineRule="auto"/>
        <w:jc w:val="both"/>
        <w:rPr>
          <w:rFonts w:ascii="Times New Roman" w:hAnsi="Times New Roman" w:cs="Times New Roman"/>
          <w:bCs/>
          <w:sz w:val="12"/>
          <w:szCs w:val="24"/>
        </w:rPr>
      </w:pPr>
    </w:p>
    <w:p w:rsidR="00425116" w:rsidRPr="000B49DE" w:rsidRDefault="00425116" w:rsidP="00AB2165">
      <w:pPr>
        <w:spacing w:after="0" w:line="480" w:lineRule="auto"/>
        <w:jc w:val="both"/>
        <w:rPr>
          <w:rFonts w:ascii="Times New Roman" w:hAnsi="Times New Roman" w:cs="Times New Roman"/>
          <w:bCs/>
          <w:sz w:val="24"/>
          <w:szCs w:val="24"/>
        </w:rPr>
      </w:pPr>
      <w:r w:rsidRPr="000B49DE">
        <w:rPr>
          <w:rFonts w:ascii="Times New Roman" w:hAnsi="Times New Roman" w:cs="Times New Roman"/>
          <w:bCs/>
          <w:sz w:val="24"/>
          <w:szCs w:val="24"/>
        </w:rPr>
        <w:t xml:space="preserve">Special thanks go to my family members, for the assistance rendered to me during the time of the study both materially, financially, morally and otherwise.  </w:t>
      </w:r>
    </w:p>
    <w:p w:rsidR="00425116" w:rsidRPr="000B49DE" w:rsidRDefault="00425116" w:rsidP="00AB2165">
      <w:pPr>
        <w:spacing w:after="0" w:line="480" w:lineRule="auto"/>
        <w:jc w:val="both"/>
        <w:rPr>
          <w:rFonts w:ascii="Times New Roman" w:hAnsi="Times New Roman" w:cs="Times New Roman"/>
          <w:bCs/>
          <w:sz w:val="24"/>
          <w:szCs w:val="24"/>
        </w:rPr>
      </w:pPr>
      <w:r w:rsidRPr="000B49DE">
        <w:rPr>
          <w:rFonts w:ascii="Times New Roman" w:hAnsi="Times New Roman" w:cs="Times New Roman"/>
          <w:bCs/>
          <w:sz w:val="24"/>
          <w:szCs w:val="24"/>
        </w:rPr>
        <w:t>Finally, I am grateful to respondents at Ndejje HC for the sacrifice of time, comments, insight, input and suggestions from all interviewees whose contribution resulted into this dissertation.</w:t>
      </w:r>
    </w:p>
    <w:p w:rsidR="00425116" w:rsidRPr="000B49DE" w:rsidRDefault="00425116" w:rsidP="000B49DE">
      <w:pPr>
        <w:pStyle w:val="BodyText"/>
        <w:rPr>
          <w:rFonts w:ascii="Times New Roman" w:hAnsi="Times New Roman" w:cs="Times New Roman"/>
          <w:color w:val="auto"/>
        </w:rPr>
      </w:pPr>
      <w:r w:rsidRPr="000B49DE">
        <w:rPr>
          <w:rFonts w:ascii="Times New Roman" w:hAnsi="Times New Roman" w:cs="Times New Roman"/>
          <w:color w:val="auto"/>
        </w:rPr>
        <w:br w:type="page"/>
      </w:r>
    </w:p>
    <w:p w:rsidR="00425116" w:rsidRPr="000B49DE" w:rsidRDefault="00425116" w:rsidP="000B49DE">
      <w:pPr>
        <w:pStyle w:val="Heading2"/>
        <w:spacing w:line="360" w:lineRule="auto"/>
        <w:jc w:val="center"/>
        <w:rPr>
          <w:rFonts w:ascii="Times New Roman" w:hAnsi="Times New Roman" w:cs="Times New Roman"/>
          <w:i w:val="0"/>
          <w:sz w:val="24"/>
          <w:szCs w:val="24"/>
        </w:rPr>
      </w:pPr>
      <w:bookmarkStart w:id="36" w:name="_Toc540110"/>
      <w:r w:rsidRPr="000B49DE">
        <w:rPr>
          <w:rFonts w:ascii="Times New Roman" w:hAnsi="Times New Roman" w:cs="Times New Roman"/>
          <w:i w:val="0"/>
          <w:sz w:val="24"/>
          <w:szCs w:val="24"/>
        </w:rPr>
        <w:lastRenderedPageBreak/>
        <w:t>TABLE OF CONTENTS</w:t>
      </w:r>
      <w:bookmarkEnd w:id="6"/>
      <w:bookmarkEnd w:id="7"/>
      <w:bookmarkEnd w:id="8"/>
      <w:bookmarkEnd w:id="9"/>
      <w:bookmarkEnd w:id="10"/>
      <w:bookmarkEnd w:id="36"/>
    </w:p>
    <w:sdt>
      <w:sdtPr>
        <w:rPr>
          <w:rFonts w:ascii="Times New Roman" w:hAnsi="Times New Roman" w:cs="Times New Roman"/>
          <w:b w:val="0"/>
          <w:bCs w:val="0"/>
          <w:color w:val="auto"/>
          <w:sz w:val="24"/>
          <w:szCs w:val="24"/>
        </w:rPr>
        <w:id w:val="114644333"/>
        <w:docPartObj>
          <w:docPartGallery w:val="Table of Contents"/>
          <w:docPartUnique/>
        </w:docPartObj>
      </w:sdtPr>
      <w:sdtEndPr>
        <w:rPr>
          <w:noProof/>
        </w:rPr>
      </w:sdtEndPr>
      <w:sdtContent>
        <w:p w:rsidR="00425116" w:rsidRPr="000B49DE" w:rsidRDefault="00425116" w:rsidP="000B49DE">
          <w:pPr>
            <w:pStyle w:val="TOCHeading"/>
            <w:spacing w:line="360" w:lineRule="auto"/>
            <w:jc w:val="center"/>
            <w:rPr>
              <w:rFonts w:ascii="Times New Roman" w:hAnsi="Times New Roman" w:cs="Times New Roman"/>
              <w:b w:val="0"/>
              <w:color w:val="auto"/>
              <w:sz w:val="24"/>
              <w:szCs w:val="24"/>
            </w:rPr>
          </w:pPr>
        </w:p>
        <w:p w:rsidR="00CC7829" w:rsidRDefault="00425116" w:rsidP="005209D3">
          <w:pPr>
            <w:pStyle w:val="TOC3"/>
            <w:spacing w:line="480" w:lineRule="auto"/>
            <w:rPr>
              <w:rFonts w:asciiTheme="minorHAnsi" w:eastAsiaTheme="minorEastAsia" w:hAnsiTheme="minorHAnsi" w:cstheme="minorBidi"/>
            </w:rPr>
          </w:pPr>
          <w:r w:rsidRPr="000B49DE">
            <w:rPr>
              <w:b/>
              <w:sz w:val="24"/>
              <w:szCs w:val="24"/>
            </w:rPr>
            <w:fldChar w:fldCharType="begin"/>
          </w:r>
          <w:r w:rsidRPr="000B49DE">
            <w:rPr>
              <w:sz w:val="24"/>
              <w:szCs w:val="24"/>
            </w:rPr>
            <w:instrText xml:space="preserve"> TOC \o "1-3" \h \z \u </w:instrText>
          </w:r>
          <w:r w:rsidRPr="000B49DE">
            <w:rPr>
              <w:b/>
              <w:sz w:val="24"/>
              <w:szCs w:val="24"/>
            </w:rPr>
            <w:fldChar w:fldCharType="separate"/>
          </w:r>
          <w:hyperlink w:anchor="_Toc540106" w:history="1">
            <w:r w:rsidR="00CC7829" w:rsidRPr="003F300B">
              <w:rPr>
                <w:rStyle w:val="Hyperlink"/>
              </w:rPr>
              <w:t>DECLARATION</w:t>
            </w:r>
            <w:r w:rsidR="00CC7829">
              <w:rPr>
                <w:webHidden/>
              </w:rPr>
              <w:tab/>
            </w:r>
            <w:r w:rsidR="00CC7829">
              <w:rPr>
                <w:webHidden/>
              </w:rPr>
              <w:fldChar w:fldCharType="begin"/>
            </w:r>
            <w:r w:rsidR="00CC7829">
              <w:rPr>
                <w:webHidden/>
              </w:rPr>
              <w:instrText xml:space="preserve"> PAGEREF _Toc540106 \h </w:instrText>
            </w:r>
            <w:r w:rsidR="00CC7829">
              <w:rPr>
                <w:webHidden/>
              </w:rPr>
            </w:r>
            <w:r w:rsidR="00CC7829">
              <w:rPr>
                <w:webHidden/>
              </w:rPr>
              <w:fldChar w:fldCharType="separate"/>
            </w:r>
            <w:r w:rsidR="00477C50">
              <w:rPr>
                <w:webHidden/>
              </w:rPr>
              <w:t>i</w:t>
            </w:r>
            <w:r w:rsidR="00CC7829">
              <w:rPr>
                <w:webHidden/>
              </w:rPr>
              <w:fldChar w:fldCharType="end"/>
            </w:r>
          </w:hyperlink>
        </w:p>
        <w:p w:rsidR="00CC7829" w:rsidRDefault="005E64ED" w:rsidP="005209D3">
          <w:pPr>
            <w:pStyle w:val="TOC2"/>
            <w:spacing w:line="480" w:lineRule="auto"/>
            <w:rPr>
              <w:rFonts w:asciiTheme="minorHAnsi" w:eastAsiaTheme="minorEastAsia" w:hAnsiTheme="minorHAnsi" w:cstheme="minorBidi"/>
              <w:sz w:val="22"/>
              <w:szCs w:val="22"/>
            </w:rPr>
          </w:pPr>
          <w:hyperlink w:anchor="_Toc540107" w:history="1">
            <w:r w:rsidR="00CC7829" w:rsidRPr="003F300B">
              <w:rPr>
                <w:rStyle w:val="Hyperlink"/>
              </w:rPr>
              <w:t>APPROVAL</w:t>
            </w:r>
            <w:r w:rsidR="00CC7829">
              <w:rPr>
                <w:webHidden/>
              </w:rPr>
              <w:tab/>
            </w:r>
            <w:r w:rsidR="00CC7829">
              <w:rPr>
                <w:webHidden/>
              </w:rPr>
              <w:fldChar w:fldCharType="begin"/>
            </w:r>
            <w:r w:rsidR="00CC7829">
              <w:rPr>
                <w:webHidden/>
              </w:rPr>
              <w:instrText xml:space="preserve"> PAGEREF _Toc540107 \h </w:instrText>
            </w:r>
            <w:r w:rsidR="00CC7829">
              <w:rPr>
                <w:webHidden/>
              </w:rPr>
            </w:r>
            <w:r w:rsidR="00CC7829">
              <w:rPr>
                <w:webHidden/>
              </w:rPr>
              <w:fldChar w:fldCharType="separate"/>
            </w:r>
            <w:r w:rsidR="00477C50">
              <w:rPr>
                <w:webHidden/>
              </w:rPr>
              <w:t>ii</w:t>
            </w:r>
            <w:r w:rsidR="00CC7829">
              <w:rPr>
                <w:webHidden/>
              </w:rPr>
              <w:fldChar w:fldCharType="end"/>
            </w:r>
          </w:hyperlink>
        </w:p>
        <w:p w:rsidR="00CC7829" w:rsidRDefault="005E64ED" w:rsidP="005209D3">
          <w:pPr>
            <w:pStyle w:val="TOC2"/>
            <w:spacing w:line="480" w:lineRule="auto"/>
            <w:rPr>
              <w:rFonts w:asciiTheme="minorHAnsi" w:eastAsiaTheme="minorEastAsia" w:hAnsiTheme="minorHAnsi" w:cstheme="minorBidi"/>
              <w:sz w:val="22"/>
              <w:szCs w:val="22"/>
            </w:rPr>
          </w:pPr>
          <w:hyperlink w:anchor="_Toc540108" w:history="1">
            <w:r w:rsidR="00CC7829" w:rsidRPr="003F300B">
              <w:rPr>
                <w:rStyle w:val="Hyperlink"/>
              </w:rPr>
              <w:t>DEDICATION</w:t>
            </w:r>
            <w:r w:rsidR="00CC7829">
              <w:rPr>
                <w:webHidden/>
              </w:rPr>
              <w:tab/>
            </w:r>
            <w:r w:rsidR="00CC7829">
              <w:rPr>
                <w:webHidden/>
              </w:rPr>
              <w:fldChar w:fldCharType="begin"/>
            </w:r>
            <w:r w:rsidR="00CC7829">
              <w:rPr>
                <w:webHidden/>
              </w:rPr>
              <w:instrText xml:space="preserve"> PAGEREF _Toc540108 \h </w:instrText>
            </w:r>
            <w:r w:rsidR="00CC7829">
              <w:rPr>
                <w:webHidden/>
              </w:rPr>
            </w:r>
            <w:r w:rsidR="00CC7829">
              <w:rPr>
                <w:webHidden/>
              </w:rPr>
              <w:fldChar w:fldCharType="separate"/>
            </w:r>
            <w:r w:rsidR="00477C50">
              <w:rPr>
                <w:webHidden/>
              </w:rPr>
              <w:t>iii</w:t>
            </w:r>
            <w:r w:rsidR="00CC7829">
              <w:rPr>
                <w:webHidden/>
              </w:rPr>
              <w:fldChar w:fldCharType="end"/>
            </w:r>
          </w:hyperlink>
        </w:p>
        <w:p w:rsidR="00CC7829" w:rsidRDefault="005E64ED" w:rsidP="005209D3">
          <w:pPr>
            <w:pStyle w:val="TOC2"/>
            <w:spacing w:line="480" w:lineRule="auto"/>
            <w:rPr>
              <w:rFonts w:asciiTheme="minorHAnsi" w:eastAsiaTheme="minorEastAsia" w:hAnsiTheme="minorHAnsi" w:cstheme="minorBidi"/>
              <w:sz w:val="22"/>
              <w:szCs w:val="22"/>
            </w:rPr>
          </w:pPr>
          <w:hyperlink w:anchor="_Toc540109" w:history="1">
            <w:r w:rsidR="00CC7829" w:rsidRPr="003F300B">
              <w:rPr>
                <w:rStyle w:val="Hyperlink"/>
              </w:rPr>
              <w:t>ACKNOWLEDGEMENT</w:t>
            </w:r>
            <w:r w:rsidR="00CC7829">
              <w:rPr>
                <w:webHidden/>
              </w:rPr>
              <w:tab/>
            </w:r>
            <w:r w:rsidR="00CC7829">
              <w:rPr>
                <w:webHidden/>
              </w:rPr>
              <w:fldChar w:fldCharType="begin"/>
            </w:r>
            <w:r w:rsidR="00CC7829">
              <w:rPr>
                <w:webHidden/>
              </w:rPr>
              <w:instrText xml:space="preserve"> PAGEREF _Toc540109 \h </w:instrText>
            </w:r>
            <w:r w:rsidR="00CC7829">
              <w:rPr>
                <w:webHidden/>
              </w:rPr>
            </w:r>
            <w:r w:rsidR="00CC7829">
              <w:rPr>
                <w:webHidden/>
              </w:rPr>
              <w:fldChar w:fldCharType="separate"/>
            </w:r>
            <w:r w:rsidR="00477C50">
              <w:rPr>
                <w:webHidden/>
              </w:rPr>
              <w:t>iv</w:t>
            </w:r>
            <w:r w:rsidR="00CC7829">
              <w:rPr>
                <w:webHidden/>
              </w:rPr>
              <w:fldChar w:fldCharType="end"/>
            </w:r>
          </w:hyperlink>
        </w:p>
        <w:p w:rsidR="00CC7829" w:rsidRDefault="005E64ED" w:rsidP="005209D3">
          <w:pPr>
            <w:pStyle w:val="TOC2"/>
            <w:spacing w:line="480" w:lineRule="auto"/>
            <w:rPr>
              <w:rFonts w:asciiTheme="minorHAnsi" w:eastAsiaTheme="minorEastAsia" w:hAnsiTheme="minorHAnsi" w:cstheme="minorBidi"/>
              <w:sz w:val="22"/>
              <w:szCs w:val="22"/>
            </w:rPr>
          </w:pPr>
          <w:hyperlink w:anchor="_Toc540110" w:history="1">
            <w:r w:rsidR="00CC7829" w:rsidRPr="003F300B">
              <w:rPr>
                <w:rStyle w:val="Hyperlink"/>
              </w:rPr>
              <w:t>TABLE OF CONTENTS</w:t>
            </w:r>
            <w:r w:rsidR="00CC7829">
              <w:rPr>
                <w:webHidden/>
              </w:rPr>
              <w:tab/>
            </w:r>
            <w:r w:rsidR="00CC7829">
              <w:rPr>
                <w:webHidden/>
              </w:rPr>
              <w:fldChar w:fldCharType="begin"/>
            </w:r>
            <w:r w:rsidR="00CC7829">
              <w:rPr>
                <w:webHidden/>
              </w:rPr>
              <w:instrText xml:space="preserve"> PAGEREF _Toc540110 \h </w:instrText>
            </w:r>
            <w:r w:rsidR="00CC7829">
              <w:rPr>
                <w:webHidden/>
              </w:rPr>
            </w:r>
            <w:r w:rsidR="00CC7829">
              <w:rPr>
                <w:webHidden/>
              </w:rPr>
              <w:fldChar w:fldCharType="separate"/>
            </w:r>
            <w:r w:rsidR="00477C50">
              <w:rPr>
                <w:webHidden/>
              </w:rPr>
              <w:t>v</w:t>
            </w:r>
            <w:r w:rsidR="00CC7829">
              <w:rPr>
                <w:webHidden/>
              </w:rPr>
              <w:fldChar w:fldCharType="end"/>
            </w:r>
          </w:hyperlink>
        </w:p>
        <w:p w:rsidR="00CC7829" w:rsidRDefault="005E64ED" w:rsidP="005209D3">
          <w:pPr>
            <w:pStyle w:val="TOC2"/>
            <w:spacing w:line="480" w:lineRule="auto"/>
            <w:rPr>
              <w:rFonts w:asciiTheme="minorHAnsi" w:eastAsiaTheme="minorEastAsia" w:hAnsiTheme="minorHAnsi" w:cstheme="minorBidi"/>
              <w:sz w:val="22"/>
              <w:szCs w:val="22"/>
            </w:rPr>
          </w:pPr>
          <w:hyperlink w:anchor="_Toc540111" w:history="1">
            <w:r w:rsidR="00CC7829" w:rsidRPr="003F300B">
              <w:rPr>
                <w:rStyle w:val="Hyperlink"/>
              </w:rPr>
              <w:t>LIST OF TABLES</w:t>
            </w:r>
            <w:r w:rsidR="00CC7829">
              <w:rPr>
                <w:webHidden/>
              </w:rPr>
              <w:tab/>
            </w:r>
            <w:r w:rsidR="00CC7829">
              <w:rPr>
                <w:webHidden/>
              </w:rPr>
              <w:fldChar w:fldCharType="begin"/>
            </w:r>
            <w:r w:rsidR="00CC7829">
              <w:rPr>
                <w:webHidden/>
              </w:rPr>
              <w:instrText xml:space="preserve"> PAGEREF _Toc540111 \h </w:instrText>
            </w:r>
            <w:r w:rsidR="00CC7829">
              <w:rPr>
                <w:webHidden/>
              </w:rPr>
            </w:r>
            <w:r w:rsidR="00CC7829">
              <w:rPr>
                <w:webHidden/>
              </w:rPr>
              <w:fldChar w:fldCharType="separate"/>
            </w:r>
            <w:r w:rsidR="00477C50">
              <w:rPr>
                <w:webHidden/>
              </w:rPr>
              <w:t>x</w:t>
            </w:r>
            <w:r w:rsidR="00CC7829">
              <w:rPr>
                <w:webHidden/>
              </w:rPr>
              <w:fldChar w:fldCharType="end"/>
            </w:r>
          </w:hyperlink>
        </w:p>
        <w:p w:rsidR="00CC7829" w:rsidRDefault="005E64ED" w:rsidP="005209D3">
          <w:pPr>
            <w:pStyle w:val="TOC2"/>
            <w:spacing w:line="480" w:lineRule="auto"/>
            <w:rPr>
              <w:rFonts w:asciiTheme="minorHAnsi" w:eastAsiaTheme="minorEastAsia" w:hAnsiTheme="minorHAnsi" w:cstheme="minorBidi"/>
              <w:sz w:val="22"/>
              <w:szCs w:val="22"/>
            </w:rPr>
          </w:pPr>
          <w:hyperlink w:anchor="_Toc540112" w:history="1">
            <w:r w:rsidR="00CC7829" w:rsidRPr="003F300B">
              <w:rPr>
                <w:rStyle w:val="Hyperlink"/>
              </w:rPr>
              <w:t>LIST OF ACRONYMS</w:t>
            </w:r>
            <w:r w:rsidR="00CC7829">
              <w:rPr>
                <w:webHidden/>
              </w:rPr>
              <w:tab/>
            </w:r>
            <w:r w:rsidR="00CC7829">
              <w:rPr>
                <w:webHidden/>
              </w:rPr>
              <w:fldChar w:fldCharType="begin"/>
            </w:r>
            <w:r w:rsidR="00CC7829">
              <w:rPr>
                <w:webHidden/>
              </w:rPr>
              <w:instrText xml:space="preserve"> PAGEREF _Toc540112 \h </w:instrText>
            </w:r>
            <w:r w:rsidR="00CC7829">
              <w:rPr>
                <w:webHidden/>
              </w:rPr>
            </w:r>
            <w:r w:rsidR="00CC7829">
              <w:rPr>
                <w:webHidden/>
              </w:rPr>
              <w:fldChar w:fldCharType="separate"/>
            </w:r>
            <w:r w:rsidR="00477C50">
              <w:rPr>
                <w:webHidden/>
              </w:rPr>
              <w:t>xii</w:t>
            </w:r>
            <w:r w:rsidR="00CC7829">
              <w:rPr>
                <w:webHidden/>
              </w:rPr>
              <w:fldChar w:fldCharType="end"/>
            </w:r>
          </w:hyperlink>
        </w:p>
        <w:p w:rsidR="00CC7829" w:rsidRDefault="005E64ED" w:rsidP="005209D3">
          <w:pPr>
            <w:pStyle w:val="TOC2"/>
            <w:spacing w:line="480" w:lineRule="auto"/>
            <w:rPr>
              <w:rFonts w:asciiTheme="minorHAnsi" w:eastAsiaTheme="minorEastAsia" w:hAnsiTheme="minorHAnsi" w:cstheme="minorBidi"/>
              <w:sz w:val="22"/>
              <w:szCs w:val="22"/>
            </w:rPr>
          </w:pPr>
          <w:hyperlink w:anchor="_Toc540113" w:history="1">
            <w:r w:rsidR="00CC7829" w:rsidRPr="003F300B">
              <w:rPr>
                <w:rStyle w:val="Hyperlink"/>
              </w:rPr>
              <w:t>ABSTRACT</w:t>
            </w:r>
            <w:r w:rsidR="00CC7829">
              <w:rPr>
                <w:webHidden/>
              </w:rPr>
              <w:tab/>
            </w:r>
            <w:r w:rsidR="00CC7829">
              <w:rPr>
                <w:webHidden/>
              </w:rPr>
              <w:fldChar w:fldCharType="begin"/>
            </w:r>
            <w:r w:rsidR="00CC7829">
              <w:rPr>
                <w:webHidden/>
              </w:rPr>
              <w:instrText xml:space="preserve"> PAGEREF _Toc540113 \h </w:instrText>
            </w:r>
            <w:r w:rsidR="00CC7829">
              <w:rPr>
                <w:webHidden/>
              </w:rPr>
            </w:r>
            <w:r w:rsidR="00CC7829">
              <w:rPr>
                <w:webHidden/>
              </w:rPr>
              <w:fldChar w:fldCharType="separate"/>
            </w:r>
            <w:r w:rsidR="00477C50">
              <w:rPr>
                <w:webHidden/>
              </w:rPr>
              <w:t>xiii</w:t>
            </w:r>
            <w:r w:rsidR="00CC7829">
              <w:rPr>
                <w:webHidden/>
              </w:rPr>
              <w:fldChar w:fldCharType="end"/>
            </w:r>
          </w:hyperlink>
        </w:p>
        <w:p w:rsidR="00CC7829" w:rsidRDefault="005E64ED" w:rsidP="005209D3">
          <w:pPr>
            <w:pStyle w:val="TOC1"/>
            <w:spacing w:line="480" w:lineRule="auto"/>
            <w:rPr>
              <w:rFonts w:asciiTheme="minorHAnsi" w:eastAsiaTheme="minorEastAsia" w:hAnsiTheme="minorHAnsi" w:cstheme="minorBidi"/>
              <w:b w:val="0"/>
              <w:sz w:val="22"/>
              <w:szCs w:val="22"/>
            </w:rPr>
          </w:pPr>
          <w:hyperlink w:anchor="_Toc540114" w:history="1">
            <w:r w:rsidR="00CC7829" w:rsidRPr="003F300B">
              <w:rPr>
                <w:rStyle w:val="Hyperlink"/>
              </w:rPr>
              <w:t>CHAPTER ONE</w:t>
            </w:r>
            <w:r w:rsidR="00CC7829">
              <w:rPr>
                <w:webHidden/>
              </w:rPr>
              <w:tab/>
            </w:r>
            <w:r w:rsidR="00CC7829">
              <w:rPr>
                <w:webHidden/>
              </w:rPr>
              <w:fldChar w:fldCharType="begin"/>
            </w:r>
            <w:r w:rsidR="00CC7829">
              <w:rPr>
                <w:webHidden/>
              </w:rPr>
              <w:instrText xml:space="preserve"> PAGEREF _Toc540114 \h </w:instrText>
            </w:r>
            <w:r w:rsidR="00CC7829">
              <w:rPr>
                <w:webHidden/>
              </w:rPr>
            </w:r>
            <w:r w:rsidR="00CC7829">
              <w:rPr>
                <w:webHidden/>
              </w:rPr>
              <w:fldChar w:fldCharType="separate"/>
            </w:r>
            <w:r w:rsidR="00477C50">
              <w:rPr>
                <w:webHidden/>
              </w:rPr>
              <w:t>1</w:t>
            </w:r>
            <w:r w:rsidR="00CC7829">
              <w:rPr>
                <w:webHidden/>
              </w:rPr>
              <w:fldChar w:fldCharType="end"/>
            </w:r>
          </w:hyperlink>
        </w:p>
        <w:p w:rsidR="00CC7829" w:rsidRDefault="005E64ED" w:rsidP="005209D3">
          <w:pPr>
            <w:pStyle w:val="TOC1"/>
            <w:spacing w:line="480" w:lineRule="auto"/>
            <w:rPr>
              <w:rFonts w:asciiTheme="minorHAnsi" w:eastAsiaTheme="minorEastAsia" w:hAnsiTheme="minorHAnsi" w:cstheme="minorBidi"/>
              <w:b w:val="0"/>
              <w:sz w:val="22"/>
              <w:szCs w:val="22"/>
            </w:rPr>
          </w:pPr>
          <w:hyperlink w:anchor="_Toc540115" w:history="1">
            <w:r w:rsidR="00CC7829" w:rsidRPr="003F300B">
              <w:rPr>
                <w:rStyle w:val="Hyperlink"/>
              </w:rPr>
              <w:t>INTRODUCTION</w:t>
            </w:r>
            <w:r w:rsidR="00CC7829">
              <w:rPr>
                <w:webHidden/>
              </w:rPr>
              <w:tab/>
            </w:r>
            <w:r w:rsidR="00CC7829">
              <w:rPr>
                <w:webHidden/>
              </w:rPr>
              <w:fldChar w:fldCharType="begin"/>
            </w:r>
            <w:r w:rsidR="00CC7829">
              <w:rPr>
                <w:webHidden/>
              </w:rPr>
              <w:instrText xml:space="preserve"> PAGEREF _Toc540115 \h </w:instrText>
            </w:r>
            <w:r w:rsidR="00CC7829">
              <w:rPr>
                <w:webHidden/>
              </w:rPr>
            </w:r>
            <w:r w:rsidR="00CC7829">
              <w:rPr>
                <w:webHidden/>
              </w:rPr>
              <w:fldChar w:fldCharType="separate"/>
            </w:r>
            <w:r w:rsidR="00477C50">
              <w:rPr>
                <w:webHidden/>
              </w:rPr>
              <w:t>1</w:t>
            </w:r>
            <w:r w:rsidR="00CC7829">
              <w:rPr>
                <w:webHidden/>
              </w:rPr>
              <w:fldChar w:fldCharType="end"/>
            </w:r>
          </w:hyperlink>
        </w:p>
        <w:p w:rsidR="00CC7829" w:rsidRDefault="005E64ED" w:rsidP="005209D3">
          <w:pPr>
            <w:pStyle w:val="TOC2"/>
            <w:spacing w:line="480" w:lineRule="auto"/>
            <w:rPr>
              <w:rFonts w:asciiTheme="minorHAnsi" w:eastAsiaTheme="minorEastAsia" w:hAnsiTheme="minorHAnsi" w:cstheme="minorBidi"/>
              <w:sz w:val="22"/>
              <w:szCs w:val="22"/>
            </w:rPr>
          </w:pPr>
          <w:hyperlink w:anchor="_Toc540116" w:history="1">
            <w:r w:rsidR="00CC7829" w:rsidRPr="003F300B">
              <w:rPr>
                <w:rStyle w:val="Hyperlink"/>
              </w:rPr>
              <w:t>1.1Introduction</w:t>
            </w:r>
            <w:r w:rsidR="00CC7829">
              <w:rPr>
                <w:webHidden/>
              </w:rPr>
              <w:tab/>
            </w:r>
            <w:r w:rsidR="00CC7829">
              <w:rPr>
                <w:webHidden/>
              </w:rPr>
              <w:fldChar w:fldCharType="begin"/>
            </w:r>
            <w:r w:rsidR="00CC7829">
              <w:rPr>
                <w:webHidden/>
              </w:rPr>
              <w:instrText xml:space="preserve"> PAGEREF _Toc540116 \h </w:instrText>
            </w:r>
            <w:r w:rsidR="00CC7829">
              <w:rPr>
                <w:webHidden/>
              </w:rPr>
            </w:r>
            <w:r w:rsidR="00CC7829">
              <w:rPr>
                <w:webHidden/>
              </w:rPr>
              <w:fldChar w:fldCharType="separate"/>
            </w:r>
            <w:r w:rsidR="00477C50">
              <w:rPr>
                <w:webHidden/>
              </w:rPr>
              <w:t>1</w:t>
            </w:r>
            <w:r w:rsidR="00CC7829">
              <w:rPr>
                <w:webHidden/>
              </w:rPr>
              <w:fldChar w:fldCharType="end"/>
            </w:r>
          </w:hyperlink>
        </w:p>
        <w:p w:rsidR="00CC7829" w:rsidRDefault="005E64ED" w:rsidP="005209D3">
          <w:pPr>
            <w:pStyle w:val="TOC2"/>
            <w:spacing w:line="480" w:lineRule="auto"/>
            <w:rPr>
              <w:rFonts w:asciiTheme="minorHAnsi" w:eastAsiaTheme="minorEastAsia" w:hAnsiTheme="minorHAnsi" w:cstheme="minorBidi"/>
              <w:sz w:val="22"/>
              <w:szCs w:val="22"/>
            </w:rPr>
          </w:pPr>
          <w:hyperlink w:anchor="_Toc540117" w:history="1">
            <w:r w:rsidR="00CC7829" w:rsidRPr="003F300B">
              <w:rPr>
                <w:rStyle w:val="Hyperlink"/>
              </w:rPr>
              <w:t>1.2 Background of the Study</w:t>
            </w:r>
            <w:r w:rsidR="00CC7829">
              <w:rPr>
                <w:webHidden/>
              </w:rPr>
              <w:tab/>
            </w:r>
            <w:r w:rsidR="00CC7829">
              <w:rPr>
                <w:webHidden/>
              </w:rPr>
              <w:fldChar w:fldCharType="begin"/>
            </w:r>
            <w:r w:rsidR="00CC7829">
              <w:rPr>
                <w:webHidden/>
              </w:rPr>
              <w:instrText xml:space="preserve"> PAGEREF _Toc540117 \h </w:instrText>
            </w:r>
            <w:r w:rsidR="00CC7829">
              <w:rPr>
                <w:webHidden/>
              </w:rPr>
            </w:r>
            <w:r w:rsidR="00CC7829">
              <w:rPr>
                <w:webHidden/>
              </w:rPr>
              <w:fldChar w:fldCharType="separate"/>
            </w:r>
            <w:r w:rsidR="00477C50">
              <w:rPr>
                <w:webHidden/>
              </w:rPr>
              <w:t>1</w:t>
            </w:r>
            <w:r w:rsidR="00CC7829">
              <w:rPr>
                <w:webHidden/>
              </w:rPr>
              <w:fldChar w:fldCharType="end"/>
            </w:r>
          </w:hyperlink>
        </w:p>
        <w:p w:rsidR="00CC7829" w:rsidRDefault="005E64ED" w:rsidP="005209D3">
          <w:pPr>
            <w:pStyle w:val="TOC2"/>
            <w:spacing w:line="480" w:lineRule="auto"/>
            <w:rPr>
              <w:rFonts w:asciiTheme="minorHAnsi" w:eastAsiaTheme="minorEastAsia" w:hAnsiTheme="minorHAnsi" w:cstheme="minorBidi"/>
              <w:sz w:val="22"/>
              <w:szCs w:val="22"/>
            </w:rPr>
          </w:pPr>
          <w:hyperlink w:anchor="_Toc540118" w:history="1">
            <w:r w:rsidR="00CC7829" w:rsidRPr="003F300B">
              <w:rPr>
                <w:rStyle w:val="Hyperlink"/>
              </w:rPr>
              <w:t>1.3 Historical Background</w:t>
            </w:r>
            <w:r w:rsidR="00CC7829">
              <w:rPr>
                <w:webHidden/>
              </w:rPr>
              <w:tab/>
            </w:r>
            <w:r w:rsidR="00CC7829">
              <w:rPr>
                <w:webHidden/>
              </w:rPr>
              <w:fldChar w:fldCharType="begin"/>
            </w:r>
            <w:r w:rsidR="00CC7829">
              <w:rPr>
                <w:webHidden/>
              </w:rPr>
              <w:instrText xml:space="preserve"> PAGEREF _Toc540118 \h </w:instrText>
            </w:r>
            <w:r w:rsidR="00CC7829">
              <w:rPr>
                <w:webHidden/>
              </w:rPr>
            </w:r>
            <w:r w:rsidR="00CC7829">
              <w:rPr>
                <w:webHidden/>
              </w:rPr>
              <w:fldChar w:fldCharType="separate"/>
            </w:r>
            <w:r w:rsidR="00477C50">
              <w:rPr>
                <w:webHidden/>
              </w:rPr>
              <w:t>1</w:t>
            </w:r>
            <w:r w:rsidR="00CC7829">
              <w:rPr>
                <w:webHidden/>
              </w:rPr>
              <w:fldChar w:fldCharType="end"/>
            </w:r>
          </w:hyperlink>
        </w:p>
        <w:p w:rsidR="00CC7829" w:rsidRPr="00CC7829" w:rsidRDefault="005E64ED" w:rsidP="005209D3">
          <w:pPr>
            <w:pStyle w:val="TOC3"/>
            <w:spacing w:line="480" w:lineRule="auto"/>
            <w:rPr>
              <w:rFonts w:asciiTheme="minorHAnsi" w:eastAsiaTheme="minorEastAsia" w:hAnsiTheme="minorHAnsi" w:cstheme="minorBidi"/>
            </w:rPr>
          </w:pPr>
          <w:hyperlink w:anchor="_Toc540119" w:history="1">
            <w:r w:rsidR="00CC7829" w:rsidRPr="00CC7829">
              <w:rPr>
                <w:rStyle w:val="Hyperlink"/>
              </w:rPr>
              <w:t>1.3.1 Theoretical Background</w:t>
            </w:r>
            <w:r w:rsidR="00CC7829" w:rsidRPr="00CC7829">
              <w:rPr>
                <w:webHidden/>
              </w:rPr>
              <w:tab/>
            </w:r>
            <w:r w:rsidR="00CC7829" w:rsidRPr="00CC7829">
              <w:rPr>
                <w:webHidden/>
              </w:rPr>
              <w:fldChar w:fldCharType="begin"/>
            </w:r>
            <w:r w:rsidR="00CC7829" w:rsidRPr="00CC7829">
              <w:rPr>
                <w:webHidden/>
              </w:rPr>
              <w:instrText xml:space="preserve"> PAGEREF _Toc540119 \h </w:instrText>
            </w:r>
            <w:r w:rsidR="00CC7829" w:rsidRPr="00CC7829">
              <w:rPr>
                <w:webHidden/>
              </w:rPr>
            </w:r>
            <w:r w:rsidR="00CC7829" w:rsidRPr="00CC7829">
              <w:rPr>
                <w:webHidden/>
              </w:rPr>
              <w:fldChar w:fldCharType="separate"/>
            </w:r>
            <w:r w:rsidR="00477C50">
              <w:rPr>
                <w:webHidden/>
              </w:rPr>
              <w:t>4</w:t>
            </w:r>
            <w:r w:rsidR="00CC7829" w:rsidRPr="00CC7829">
              <w:rPr>
                <w:webHidden/>
              </w:rPr>
              <w:fldChar w:fldCharType="end"/>
            </w:r>
          </w:hyperlink>
        </w:p>
        <w:p w:rsidR="00CC7829" w:rsidRPr="00CC7829" w:rsidRDefault="005E64ED" w:rsidP="005209D3">
          <w:pPr>
            <w:pStyle w:val="TOC3"/>
            <w:spacing w:line="480" w:lineRule="auto"/>
            <w:rPr>
              <w:rFonts w:asciiTheme="minorHAnsi" w:eastAsiaTheme="minorEastAsia" w:hAnsiTheme="minorHAnsi" w:cstheme="minorBidi"/>
            </w:rPr>
          </w:pPr>
          <w:hyperlink w:anchor="_Toc540120" w:history="1">
            <w:r w:rsidR="00CC7829" w:rsidRPr="00CC7829">
              <w:rPr>
                <w:rStyle w:val="Hyperlink"/>
              </w:rPr>
              <w:t>1.3.2 Conceptual Background</w:t>
            </w:r>
            <w:r w:rsidR="00CC7829" w:rsidRPr="00CC7829">
              <w:rPr>
                <w:webHidden/>
              </w:rPr>
              <w:tab/>
            </w:r>
            <w:r w:rsidR="00CC7829" w:rsidRPr="00CC7829">
              <w:rPr>
                <w:webHidden/>
              </w:rPr>
              <w:fldChar w:fldCharType="begin"/>
            </w:r>
            <w:r w:rsidR="00CC7829" w:rsidRPr="00CC7829">
              <w:rPr>
                <w:webHidden/>
              </w:rPr>
              <w:instrText xml:space="preserve"> PAGEREF _Toc540120 \h </w:instrText>
            </w:r>
            <w:r w:rsidR="00CC7829" w:rsidRPr="00CC7829">
              <w:rPr>
                <w:webHidden/>
              </w:rPr>
            </w:r>
            <w:r w:rsidR="00CC7829" w:rsidRPr="00CC7829">
              <w:rPr>
                <w:webHidden/>
              </w:rPr>
              <w:fldChar w:fldCharType="separate"/>
            </w:r>
            <w:r w:rsidR="00477C50">
              <w:rPr>
                <w:webHidden/>
              </w:rPr>
              <w:t>7</w:t>
            </w:r>
            <w:r w:rsidR="00CC7829" w:rsidRPr="00CC7829">
              <w:rPr>
                <w:webHidden/>
              </w:rPr>
              <w:fldChar w:fldCharType="end"/>
            </w:r>
          </w:hyperlink>
        </w:p>
        <w:p w:rsidR="00CC7829" w:rsidRPr="00CC7829" w:rsidRDefault="005E64ED" w:rsidP="005209D3">
          <w:pPr>
            <w:pStyle w:val="TOC3"/>
            <w:spacing w:line="480" w:lineRule="auto"/>
            <w:rPr>
              <w:rFonts w:asciiTheme="minorHAnsi" w:eastAsiaTheme="minorEastAsia" w:hAnsiTheme="minorHAnsi" w:cstheme="minorBidi"/>
            </w:rPr>
          </w:pPr>
          <w:hyperlink w:anchor="_Toc540121" w:history="1">
            <w:r w:rsidR="00CC7829" w:rsidRPr="00CC7829">
              <w:rPr>
                <w:rStyle w:val="Hyperlink"/>
              </w:rPr>
              <w:t>1.3.3 Contextual Background</w:t>
            </w:r>
            <w:r w:rsidR="00CC7829" w:rsidRPr="00CC7829">
              <w:rPr>
                <w:webHidden/>
              </w:rPr>
              <w:tab/>
            </w:r>
            <w:r w:rsidR="00CC7829" w:rsidRPr="00CC7829">
              <w:rPr>
                <w:webHidden/>
              </w:rPr>
              <w:fldChar w:fldCharType="begin"/>
            </w:r>
            <w:r w:rsidR="00CC7829" w:rsidRPr="00CC7829">
              <w:rPr>
                <w:webHidden/>
              </w:rPr>
              <w:instrText xml:space="preserve"> PAGEREF _Toc540121 \h </w:instrText>
            </w:r>
            <w:r w:rsidR="00CC7829" w:rsidRPr="00CC7829">
              <w:rPr>
                <w:webHidden/>
              </w:rPr>
            </w:r>
            <w:r w:rsidR="00CC7829" w:rsidRPr="00CC7829">
              <w:rPr>
                <w:webHidden/>
              </w:rPr>
              <w:fldChar w:fldCharType="separate"/>
            </w:r>
            <w:r w:rsidR="00477C50">
              <w:rPr>
                <w:webHidden/>
              </w:rPr>
              <w:t>8</w:t>
            </w:r>
            <w:r w:rsidR="00CC7829" w:rsidRPr="00CC7829">
              <w:rPr>
                <w:webHidden/>
              </w:rPr>
              <w:fldChar w:fldCharType="end"/>
            </w:r>
          </w:hyperlink>
        </w:p>
        <w:p w:rsidR="00CC7829" w:rsidRDefault="005E64ED" w:rsidP="005209D3">
          <w:pPr>
            <w:pStyle w:val="TOC2"/>
            <w:spacing w:line="480" w:lineRule="auto"/>
            <w:rPr>
              <w:rFonts w:asciiTheme="minorHAnsi" w:eastAsiaTheme="minorEastAsia" w:hAnsiTheme="minorHAnsi" w:cstheme="minorBidi"/>
              <w:sz w:val="22"/>
              <w:szCs w:val="22"/>
            </w:rPr>
          </w:pPr>
          <w:hyperlink w:anchor="_Toc540122" w:history="1">
            <w:r w:rsidR="00CC7829" w:rsidRPr="003F300B">
              <w:rPr>
                <w:rStyle w:val="Hyperlink"/>
              </w:rPr>
              <w:t>1.4 Statement of the Problem</w:t>
            </w:r>
            <w:r w:rsidR="00CC7829">
              <w:rPr>
                <w:webHidden/>
              </w:rPr>
              <w:tab/>
            </w:r>
            <w:r w:rsidR="00CC7829">
              <w:rPr>
                <w:webHidden/>
              </w:rPr>
              <w:fldChar w:fldCharType="begin"/>
            </w:r>
            <w:r w:rsidR="00CC7829">
              <w:rPr>
                <w:webHidden/>
              </w:rPr>
              <w:instrText xml:space="preserve"> PAGEREF _Toc540122 \h </w:instrText>
            </w:r>
            <w:r w:rsidR="00CC7829">
              <w:rPr>
                <w:webHidden/>
              </w:rPr>
            </w:r>
            <w:r w:rsidR="00CC7829">
              <w:rPr>
                <w:webHidden/>
              </w:rPr>
              <w:fldChar w:fldCharType="separate"/>
            </w:r>
            <w:r w:rsidR="00477C50">
              <w:rPr>
                <w:webHidden/>
              </w:rPr>
              <w:t>9</w:t>
            </w:r>
            <w:r w:rsidR="00CC7829">
              <w:rPr>
                <w:webHidden/>
              </w:rPr>
              <w:fldChar w:fldCharType="end"/>
            </w:r>
          </w:hyperlink>
        </w:p>
        <w:p w:rsidR="00CC7829" w:rsidRDefault="005E64ED" w:rsidP="005209D3">
          <w:pPr>
            <w:pStyle w:val="TOC2"/>
            <w:spacing w:line="480" w:lineRule="auto"/>
            <w:rPr>
              <w:rFonts w:asciiTheme="minorHAnsi" w:eastAsiaTheme="minorEastAsia" w:hAnsiTheme="minorHAnsi" w:cstheme="minorBidi"/>
              <w:sz w:val="22"/>
              <w:szCs w:val="22"/>
            </w:rPr>
          </w:pPr>
          <w:hyperlink w:anchor="_Toc540123" w:history="1">
            <w:r w:rsidR="00CC7829" w:rsidRPr="003F300B">
              <w:rPr>
                <w:rStyle w:val="Hyperlink"/>
              </w:rPr>
              <w:t>1.5 General Objective of the Study</w:t>
            </w:r>
            <w:r w:rsidR="00CC7829">
              <w:rPr>
                <w:webHidden/>
              </w:rPr>
              <w:tab/>
            </w:r>
            <w:r w:rsidR="00CC7829">
              <w:rPr>
                <w:webHidden/>
              </w:rPr>
              <w:fldChar w:fldCharType="begin"/>
            </w:r>
            <w:r w:rsidR="00CC7829">
              <w:rPr>
                <w:webHidden/>
              </w:rPr>
              <w:instrText xml:space="preserve"> PAGEREF _Toc540123 \h </w:instrText>
            </w:r>
            <w:r w:rsidR="00CC7829">
              <w:rPr>
                <w:webHidden/>
              </w:rPr>
            </w:r>
            <w:r w:rsidR="00CC7829">
              <w:rPr>
                <w:webHidden/>
              </w:rPr>
              <w:fldChar w:fldCharType="separate"/>
            </w:r>
            <w:r w:rsidR="00477C50">
              <w:rPr>
                <w:webHidden/>
              </w:rPr>
              <w:t>10</w:t>
            </w:r>
            <w:r w:rsidR="00CC7829">
              <w:rPr>
                <w:webHidden/>
              </w:rPr>
              <w:fldChar w:fldCharType="end"/>
            </w:r>
          </w:hyperlink>
        </w:p>
        <w:p w:rsidR="00CC7829" w:rsidRDefault="005E64ED" w:rsidP="005209D3">
          <w:pPr>
            <w:pStyle w:val="TOC2"/>
            <w:spacing w:line="480" w:lineRule="auto"/>
            <w:rPr>
              <w:rFonts w:asciiTheme="minorHAnsi" w:eastAsiaTheme="minorEastAsia" w:hAnsiTheme="minorHAnsi" w:cstheme="minorBidi"/>
              <w:sz w:val="22"/>
              <w:szCs w:val="22"/>
            </w:rPr>
          </w:pPr>
          <w:hyperlink w:anchor="_Toc540124" w:history="1">
            <w:r w:rsidR="00CC7829" w:rsidRPr="003F300B">
              <w:rPr>
                <w:rStyle w:val="Hyperlink"/>
              </w:rPr>
              <w:t>1.6 Specific Objectives of the Study</w:t>
            </w:r>
            <w:r w:rsidR="00CC7829">
              <w:rPr>
                <w:webHidden/>
              </w:rPr>
              <w:tab/>
            </w:r>
            <w:r w:rsidR="00CC7829">
              <w:rPr>
                <w:webHidden/>
              </w:rPr>
              <w:fldChar w:fldCharType="begin"/>
            </w:r>
            <w:r w:rsidR="00CC7829">
              <w:rPr>
                <w:webHidden/>
              </w:rPr>
              <w:instrText xml:space="preserve"> PAGEREF _Toc540124 \h </w:instrText>
            </w:r>
            <w:r w:rsidR="00CC7829">
              <w:rPr>
                <w:webHidden/>
              </w:rPr>
            </w:r>
            <w:r w:rsidR="00CC7829">
              <w:rPr>
                <w:webHidden/>
              </w:rPr>
              <w:fldChar w:fldCharType="separate"/>
            </w:r>
            <w:r w:rsidR="00477C50">
              <w:rPr>
                <w:webHidden/>
              </w:rPr>
              <w:t>10</w:t>
            </w:r>
            <w:r w:rsidR="00CC7829">
              <w:rPr>
                <w:webHidden/>
              </w:rPr>
              <w:fldChar w:fldCharType="end"/>
            </w:r>
          </w:hyperlink>
        </w:p>
        <w:p w:rsidR="00CC7829" w:rsidRDefault="005E64ED" w:rsidP="005209D3">
          <w:pPr>
            <w:pStyle w:val="TOC2"/>
            <w:spacing w:line="480" w:lineRule="auto"/>
            <w:rPr>
              <w:rFonts w:asciiTheme="minorHAnsi" w:eastAsiaTheme="minorEastAsia" w:hAnsiTheme="minorHAnsi" w:cstheme="minorBidi"/>
              <w:sz w:val="22"/>
              <w:szCs w:val="22"/>
            </w:rPr>
          </w:pPr>
          <w:hyperlink w:anchor="_Toc540125" w:history="1">
            <w:r w:rsidR="00CC7829" w:rsidRPr="003F300B">
              <w:rPr>
                <w:rStyle w:val="Hyperlink"/>
              </w:rPr>
              <w:t>1.7 Research Questions</w:t>
            </w:r>
            <w:r w:rsidR="00CC7829">
              <w:rPr>
                <w:webHidden/>
              </w:rPr>
              <w:tab/>
            </w:r>
            <w:r w:rsidR="00CC7829">
              <w:rPr>
                <w:webHidden/>
              </w:rPr>
              <w:fldChar w:fldCharType="begin"/>
            </w:r>
            <w:r w:rsidR="00CC7829">
              <w:rPr>
                <w:webHidden/>
              </w:rPr>
              <w:instrText xml:space="preserve"> PAGEREF _Toc540125 \h </w:instrText>
            </w:r>
            <w:r w:rsidR="00CC7829">
              <w:rPr>
                <w:webHidden/>
              </w:rPr>
            </w:r>
            <w:r w:rsidR="00CC7829">
              <w:rPr>
                <w:webHidden/>
              </w:rPr>
              <w:fldChar w:fldCharType="separate"/>
            </w:r>
            <w:r w:rsidR="00477C50">
              <w:rPr>
                <w:webHidden/>
              </w:rPr>
              <w:t>11</w:t>
            </w:r>
            <w:r w:rsidR="00CC7829">
              <w:rPr>
                <w:webHidden/>
              </w:rPr>
              <w:fldChar w:fldCharType="end"/>
            </w:r>
          </w:hyperlink>
        </w:p>
        <w:p w:rsidR="00CC7829" w:rsidRDefault="005E64ED" w:rsidP="005209D3">
          <w:pPr>
            <w:pStyle w:val="TOC2"/>
            <w:spacing w:line="480" w:lineRule="auto"/>
            <w:rPr>
              <w:rFonts w:asciiTheme="minorHAnsi" w:eastAsiaTheme="minorEastAsia" w:hAnsiTheme="minorHAnsi" w:cstheme="minorBidi"/>
              <w:sz w:val="22"/>
              <w:szCs w:val="22"/>
            </w:rPr>
          </w:pPr>
          <w:hyperlink w:anchor="_Toc540126" w:history="1">
            <w:r w:rsidR="00CC7829" w:rsidRPr="003F300B">
              <w:rPr>
                <w:rStyle w:val="Hyperlink"/>
              </w:rPr>
              <w:t>1.9 Conceptual Framework</w:t>
            </w:r>
            <w:r w:rsidR="00CC7829">
              <w:rPr>
                <w:webHidden/>
              </w:rPr>
              <w:tab/>
            </w:r>
            <w:r w:rsidR="00CC7829">
              <w:rPr>
                <w:webHidden/>
              </w:rPr>
              <w:fldChar w:fldCharType="begin"/>
            </w:r>
            <w:r w:rsidR="00CC7829">
              <w:rPr>
                <w:webHidden/>
              </w:rPr>
              <w:instrText xml:space="preserve"> PAGEREF _Toc540126 \h </w:instrText>
            </w:r>
            <w:r w:rsidR="00CC7829">
              <w:rPr>
                <w:webHidden/>
              </w:rPr>
            </w:r>
            <w:r w:rsidR="00CC7829">
              <w:rPr>
                <w:webHidden/>
              </w:rPr>
              <w:fldChar w:fldCharType="separate"/>
            </w:r>
            <w:r w:rsidR="00477C50">
              <w:rPr>
                <w:webHidden/>
              </w:rPr>
              <w:t>12</w:t>
            </w:r>
            <w:r w:rsidR="00CC7829">
              <w:rPr>
                <w:webHidden/>
              </w:rPr>
              <w:fldChar w:fldCharType="end"/>
            </w:r>
          </w:hyperlink>
        </w:p>
        <w:p w:rsidR="00CC7829" w:rsidRDefault="005E64ED" w:rsidP="005209D3">
          <w:pPr>
            <w:pStyle w:val="TOC2"/>
            <w:spacing w:line="480" w:lineRule="auto"/>
            <w:rPr>
              <w:rFonts w:asciiTheme="minorHAnsi" w:eastAsiaTheme="minorEastAsia" w:hAnsiTheme="minorHAnsi" w:cstheme="minorBidi"/>
              <w:sz w:val="22"/>
              <w:szCs w:val="22"/>
            </w:rPr>
          </w:pPr>
          <w:hyperlink w:anchor="_Toc540128" w:history="1">
            <w:r w:rsidR="00CC7829" w:rsidRPr="003F300B">
              <w:rPr>
                <w:rStyle w:val="Hyperlink"/>
              </w:rPr>
              <w:t>1.11 Justification of the Study</w:t>
            </w:r>
            <w:r w:rsidR="00CC7829">
              <w:rPr>
                <w:webHidden/>
              </w:rPr>
              <w:tab/>
            </w:r>
            <w:r w:rsidR="00CC7829">
              <w:rPr>
                <w:webHidden/>
              </w:rPr>
              <w:fldChar w:fldCharType="begin"/>
            </w:r>
            <w:r w:rsidR="00CC7829">
              <w:rPr>
                <w:webHidden/>
              </w:rPr>
              <w:instrText xml:space="preserve"> PAGEREF _Toc540128 \h </w:instrText>
            </w:r>
            <w:r w:rsidR="00CC7829">
              <w:rPr>
                <w:webHidden/>
              </w:rPr>
            </w:r>
            <w:r w:rsidR="00CC7829">
              <w:rPr>
                <w:webHidden/>
              </w:rPr>
              <w:fldChar w:fldCharType="separate"/>
            </w:r>
            <w:r w:rsidR="00477C50">
              <w:rPr>
                <w:webHidden/>
              </w:rPr>
              <w:t>14</w:t>
            </w:r>
            <w:r w:rsidR="00CC7829">
              <w:rPr>
                <w:webHidden/>
              </w:rPr>
              <w:fldChar w:fldCharType="end"/>
            </w:r>
          </w:hyperlink>
        </w:p>
        <w:p w:rsidR="00CC7829" w:rsidRDefault="005E64ED" w:rsidP="005209D3">
          <w:pPr>
            <w:pStyle w:val="TOC2"/>
            <w:spacing w:line="480" w:lineRule="auto"/>
            <w:rPr>
              <w:rFonts w:asciiTheme="minorHAnsi" w:eastAsiaTheme="minorEastAsia" w:hAnsiTheme="minorHAnsi" w:cstheme="minorBidi"/>
              <w:sz w:val="22"/>
              <w:szCs w:val="22"/>
            </w:rPr>
          </w:pPr>
          <w:hyperlink w:anchor="_Toc540129" w:history="1">
            <w:r w:rsidR="00CC7829" w:rsidRPr="003F300B">
              <w:rPr>
                <w:rStyle w:val="Hyperlink"/>
              </w:rPr>
              <w:t>1.12 Scope of the Study</w:t>
            </w:r>
            <w:r w:rsidR="00CC7829">
              <w:rPr>
                <w:webHidden/>
              </w:rPr>
              <w:tab/>
            </w:r>
            <w:r w:rsidR="00CC7829">
              <w:rPr>
                <w:webHidden/>
              </w:rPr>
              <w:fldChar w:fldCharType="begin"/>
            </w:r>
            <w:r w:rsidR="00CC7829">
              <w:rPr>
                <w:webHidden/>
              </w:rPr>
              <w:instrText xml:space="preserve"> PAGEREF _Toc540129 \h </w:instrText>
            </w:r>
            <w:r w:rsidR="00CC7829">
              <w:rPr>
                <w:webHidden/>
              </w:rPr>
            </w:r>
            <w:r w:rsidR="00CC7829">
              <w:rPr>
                <w:webHidden/>
              </w:rPr>
              <w:fldChar w:fldCharType="separate"/>
            </w:r>
            <w:r w:rsidR="00477C50">
              <w:rPr>
                <w:webHidden/>
              </w:rPr>
              <w:t>15</w:t>
            </w:r>
            <w:r w:rsidR="00CC7829">
              <w:rPr>
                <w:webHidden/>
              </w:rPr>
              <w:fldChar w:fldCharType="end"/>
            </w:r>
          </w:hyperlink>
        </w:p>
        <w:p w:rsidR="00CC7829" w:rsidRPr="00CC7829" w:rsidRDefault="005E64ED" w:rsidP="005209D3">
          <w:pPr>
            <w:pStyle w:val="TOC3"/>
            <w:spacing w:line="480" w:lineRule="auto"/>
            <w:rPr>
              <w:rFonts w:asciiTheme="minorHAnsi" w:eastAsiaTheme="minorEastAsia" w:hAnsiTheme="minorHAnsi" w:cstheme="minorBidi"/>
            </w:rPr>
          </w:pPr>
          <w:hyperlink w:anchor="_Toc540130" w:history="1">
            <w:r w:rsidR="00CC7829" w:rsidRPr="00CC7829">
              <w:rPr>
                <w:rStyle w:val="Hyperlink"/>
              </w:rPr>
              <w:t>1.12.1 Geographical Scope</w:t>
            </w:r>
            <w:r w:rsidR="00CC7829" w:rsidRPr="00CC7829">
              <w:rPr>
                <w:webHidden/>
              </w:rPr>
              <w:tab/>
            </w:r>
            <w:r w:rsidR="00CC7829" w:rsidRPr="00CC7829">
              <w:rPr>
                <w:webHidden/>
              </w:rPr>
              <w:fldChar w:fldCharType="begin"/>
            </w:r>
            <w:r w:rsidR="00CC7829" w:rsidRPr="00CC7829">
              <w:rPr>
                <w:webHidden/>
              </w:rPr>
              <w:instrText xml:space="preserve"> PAGEREF _Toc540130 \h </w:instrText>
            </w:r>
            <w:r w:rsidR="00CC7829" w:rsidRPr="00CC7829">
              <w:rPr>
                <w:webHidden/>
              </w:rPr>
            </w:r>
            <w:r w:rsidR="00CC7829" w:rsidRPr="00CC7829">
              <w:rPr>
                <w:webHidden/>
              </w:rPr>
              <w:fldChar w:fldCharType="separate"/>
            </w:r>
            <w:r w:rsidR="00477C50">
              <w:rPr>
                <w:webHidden/>
              </w:rPr>
              <w:t>16</w:t>
            </w:r>
            <w:r w:rsidR="00CC7829" w:rsidRPr="00CC7829">
              <w:rPr>
                <w:webHidden/>
              </w:rPr>
              <w:fldChar w:fldCharType="end"/>
            </w:r>
          </w:hyperlink>
        </w:p>
        <w:p w:rsidR="00CC7829" w:rsidRPr="00CC7829" w:rsidRDefault="005E64ED" w:rsidP="005209D3">
          <w:pPr>
            <w:pStyle w:val="TOC3"/>
            <w:spacing w:line="480" w:lineRule="auto"/>
            <w:rPr>
              <w:rFonts w:asciiTheme="minorHAnsi" w:eastAsiaTheme="minorEastAsia" w:hAnsiTheme="minorHAnsi" w:cstheme="minorBidi"/>
            </w:rPr>
          </w:pPr>
          <w:hyperlink w:anchor="_Toc540131" w:history="1">
            <w:r w:rsidR="00CC7829" w:rsidRPr="00CC7829">
              <w:rPr>
                <w:rStyle w:val="Hyperlink"/>
              </w:rPr>
              <w:t>1.12.2. Content Scope</w:t>
            </w:r>
            <w:r w:rsidR="00CC7829" w:rsidRPr="00CC7829">
              <w:rPr>
                <w:webHidden/>
              </w:rPr>
              <w:tab/>
            </w:r>
            <w:r w:rsidR="00CC7829" w:rsidRPr="00CC7829">
              <w:rPr>
                <w:webHidden/>
              </w:rPr>
              <w:fldChar w:fldCharType="begin"/>
            </w:r>
            <w:r w:rsidR="00CC7829" w:rsidRPr="00CC7829">
              <w:rPr>
                <w:webHidden/>
              </w:rPr>
              <w:instrText xml:space="preserve"> PAGEREF _Toc540131 \h </w:instrText>
            </w:r>
            <w:r w:rsidR="00CC7829" w:rsidRPr="00CC7829">
              <w:rPr>
                <w:webHidden/>
              </w:rPr>
            </w:r>
            <w:r w:rsidR="00CC7829" w:rsidRPr="00CC7829">
              <w:rPr>
                <w:webHidden/>
              </w:rPr>
              <w:fldChar w:fldCharType="separate"/>
            </w:r>
            <w:r w:rsidR="00477C50">
              <w:rPr>
                <w:webHidden/>
              </w:rPr>
              <w:t>16</w:t>
            </w:r>
            <w:r w:rsidR="00CC7829" w:rsidRPr="00CC7829">
              <w:rPr>
                <w:webHidden/>
              </w:rPr>
              <w:fldChar w:fldCharType="end"/>
            </w:r>
          </w:hyperlink>
        </w:p>
        <w:p w:rsidR="00CC7829" w:rsidRPr="00CC7829" w:rsidRDefault="005E64ED" w:rsidP="005209D3">
          <w:pPr>
            <w:pStyle w:val="TOC3"/>
            <w:spacing w:line="480" w:lineRule="auto"/>
            <w:rPr>
              <w:rFonts w:asciiTheme="minorHAnsi" w:eastAsiaTheme="minorEastAsia" w:hAnsiTheme="minorHAnsi" w:cstheme="minorBidi"/>
            </w:rPr>
          </w:pPr>
          <w:hyperlink w:anchor="_Toc540132" w:history="1">
            <w:r w:rsidR="00CC7829" w:rsidRPr="00CC7829">
              <w:rPr>
                <w:rStyle w:val="Hyperlink"/>
              </w:rPr>
              <w:t>1.12.3 Time Scope</w:t>
            </w:r>
            <w:r w:rsidR="00CC7829" w:rsidRPr="00CC7829">
              <w:rPr>
                <w:webHidden/>
              </w:rPr>
              <w:tab/>
            </w:r>
            <w:r w:rsidR="00CC7829" w:rsidRPr="00CC7829">
              <w:rPr>
                <w:webHidden/>
              </w:rPr>
              <w:fldChar w:fldCharType="begin"/>
            </w:r>
            <w:r w:rsidR="00CC7829" w:rsidRPr="00CC7829">
              <w:rPr>
                <w:webHidden/>
              </w:rPr>
              <w:instrText xml:space="preserve"> PAGEREF _Toc540132 \h </w:instrText>
            </w:r>
            <w:r w:rsidR="00CC7829" w:rsidRPr="00CC7829">
              <w:rPr>
                <w:webHidden/>
              </w:rPr>
            </w:r>
            <w:r w:rsidR="00CC7829" w:rsidRPr="00CC7829">
              <w:rPr>
                <w:webHidden/>
              </w:rPr>
              <w:fldChar w:fldCharType="separate"/>
            </w:r>
            <w:r w:rsidR="00477C50">
              <w:rPr>
                <w:webHidden/>
              </w:rPr>
              <w:t>16</w:t>
            </w:r>
            <w:r w:rsidR="00CC7829" w:rsidRPr="00CC7829">
              <w:rPr>
                <w:webHidden/>
              </w:rPr>
              <w:fldChar w:fldCharType="end"/>
            </w:r>
          </w:hyperlink>
        </w:p>
        <w:p w:rsidR="00CC7829" w:rsidRDefault="005E64ED" w:rsidP="005209D3">
          <w:pPr>
            <w:pStyle w:val="TOC1"/>
            <w:spacing w:line="480" w:lineRule="auto"/>
            <w:rPr>
              <w:rFonts w:asciiTheme="minorHAnsi" w:eastAsiaTheme="minorEastAsia" w:hAnsiTheme="minorHAnsi" w:cstheme="minorBidi"/>
              <w:b w:val="0"/>
              <w:sz w:val="22"/>
              <w:szCs w:val="22"/>
            </w:rPr>
          </w:pPr>
          <w:hyperlink w:anchor="_Toc540133" w:history="1">
            <w:r w:rsidR="00CC7829" w:rsidRPr="003F300B">
              <w:rPr>
                <w:rStyle w:val="Hyperlink"/>
              </w:rPr>
              <w:t>CHAPTER TWO</w:t>
            </w:r>
            <w:r w:rsidR="00CC7829">
              <w:rPr>
                <w:webHidden/>
              </w:rPr>
              <w:tab/>
            </w:r>
            <w:r w:rsidR="00CC7829">
              <w:rPr>
                <w:webHidden/>
              </w:rPr>
              <w:fldChar w:fldCharType="begin"/>
            </w:r>
            <w:r w:rsidR="00CC7829">
              <w:rPr>
                <w:webHidden/>
              </w:rPr>
              <w:instrText xml:space="preserve"> PAGEREF _Toc540133 \h </w:instrText>
            </w:r>
            <w:r w:rsidR="00CC7829">
              <w:rPr>
                <w:webHidden/>
              </w:rPr>
            </w:r>
            <w:r w:rsidR="00CC7829">
              <w:rPr>
                <w:webHidden/>
              </w:rPr>
              <w:fldChar w:fldCharType="separate"/>
            </w:r>
            <w:r w:rsidR="00477C50">
              <w:rPr>
                <w:webHidden/>
              </w:rPr>
              <w:t>19</w:t>
            </w:r>
            <w:r w:rsidR="00CC7829">
              <w:rPr>
                <w:webHidden/>
              </w:rPr>
              <w:fldChar w:fldCharType="end"/>
            </w:r>
          </w:hyperlink>
        </w:p>
        <w:p w:rsidR="00CC7829" w:rsidRDefault="005E64ED" w:rsidP="005209D3">
          <w:pPr>
            <w:pStyle w:val="TOC1"/>
            <w:spacing w:line="480" w:lineRule="auto"/>
            <w:rPr>
              <w:rFonts w:asciiTheme="minorHAnsi" w:eastAsiaTheme="minorEastAsia" w:hAnsiTheme="minorHAnsi" w:cstheme="minorBidi"/>
              <w:b w:val="0"/>
              <w:sz w:val="22"/>
              <w:szCs w:val="22"/>
            </w:rPr>
          </w:pPr>
          <w:hyperlink w:anchor="_Toc540134" w:history="1">
            <w:r w:rsidR="00CC7829" w:rsidRPr="003F300B">
              <w:rPr>
                <w:rStyle w:val="Hyperlink"/>
              </w:rPr>
              <w:t>LITERATURE REVIEW</w:t>
            </w:r>
            <w:r w:rsidR="00CC7829">
              <w:rPr>
                <w:webHidden/>
              </w:rPr>
              <w:tab/>
            </w:r>
            <w:r w:rsidR="00CC7829">
              <w:rPr>
                <w:webHidden/>
              </w:rPr>
              <w:fldChar w:fldCharType="begin"/>
            </w:r>
            <w:r w:rsidR="00CC7829">
              <w:rPr>
                <w:webHidden/>
              </w:rPr>
              <w:instrText xml:space="preserve"> PAGEREF _Toc540134 \h </w:instrText>
            </w:r>
            <w:r w:rsidR="00CC7829">
              <w:rPr>
                <w:webHidden/>
              </w:rPr>
            </w:r>
            <w:r w:rsidR="00CC7829">
              <w:rPr>
                <w:webHidden/>
              </w:rPr>
              <w:fldChar w:fldCharType="separate"/>
            </w:r>
            <w:r w:rsidR="00477C50">
              <w:rPr>
                <w:webHidden/>
              </w:rPr>
              <w:t>19</w:t>
            </w:r>
            <w:r w:rsidR="00CC7829">
              <w:rPr>
                <w:webHidden/>
              </w:rPr>
              <w:fldChar w:fldCharType="end"/>
            </w:r>
          </w:hyperlink>
        </w:p>
        <w:p w:rsidR="00CC7829" w:rsidRDefault="005E64ED" w:rsidP="005209D3">
          <w:pPr>
            <w:pStyle w:val="TOC2"/>
            <w:spacing w:line="480" w:lineRule="auto"/>
            <w:rPr>
              <w:rFonts w:asciiTheme="minorHAnsi" w:eastAsiaTheme="minorEastAsia" w:hAnsiTheme="minorHAnsi" w:cstheme="minorBidi"/>
              <w:sz w:val="22"/>
              <w:szCs w:val="22"/>
            </w:rPr>
          </w:pPr>
          <w:hyperlink w:anchor="_Toc540135" w:history="1">
            <w:r w:rsidR="00CC7829" w:rsidRPr="003F300B">
              <w:rPr>
                <w:rStyle w:val="Hyperlink"/>
              </w:rPr>
              <w:t>2.1 Introduction</w:t>
            </w:r>
            <w:r w:rsidR="00CC7829">
              <w:rPr>
                <w:webHidden/>
              </w:rPr>
              <w:tab/>
            </w:r>
            <w:r w:rsidR="00CC7829">
              <w:rPr>
                <w:webHidden/>
              </w:rPr>
              <w:fldChar w:fldCharType="begin"/>
            </w:r>
            <w:r w:rsidR="00CC7829">
              <w:rPr>
                <w:webHidden/>
              </w:rPr>
              <w:instrText xml:space="preserve"> PAGEREF _Toc540135 \h </w:instrText>
            </w:r>
            <w:r w:rsidR="00CC7829">
              <w:rPr>
                <w:webHidden/>
              </w:rPr>
            </w:r>
            <w:r w:rsidR="00CC7829">
              <w:rPr>
                <w:webHidden/>
              </w:rPr>
              <w:fldChar w:fldCharType="separate"/>
            </w:r>
            <w:r w:rsidR="00477C50">
              <w:rPr>
                <w:webHidden/>
              </w:rPr>
              <w:t>19</w:t>
            </w:r>
            <w:r w:rsidR="00CC7829">
              <w:rPr>
                <w:webHidden/>
              </w:rPr>
              <w:fldChar w:fldCharType="end"/>
            </w:r>
          </w:hyperlink>
        </w:p>
        <w:p w:rsidR="00CC7829" w:rsidRDefault="005E64ED" w:rsidP="005209D3">
          <w:pPr>
            <w:pStyle w:val="TOC2"/>
            <w:spacing w:line="480" w:lineRule="auto"/>
            <w:rPr>
              <w:rFonts w:asciiTheme="minorHAnsi" w:eastAsiaTheme="minorEastAsia" w:hAnsiTheme="minorHAnsi" w:cstheme="minorBidi"/>
              <w:sz w:val="22"/>
              <w:szCs w:val="22"/>
            </w:rPr>
          </w:pPr>
          <w:hyperlink w:anchor="_Toc540136" w:history="1">
            <w:r w:rsidR="00CC7829" w:rsidRPr="003F300B">
              <w:rPr>
                <w:rStyle w:val="Hyperlink"/>
              </w:rPr>
              <w:t>2.2 Theoretical Review</w:t>
            </w:r>
            <w:r w:rsidR="00CC7829">
              <w:rPr>
                <w:webHidden/>
              </w:rPr>
              <w:tab/>
            </w:r>
            <w:r w:rsidR="00CC7829">
              <w:rPr>
                <w:webHidden/>
              </w:rPr>
              <w:fldChar w:fldCharType="begin"/>
            </w:r>
            <w:r w:rsidR="00CC7829">
              <w:rPr>
                <w:webHidden/>
              </w:rPr>
              <w:instrText xml:space="preserve"> PAGEREF _Toc540136 \h </w:instrText>
            </w:r>
            <w:r w:rsidR="00CC7829">
              <w:rPr>
                <w:webHidden/>
              </w:rPr>
            </w:r>
            <w:r w:rsidR="00CC7829">
              <w:rPr>
                <w:webHidden/>
              </w:rPr>
              <w:fldChar w:fldCharType="separate"/>
            </w:r>
            <w:r w:rsidR="00477C50">
              <w:rPr>
                <w:webHidden/>
              </w:rPr>
              <w:t>19</w:t>
            </w:r>
            <w:r w:rsidR="00CC7829">
              <w:rPr>
                <w:webHidden/>
              </w:rPr>
              <w:fldChar w:fldCharType="end"/>
            </w:r>
          </w:hyperlink>
        </w:p>
        <w:p w:rsidR="00CC7829" w:rsidRDefault="005E64ED" w:rsidP="005209D3">
          <w:pPr>
            <w:pStyle w:val="TOC2"/>
            <w:spacing w:line="480" w:lineRule="auto"/>
            <w:rPr>
              <w:rFonts w:asciiTheme="minorHAnsi" w:eastAsiaTheme="minorEastAsia" w:hAnsiTheme="minorHAnsi" w:cstheme="minorBidi"/>
              <w:sz w:val="22"/>
              <w:szCs w:val="22"/>
            </w:rPr>
          </w:pPr>
          <w:hyperlink w:anchor="_Toc540137" w:history="1">
            <w:r w:rsidR="00CC7829" w:rsidRPr="003F300B">
              <w:rPr>
                <w:rStyle w:val="Hyperlink"/>
              </w:rPr>
              <w:t>2.3 Related Literature Review</w:t>
            </w:r>
            <w:r w:rsidR="00CC7829">
              <w:rPr>
                <w:webHidden/>
              </w:rPr>
              <w:tab/>
            </w:r>
            <w:r w:rsidR="00CC7829">
              <w:rPr>
                <w:webHidden/>
              </w:rPr>
              <w:fldChar w:fldCharType="begin"/>
            </w:r>
            <w:r w:rsidR="00CC7829">
              <w:rPr>
                <w:webHidden/>
              </w:rPr>
              <w:instrText xml:space="preserve"> PAGEREF _Toc540137 \h </w:instrText>
            </w:r>
            <w:r w:rsidR="00CC7829">
              <w:rPr>
                <w:webHidden/>
              </w:rPr>
            </w:r>
            <w:r w:rsidR="00CC7829">
              <w:rPr>
                <w:webHidden/>
              </w:rPr>
              <w:fldChar w:fldCharType="separate"/>
            </w:r>
            <w:r w:rsidR="00477C50">
              <w:rPr>
                <w:webHidden/>
              </w:rPr>
              <w:t>21</w:t>
            </w:r>
            <w:r w:rsidR="00CC7829">
              <w:rPr>
                <w:webHidden/>
              </w:rPr>
              <w:fldChar w:fldCharType="end"/>
            </w:r>
          </w:hyperlink>
        </w:p>
        <w:p w:rsidR="00CC7829" w:rsidRPr="00CC7829" w:rsidRDefault="005E64ED" w:rsidP="005209D3">
          <w:pPr>
            <w:pStyle w:val="TOC3"/>
            <w:spacing w:line="480" w:lineRule="auto"/>
            <w:rPr>
              <w:rFonts w:asciiTheme="minorHAnsi" w:eastAsiaTheme="minorEastAsia" w:hAnsiTheme="minorHAnsi" w:cstheme="minorBidi"/>
            </w:rPr>
          </w:pPr>
          <w:hyperlink w:anchor="_Toc540138" w:history="1">
            <w:r w:rsidR="00CC7829" w:rsidRPr="00CC7829">
              <w:rPr>
                <w:rStyle w:val="Hyperlink"/>
              </w:rPr>
              <w:t>2.3.1 Citizen Participation and Performance of Health Centers</w:t>
            </w:r>
            <w:r w:rsidR="00CC7829" w:rsidRPr="00CC7829">
              <w:rPr>
                <w:webHidden/>
              </w:rPr>
              <w:tab/>
            </w:r>
            <w:r w:rsidR="00CC7829" w:rsidRPr="00CC7829">
              <w:rPr>
                <w:webHidden/>
              </w:rPr>
              <w:fldChar w:fldCharType="begin"/>
            </w:r>
            <w:r w:rsidR="00CC7829" w:rsidRPr="00CC7829">
              <w:rPr>
                <w:webHidden/>
              </w:rPr>
              <w:instrText xml:space="preserve"> PAGEREF _Toc540138 \h </w:instrText>
            </w:r>
            <w:r w:rsidR="00CC7829" w:rsidRPr="00CC7829">
              <w:rPr>
                <w:webHidden/>
              </w:rPr>
            </w:r>
            <w:r w:rsidR="00CC7829" w:rsidRPr="00CC7829">
              <w:rPr>
                <w:webHidden/>
              </w:rPr>
              <w:fldChar w:fldCharType="separate"/>
            </w:r>
            <w:r w:rsidR="00477C50">
              <w:rPr>
                <w:webHidden/>
              </w:rPr>
              <w:t>21</w:t>
            </w:r>
            <w:r w:rsidR="00CC7829" w:rsidRPr="00CC7829">
              <w:rPr>
                <w:webHidden/>
              </w:rPr>
              <w:fldChar w:fldCharType="end"/>
            </w:r>
          </w:hyperlink>
        </w:p>
        <w:p w:rsidR="00CC7829" w:rsidRPr="00CC7829" w:rsidRDefault="005E64ED" w:rsidP="005209D3">
          <w:pPr>
            <w:pStyle w:val="TOC3"/>
            <w:spacing w:line="480" w:lineRule="auto"/>
            <w:rPr>
              <w:rFonts w:asciiTheme="minorHAnsi" w:eastAsiaTheme="minorEastAsia" w:hAnsiTheme="minorHAnsi" w:cstheme="minorBidi"/>
            </w:rPr>
          </w:pPr>
          <w:hyperlink w:anchor="_Toc540139" w:history="1">
            <w:r w:rsidR="00CC7829" w:rsidRPr="00CC7829">
              <w:rPr>
                <w:rStyle w:val="Hyperlink"/>
              </w:rPr>
              <w:t>2.3.2 Transparency and Performance of Health Centers</w:t>
            </w:r>
            <w:r w:rsidR="00CC7829" w:rsidRPr="00CC7829">
              <w:rPr>
                <w:webHidden/>
              </w:rPr>
              <w:tab/>
            </w:r>
            <w:r w:rsidR="00CC7829" w:rsidRPr="00CC7829">
              <w:rPr>
                <w:webHidden/>
              </w:rPr>
              <w:fldChar w:fldCharType="begin"/>
            </w:r>
            <w:r w:rsidR="00CC7829" w:rsidRPr="00CC7829">
              <w:rPr>
                <w:webHidden/>
              </w:rPr>
              <w:instrText xml:space="preserve"> PAGEREF _Toc540139 \h </w:instrText>
            </w:r>
            <w:r w:rsidR="00CC7829" w:rsidRPr="00CC7829">
              <w:rPr>
                <w:webHidden/>
              </w:rPr>
            </w:r>
            <w:r w:rsidR="00CC7829" w:rsidRPr="00CC7829">
              <w:rPr>
                <w:webHidden/>
              </w:rPr>
              <w:fldChar w:fldCharType="separate"/>
            </w:r>
            <w:r w:rsidR="00477C50">
              <w:rPr>
                <w:webHidden/>
              </w:rPr>
              <w:t>28</w:t>
            </w:r>
            <w:r w:rsidR="00CC7829" w:rsidRPr="00CC7829">
              <w:rPr>
                <w:webHidden/>
              </w:rPr>
              <w:fldChar w:fldCharType="end"/>
            </w:r>
          </w:hyperlink>
        </w:p>
        <w:p w:rsidR="00CC7829" w:rsidRPr="00CC7829" w:rsidRDefault="005E64ED" w:rsidP="005209D3">
          <w:pPr>
            <w:pStyle w:val="TOC3"/>
            <w:spacing w:line="480" w:lineRule="auto"/>
            <w:rPr>
              <w:rFonts w:asciiTheme="minorHAnsi" w:eastAsiaTheme="minorEastAsia" w:hAnsiTheme="minorHAnsi" w:cstheme="minorBidi"/>
            </w:rPr>
          </w:pPr>
          <w:hyperlink w:anchor="_Toc540140" w:history="1">
            <w:r w:rsidR="00CC7829" w:rsidRPr="00CC7829">
              <w:rPr>
                <w:rStyle w:val="Hyperlink"/>
              </w:rPr>
              <w:t>2.3.3 Accountability and Performance of Health centres</w:t>
            </w:r>
            <w:r w:rsidR="00CC7829" w:rsidRPr="00CC7829">
              <w:rPr>
                <w:webHidden/>
              </w:rPr>
              <w:tab/>
            </w:r>
            <w:r w:rsidR="00CC7829" w:rsidRPr="00CC7829">
              <w:rPr>
                <w:webHidden/>
              </w:rPr>
              <w:fldChar w:fldCharType="begin"/>
            </w:r>
            <w:r w:rsidR="00CC7829" w:rsidRPr="00CC7829">
              <w:rPr>
                <w:webHidden/>
              </w:rPr>
              <w:instrText xml:space="preserve"> PAGEREF _Toc540140 \h </w:instrText>
            </w:r>
            <w:r w:rsidR="00CC7829" w:rsidRPr="00CC7829">
              <w:rPr>
                <w:webHidden/>
              </w:rPr>
            </w:r>
            <w:r w:rsidR="00CC7829" w:rsidRPr="00CC7829">
              <w:rPr>
                <w:webHidden/>
              </w:rPr>
              <w:fldChar w:fldCharType="separate"/>
            </w:r>
            <w:r w:rsidR="00477C50">
              <w:rPr>
                <w:webHidden/>
              </w:rPr>
              <w:t>28</w:t>
            </w:r>
            <w:r w:rsidR="00CC7829" w:rsidRPr="00CC7829">
              <w:rPr>
                <w:webHidden/>
              </w:rPr>
              <w:fldChar w:fldCharType="end"/>
            </w:r>
          </w:hyperlink>
        </w:p>
        <w:p w:rsidR="00CC7829" w:rsidRDefault="005E64ED" w:rsidP="005209D3">
          <w:pPr>
            <w:pStyle w:val="TOC2"/>
            <w:spacing w:line="480" w:lineRule="auto"/>
            <w:rPr>
              <w:rFonts w:asciiTheme="minorHAnsi" w:eastAsiaTheme="minorEastAsia" w:hAnsiTheme="minorHAnsi" w:cstheme="minorBidi"/>
              <w:sz w:val="22"/>
              <w:szCs w:val="22"/>
            </w:rPr>
          </w:pPr>
          <w:hyperlink w:anchor="_Toc540141" w:history="1">
            <w:r w:rsidR="00CC7829" w:rsidRPr="003F300B">
              <w:rPr>
                <w:rStyle w:val="Hyperlink"/>
              </w:rPr>
              <w:t>2.4 Summary of Literature Review</w:t>
            </w:r>
            <w:r w:rsidR="00CC7829">
              <w:rPr>
                <w:webHidden/>
              </w:rPr>
              <w:tab/>
            </w:r>
            <w:r w:rsidR="00CC7829">
              <w:rPr>
                <w:webHidden/>
              </w:rPr>
              <w:fldChar w:fldCharType="begin"/>
            </w:r>
            <w:r w:rsidR="00CC7829">
              <w:rPr>
                <w:webHidden/>
              </w:rPr>
              <w:instrText xml:space="preserve"> PAGEREF _Toc540141 \h </w:instrText>
            </w:r>
            <w:r w:rsidR="00CC7829">
              <w:rPr>
                <w:webHidden/>
              </w:rPr>
            </w:r>
            <w:r w:rsidR="00CC7829">
              <w:rPr>
                <w:webHidden/>
              </w:rPr>
              <w:fldChar w:fldCharType="separate"/>
            </w:r>
            <w:r w:rsidR="00477C50">
              <w:rPr>
                <w:webHidden/>
              </w:rPr>
              <w:t>30</w:t>
            </w:r>
            <w:r w:rsidR="00CC7829">
              <w:rPr>
                <w:webHidden/>
              </w:rPr>
              <w:fldChar w:fldCharType="end"/>
            </w:r>
          </w:hyperlink>
        </w:p>
        <w:p w:rsidR="00CC7829" w:rsidRDefault="005E64ED" w:rsidP="005209D3">
          <w:pPr>
            <w:pStyle w:val="TOC1"/>
            <w:spacing w:line="480" w:lineRule="auto"/>
            <w:rPr>
              <w:rFonts w:asciiTheme="minorHAnsi" w:eastAsiaTheme="minorEastAsia" w:hAnsiTheme="minorHAnsi" w:cstheme="minorBidi"/>
              <w:b w:val="0"/>
              <w:sz w:val="22"/>
              <w:szCs w:val="22"/>
            </w:rPr>
          </w:pPr>
          <w:hyperlink w:anchor="_Toc540142" w:history="1">
            <w:r w:rsidR="00CC7829" w:rsidRPr="003F300B">
              <w:rPr>
                <w:rStyle w:val="Hyperlink"/>
              </w:rPr>
              <w:t>CHAPTER THREE</w:t>
            </w:r>
            <w:r w:rsidR="00CC7829">
              <w:rPr>
                <w:webHidden/>
              </w:rPr>
              <w:tab/>
            </w:r>
            <w:r w:rsidR="00CC7829">
              <w:rPr>
                <w:webHidden/>
              </w:rPr>
              <w:fldChar w:fldCharType="begin"/>
            </w:r>
            <w:r w:rsidR="00CC7829">
              <w:rPr>
                <w:webHidden/>
              </w:rPr>
              <w:instrText xml:space="preserve"> PAGEREF _Toc540142 \h </w:instrText>
            </w:r>
            <w:r w:rsidR="00CC7829">
              <w:rPr>
                <w:webHidden/>
              </w:rPr>
            </w:r>
            <w:r w:rsidR="00CC7829">
              <w:rPr>
                <w:webHidden/>
              </w:rPr>
              <w:fldChar w:fldCharType="separate"/>
            </w:r>
            <w:r w:rsidR="00477C50">
              <w:rPr>
                <w:webHidden/>
              </w:rPr>
              <w:t>31</w:t>
            </w:r>
            <w:r w:rsidR="00CC7829">
              <w:rPr>
                <w:webHidden/>
              </w:rPr>
              <w:fldChar w:fldCharType="end"/>
            </w:r>
          </w:hyperlink>
        </w:p>
        <w:p w:rsidR="00CC7829" w:rsidRDefault="005E64ED" w:rsidP="005209D3">
          <w:pPr>
            <w:pStyle w:val="TOC1"/>
            <w:spacing w:line="480" w:lineRule="auto"/>
            <w:rPr>
              <w:rFonts w:asciiTheme="minorHAnsi" w:eastAsiaTheme="minorEastAsia" w:hAnsiTheme="minorHAnsi" w:cstheme="minorBidi"/>
              <w:b w:val="0"/>
              <w:sz w:val="22"/>
              <w:szCs w:val="22"/>
            </w:rPr>
          </w:pPr>
          <w:hyperlink w:anchor="_Toc540143" w:history="1">
            <w:r w:rsidR="00CC7829" w:rsidRPr="003F300B">
              <w:rPr>
                <w:rStyle w:val="Hyperlink"/>
              </w:rPr>
              <w:t>METHODOLOGY</w:t>
            </w:r>
            <w:r w:rsidR="00CC7829">
              <w:rPr>
                <w:webHidden/>
              </w:rPr>
              <w:tab/>
            </w:r>
            <w:r w:rsidR="00CC7829">
              <w:rPr>
                <w:webHidden/>
              </w:rPr>
              <w:fldChar w:fldCharType="begin"/>
            </w:r>
            <w:r w:rsidR="00CC7829">
              <w:rPr>
                <w:webHidden/>
              </w:rPr>
              <w:instrText xml:space="preserve"> PAGEREF _Toc540143 \h </w:instrText>
            </w:r>
            <w:r w:rsidR="00CC7829">
              <w:rPr>
                <w:webHidden/>
              </w:rPr>
            </w:r>
            <w:r w:rsidR="00CC7829">
              <w:rPr>
                <w:webHidden/>
              </w:rPr>
              <w:fldChar w:fldCharType="separate"/>
            </w:r>
            <w:r w:rsidR="00477C50">
              <w:rPr>
                <w:webHidden/>
              </w:rPr>
              <w:t>31</w:t>
            </w:r>
            <w:r w:rsidR="00CC7829">
              <w:rPr>
                <w:webHidden/>
              </w:rPr>
              <w:fldChar w:fldCharType="end"/>
            </w:r>
          </w:hyperlink>
        </w:p>
        <w:p w:rsidR="00CC7829" w:rsidRDefault="005E64ED" w:rsidP="005209D3">
          <w:pPr>
            <w:pStyle w:val="TOC2"/>
            <w:spacing w:line="480" w:lineRule="auto"/>
            <w:rPr>
              <w:rFonts w:asciiTheme="minorHAnsi" w:eastAsiaTheme="minorEastAsia" w:hAnsiTheme="minorHAnsi" w:cstheme="minorBidi"/>
              <w:sz w:val="22"/>
              <w:szCs w:val="22"/>
            </w:rPr>
          </w:pPr>
          <w:hyperlink w:anchor="_Toc540144" w:history="1">
            <w:r w:rsidR="00CC7829" w:rsidRPr="003F300B">
              <w:rPr>
                <w:rStyle w:val="Hyperlink"/>
              </w:rPr>
              <w:t>3.1 Introduction</w:t>
            </w:r>
            <w:r w:rsidR="00CC7829">
              <w:rPr>
                <w:webHidden/>
              </w:rPr>
              <w:tab/>
            </w:r>
            <w:r w:rsidR="00CC7829">
              <w:rPr>
                <w:webHidden/>
              </w:rPr>
              <w:fldChar w:fldCharType="begin"/>
            </w:r>
            <w:r w:rsidR="00CC7829">
              <w:rPr>
                <w:webHidden/>
              </w:rPr>
              <w:instrText xml:space="preserve"> PAGEREF _Toc540144 \h </w:instrText>
            </w:r>
            <w:r w:rsidR="00CC7829">
              <w:rPr>
                <w:webHidden/>
              </w:rPr>
            </w:r>
            <w:r w:rsidR="00CC7829">
              <w:rPr>
                <w:webHidden/>
              </w:rPr>
              <w:fldChar w:fldCharType="separate"/>
            </w:r>
            <w:r w:rsidR="00477C50">
              <w:rPr>
                <w:webHidden/>
              </w:rPr>
              <w:t>31</w:t>
            </w:r>
            <w:r w:rsidR="00CC7829">
              <w:rPr>
                <w:webHidden/>
              </w:rPr>
              <w:fldChar w:fldCharType="end"/>
            </w:r>
          </w:hyperlink>
        </w:p>
        <w:p w:rsidR="00CC7829" w:rsidRDefault="005E64ED" w:rsidP="005209D3">
          <w:pPr>
            <w:pStyle w:val="TOC2"/>
            <w:spacing w:line="480" w:lineRule="auto"/>
            <w:rPr>
              <w:rFonts w:asciiTheme="minorHAnsi" w:eastAsiaTheme="minorEastAsia" w:hAnsiTheme="minorHAnsi" w:cstheme="minorBidi"/>
              <w:sz w:val="22"/>
              <w:szCs w:val="22"/>
            </w:rPr>
          </w:pPr>
          <w:hyperlink w:anchor="_Toc540145" w:history="1">
            <w:r w:rsidR="00CC7829" w:rsidRPr="003F300B">
              <w:rPr>
                <w:rStyle w:val="Hyperlink"/>
              </w:rPr>
              <w:t>3.2 Research Design</w:t>
            </w:r>
            <w:r w:rsidR="00CC7829">
              <w:rPr>
                <w:webHidden/>
              </w:rPr>
              <w:tab/>
            </w:r>
            <w:r w:rsidR="00CC7829">
              <w:rPr>
                <w:webHidden/>
              </w:rPr>
              <w:fldChar w:fldCharType="begin"/>
            </w:r>
            <w:r w:rsidR="00CC7829">
              <w:rPr>
                <w:webHidden/>
              </w:rPr>
              <w:instrText xml:space="preserve"> PAGEREF _Toc540145 \h </w:instrText>
            </w:r>
            <w:r w:rsidR="00CC7829">
              <w:rPr>
                <w:webHidden/>
              </w:rPr>
            </w:r>
            <w:r w:rsidR="00CC7829">
              <w:rPr>
                <w:webHidden/>
              </w:rPr>
              <w:fldChar w:fldCharType="separate"/>
            </w:r>
            <w:r w:rsidR="00477C50">
              <w:rPr>
                <w:webHidden/>
              </w:rPr>
              <w:t>31</w:t>
            </w:r>
            <w:r w:rsidR="00CC7829">
              <w:rPr>
                <w:webHidden/>
              </w:rPr>
              <w:fldChar w:fldCharType="end"/>
            </w:r>
          </w:hyperlink>
        </w:p>
        <w:p w:rsidR="00CC7829" w:rsidRDefault="005E64ED" w:rsidP="005209D3">
          <w:pPr>
            <w:pStyle w:val="TOC2"/>
            <w:spacing w:line="480" w:lineRule="auto"/>
            <w:rPr>
              <w:rFonts w:asciiTheme="minorHAnsi" w:eastAsiaTheme="minorEastAsia" w:hAnsiTheme="minorHAnsi" w:cstheme="minorBidi"/>
              <w:sz w:val="22"/>
              <w:szCs w:val="22"/>
            </w:rPr>
          </w:pPr>
          <w:hyperlink w:anchor="_Toc540146" w:history="1">
            <w:r w:rsidR="00CC7829" w:rsidRPr="003F300B">
              <w:rPr>
                <w:rStyle w:val="Hyperlink"/>
              </w:rPr>
              <w:t>3.3 Study Population</w:t>
            </w:r>
            <w:r w:rsidR="00CC7829">
              <w:rPr>
                <w:webHidden/>
              </w:rPr>
              <w:tab/>
            </w:r>
            <w:r w:rsidR="00CC7829">
              <w:rPr>
                <w:webHidden/>
              </w:rPr>
              <w:fldChar w:fldCharType="begin"/>
            </w:r>
            <w:r w:rsidR="00CC7829">
              <w:rPr>
                <w:webHidden/>
              </w:rPr>
              <w:instrText xml:space="preserve"> PAGEREF _Toc540146 \h </w:instrText>
            </w:r>
            <w:r w:rsidR="00CC7829">
              <w:rPr>
                <w:webHidden/>
              </w:rPr>
            </w:r>
            <w:r w:rsidR="00CC7829">
              <w:rPr>
                <w:webHidden/>
              </w:rPr>
              <w:fldChar w:fldCharType="separate"/>
            </w:r>
            <w:r w:rsidR="00477C50">
              <w:rPr>
                <w:webHidden/>
              </w:rPr>
              <w:t>31</w:t>
            </w:r>
            <w:r w:rsidR="00CC7829">
              <w:rPr>
                <w:webHidden/>
              </w:rPr>
              <w:fldChar w:fldCharType="end"/>
            </w:r>
          </w:hyperlink>
        </w:p>
        <w:p w:rsidR="00CC7829" w:rsidRDefault="005E64ED" w:rsidP="005209D3">
          <w:pPr>
            <w:pStyle w:val="TOC2"/>
            <w:spacing w:line="480" w:lineRule="auto"/>
            <w:rPr>
              <w:rFonts w:asciiTheme="minorHAnsi" w:eastAsiaTheme="minorEastAsia" w:hAnsiTheme="minorHAnsi" w:cstheme="minorBidi"/>
              <w:sz w:val="22"/>
              <w:szCs w:val="22"/>
            </w:rPr>
          </w:pPr>
          <w:hyperlink w:anchor="_Toc540147" w:history="1">
            <w:r w:rsidR="00CC7829" w:rsidRPr="003F300B">
              <w:rPr>
                <w:rStyle w:val="Hyperlink"/>
              </w:rPr>
              <w:t>3.4 Sample Size and Selection</w:t>
            </w:r>
            <w:r w:rsidR="00CC7829">
              <w:rPr>
                <w:webHidden/>
              </w:rPr>
              <w:tab/>
            </w:r>
            <w:r w:rsidR="00CC7829">
              <w:rPr>
                <w:webHidden/>
              </w:rPr>
              <w:fldChar w:fldCharType="begin"/>
            </w:r>
            <w:r w:rsidR="00CC7829">
              <w:rPr>
                <w:webHidden/>
              </w:rPr>
              <w:instrText xml:space="preserve"> PAGEREF _Toc540147 \h </w:instrText>
            </w:r>
            <w:r w:rsidR="00CC7829">
              <w:rPr>
                <w:webHidden/>
              </w:rPr>
            </w:r>
            <w:r w:rsidR="00CC7829">
              <w:rPr>
                <w:webHidden/>
              </w:rPr>
              <w:fldChar w:fldCharType="separate"/>
            </w:r>
            <w:r w:rsidR="00477C50">
              <w:rPr>
                <w:webHidden/>
              </w:rPr>
              <w:t>32</w:t>
            </w:r>
            <w:r w:rsidR="00CC7829">
              <w:rPr>
                <w:webHidden/>
              </w:rPr>
              <w:fldChar w:fldCharType="end"/>
            </w:r>
          </w:hyperlink>
        </w:p>
        <w:p w:rsidR="00CC7829" w:rsidRDefault="005E64ED" w:rsidP="005209D3">
          <w:pPr>
            <w:pStyle w:val="TOC2"/>
            <w:spacing w:line="480" w:lineRule="auto"/>
            <w:rPr>
              <w:rFonts w:asciiTheme="minorHAnsi" w:eastAsiaTheme="minorEastAsia" w:hAnsiTheme="minorHAnsi" w:cstheme="minorBidi"/>
              <w:sz w:val="22"/>
              <w:szCs w:val="22"/>
            </w:rPr>
          </w:pPr>
          <w:hyperlink w:anchor="_Toc540149" w:history="1">
            <w:r w:rsidR="00CC7829" w:rsidRPr="003F300B">
              <w:rPr>
                <w:rStyle w:val="Hyperlink"/>
              </w:rPr>
              <w:t>3.5 Sampling Techniques and Procedure</w:t>
            </w:r>
            <w:r w:rsidR="00CC7829">
              <w:rPr>
                <w:webHidden/>
              </w:rPr>
              <w:tab/>
            </w:r>
            <w:r w:rsidR="00CC7829">
              <w:rPr>
                <w:webHidden/>
              </w:rPr>
              <w:fldChar w:fldCharType="begin"/>
            </w:r>
            <w:r w:rsidR="00CC7829">
              <w:rPr>
                <w:webHidden/>
              </w:rPr>
              <w:instrText xml:space="preserve"> PAGEREF _Toc540149 \h </w:instrText>
            </w:r>
            <w:r w:rsidR="00CC7829">
              <w:rPr>
                <w:webHidden/>
              </w:rPr>
            </w:r>
            <w:r w:rsidR="00CC7829">
              <w:rPr>
                <w:webHidden/>
              </w:rPr>
              <w:fldChar w:fldCharType="separate"/>
            </w:r>
            <w:r w:rsidR="00477C50">
              <w:rPr>
                <w:webHidden/>
              </w:rPr>
              <w:t>33</w:t>
            </w:r>
            <w:r w:rsidR="00CC7829">
              <w:rPr>
                <w:webHidden/>
              </w:rPr>
              <w:fldChar w:fldCharType="end"/>
            </w:r>
          </w:hyperlink>
        </w:p>
        <w:p w:rsidR="00CC7829" w:rsidRDefault="005E64ED" w:rsidP="005209D3">
          <w:pPr>
            <w:pStyle w:val="TOC2"/>
            <w:spacing w:line="480" w:lineRule="auto"/>
            <w:rPr>
              <w:rFonts w:asciiTheme="minorHAnsi" w:eastAsiaTheme="minorEastAsia" w:hAnsiTheme="minorHAnsi" w:cstheme="minorBidi"/>
              <w:sz w:val="22"/>
              <w:szCs w:val="22"/>
            </w:rPr>
          </w:pPr>
          <w:hyperlink w:anchor="_Toc540150" w:history="1">
            <w:r w:rsidR="00CC7829" w:rsidRPr="003F300B">
              <w:rPr>
                <w:rStyle w:val="Hyperlink"/>
              </w:rPr>
              <w:t>3.6 Data Collection Methods</w:t>
            </w:r>
            <w:r w:rsidR="00CC7829">
              <w:rPr>
                <w:webHidden/>
              </w:rPr>
              <w:tab/>
            </w:r>
            <w:r w:rsidR="00CC7829">
              <w:rPr>
                <w:webHidden/>
              </w:rPr>
              <w:fldChar w:fldCharType="begin"/>
            </w:r>
            <w:r w:rsidR="00CC7829">
              <w:rPr>
                <w:webHidden/>
              </w:rPr>
              <w:instrText xml:space="preserve"> PAGEREF _Toc540150 \h </w:instrText>
            </w:r>
            <w:r w:rsidR="00CC7829">
              <w:rPr>
                <w:webHidden/>
              </w:rPr>
            </w:r>
            <w:r w:rsidR="00CC7829">
              <w:rPr>
                <w:webHidden/>
              </w:rPr>
              <w:fldChar w:fldCharType="separate"/>
            </w:r>
            <w:r w:rsidR="00477C50">
              <w:rPr>
                <w:webHidden/>
              </w:rPr>
              <w:t>34</w:t>
            </w:r>
            <w:r w:rsidR="00CC7829">
              <w:rPr>
                <w:webHidden/>
              </w:rPr>
              <w:fldChar w:fldCharType="end"/>
            </w:r>
          </w:hyperlink>
        </w:p>
        <w:p w:rsidR="00CC7829" w:rsidRDefault="005E64ED" w:rsidP="005209D3">
          <w:pPr>
            <w:pStyle w:val="TOC3"/>
            <w:spacing w:line="480" w:lineRule="auto"/>
            <w:rPr>
              <w:rFonts w:asciiTheme="minorHAnsi" w:eastAsiaTheme="minorEastAsia" w:hAnsiTheme="minorHAnsi" w:cstheme="minorBidi"/>
              <w:b/>
            </w:rPr>
          </w:pPr>
          <w:hyperlink w:anchor="_Toc540151" w:history="1">
            <w:r w:rsidR="00CC7829" w:rsidRPr="003F300B">
              <w:rPr>
                <w:rStyle w:val="Hyperlink"/>
              </w:rPr>
              <w:t>3.6.1 Questionnaire Survey</w:t>
            </w:r>
            <w:r w:rsidR="00CC7829">
              <w:rPr>
                <w:webHidden/>
              </w:rPr>
              <w:tab/>
            </w:r>
            <w:r w:rsidR="00CC7829">
              <w:rPr>
                <w:webHidden/>
              </w:rPr>
              <w:fldChar w:fldCharType="begin"/>
            </w:r>
            <w:r w:rsidR="00CC7829">
              <w:rPr>
                <w:webHidden/>
              </w:rPr>
              <w:instrText xml:space="preserve"> PAGEREF _Toc540151 \h </w:instrText>
            </w:r>
            <w:r w:rsidR="00CC7829">
              <w:rPr>
                <w:webHidden/>
              </w:rPr>
            </w:r>
            <w:r w:rsidR="00CC7829">
              <w:rPr>
                <w:webHidden/>
              </w:rPr>
              <w:fldChar w:fldCharType="separate"/>
            </w:r>
            <w:r w:rsidR="00477C50">
              <w:rPr>
                <w:webHidden/>
              </w:rPr>
              <w:t>34</w:t>
            </w:r>
            <w:r w:rsidR="00CC7829">
              <w:rPr>
                <w:webHidden/>
              </w:rPr>
              <w:fldChar w:fldCharType="end"/>
            </w:r>
          </w:hyperlink>
        </w:p>
        <w:p w:rsidR="00CC7829" w:rsidRDefault="005E64ED" w:rsidP="005209D3">
          <w:pPr>
            <w:pStyle w:val="TOC3"/>
            <w:spacing w:line="480" w:lineRule="auto"/>
            <w:rPr>
              <w:rFonts w:asciiTheme="minorHAnsi" w:eastAsiaTheme="minorEastAsia" w:hAnsiTheme="minorHAnsi" w:cstheme="minorBidi"/>
              <w:b/>
            </w:rPr>
          </w:pPr>
          <w:hyperlink w:anchor="_Toc540152" w:history="1">
            <w:r w:rsidR="00CC7829" w:rsidRPr="003F300B">
              <w:rPr>
                <w:rStyle w:val="Hyperlink"/>
              </w:rPr>
              <w:t>3.6.2 Face to Face Interviews</w:t>
            </w:r>
            <w:r w:rsidR="00CC7829">
              <w:rPr>
                <w:webHidden/>
              </w:rPr>
              <w:tab/>
            </w:r>
            <w:r w:rsidR="00CC7829">
              <w:rPr>
                <w:webHidden/>
              </w:rPr>
              <w:fldChar w:fldCharType="begin"/>
            </w:r>
            <w:r w:rsidR="00CC7829">
              <w:rPr>
                <w:webHidden/>
              </w:rPr>
              <w:instrText xml:space="preserve"> PAGEREF _Toc540152 \h </w:instrText>
            </w:r>
            <w:r w:rsidR="00CC7829">
              <w:rPr>
                <w:webHidden/>
              </w:rPr>
            </w:r>
            <w:r w:rsidR="00CC7829">
              <w:rPr>
                <w:webHidden/>
              </w:rPr>
              <w:fldChar w:fldCharType="separate"/>
            </w:r>
            <w:r w:rsidR="00477C50">
              <w:rPr>
                <w:webHidden/>
              </w:rPr>
              <w:t>34</w:t>
            </w:r>
            <w:r w:rsidR="00CC7829">
              <w:rPr>
                <w:webHidden/>
              </w:rPr>
              <w:fldChar w:fldCharType="end"/>
            </w:r>
          </w:hyperlink>
        </w:p>
        <w:p w:rsidR="00CC7829" w:rsidRDefault="005E64ED" w:rsidP="005209D3">
          <w:pPr>
            <w:pStyle w:val="TOC2"/>
            <w:spacing w:line="480" w:lineRule="auto"/>
            <w:rPr>
              <w:rFonts w:asciiTheme="minorHAnsi" w:eastAsiaTheme="minorEastAsia" w:hAnsiTheme="minorHAnsi" w:cstheme="minorBidi"/>
              <w:sz w:val="22"/>
              <w:szCs w:val="22"/>
            </w:rPr>
          </w:pPr>
          <w:hyperlink w:anchor="_Toc540153" w:history="1">
            <w:r w:rsidR="00CC7829" w:rsidRPr="003F300B">
              <w:rPr>
                <w:rStyle w:val="Hyperlink"/>
              </w:rPr>
              <w:t>3.7 Data Collection Instruments</w:t>
            </w:r>
            <w:r w:rsidR="00CC7829">
              <w:rPr>
                <w:webHidden/>
              </w:rPr>
              <w:tab/>
            </w:r>
            <w:r w:rsidR="00CC7829">
              <w:rPr>
                <w:webHidden/>
              </w:rPr>
              <w:fldChar w:fldCharType="begin"/>
            </w:r>
            <w:r w:rsidR="00CC7829">
              <w:rPr>
                <w:webHidden/>
              </w:rPr>
              <w:instrText xml:space="preserve"> PAGEREF _Toc540153 \h </w:instrText>
            </w:r>
            <w:r w:rsidR="00CC7829">
              <w:rPr>
                <w:webHidden/>
              </w:rPr>
            </w:r>
            <w:r w:rsidR="00CC7829">
              <w:rPr>
                <w:webHidden/>
              </w:rPr>
              <w:fldChar w:fldCharType="separate"/>
            </w:r>
            <w:r w:rsidR="00477C50">
              <w:rPr>
                <w:webHidden/>
              </w:rPr>
              <w:t>35</w:t>
            </w:r>
            <w:r w:rsidR="00CC7829">
              <w:rPr>
                <w:webHidden/>
              </w:rPr>
              <w:fldChar w:fldCharType="end"/>
            </w:r>
          </w:hyperlink>
        </w:p>
        <w:p w:rsidR="00CC7829" w:rsidRPr="00CC7829" w:rsidRDefault="005E64ED" w:rsidP="005209D3">
          <w:pPr>
            <w:pStyle w:val="TOC3"/>
            <w:spacing w:line="480" w:lineRule="auto"/>
            <w:rPr>
              <w:rFonts w:asciiTheme="minorHAnsi" w:eastAsiaTheme="minorEastAsia" w:hAnsiTheme="minorHAnsi" w:cstheme="minorBidi"/>
            </w:rPr>
          </w:pPr>
          <w:hyperlink w:anchor="_Toc540154" w:history="1">
            <w:r w:rsidR="00CC7829" w:rsidRPr="00CC7829">
              <w:rPr>
                <w:rStyle w:val="Hyperlink"/>
              </w:rPr>
              <w:t>3.7.1 Questionnaires</w:t>
            </w:r>
            <w:r w:rsidR="00CC7829" w:rsidRPr="00CC7829">
              <w:rPr>
                <w:webHidden/>
              </w:rPr>
              <w:tab/>
            </w:r>
            <w:r w:rsidR="00CC7829" w:rsidRPr="00CC7829">
              <w:rPr>
                <w:webHidden/>
              </w:rPr>
              <w:fldChar w:fldCharType="begin"/>
            </w:r>
            <w:r w:rsidR="00CC7829" w:rsidRPr="00CC7829">
              <w:rPr>
                <w:webHidden/>
              </w:rPr>
              <w:instrText xml:space="preserve"> PAGEREF _Toc540154 \h </w:instrText>
            </w:r>
            <w:r w:rsidR="00CC7829" w:rsidRPr="00CC7829">
              <w:rPr>
                <w:webHidden/>
              </w:rPr>
            </w:r>
            <w:r w:rsidR="00CC7829" w:rsidRPr="00CC7829">
              <w:rPr>
                <w:webHidden/>
              </w:rPr>
              <w:fldChar w:fldCharType="separate"/>
            </w:r>
            <w:r w:rsidR="00477C50">
              <w:rPr>
                <w:webHidden/>
              </w:rPr>
              <w:t>35</w:t>
            </w:r>
            <w:r w:rsidR="00CC7829" w:rsidRPr="00CC7829">
              <w:rPr>
                <w:webHidden/>
              </w:rPr>
              <w:fldChar w:fldCharType="end"/>
            </w:r>
          </w:hyperlink>
        </w:p>
        <w:p w:rsidR="00CC7829" w:rsidRPr="00CC7829" w:rsidRDefault="005E64ED" w:rsidP="005209D3">
          <w:pPr>
            <w:pStyle w:val="TOC3"/>
            <w:spacing w:line="480" w:lineRule="auto"/>
            <w:rPr>
              <w:rFonts w:asciiTheme="minorHAnsi" w:eastAsiaTheme="minorEastAsia" w:hAnsiTheme="minorHAnsi" w:cstheme="minorBidi"/>
            </w:rPr>
          </w:pPr>
          <w:hyperlink w:anchor="_Toc540155" w:history="1">
            <w:r w:rsidR="00CC7829" w:rsidRPr="00CC7829">
              <w:rPr>
                <w:rStyle w:val="Hyperlink"/>
              </w:rPr>
              <w:t>3.7.2 Interview Guide</w:t>
            </w:r>
            <w:r w:rsidR="00CC7829" w:rsidRPr="00CC7829">
              <w:rPr>
                <w:webHidden/>
              </w:rPr>
              <w:tab/>
            </w:r>
            <w:r w:rsidR="00CC7829" w:rsidRPr="00CC7829">
              <w:rPr>
                <w:webHidden/>
              </w:rPr>
              <w:fldChar w:fldCharType="begin"/>
            </w:r>
            <w:r w:rsidR="00CC7829" w:rsidRPr="00CC7829">
              <w:rPr>
                <w:webHidden/>
              </w:rPr>
              <w:instrText xml:space="preserve"> PAGEREF _Toc540155 \h </w:instrText>
            </w:r>
            <w:r w:rsidR="00CC7829" w:rsidRPr="00CC7829">
              <w:rPr>
                <w:webHidden/>
              </w:rPr>
            </w:r>
            <w:r w:rsidR="00CC7829" w:rsidRPr="00CC7829">
              <w:rPr>
                <w:webHidden/>
              </w:rPr>
              <w:fldChar w:fldCharType="separate"/>
            </w:r>
            <w:r w:rsidR="00477C50">
              <w:rPr>
                <w:webHidden/>
              </w:rPr>
              <w:t>36</w:t>
            </w:r>
            <w:r w:rsidR="00CC7829" w:rsidRPr="00CC7829">
              <w:rPr>
                <w:webHidden/>
              </w:rPr>
              <w:fldChar w:fldCharType="end"/>
            </w:r>
          </w:hyperlink>
        </w:p>
        <w:p w:rsidR="00CC7829" w:rsidRPr="00CC7829" w:rsidRDefault="005E64ED" w:rsidP="005209D3">
          <w:pPr>
            <w:pStyle w:val="TOC3"/>
            <w:spacing w:line="480" w:lineRule="auto"/>
            <w:rPr>
              <w:rFonts w:asciiTheme="minorHAnsi" w:eastAsiaTheme="minorEastAsia" w:hAnsiTheme="minorHAnsi" w:cstheme="minorBidi"/>
            </w:rPr>
          </w:pPr>
          <w:hyperlink w:anchor="_Toc540156" w:history="1">
            <w:r w:rsidR="00CC7829" w:rsidRPr="00CC7829">
              <w:rPr>
                <w:rStyle w:val="Hyperlink"/>
              </w:rPr>
              <w:t>3.7.3 Documentary Review Check List</w:t>
            </w:r>
            <w:r w:rsidR="00CC7829" w:rsidRPr="00CC7829">
              <w:rPr>
                <w:webHidden/>
              </w:rPr>
              <w:tab/>
            </w:r>
            <w:r w:rsidR="00CC7829" w:rsidRPr="00CC7829">
              <w:rPr>
                <w:webHidden/>
              </w:rPr>
              <w:fldChar w:fldCharType="begin"/>
            </w:r>
            <w:r w:rsidR="00CC7829" w:rsidRPr="00CC7829">
              <w:rPr>
                <w:webHidden/>
              </w:rPr>
              <w:instrText xml:space="preserve"> PAGEREF _Toc540156 \h </w:instrText>
            </w:r>
            <w:r w:rsidR="00CC7829" w:rsidRPr="00CC7829">
              <w:rPr>
                <w:webHidden/>
              </w:rPr>
            </w:r>
            <w:r w:rsidR="00CC7829" w:rsidRPr="00CC7829">
              <w:rPr>
                <w:webHidden/>
              </w:rPr>
              <w:fldChar w:fldCharType="separate"/>
            </w:r>
            <w:r w:rsidR="00477C50">
              <w:rPr>
                <w:webHidden/>
              </w:rPr>
              <w:t>36</w:t>
            </w:r>
            <w:r w:rsidR="00CC7829" w:rsidRPr="00CC7829">
              <w:rPr>
                <w:webHidden/>
              </w:rPr>
              <w:fldChar w:fldCharType="end"/>
            </w:r>
          </w:hyperlink>
        </w:p>
        <w:p w:rsidR="00CC7829" w:rsidRDefault="005E64ED" w:rsidP="005209D3">
          <w:pPr>
            <w:pStyle w:val="TOC2"/>
            <w:spacing w:line="480" w:lineRule="auto"/>
            <w:rPr>
              <w:rFonts w:asciiTheme="minorHAnsi" w:eastAsiaTheme="minorEastAsia" w:hAnsiTheme="minorHAnsi" w:cstheme="minorBidi"/>
              <w:sz w:val="22"/>
              <w:szCs w:val="22"/>
            </w:rPr>
          </w:pPr>
          <w:hyperlink w:anchor="_Toc540157" w:history="1">
            <w:r w:rsidR="00CC7829" w:rsidRPr="003F300B">
              <w:rPr>
                <w:rStyle w:val="Hyperlink"/>
              </w:rPr>
              <w:t>3.8 Validity and Reliability of Research   Instrument</w:t>
            </w:r>
            <w:r w:rsidR="00CC7829">
              <w:rPr>
                <w:webHidden/>
              </w:rPr>
              <w:tab/>
            </w:r>
            <w:r w:rsidR="00CC7829">
              <w:rPr>
                <w:webHidden/>
              </w:rPr>
              <w:fldChar w:fldCharType="begin"/>
            </w:r>
            <w:r w:rsidR="00CC7829">
              <w:rPr>
                <w:webHidden/>
              </w:rPr>
              <w:instrText xml:space="preserve"> PAGEREF _Toc540157 \h </w:instrText>
            </w:r>
            <w:r w:rsidR="00CC7829">
              <w:rPr>
                <w:webHidden/>
              </w:rPr>
            </w:r>
            <w:r w:rsidR="00CC7829">
              <w:rPr>
                <w:webHidden/>
              </w:rPr>
              <w:fldChar w:fldCharType="separate"/>
            </w:r>
            <w:r w:rsidR="00477C50">
              <w:rPr>
                <w:webHidden/>
              </w:rPr>
              <w:t>37</w:t>
            </w:r>
            <w:r w:rsidR="00CC7829">
              <w:rPr>
                <w:webHidden/>
              </w:rPr>
              <w:fldChar w:fldCharType="end"/>
            </w:r>
          </w:hyperlink>
        </w:p>
        <w:p w:rsidR="00CC7829" w:rsidRDefault="005E64ED" w:rsidP="005209D3">
          <w:pPr>
            <w:pStyle w:val="TOC2"/>
            <w:spacing w:line="480" w:lineRule="auto"/>
            <w:rPr>
              <w:rFonts w:asciiTheme="minorHAnsi" w:eastAsiaTheme="minorEastAsia" w:hAnsiTheme="minorHAnsi" w:cstheme="minorBidi"/>
              <w:sz w:val="22"/>
              <w:szCs w:val="22"/>
            </w:rPr>
          </w:pPr>
          <w:hyperlink w:anchor="_Toc540163" w:history="1">
            <w:r w:rsidR="00CC7829" w:rsidRPr="003F300B">
              <w:rPr>
                <w:rStyle w:val="Hyperlink"/>
              </w:rPr>
              <w:t>3.10 Data Analysis</w:t>
            </w:r>
            <w:r w:rsidR="00CC7829">
              <w:rPr>
                <w:webHidden/>
              </w:rPr>
              <w:tab/>
            </w:r>
            <w:r w:rsidR="00CC7829">
              <w:rPr>
                <w:webHidden/>
              </w:rPr>
              <w:fldChar w:fldCharType="begin"/>
            </w:r>
            <w:r w:rsidR="00CC7829">
              <w:rPr>
                <w:webHidden/>
              </w:rPr>
              <w:instrText xml:space="preserve"> PAGEREF _Toc540163 \h </w:instrText>
            </w:r>
            <w:r w:rsidR="00CC7829">
              <w:rPr>
                <w:webHidden/>
              </w:rPr>
            </w:r>
            <w:r w:rsidR="00CC7829">
              <w:rPr>
                <w:webHidden/>
              </w:rPr>
              <w:fldChar w:fldCharType="separate"/>
            </w:r>
            <w:r w:rsidR="00477C50">
              <w:rPr>
                <w:webHidden/>
              </w:rPr>
              <w:t>40</w:t>
            </w:r>
            <w:r w:rsidR="00CC7829">
              <w:rPr>
                <w:webHidden/>
              </w:rPr>
              <w:fldChar w:fldCharType="end"/>
            </w:r>
          </w:hyperlink>
        </w:p>
        <w:p w:rsidR="00CC7829" w:rsidRPr="00CC7829" w:rsidRDefault="005E64ED" w:rsidP="005209D3">
          <w:pPr>
            <w:pStyle w:val="TOC3"/>
            <w:spacing w:line="480" w:lineRule="auto"/>
            <w:rPr>
              <w:rFonts w:asciiTheme="minorHAnsi" w:eastAsiaTheme="minorEastAsia" w:hAnsiTheme="minorHAnsi" w:cstheme="minorBidi"/>
            </w:rPr>
          </w:pPr>
          <w:hyperlink w:anchor="_Toc540164" w:history="1">
            <w:r w:rsidR="00CC7829" w:rsidRPr="00CC7829">
              <w:rPr>
                <w:rStyle w:val="Hyperlink"/>
              </w:rPr>
              <w:t>3.10.1 Quantitative Analysis</w:t>
            </w:r>
            <w:r w:rsidR="00CC7829" w:rsidRPr="00CC7829">
              <w:rPr>
                <w:webHidden/>
              </w:rPr>
              <w:tab/>
            </w:r>
            <w:r w:rsidR="00CC7829" w:rsidRPr="00CC7829">
              <w:rPr>
                <w:webHidden/>
              </w:rPr>
              <w:fldChar w:fldCharType="begin"/>
            </w:r>
            <w:r w:rsidR="00CC7829" w:rsidRPr="00CC7829">
              <w:rPr>
                <w:webHidden/>
              </w:rPr>
              <w:instrText xml:space="preserve"> PAGEREF _Toc540164 \h </w:instrText>
            </w:r>
            <w:r w:rsidR="00CC7829" w:rsidRPr="00CC7829">
              <w:rPr>
                <w:webHidden/>
              </w:rPr>
            </w:r>
            <w:r w:rsidR="00CC7829" w:rsidRPr="00CC7829">
              <w:rPr>
                <w:webHidden/>
              </w:rPr>
              <w:fldChar w:fldCharType="separate"/>
            </w:r>
            <w:r w:rsidR="00477C50">
              <w:rPr>
                <w:webHidden/>
              </w:rPr>
              <w:t>41</w:t>
            </w:r>
            <w:r w:rsidR="00CC7829" w:rsidRPr="00CC7829">
              <w:rPr>
                <w:webHidden/>
              </w:rPr>
              <w:fldChar w:fldCharType="end"/>
            </w:r>
          </w:hyperlink>
        </w:p>
        <w:p w:rsidR="00CC7829" w:rsidRPr="00CC7829" w:rsidRDefault="005E64ED" w:rsidP="005209D3">
          <w:pPr>
            <w:pStyle w:val="TOC3"/>
            <w:spacing w:line="480" w:lineRule="auto"/>
            <w:rPr>
              <w:rFonts w:asciiTheme="minorHAnsi" w:eastAsiaTheme="minorEastAsia" w:hAnsiTheme="minorHAnsi" w:cstheme="minorBidi"/>
            </w:rPr>
          </w:pPr>
          <w:hyperlink w:anchor="_Toc540165" w:history="1">
            <w:r w:rsidR="00CC7829" w:rsidRPr="00CC7829">
              <w:rPr>
                <w:rStyle w:val="Hyperlink"/>
              </w:rPr>
              <w:t>3.10.2 Qualitative Analysis</w:t>
            </w:r>
            <w:r w:rsidR="00CC7829" w:rsidRPr="00CC7829">
              <w:rPr>
                <w:webHidden/>
              </w:rPr>
              <w:tab/>
            </w:r>
            <w:r w:rsidR="00CC7829" w:rsidRPr="00CC7829">
              <w:rPr>
                <w:webHidden/>
              </w:rPr>
              <w:fldChar w:fldCharType="begin"/>
            </w:r>
            <w:r w:rsidR="00CC7829" w:rsidRPr="00CC7829">
              <w:rPr>
                <w:webHidden/>
              </w:rPr>
              <w:instrText xml:space="preserve"> PAGEREF _Toc540165 \h </w:instrText>
            </w:r>
            <w:r w:rsidR="00CC7829" w:rsidRPr="00CC7829">
              <w:rPr>
                <w:webHidden/>
              </w:rPr>
            </w:r>
            <w:r w:rsidR="00CC7829" w:rsidRPr="00CC7829">
              <w:rPr>
                <w:webHidden/>
              </w:rPr>
              <w:fldChar w:fldCharType="separate"/>
            </w:r>
            <w:r w:rsidR="00477C50">
              <w:rPr>
                <w:webHidden/>
              </w:rPr>
              <w:t>41</w:t>
            </w:r>
            <w:r w:rsidR="00CC7829" w:rsidRPr="00CC7829">
              <w:rPr>
                <w:webHidden/>
              </w:rPr>
              <w:fldChar w:fldCharType="end"/>
            </w:r>
          </w:hyperlink>
        </w:p>
        <w:p w:rsidR="00CC7829" w:rsidRDefault="005E64ED" w:rsidP="005209D3">
          <w:pPr>
            <w:pStyle w:val="TOC2"/>
            <w:spacing w:line="480" w:lineRule="auto"/>
            <w:rPr>
              <w:rFonts w:asciiTheme="minorHAnsi" w:eastAsiaTheme="minorEastAsia" w:hAnsiTheme="minorHAnsi" w:cstheme="minorBidi"/>
              <w:sz w:val="22"/>
              <w:szCs w:val="22"/>
            </w:rPr>
          </w:pPr>
          <w:hyperlink w:anchor="_Toc540166" w:history="1">
            <w:r w:rsidR="00CC7829" w:rsidRPr="003F300B">
              <w:rPr>
                <w:rStyle w:val="Hyperlink"/>
              </w:rPr>
              <w:t>3.11 Measurement of Variables</w:t>
            </w:r>
            <w:r w:rsidR="00CC7829">
              <w:rPr>
                <w:webHidden/>
              </w:rPr>
              <w:tab/>
            </w:r>
            <w:r w:rsidR="00CC7829">
              <w:rPr>
                <w:webHidden/>
              </w:rPr>
              <w:fldChar w:fldCharType="begin"/>
            </w:r>
            <w:r w:rsidR="00CC7829">
              <w:rPr>
                <w:webHidden/>
              </w:rPr>
              <w:instrText xml:space="preserve"> PAGEREF _Toc540166 \h </w:instrText>
            </w:r>
            <w:r w:rsidR="00CC7829">
              <w:rPr>
                <w:webHidden/>
              </w:rPr>
            </w:r>
            <w:r w:rsidR="00CC7829">
              <w:rPr>
                <w:webHidden/>
              </w:rPr>
              <w:fldChar w:fldCharType="separate"/>
            </w:r>
            <w:r w:rsidR="00477C50">
              <w:rPr>
                <w:webHidden/>
              </w:rPr>
              <w:t>41</w:t>
            </w:r>
            <w:r w:rsidR="00CC7829">
              <w:rPr>
                <w:webHidden/>
              </w:rPr>
              <w:fldChar w:fldCharType="end"/>
            </w:r>
          </w:hyperlink>
        </w:p>
        <w:p w:rsidR="00CC7829" w:rsidRDefault="005E64ED" w:rsidP="005209D3">
          <w:pPr>
            <w:pStyle w:val="TOC2"/>
            <w:spacing w:line="480" w:lineRule="auto"/>
            <w:rPr>
              <w:rFonts w:asciiTheme="minorHAnsi" w:eastAsiaTheme="minorEastAsia" w:hAnsiTheme="minorHAnsi" w:cstheme="minorBidi"/>
              <w:sz w:val="22"/>
              <w:szCs w:val="22"/>
            </w:rPr>
          </w:pPr>
          <w:hyperlink w:anchor="_Toc540168" w:history="1">
            <w:r w:rsidR="00CC7829" w:rsidRPr="003F300B">
              <w:rPr>
                <w:rStyle w:val="Hyperlink"/>
              </w:rPr>
              <w:t>3.12 Ethical Considerations</w:t>
            </w:r>
            <w:r w:rsidR="00CC7829">
              <w:rPr>
                <w:webHidden/>
              </w:rPr>
              <w:tab/>
            </w:r>
            <w:r w:rsidR="00CC7829">
              <w:rPr>
                <w:webHidden/>
              </w:rPr>
              <w:fldChar w:fldCharType="begin"/>
            </w:r>
            <w:r w:rsidR="00CC7829">
              <w:rPr>
                <w:webHidden/>
              </w:rPr>
              <w:instrText xml:space="preserve"> PAGEREF _Toc540168 \h </w:instrText>
            </w:r>
            <w:r w:rsidR="00CC7829">
              <w:rPr>
                <w:webHidden/>
              </w:rPr>
            </w:r>
            <w:r w:rsidR="00CC7829">
              <w:rPr>
                <w:webHidden/>
              </w:rPr>
              <w:fldChar w:fldCharType="separate"/>
            </w:r>
            <w:r w:rsidR="00477C50">
              <w:rPr>
                <w:webHidden/>
              </w:rPr>
              <w:t>42</w:t>
            </w:r>
            <w:r w:rsidR="00CC7829">
              <w:rPr>
                <w:webHidden/>
              </w:rPr>
              <w:fldChar w:fldCharType="end"/>
            </w:r>
          </w:hyperlink>
        </w:p>
        <w:p w:rsidR="00CC7829" w:rsidRDefault="005E64ED" w:rsidP="005209D3">
          <w:pPr>
            <w:pStyle w:val="TOC1"/>
            <w:spacing w:line="480" w:lineRule="auto"/>
            <w:rPr>
              <w:rFonts w:asciiTheme="minorHAnsi" w:eastAsiaTheme="minorEastAsia" w:hAnsiTheme="minorHAnsi" w:cstheme="minorBidi"/>
              <w:b w:val="0"/>
              <w:sz w:val="22"/>
              <w:szCs w:val="22"/>
            </w:rPr>
          </w:pPr>
          <w:hyperlink w:anchor="_Toc540169" w:history="1">
            <w:r w:rsidR="00CC7829" w:rsidRPr="003F300B">
              <w:rPr>
                <w:rStyle w:val="Hyperlink"/>
              </w:rPr>
              <w:t>CHAPTER FOUR</w:t>
            </w:r>
            <w:r w:rsidR="00CC7829">
              <w:rPr>
                <w:webHidden/>
              </w:rPr>
              <w:tab/>
            </w:r>
            <w:r w:rsidR="00CC7829">
              <w:rPr>
                <w:webHidden/>
              </w:rPr>
              <w:fldChar w:fldCharType="begin"/>
            </w:r>
            <w:r w:rsidR="00CC7829">
              <w:rPr>
                <w:webHidden/>
              </w:rPr>
              <w:instrText xml:space="preserve"> PAGEREF _Toc540169 \h </w:instrText>
            </w:r>
            <w:r w:rsidR="00CC7829">
              <w:rPr>
                <w:webHidden/>
              </w:rPr>
            </w:r>
            <w:r w:rsidR="00CC7829">
              <w:rPr>
                <w:webHidden/>
              </w:rPr>
              <w:fldChar w:fldCharType="separate"/>
            </w:r>
            <w:r w:rsidR="00477C50">
              <w:rPr>
                <w:webHidden/>
              </w:rPr>
              <w:t>44</w:t>
            </w:r>
            <w:r w:rsidR="00CC7829">
              <w:rPr>
                <w:webHidden/>
              </w:rPr>
              <w:fldChar w:fldCharType="end"/>
            </w:r>
          </w:hyperlink>
        </w:p>
        <w:p w:rsidR="00CC7829" w:rsidRDefault="005E64ED" w:rsidP="005209D3">
          <w:pPr>
            <w:pStyle w:val="TOC1"/>
            <w:spacing w:line="480" w:lineRule="auto"/>
            <w:rPr>
              <w:rFonts w:asciiTheme="minorHAnsi" w:eastAsiaTheme="minorEastAsia" w:hAnsiTheme="minorHAnsi" w:cstheme="minorBidi"/>
              <w:b w:val="0"/>
              <w:sz w:val="22"/>
              <w:szCs w:val="22"/>
            </w:rPr>
          </w:pPr>
          <w:hyperlink w:anchor="_Toc540170" w:history="1">
            <w:r w:rsidR="00CC7829" w:rsidRPr="003F300B">
              <w:rPr>
                <w:rStyle w:val="Hyperlink"/>
              </w:rPr>
              <w:t>PRESENTATION, ANALYSIS AND INTERPRETATION OF RESULTS</w:t>
            </w:r>
            <w:r w:rsidR="00CC7829">
              <w:rPr>
                <w:webHidden/>
              </w:rPr>
              <w:tab/>
            </w:r>
            <w:r w:rsidR="00CC7829">
              <w:rPr>
                <w:webHidden/>
              </w:rPr>
              <w:fldChar w:fldCharType="begin"/>
            </w:r>
            <w:r w:rsidR="00CC7829">
              <w:rPr>
                <w:webHidden/>
              </w:rPr>
              <w:instrText xml:space="preserve"> PAGEREF _Toc540170 \h </w:instrText>
            </w:r>
            <w:r w:rsidR="00CC7829">
              <w:rPr>
                <w:webHidden/>
              </w:rPr>
            </w:r>
            <w:r w:rsidR="00CC7829">
              <w:rPr>
                <w:webHidden/>
              </w:rPr>
              <w:fldChar w:fldCharType="separate"/>
            </w:r>
            <w:r w:rsidR="00477C50">
              <w:rPr>
                <w:webHidden/>
              </w:rPr>
              <w:t>44</w:t>
            </w:r>
            <w:r w:rsidR="00CC7829">
              <w:rPr>
                <w:webHidden/>
              </w:rPr>
              <w:fldChar w:fldCharType="end"/>
            </w:r>
          </w:hyperlink>
        </w:p>
        <w:p w:rsidR="00CC7829" w:rsidRDefault="005E64ED" w:rsidP="005209D3">
          <w:pPr>
            <w:pStyle w:val="TOC2"/>
            <w:spacing w:line="480" w:lineRule="auto"/>
            <w:rPr>
              <w:rFonts w:asciiTheme="minorHAnsi" w:eastAsiaTheme="minorEastAsia" w:hAnsiTheme="minorHAnsi" w:cstheme="minorBidi"/>
              <w:sz w:val="22"/>
              <w:szCs w:val="22"/>
            </w:rPr>
          </w:pPr>
          <w:hyperlink w:anchor="_Toc540171" w:history="1">
            <w:r w:rsidR="00CC7829" w:rsidRPr="003F300B">
              <w:rPr>
                <w:rStyle w:val="Hyperlink"/>
              </w:rPr>
              <w:t>4.1 Introduction</w:t>
            </w:r>
            <w:r w:rsidR="00CC7829">
              <w:rPr>
                <w:webHidden/>
              </w:rPr>
              <w:tab/>
            </w:r>
            <w:r w:rsidR="00CC7829">
              <w:rPr>
                <w:webHidden/>
              </w:rPr>
              <w:fldChar w:fldCharType="begin"/>
            </w:r>
            <w:r w:rsidR="00CC7829">
              <w:rPr>
                <w:webHidden/>
              </w:rPr>
              <w:instrText xml:space="preserve"> PAGEREF _Toc540171 \h </w:instrText>
            </w:r>
            <w:r w:rsidR="00CC7829">
              <w:rPr>
                <w:webHidden/>
              </w:rPr>
            </w:r>
            <w:r w:rsidR="00CC7829">
              <w:rPr>
                <w:webHidden/>
              </w:rPr>
              <w:fldChar w:fldCharType="separate"/>
            </w:r>
            <w:r w:rsidR="00477C50">
              <w:rPr>
                <w:webHidden/>
              </w:rPr>
              <w:t>44</w:t>
            </w:r>
            <w:r w:rsidR="00CC7829">
              <w:rPr>
                <w:webHidden/>
              </w:rPr>
              <w:fldChar w:fldCharType="end"/>
            </w:r>
          </w:hyperlink>
        </w:p>
        <w:p w:rsidR="00CC7829" w:rsidRDefault="005E64ED" w:rsidP="005209D3">
          <w:pPr>
            <w:pStyle w:val="TOC2"/>
            <w:spacing w:line="480" w:lineRule="auto"/>
            <w:rPr>
              <w:rFonts w:asciiTheme="minorHAnsi" w:eastAsiaTheme="minorEastAsia" w:hAnsiTheme="minorHAnsi" w:cstheme="minorBidi"/>
              <w:sz w:val="22"/>
              <w:szCs w:val="22"/>
            </w:rPr>
          </w:pPr>
          <w:hyperlink w:anchor="_Toc540172" w:history="1">
            <w:r w:rsidR="00CC7829" w:rsidRPr="003F300B">
              <w:rPr>
                <w:rStyle w:val="Hyperlink"/>
              </w:rPr>
              <w:t>4.2 Response Rate</w:t>
            </w:r>
            <w:r w:rsidR="00CC7829">
              <w:rPr>
                <w:webHidden/>
              </w:rPr>
              <w:tab/>
            </w:r>
            <w:r w:rsidR="00CC7829">
              <w:rPr>
                <w:webHidden/>
              </w:rPr>
              <w:fldChar w:fldCharType="begin"/>
            </w:r>
            <w:r w:rsidR="00CC7829">
              <w:rPr>
                <w:webHidden/>
              </w:rPr>
              <w:instrText xml:space="preserve"> PAGEREF _Toc540172 \h </w:instrText>
            </w:r>
            <w:r w:rsidR="00CC7829">
              <w:rPr>
                <w:webHidden/>
              </w:rPr>
            </w:r>
            <w:r w:rsidR="00CC7829">
              <w:rPr>
                <w:webHidden/>
              </w:rPr>
              <w:fldChar w:fldCharType="separate"/>
            </w:r>
            <w:r w:rsidR="00477C50">
              <w:rPr>
                <w:webHidden/>
              </w:rPr>
              <w:t>44</w:t>
            </w:r>
            <w:r w:rsidR="00CC7829">
              <w:rPr>
                <w:webHidden/>
              </w:rPr>
              <w:fldChar w:fldCharType="end"/>
            </w:r>
          </w:hyperlink>
        </w:p>
        <w:p w:rsidR="00CC7829" w:rsidRDefault="005E64ED" w:rsidP="005209D3">
          <w:pPr>
            <w:pStyle w:val="TOC2"/>
            <w:spacing w:line="480" w:lineRule="auto"/>
            <w:rPr>
              <w:rFonts w:asciiTheme="minorHAnsi" w:eastAsiaTheme="minorEastAsia" w:hAnsiTheme="minorHAnsi" w:cstheme="minorBidi"/>
              <w:sz w:val="22"/>
              <w:szCs w:val="22"/>
            </w:rPr>
          </w:pPr>
          <w:hyperlink w:anchor="_Toc540190" w:history="1">
            <w:r w:rsidR="00CC7829" w:rsidRPr="003F300B">
              <w:rPr>
                <w:rStyle w:val="Hyperlink"/>
              </w:rPr>
              <w:t>4.3 Findings on Demographic Characteristics of Respondents</w:t>
            </w:r>
            <w:r w:rsidR="00CC7829">
              <w:rPr>
                <w:webHidden/>
              </w:rPr>
              <w:tab/>
            </w:r>
            <w:r w:rsidR="00CC7829">
              <w:rPr>
                <w:webHidden/>
              </w:rPr>
              <w:fldChar w:fldCharType="begin"/>
            </w:r>
            <w:r w:rsidR="00CC7829">
              <w:rPr>
                <w:webHidden/>
              </w:rPr>
              <w:instrText xml:space="preserve"> PAGEREF _Toc540190 \h </w:instrText>
            </w:r>
            <w:r w:rsidR="00CC7829">
              <w:rPr>
                <w:webHidden/>
              </w:rPr>
            </w:r>
            <w:r w:rsidR="00CC7829">
              <w:rPr>
                <w:webHidden/>
              </w:rPr>
              <w:fldChar w:fldCharType="separate"/>
            </w:r>
            <w:r w:rsidR="00477C50">
              <w:rPr>
                <w:webHidden/>
              </w:rPr>
              <w:t>45</w:t>
            </w:r>
            <w:r w:rsidR="00CC7829">
              <w:rPr>
                <w:webHidden/>
              </w:rPr>
              <w:fldChar w:fldCharType="end"/>
            </w:r>
          </w:hyperlink>
        </w:p>
        <w:p w:rsidR="00CC7829" w:rsidRPr="00CC7829" w:rsidRDefault="005E64ED" w:rsidP="005209D3">
          <w:pPr>
            <w:pStyle w:val="TOC3"/>
            <w:spacing w:line="480" w:lineRule="auto"/>
            <w:rPr>
              <w:rFonts w:asciiTheme="minorHAnsi" w:eastAsiaTheme="minorEastAsia" w:hAnsiTheme="minorHAnsi" w:cstheme="minorBidi"/>
            </w:rPr>
          </w:pPr>
          <w:hyperlink w:anchor="_Toc540191" w:history="1">
            <w:r w:rsidR="00CC7829" w:rsidRPr="00CC7829">
              <w:rPr>
                <w:rStyle w:val="Hyperlink"/>
              </w:rPr>
              <w:t>4.3.1 Gender</w:t>
            </w:r>
            <w:r w:rsidR="00CC7829" w:rsidRPr="00CC7829">
              <w:rPr>
                <w:webHidden/>
              </w:rPr>
              <w:tab/>
            </w:r>
            <w:r w:rsidR="00CC7829" w:rsidRPr="00CC7829">
              <w:rPr>
                <w:webHidden/>
              </w:rPr>
              <w:fldChar w:fldCharType="begin"/>
            </w:r>
            <w:r w:rsidR="00CC7829" w:rsidRPr="00CC7829">
              <w:rPr>
                <w:webHidden/>
              </w:rPr>
              <w:instrText xml:space="preserve"> PAGEREF _Toc540191 \h </w:instrText>
            </w:r>
            <w:r w:rsidR="00CC7829" w:rsidRPr="00CC7829">
              <w:rPr>
                <w:webHidden/>
              </w:rPr>
            </w:r>
            <w:r w:rsidR="00CC7829" w:rsidRPr="00CC7829">
              <w:rPr>
                <w:webHidden/>
              </w:rPr>
              <w:fldChar w:fldCharType="separate"/>
            </w:r>
            <w:r w:rsidR="00477C50">
              <w:rPr>
                <w:webHidden/>
              </w:rPr>
              <w:t>45</w:t>
            </w:r>
            <w:r w:rsidR="00CC7829" w:rsidRPr="00CC7829">
              <w:rPr>
                <w:webHidden/>
              </w:rPr>
              <w:fldChar w:fldCharType="end"/>
            </w:r>
          </w:hyperlink>
        </w:p>
        <w:p w:rsidR="00CC7829" w:rsidRDefault="005E64ED" w:rsidP="005209D3">
          <w:pPr>
            <w:pStyle w:val="TOC3"/>
            <w:spacing w:line="480" w:lineRule="auto"/>
            <w:rPr>
              <w:rFonts w:asciiTheme="minorHAnsi" w:eastAsiaTheme="minorEastAsia" w:hAnsiTheme="minorHAnsi" w:cstheme="minorBidi"/>
              <w:b/>
            </w:rPr>
          </w:pPr>
          <w:hyperlink w:anchor="_Toc540193" w:history="1">
            <w:r w:rsidR="00CC7829" w:rsidRPr="003F300B">
              <w:rPr>
                <w:rStyle w:val="Hyperlink"/>
              </w:rPr>
              <w:t>4.3.2 Age</w:t>
            </w:r>
            <w:r w:rsidR="00CC7829">
              <w:rPr>
                <w:webHidden/>
              </w:rPr>
              <w:tab/>
            </w:r>
            <w:r w:rsidR="00CC7829">
              <w:rPr>
                <w:webHidden/>
              </w:rPr>
              <w:fldChar w:fldCharType="begin"/>
            </w:r>
            <w:r w:rsidR="00CC7829">
              <w:rPr>
                <w:webHidden/>
              </w:rPr>
              <w:instrText xml:space="preserve"> PAGEREF _Toc540193 \h </w:instrText>
            </w:r>
            <w:r w:rsidR="00CC7829">
              <w:rPr>
                <w:webHidden/>
              </w:rPr>
            </w:r>
            <w:r w:rsidR="00CC7829">
              <w:rPr>
                <w:webHidden/>
              </w:rPr>
              <w:fldChar w:fldCharType="separate"/>
            </w:r>
            <w:r w:rsidR="00477C50">
              <w:rPr>
                <w:webHidden/>
              </w:rPr>
              <w:t>46</w:t>
            </w:r>
            <w:r w:rsidR="00CC7829">
              <w:rPr>
                <w:webHidden/>
              </w:rPr>
              <w:fldChar w:fldCharType="end"/>
            </w:r>
          </w:hyperlink>
        </w:p>
        <w:p w:rsidR="00CC7829" w:rsidRDefault="005E64ED" w:rsidP="005209D3">
          <w:pPr>
            <w:pStyle w:val="TOC3"/>
            <w:spacing w:line="480" w:lineRule="auto"/>
            <w:rPr>
              <w:rFonts w:asciiTheme="minorHAnsi" w:eastAsiaTheme="minorEastAsia" w:hAnsiTheme="minorHAnsi" w:cstheme="minorBidi"/>
              <w:b/>
            </w:rPr>
          </w:pPr>
          <w:hyperlink w:anchor="_Toc540194" w:history="1">
            <w:r w:rsidR="00CC7829" w:rsidRPr="003F300B">
              <w:rPr>
                <w:rStyle w:val="Hyperlink"/>
              </w:rPr>
              <w:t>.3.3 Education Characteristics of Respondents</w:t>
            </w:r>
            <w:r w:rsidR="00CC7829">
              <w:rPr>
                <w:webHidden/>
              </w:rPr>
              <w:tab/>
            </w:r>
            <w:r w:rsidR="00CC7829">
              <w:rPr>
                <w:webHidden/>
              </w:rPr>
              <w:fldChar w:fldCharType="begin"/>
            </w:r>
            <w:r w:rsidR="00CC7829">
              <w:rPr>
                <w:webHidden/>
              </w:rPr>
              <w:instrText xml:space="preserve"> PAGEREF _Toc540194 \h </w:instrText>
            </w:r>
            <w:r w:rsidR="00CC7829">
              <w:rPr>
                <w:webHidden/>
              </w:rPr>
            </w:r>
            <w:r w:rsidR="00CC7829">
              <w:rPr>
                <w:webHidden/>
              </w:rPr>
              <w:fldChar w:fldCharType="separate"/>
            </w:r>
            <w:r w:rsidR="00477C50">
              <w:rPr>
                <w:webHidden/>
              </w:rPr>
              <w:t>46</w:t>
            </w:r>
            <w:r w:rsidR="00CC7829">
              <w:rPr>
                <w:webHidden/>
              </w:rPr>
              <w:fldChar w:fldCharType="end"/>
            </w:r>
          </w:hyperlink>
        </w:p>
        <w:p w:rsidR="00CC7829" w:rsidRDefault="005E64ED" w:rsidP="005209D3">
          <w:pPr>
            <w:pStyle w:val="TOC3"/>
            <w:spacing w:line="480" w:lineRule="auto"/>
            <w:rPr>
              <w:rFonts w:asciiTheme="minorHAnsi" w:eastAsiaTheme="minorEastAsia" w:hAnsiTheme="minorHAnsi" w:cstheme="minorBidi"/>
              <w:b/>
            </w:rPr>
          </w:pPr>
          <w:hyperlink w:anchor="_Toc540215" w:history="1">
            <w:r w:rsidR="00CC7829" w:rsidRPr="003F300B">
              <w:rPr>
                <w:rStyle w:val="Hyperlink"/>
              </w:rPr>
              <w:t>4.3.5 Marital Status</w:t>
            </w:r>
            <w:r w:rsidR="00CC7829">
              <w:rPr>
                <w:webHidden/>
              </w:rPr>
              <w:tab/>
            </w:r>
            <w:r w:rsidR="00CC7829">
              <w:rPr>
                <w:webHidden/>
              </w:rPr>
              <w:fldChar w:fldCharType="begin"/>
            </w:r>
            <w:r w:rsidR="00CC7829">
              <w:rPr>
                <w:webHidden/>
              </w:rPr>
              <w:instrText xml:space="preserve"> PAGEREF _Toc540215 \h </w:instrText>
            </w:r>
            <w:r w:rsidR="00CC7829">
              <w:rPr>
                <w:webHidden/>
              </w:rPr>
            </w:r>
            <w:r w:rsidR="00CC7829">
              <w:rPr>
                <w:webHidden/>
              </w:rPr>
              <w:fldChar w:fldCharType="separate"/>
            </w:r>
            <w:r w:rsidR="00477C50">
              <w:rPr>
                <w:webHidden/>
              </w:rPr>
              <w:t>47</w:t>
            </w:r>
            <w:r w:rsidR="00CC7829">
              <w:rPr>
                <w:webHidden/>
              </w:rPr>
              <w:fldChar w:fldCharType="end"/>
            </w:r>
          </w:hyperlink>
        </w:p>
        <w:p w:rsidR="00CC7829" w:rsidRDefault="005E64ED" w:rsidP="005209D3">
          <w:pPr>
            <w:pStyle w:val="TOC3"/>
            <w:spacing w:line="480" w:lineRule="auto"/>
            <w:rPr>
              <w:rFonts w:asciiTheme="minorHAnsi" w:eastAsiaTheme="minorEastAsia" w:hAnsiTheme="minorHAnsi" w:cstheme="minorBidi"/>
              <w:b/>
            </w:rPr>
          </w:pPr>
          <w:hyperlink w:anchor="_Toc540218" w:history="1">
            <w:r w:rsidR="00CC7829" w:rsidRPr="003F300B">
              <w:rPr>
                <w:rStyle w:val="Hyperlink"/>
                <w:lang w:val="en-GB"/>
              </w:rPr>
              <w:t>4.3.6 Working Experience</w:t>
            </w:r>
            <w:r w:rsidR="00CC7829">
              <w:rPr>
                <w:webHidden/>
              </w:rPr>
              <w:tab/>
            </w:r>
            <w:r w:rsidR="00CC7829">
              <w:rPr>
                <w:webHidden/>
              </w:rPr>
              <w:fldChar w:fldCharType="begin"/>
            </w:r>
            <w:r w:rsidR="00CC7829">
              <w:rPr>
                <w:webHidden/>
              </w:rPr>
              <w:instrText xml:space="preserve"> PAGEREF _Toc540218 \h </w:instrText>
            </w:r>
            <w:r w:rsidR="00CC7829">
              <w:rPr>
                <w:webHidden/>
              </w:rPr>
            </w:r>
            <w:r w:rsidR="00CC7829">
              <w:rPr>
                <w:webHidden/>
              </w:rPr>
              <w:fldChar w:fldCharType="separate"/>
            </w:r>
            <w:r w:rsidR="00477C50">
              <w:rPr>
                <w:webHidden/>
              </w:rPr>
              <w:t>48</w:t>
            </w:r>
            <w:r w:rsidR="00CC7829">
              <w:rPr>
                <w:webHidden/>
              </w:rPr>
              <w:fldChar w:fldCharType="end"/>
            </w:r>
          </w:hyperlink>
        </w:p>
        <w:p w:rsidR="00CC7829" w:rsidRDefault="005E64ED" w:rsidP="005209D3">
          <w:pPr>
            <w:pStyle w:val="TOC2"/>
            <w:spacing w:line="480" w:lineRule="auto"/>
            <w:rPr>
              <w:rFonts w:asciiTheme="minorHAnsi" w:eastAsiaTheme="minorEastAsia" w:hAnsiTheme="minorHAnsi" w:cstheme="minorBidi"/>
              <w:sz w:val="22"/>
              <w:szCs w:val="22"/>
            </w:rPr>
          </w:pPr>
          <w:hyperlink w:anchor="_Toc540219" w:history="1">
            <w:r w:rsidR="00CC7829" w:rsidRPr="003F300B">
              <w:rPr>
                <w:rStyle w:val="Hyperlink"/>
              </w:rPr>
              <w:t>4.4 Empirical Findings</w:t>
            </w:r>
            <w:r w:rsidR="00CC7829">
              <w:rPr>
                <w:webHidden/>
              </w:rPr>
              <w:tab/>
            </w:r>
            <w:r w:rsidR="00CC7829">
              <w:rPr>
                <w:webHidden/>
              </w:rPr>
              <w:fldChar w:fldCharType="begin"/>
            </w:r>
            <w:r w:rsidR="00CC7829">
              <w:rPr>
                <w:webHidden/>
              </w:rPr>
              <w:instrText xml:space="preserve"> PAGEREF _Toc540219 \h </w:instrText>
            </w:r>
            <w:r w:rsidR="00CC7829">
              <w:rPr>
                <w:webHidden/>
              </w:rPr>
            </w:r>
            <w:r w:rsidR="00CC7829">
              <w:rPr>
                <w:webHidden/>
              </w:rPr>
              <w:fldChar w:fldCharType="separate"/>
            </w:r>
            <w:r w:rsidR="00477C50">
              <w:rPr>
                <w:webHidden/>
              </w:rPr>
              <w:t>48</w:t>
            </w:r>
            <w:r w:rsidR="00CC7829">
              <w:rPr>
                <w:webHidden/>
              </w:rPr>
              <w:fldChar w:fldCharType="end"/>
            </w:r>
          </w:hyperlink>
        </w:p>
        <w:p w:rsidR="00CC7829" w:rsidRDefault="005E64ED" w:rsidP="005209D3">
          <w:pPr>
            <w:pStyle w:val="TOC3"/>
            <w:spacing w:line="480" w:lineRule="auto"/>
            <w:rPr>
              <w:rFonts w:asciiTheme="minorHAnsi" w:eastAsiaTheme="minorEastAsia" w:hAnsiTheme="minorHAnsi" w:cstheme="minorBidi"/>
              <w:b/>
            </w:rPr>
          </w:pPr>
          <w:hyperlink w:anchor="_Toc540220" w:history="1">
            <w:r w:rsidR="00CC7829" w:rsidRPr="003F300B">
              <w:rPr>
                <w:rStyle w:val="Hyperlink"/>
              </w:rPr>
              <w:t>4.4.1 Citizen Participation and the Performance of Ndejje Health Center</w:t>
            </w:r>
            <w:r w:rsidR="00CC7829">
              <w:rPr>
                <w:webHidden/>
              </w:rPr>
              <w:tab/>
            </w:r>
            <w:r w:rsidR="00CC7829">
              <w:rPr>
                <w:webHidden/>
              </w:rPr>
              <w:fldChar w:fldCharType="begin"/>
            </w:r>
            <w:r w:rsidR="00CC7829">
              <w:rPr>
                <w:webHidden/>
              </w:rPr>
              <w:instrText xml:space="preserve"> PAGEREF _Toc540220 \h </w:instrText>
            </w:r>
            <w:r w:rsidR="00CC7829">
              <w:rPr>
                <w:webHidden/>
              </w:rPr>
            </w:r>
            <w:r w:rsidR="00CC7829">
              <w:rPr>
                <w:webHidden/>
              </w:rPr>
              <w:fldChar w:fldCharType="separate"/>
            </w:r>
            <w:r w:rsidR="00477C50">
              <w:rPr>
                <w:webHidden/>
              </w:rPr>
              <w:t>49</w:t>
            </w:r>
            <w:r w:rsidR="00CC7829">
              <w:rPr>
                <w:webHidden/>
              </w:rPr>
              <w:fldChar w:fldCharType="end"/>
            </w:r>
          </w:hyperlink>
        </w:p>
        <w:p w:rsidR="00CC7829" w:rsidRDefault="005E64ED" w:rsidP="005209D3">
          <w:pPr>
            <w:pStyle w:val="TOC3"/>
            <w:spacing w:line="480" w:lineRule="auto"/>
            <w:rPr>
              <w:rFonts w:asciiTheme="minorHAnsi" w:eastAsiaTheme="minorEastAsia" w:hAnsiTheme="minorHAnsi" w:cstheme="minorBidi"/>
              <w:b/>
            </w:rPr>
          </w:pPr>
          <w:hyperlink w:anchor="_Toc540224" w:history="1">
            <w:r w:rsidR="00CC7829" w:rsidRPr="003F300B">
              <w:rPr>
                <w:rStyle w:val="Hyperlink"/>
              </w:rPr>
              <w:t>4.4.2 Transparency and Health Performance</w:t>
            </w:r>
            <w:r w:rsidR="00CC7829">
              <w:rPr>
                <w:webHidden/>
              </w:rPr>
              <w:tab/>
            </w:r>
            <w:r w:rsidR="00CC7829">
              <w:rPr>
                <w:webHidden/>
              </w:rPr>
              <w:fldChar w:fldCharType="begin"/>
            </w:r>
            <w:r w:rsidR="00CC7829">
              <w:rPr>
                <w:webHidden/>
              </w:rPr>
              <w:instrText xml:space="preserve"> PAGEREF _Toc540224 \h </w:instrText>
            </w:r>
            <w:r w:rsidR="00CC7829">
              <w:rPr>
                <w:webHidden/>
              </w:rPr>
            </w:r>
            <w:r w:rsidR="00CC7829">
              <w:rPr>
                <w:webHidden/>
              </w:rPr>
              <w:fldChar w:fldCharType="separate"/>
            </w:r>
            <w:r w:rsidR="00477C50">
              <w:rPr>
                <w:webHidden/>
              </w:rPr>
              <w:t>57</w:t>
            </w:r>
            <w:r w:rsidR="00CC7829">
              <w:rPr>
                <w:webHidden/>
              </w:rPr>
              <w:fldChar w:fldCharType="end"/>
            </w:r>
          </w:hyperlink>
        </w:p>
        <w:p w:rsidR="00CC7829" w:rsidRDefault="005E64ED" w:rsidP="005209D3">
          <w:pPr>
            <w:pStyle w:val="TOC1"/>
            <w:spacing w:line="480" w:lineRule="auto"/>
            <w:rPr>
              <w:rFonts w:asciiTheme="minorHAnsi" w:eastAsiaTheme="minorEastAsia" w:hAnsiTheme="minorHAnsi" w:cstheme="minorBidi"/>
              <w:b w:val="0"/>
              <w:sz w:val="22"/>
              <w:szCs w:val="22"/>
            </w:rPr>
          </w:pPr>
          <w:hyperlink w:anchor="_Toc540232" w:history="1">
            <w:r w:rsidR="00CC7829" w:rsidRPr="003F300B">
              <w:rPr>
                <w:rStyle w:val="Hyperlink"/>
              </w:rPr>
              <w:t>CHAPTER FIVE</w:t>
            </w:r>
            <w:r w:rsidR="00CC7829">
              <w:rPr>
                <w:webHidden/>
              </w:rPr>
              <w:tab/>
            </w:r>
            <w:r w:rsidR="00CC7829">
              <w:rPr>
                <w:webHidden/>
              </w:rPr>
              <w:fldChar w:fldCharType="begin"/>
            </w:r>
            <w:r w:rsidR="00CC7829">
              <w:rPr>
                <w:webHidden/>
              </w:rPr>
              <w:instrText xml:space="preserve"> PAGEREF _Toc540232 \h </w:instrText>
            </w:r>
            <w:r w:rsidR="00CC7829">
              <w:rPr>
                <w:webHidden/>
              </w:rPr>
            </w:r>
            <w:r w:rsidR="00CC7829">
              <w:rPr>
                <w:webHidden/>
              </w:rPr>
              <w:fldChar w:fldCharType="separate"/>
            </w:r>
            <w:r w:rsidR="00477C50">
              <w:rPr>
                <w:webHidden/>
              </w:rPr>
              <w:t>75</w:t>
            </w:r>
            <w:r w:rsidR="00CC7829">
              <w:rPr>
                <w:webHidden/>
              </w:rPr>
              <w:fldChar w:fldCharType="end"/>
            </w:r>
          </w:hyperlink>
        </w:p>
        <w:p w:rsidR="00CC7829" w:rsidRDefault="005E64ED" w:rsidP="005209D3">
          <w:pPr>
            <w:pStyle w:val="TOC1"/>
            <w:spacing w:line="480" w:lineRule="auto"/>
            <w:rPr>
              <w:rFonts w:asciiTheme="minorHAnsi" w:eastAsiaTheme="minorEastAsia" w:hAnsiTheme="minorHAnsi" w:cstheme="minorBidi"/>
              <w:b w:val="0"/>
              <w:sz w:val="22"/>
              <w:szCs w:val="22"/>
            </w:rPr>
          </w:pPr>
          <w:hyperlink w:anchor="_Toc540233" w:history="1">
            <w:r w:rsidR="00CC7829" w:rsidRPr="003F300B">
              <w:rPr>
                <w:rStyle w:val="Hyperlink"/>
              </w:rPr>
              <w:t>SUMMARY, DISCUSSION, CONCLUSIONS AND RECOMMENDATIONS</w:t>
            </w:r>
            <w:r w:rsidR="00CC7829">
              <w:rPr>
                <w:webHidden/>
              </w:rPr>
              <w:tab/>
            </w:r>
            <w:r w:rsidR="00CC7829">
              <w:rPr>
                <w:webHidden/>
              </w:rPr>
              <w:fldChar w:fldCharType="begin"/>
            </w:r>
            <w:r w:rsidR="00CC7829">
              <w:rPr>
                <w:webHidden/>
              </w:rPr>
              <w:instrText xml:space="preserve"> PAGEREF _Toc540233 \h </w:instrText>
            </w:r>
            <w:r w:rsidR="00CC7829">
              <w:rPr>
                <w:webHidden/>
              </w:rPr>
            </w:r>
            <w:r w:rsidR="00CC7829">
              <w:rPr>
                <w:webHidden/>
              </w:rPr>
              <w:fldChar w:fldCharType="separate"/>
            </w:r>
            <w:r w:rsidR="00477C50">
              <w:rPr>
                <w:webHidden/>
              </w:rPr>
              <w:t>75</w:t>
            </w:r>
            <w:r w:rsidR="00CC7829">
              <w:rPr>
                <w:webHidden/>
              </w:rPr>
              <w:fldChar w:fldCharType="end"/>
            </w:r>
          </w:hyperlink>
        </w:p>
        <w:p w:rsidR="00CC7829" w:rsidRDefault="005E64ED" w:rsidP="005209D3">
          <w:pPr>
            <w:pStyle w:val="TOC2"/>
            <w:spacing w:line="480" w:lineRule="auto"/>
            <w:rPr>
              <w:rFonts w:asciiTheme="minorHAnsi" w:eastAsiaTheme="minorEastAsia" w:hAnsiTheme="minorHAnsi" w:cstheme="minorBidi"/>
              <w:sz w:val="22"/>
              <w:szCs w:val="22"/>
            </w:rPr>
          </w:pPr>
          <w:hyperlink w:anchor="_Toc540234" w:history="1">
            <w:r w:rsidR="00CC7829" w:rsidRPr="003F300B">
              <w:rPr>
                <w:rStyle w:val="Hyperlink"/>
              </w:rPr>
              <w:t>5.1 Introduction</w:t>
            </w:r>
            <w:r w:rsidR="00CC7829">
              <w:rPr>
                <w:webHidden/>
              </w:rPr>
              <w:tab/>
            </w:r>
            <w:r w:rsidR="00CC7829">
              <w:rPr>
                <w:webHidden/>
              </w:rPr>
              <w:fldChar w:fldCharType="begin"/>
            </w:r>
            <w:r w:rsidR="00CC7829">
              <w:rPr>
                <w:webHidden/>
              </w:rPr>
              <w:instrText xml:space="preserve"> PAGEREF _Toc540234 \h </w:instrText>
            </w:r>
            <w:r w:rsidR="00CC7829">
              <w:rPr>
                <w:webHidden/>
              </w:rPr>
            </w:r>
            <w:r w:rsidR="00CC7829">
              <w:rPr>
                <w:webHidden/>
              </w:rPr>
              <w:fldChar w:fldCharType="separate"/>
            </w:r>
            <w:r w:rsidR="00477C50">
              <w:rPr>
                <w:webHidden/>
              </w:rPr>
              <w:t>75</w:t>
            </w:r>
            <w:r w:rsidR="00CC7829">
              <w:rPr>
                <w:webHidden/>
              </w:rPr>
              <w:fldChar w:fldCharType="end"/>
            </w:r>
          </w:hyperlink>
        </w:p>
        <w:p w:rsidR="00CC7829" w:rsidRDefault="005E64ED" w:rsidP="005209D3">
          <w:pPr>
            <w:pStyle w:val="TOC2"/>
            <w:spacing w:line="480" w:lineRule="auto"/>
            <w:rPr>
              <w:rFonts w:asciiTheme="minorHAnsi" w:eastAsiaTheme="minorEastAsia" w:hAnsiTheme="minorHAnsi" w:cstheme="minorBidi"/>
              <w:sz w:val="22"/>
              <w:szCs w:val="22"/>
            </w:rPr>
          </w:pPr>
          <w:hyperlink w:anchor="_Toc540235" w:history="1">
            <w:r w:rsidR="00CC7829" w:rsidRPr="003F300B">
              <w:rPr>
                <w:rStyle w:val="Hyperlink"/>
              </w:rPr>
              <w:t>5.2 Summary of Findings</w:t>
            </w:r>
            <w:r w:rsidR="00CC7829">
              <w:rPr>
                <w:webHidden/>
              </w:rPr>
              <w:tab/>
            </w:r>
            <w:r w:rsidR="00CC7829">
              <w:rPr>
                <w:webHidden/>
              </w:rPr>
              <w:fldChar w:fldCharType="begin"/>
            </w:r>
            <w:r w:rsidR="00CC7829">
              <w:rPr>
                <w:webHidden/>
              </w:rPr>
              <w:instrText xml:space="preserve"> PAGEREF _Toc540235 \h </w:instrText>
            </w:r>
            <w:r w:rsidR="00CC7829">
              <w:rPr>
                <w:webHidden/>
              </w:rPr>
            </w:r>
            <w:r w:rsidR="00CC7829">
              <w:rPr>
                <w:webHidden/>
              </w:rPr>
              <w:fldChar w:fldCharType="separate"/>
            </w:r>
            <w:r w:rsidR="00477C50">
              <w:rPr>
                <w:webHidden/>
              </w:rPr>
              <w:t>75</w:t>
            </w:r>
            <w:r w:rsidR="00CC7829">
              <w:rPr>
                <w:webHidden/>
              </w:rPr>
              <w:fldChar w:fldCharType="end"/>
            </w:r>
          </w:hyperlink>
        </w:p>
        <w:p w:rsidR="00CC7829" w:rsidRDefault="005E64ED" w:rsidP="005209D3">
          <w:pPr>
            <w:pStyle w:val="TOC3"/>
            <w:spacing w:line="480" w:lineRule="auto"/>
            <w:rPr>
              <w:rFonts w:asciiTheme="minorHAnsi" w:eastAsiaTheme="minorEastAsia" w:hAnsiTheme="minorHAnsi" w:cstheme="minorBidi"/>
              <w:b/>
            </w:rPr>
          </w:pPr>
          <w:hyperlink w:anchor="_Toc540236" w:history="1">
            <w:r w:rsidR="00CC7829">
              <w:rPr>
                <w:rStyle w:val="Hyperlink"/>
              </w:rPr>
              <w:t>5.2.1</w:t>
            </w:r>
            <w:r w:rsidR="00CC7829" w:rsidRPr="003F300B">
              <w:rPr>
                <w:rStyle w:val="Hyperlink"/>
              </w:rPr>
              <w:t>Citizen Participation and Performance of Ndejje Health Centre</w:t>
            </w:r>
            <w:r w:rsidR="00CC7829">
              <w:rPr>
                <w:webHidden/>
              </w:rPr>
              <w:tab/>
            </w:r>
            <w:r w:rsidR="00CC7829">
              <w:rPr>
                <w:webHidden/>
              </w:rPr>
              <w:fldChar w:fldCharType="begin"/>
            </w:r>
            <w:r w:rsidR="00CC7829">
              <w:rPr>
                <w:webHidden/>
              </w:rPr>
              <w:instrText xml:space="preserve"> PAGEREF _Toc540236 \h </w:instrText>
            </w:r>
            <w:r w:rsidR="00CC7829">
              <w:rPr>
                <w:webHidden/>
              </w:rPr>
            </w:r>
            <w:r w:rsidR="00CC7829">
              <w:rPr>
                <w:webHidden/>
              </w:rPr>
              <w:fldChar w:fldCharType="separate"/>
            </w:r>
            <w:r w:rsidR="00477C50">
              <w:rPr>
                <w:webHidden/>
              </w:rPr>
              <w:t>75</w:t>
            </w:r>
            <w:r w:rsidR="00CC7829">
              <w:rPr>
                <w:webHidden/>
              </w:rPr>
              <w:fldChar w:fldCharType="end"/>
            </w:r>
          </w:hyperlink>
        </w:p>
        <w:p w:rsidR="00CC7829" w:rsidRDefault="005E64ED" w:rsidP="005209D3">
          <w:pPr>
            <w:pStyle w:val="TOC3"/>
            <w:spacing w:line="480" w:lineRule="auto"/>
            <w:rPr>
              <w:rFonts w:asciiTheme="minorHAnsi" w:eastAsiaTheme="minorEastAsia" w:hAnsiTheme="minorHAnsi" w:cstheme="minorBidi"/>
              <w:b/>
            </w:rPr>
          </w:pPr>
          <w:hyperlink w:anchor="_Toc540239" w:history="1">
            <w:r w:rsidR="00CC7829" w:rsidRPr="003F300B">
              <w:rPr>
                <w:rStyle w:val="Hyperlink"/>
              </w:rPr>
              <w:t>5.2.2 Transparency and Performance of Ndejje Health Centre</w:t>
            </w:r>
            <w:r w:rsidR="00CC7829">
              <w:rPr>
                <w:webHidden/>
              </w:rPr>
              <w:tab/>
            </w:r>
            <w:r w:rsidR="00CC7829">
              <w:rPr>
                <w:webHidden/>
              </w:rPr>
              <w:fldChar w:fldCharType="begin"/>
            </w:r>
            <w:r w:rsidR="00CC7829">
              <w:rPr>
                <w:webHidden/>
              </w:rPr>
              <w:instrText xml:space="preserve"> PAGEREF _Toc540239 \h </w:instrText>
            </w:r>
            <w:r w:rsidR="00CC7829">
              <w:rPr>
                <w:webHidden/>
              </w:rPr>
            </w:r>
            <w:r w:rsidR="00CC7829">
              <w:rPr>
                <w:webHidden/>
              </w:rPr>
              <w:fldChar w:fldCharType="separate"/>
            </w:r>
            <w:r w:rsidR="00477C50">
              <w:rPr>
                <w:webHidden/>
              </w:rPr>
              <w:t>76</w:t>
            </w:r>
            <w:r w:rsidR="00CC7829">
              <w:rPr>
                <w:webHidden/>
              </w:rPr>
              <w:fldChar w:fldCharType="end"/>
            </w:r>
          </w:hyperlink>
        </w:p>
        <w:p w:rsidR="00CC7829" w:rsidRDefault="005E64ED" w:rsidP="005209D3">
          <w:pPr>
            <w:pStyle w:val="TOC3"/>
            <w:spacing w:line="480" w:lineRule="auto"/>
            <w:rPr>
              <w:rFonts w:asciiTheme="minorHAnsi" w:eastAsiaTheme="minorEastAsia" w:hAnsiTheme="minorHAnsi" w:cstheme="minorBidi"/>
              <w:b/>
            </w:rPr>
          </w:pPr>
          <w:hyperlink w:anchor="_Toc540241" w:history="1">
            <w:r w:rsidR="00CC7829" w:rsidRPr="003F300B">
              <w:rPr>
                <w:rStyle w:val="Hyperlink"/>
              </w:rPr>
              <w:t>5.2.3 Accountability and Performance of Ndejje Health Centre</w:t>
            </w:r>
            <w:r w:rsidR="00CC7829">
              <w:rPr>
                <w:webHidden/>
              </w:rPr>
              <w:tab/>
            </w:r>
            <w:r w:rsidR="00CC7829">
              <w:rPr>
                <w:webHidden/>
              </w:rPr>
              <w:fldChar w:fldCharType="begin"/>
            </w:r>
            <w:r w:rsidR="00CC7829">
              <w:rPr>
                <w:webHidden/>
              </w:rPr>
              <w:instrText xml:space="preserve"> PAGEREF _Toc540241 \h </w:instrText>
            </w:r>
            <w:r w:rsidR="00CC7829">
              <w:rPr>
                <w:webHidden/>
              </w:rPr>
            </w:r>
            <w:r w:rsidR="00CC7829">
              <w:rPr>
                <w:webHidden/>
              </w:rPr>
              <w:fldChar w:fldCharType="separate"/>
            </w:r>
            <w:r w:rsidR="00477C50">
              <w:rPr>
                <w:webHidden/>
              </w:rPr>
              <w:t>77</w:t>
            </w:r>
            <w:r w:rsidR="00CC7829">
              <w:rPr>
                <w:webHidden/>
              </w:rPr>
              <w:fldChar w:fldCharType="end"/>
            </w:r>
          </w:hyperlink>
        </w:p>
        <w:p w:rsidR="00CC7829" w:rsidRDefault="005E64ED" w:rsidP="005209D3">
          <w:pPr>
            <w:pStyle w:val="TOC2"/>
            <w:spacing w:line="480" w:lineRule="auto"/>
            <w:rPr>
              <w:rFonts w:asciiTheme="minorHAnsi" w:eastAsiaTheme="minorEastAsia" w:hAnsiTheme="minorHAnsi" w:cstheme="minorBidi"/>
              <w:sz w:val="22"/>
              <w:szCs w:val="22"/>
            </w:rPr>
          </w:pPr>
          <w:hyperlink w:anchor="_Toc540242" w:history="1">
            <w:r w:rsidR="00CC7829" w:rsidRPr="003F300B">
              <w:rPr>
                <w:rStyle w:val="Hyperlink"/>
              </w:rPr>
              <w:t>5.3 Discussion of Findings</w:t>
            </w:r>
            <w:r w:rsidR="00CC7829">
              <w:rPr>
                <w:webHidden/>
              </w:rPr>
              <w:tab/>
            </w:r>
            <w:r w:rsidR="00CC7829">
              <w:rPr>
                <w:webHidden/>
              </w:rPr>
              <w:fldChar w:fldCharType="begin"/>
            </w:r>
            <w:r w:rsidR="00CC7829">
              <w:rPr>
                <w:webHidden/>
              </w:rPr>
              <w:instrText xml:space="preserve"> PAGEREF _Toc540242 \h </w:instrText>
            </w:r>
            <w:r w:rsidR="00CC7829">
              <w:rPr>
                <w:webHidden/>
              </w:rPr>
            </w:r>
            <w:r w:rsidR="00CC7829">
              <w:rPr>
                <w:webHidden/>
              </w:rPr>
              <w:fldChar w:fldCharType="separate"/>
            </w:r>
            <w:r w:rsidR="00477C50">
              <w:rPr>
                <w:webHidden/>
              </w:rPr>
              <w:t>78</w:t>
            </w:r>
            <w:r w:rsidR="00CC7829">
              <w:rPr>
                <w:webHidden/>
              </w:rPr>
              <w:fldChar w:fldCharType="end"/>
            </w:r>
          </w:hyperlink>
        </w:p>
        <w:p w:rsidR="00CC7829" w:rsidRDefault="005E64ED" w:rsidP="005209D3">
          <w:pPr>
            <w:pStyle w:val="TOC3"/>
            <w:spacing w:line="480" w:lineRule="auto"/>
            <w:rPr>
              <w:rFonts w:asciiTheme="minorHAnsi" w:eastAsiaTheme="minorEastAsia" w:hAnsiTheme="minorHAnsi" w:cstheme="minorBidi"/>
              <w:b/>
            </w:rPr>
          </w:pPr>
          <w:hyperlink w:anchor="_Toc540243" w:history="1">
            <w:r w:rsidR="00CC7829" w:rsidRPr="003F300B">
              <w:rPr>
                <w:rStyle w:val="Hyperlink"/>
              </w:rPr>
              <w:t>5.3.1 Citizen Participation and Performance of Ndejje Health Center</w:t>
            </w:r>
            <w:r w:rsidR="00CC7829">
              <w:rPr>
                <w:webHidden/>
              </w:rPr>
              <w:tab/>
            </w:r>
            <w:r w:rsidR="00CC7829">
              <w:rPr>
                <w:webHidden/>
              </w:rPr>
              <w:fldChar w:fldCharType="begin"/>
            </w:r>
            <w:r w:rsidR="00CC7829">
              <w:rPr>
                <w:webHidden/>
              </w:rPr>
              <w:instrText xml:space="preserve"> PAGEREF _Toc540243 \h </w:instrText>
            </w:r>
            <w:r w:rsidR="00CC7829">
              <w:rPr>
                <w:webHidden/>
              </w:rPr>
            </w:r>
            <w:r w:rsidR="00CC7829">
              <w:rPr>
                <w:webHidden/>
              </w:rPr>
              <w:fldChar w:fldCharType="separate"/>
            </w:r>
            <w:r w:rsidR="00477C50">
              <w:rPr>
                <w:webHidden/>
              </w:rPr>
              <w:t>78</w:t>
            </w:r>
            <w:r w:rsidR="00CC7829">
              <w:rPr>
                <w:webHidden/>
              </w:rPr>
              <w:fldChar w:fldCharType="end"/>
            </w:r>
          </w:hyperlink>
        </w:p>
        <w:p w:rsidR="00CC7829" w:rsidRDefault="005E64ED" w:rsidP="005209D3">
          <w:pPr>
            <w:pStyle w:val="TOC3"/>
            <w:spacing w:line="480" w:lineRule="auto"/>
            <w:rPr>
              <w:rFonts w:asciiTheme="minorHAnsi" w:eastAsiaTheme="minorEastAsia" w:hAnsiTheme="minorHAnsi" w:cstheme="minorBidi"/>
              <w:b/>
            </w:rPr>
          </w:pPr>
          <w:hyperlink w:anchor="_Toc540249" w:history="1">
            <w:r w:rsidR="00CC7829" w:rsidRPr="003F300B">
              <w:rPr>
                <w:rStyle w:val="Hyperlink"/>
              </w:rPr>
              <w:t>5.3.2 Transparency and Performance of Ndejje Health Centre</w:t>
            </w:r>
            <w:r w:rsidR="00CC7829">
              <w:rPr>
                <w:webHidden/>
              </w:rPr>
              <w:tab/>
            </w:r>
            <w:r w:rsidR="00CC7829">
              <w:rPr>
                <w:webHidden/>
              </w:rPr>
              <w:fldChar w:fldCharType="begin"/>
            </w:r>
            <w:r w:rsidR="00CC7829">
              <w:rPr>
                <w:webHidden/>
              </w:rPr>
              <w:instrText xml:space="preserve"> PAGEREF _Toc540249 \h </w:instrText>
            </w:r>
            <w:r w:rsidR="00CC7829">
              <w:rPr>
                <w:webHidden/>
              </w:rPr>
            </w:r>
            <w:r w:rsidR="00CC7829">
              <w:rPr>
                <w:webHidden/>
              </w:rPr>
              <w:fldChar w:fldCharType="separate"/>
            </w:r>
            <w:r w:rsidR="00477C50">
              <w:rPr>
                <w:webHidden/>
              </w:rPr>
              <w:t>83</w:t>
            </w:r>
            <w:r w:rsidR="00CC7829">
              <w:rPr>
                <w:webHidden/>
              </w:rPr>
              <w:fldChar w:fldCharType="end"/>
            </w:r>
          </w:hyperlink>
        </w:p>
        <w:p w:rsidR="00CC7829" w:rsidRDefault="005E64ED" w:rsidP="005209D3">
          <w:pPr>
            <w:pStyle w:val="TOC3"/>
            <w:spacing w:line="480" w:lineRule="auto"/>
            <w:rPr>
              <w:rFonts w:asciiTheme="minorHAnsi" w:eastAsiaTheme="minorEastAsia" w:hAnsiTheme="minorHAnsi" w:cstheme="minorBidi"/>
              <w:b/>
            </w:rPr>
          </w:pPr>
          <w:hyperlink w:anchor="_Toc540256" w:history="1">
            <w:r w:rsidR="00CC7829" w:rsidRPr="003F300B">
              <w:rPr>
                <w:rStyle w:val="Hyperlink"/>
              </w:rPr>
              <w:t>5.3.3 Accountability and Performance of Ndejje Health Centre</w:t>
            </w:r>
            <w:r w:rsidR="00CC7829">
              <w:rPr>
                <w:webHidden/>
              </w:rPr>
              <w:tab/>
            </w:r>
            <w:r w:rsidR="00CC7829">
              <w:rPr>
                <w:webHidden/>
              </w:rPr>
              <w:fldChar w:fldCharType="begin"/>
            </w:r>
            <w:r w:rsidR="00CC7829">
              <w:rPr>
                <w:webHidden/>
              </w:rPr>
              <w:instrText xml:space="preserve"> PAGEREF _Toc540256 \h </w:instrText>
            </w:r>
            <w:r w:rsidR="00CC7829">
              <w:rPr>
                <w:webHidden/>
              </w:rPr>
            </w:r>
            <w:r w:rsidR="00CC7829">
              <w:rPr>
                <w:webHidden/>
              </w:rPr>
              <w:fldChar w:fldCharType="separate"/>
            </w:r>
            <w:r w:rsidR="00477C50">
              <w:rPr>
                <w:webHidden/>
              </w:rPr>
              <w:t>87</w:t>
            </w:r>
            <w:r w:rsidR="00CC7829">
              <w:rPr>
                <w:webHidden/>
              </w:rPr>
              <w:fldChar w:fldCharType="end"/>
            </w:r>
          </w:hyperlink>
        </w:p>
        <w:p w:rsidR="00CC7829" w:rsidRDefault="005E64ED" w:rsidP="005209D3">
          <w:pPr>
            <w:pStyle w:val="TOC3"/>
            <w:spacing w:line="480" w:lineRule="auto"/>
            <w:rPr>
              <w:rFonts w:asciiTheme="minorHAnsi" w:eastAsiaTheme="minorEastAsia" w:hAnsiTheme="minorHAnsi" w:cstheme="minorBidi"/>
              <w:b/>
            </w:rPr>
          </w:pPr>
          <w:hyperlink w:anchor="_Toc540257" w:history="1">
            <w:r w:rsidR="00CC7829" w:rsidRPr="003F300B">
              <w:rPr>
                <w:rStyle w:val="Hyperlink"/>
              </w:rPr>
              <w:t>5.4.1 Citizen Participation and Performance of Ndejje Health Centre</w:t>
            </w:r>
            <w:r w:rsidR="00CC7829">
              <w:rPr>
                <w:webHidden/>
              </w:rPr>
              <w:tab/>
            </w:r>
            <w:r w:rsidR="00CC7829">
              <w:rPr>
                <w:webHidden/>
              </w:rPr>
              <w:fldChar w:fldCharType="begin"/>
            </w:r>
            <w:r w:rsidR="00CC7829">
              <w:rPr>
                <w:webHidden/>
              </w:rPr>
              <w:instrText xml:space="preserve"> PAGEREF _Toc540257 \h </w:instrText>
            </w:r>
            <w:r w:rsidR="00CC7829">
              <w:rPr>
                <w:webHidden/>
              </w:rPr>
            </w:r>
            <w:r w:rsidR="00CC7829">
              <w:rPr>
                <w:webHidden/>
              </w:rPr>
              <w:fldChar w:fldCharType="separate"/>
            </w:r>
            <w:r w:rsidR="00477C50">
              <w:rPr>
                <w:webHidden/>
              </w:rPr>
              <w:t>91</w:t>
            </w:r>
            <w:r w:rsidR="00CC7829">
              <w:rPr>
                <w:webHidden/>
              </w:rPr>
              <w:fldChar w:fldCharType="end"/>
            </w:r>
          </w:hyperlink>
        </w:p>
        <w:p w:rsidR="00CC7829" w:rsidRDefault="005E64ED" w:rsidP="005209D3">
          <w:pPr>
            <w:pStyle w:val="TOC2"/>
            <w:spacing w:line="480" w:lineRule="auto"/>
            <w:rPr>
              <w:rFonts w:asciiTheme="minorHAnsi" w:eastAsiaTheme="minorEastAsia" w:hAnsiTheme="minorHAnsi" w:cstheme="minorBidi"/>
              <w:sz w:val="22"/>
              <w:szCs w:val="22"/>
            </w:rPr>
          </w:pPr>
          <w:hyperlink w:anchor="_Toc540258" w:history="1">
            <w:r w:rsidR="00CC7829" w:rsidRPr="003F300B">
              <w:rPr>
                <w:rStyle w:val="Hyperlink"/>
              </w:rPr>
              <w:t>5.4.2 Transparency and the Performance of Ndejje Health Center</w:t>
            </w:r>
            <w:r w:rsidR="00CC7829">
              <w:rPr>
                <w:webHidden/>
              </w:rPr>
              <w:tab/>
            </w:r>
            <w:r w:rsidR="00CC7829">
              <w:rPr>
                <w:webHidden/>
              </w:rPr>
              <w:fldChar w:fldCharType="begin"/>
            </w:r>
            <w:r w:rsidR="00CC7829">
              <w:rPr>
                <w:webHidden/>
              </w:rPr>
              <w:instrText xml:space="preserve"> PAGEREF _Toc540258 \h </w:instrText>
            </w:r>
            <w:r w:rsidR="00CC7829">
              <w:rPr>
                <w:webHidden/>
              </w:rPr>
            </w:r>
            <w:r w:rsidR="00CC7829">
              <w:rPr>
                <w:webHidden/>
              </w:rPr>
              <w:fldChar w:fldCharType="separate"/>
            </w:r>
            <w:r w:rsidR="00477C50">
              <w:rPr>
                <w:webHidden/>
              </w:rPr>
              <w:t>91</w:t>
            </w:r>
            <w:r w:rsidR="00CC7829">
              <w:rPr>
                <w:webHidden/>
              </w:rPr>
              <w:fldChar w:fldCharType="end"/>
            </w:r>
          </w:hyperlink>
        </w:p>
        <w:p w:rsidR="00CC7829" w:rsidRDefault="005E64ED" w:rsidP="005209D3">
          <w:pPr>
            <w:pStyle w:val="TOC3"/>
            <w:spacing w:line="480" w:lineRule="auto"/>
            <w:rPr>
              <w:rFonts w:asciiTheme="minorHAnsi" w:eastAsiaTheme="minorEastAsia" w:hAnsiTheme="minorHAnsi" w:cstheme="minorBidi"/>
              <w:b/>
            </w:rPr>
          </w:pPr>
          <w:hyperlink w:anchor="_Toc540260" w:history="1">
            <w:r w:rsidR="00CC7829" w:rsidRPr="003F300B">
              <w:rPr>
                <w:rStyle w:val="Hyperlink"/>
                <w:lang w:val="en-GB"/>
              </w:rPr>
              <w:t xml:space="preserve">5.4.3 </w:t>
            </w:r>
            <w:r w:rsidR="00CC7829" w:rsidRPr="003F300B">
              <w:rPr>
                <w:rStyle w:val="Hyperlink"/>
              </w:rPr>
              <w:t>Accountability and the Performance of Ndejje Health Center</w:t>
            </w:r>
            <w:r w:rsidR="00CC7829">
              <w:rPr>
                <w:webHidden/>
              </w:rPr>
              <w:tab/>
            </w:r>
            <w:r w:rsidR="00CC7829">
              <w:rPr>
                <w:webHidden/>
              </w:rPr>
              <w:fldChar w:fldCharType="begin"/>
            </w:r>
            <w:r w:rsidR="00CC7829">
              <w:rPr>
                <w:webHidden/>
              </w:rPr>
              <w:instrText xml:space="preserve"> PAGEREF _Toc540260 \h </w:instrText>
            </w:r>
            <w:r w:rsidR="00CC7829">
              <w:rPr>
                <w:webHidden/>
              </w:rPr>
            </w:r>
            <w:r w:rsidR="00CC7829">
              <w:rPr>
                <w:webHidden/>
              </w:rPr>
              <w:fldChar w:fldCharType="separate"/>
            </w:r>
            <w:r w:rsidR="00477C50">
              <w:rPr>
                <w:webHidden/>
              </w:rPr>
              <w:t>91</w:t>
            </w:r>
            <w:r w:rsidR="00CC7829">
              <w:rPr>
                <w:webHidden/>
              </w:rPr>
              <w:fldChar w:fldCharType="end"/>
            </w:r>
          </w:hyperlink>
        </w:p>
        <w:p w:rsidR="00CC7829" w:rsidRDefault="005E64ED" w:rsidP="005209D3">
          <w:pPr>
            <w:pStyle w:val="TOC2"/>
            <w:spacing w:line="480" w:lineRule="auto"/>
            <w:rPr>
              <w:rFonts w:asciiTheme="minorHAnsi" w:eastAsiaTheme="minorEastAsia" w:hAnsiTheme="minorHAnsi" w:cstheme="minorBidi"/>
              <w:sz w:val="22"/>
              <w:szCs w:val="22"/>
            </w:rPr>
          </w:pPr>
          <w:hyperlink w:anchor="_Toc540261" w:history="1">
            <w:r w:rsidR="00CC7829" w:rsidRPr="003F300B">
              <w:rPr>
                <w:rStyle w:val="Hyperlink"/>
              </w:rPr>
              <w:t>5.5 Recommendations</w:t>
            </w:r>
            <w:r w:rsidR="00CC7829">
              <w:rPr>
                <w:webHidden/>
              </w:rPr>
              <w:tab/>
            </w:r>
            <w:r w:rsidR="00CC7829">
              <w:rPr>
                <w:webHidden/>
              </w:rPr>
              <w:fldChar w:fldCharType="begin"/>
            </w:r>
            <w:r w:rsidR="00CC7829">
              <w:rPr>
                <w:webHidden/>
              </w:rPr>
              <w:instrText xml:space="preserve"> PAGEREF _Toc540261 \h </w:instrText>
            </w:r>
            <w:r w:rsidR="00CC7829">
              <w:rPr>
                <w:webHidden/>
              </w:rPr>
            </w:r>
            <w:r w:rsidR="00CC7829">
              <w:rPr>
                <w:webHidden/>
              </w:rPr>
              <w:fldChar w:fldCharType="separate"/>
            </w:r>
            <w:r w:rsidR="00477C50">
              <w:rPr>
                <w:webHidden/>
              </w:rPr>
              <w:t>91</w:t>
            </w:r>
            <w:r w:rsidR="00CC7829">
              <w:rPr>
                <w:webHidden/>
              </w:rPr>
              <w:fldChar w:fldCharType="end"/>
            </w:r>
          </w:hyperlink>
        </w:p>
        <w:p w:rsidR="00CC7829" w:rsidRDefault="005E64ED" w:rsidP="005209D3">
          <w:pPr>
            <w:pStyle w:val="TOC3"/>
            <w:spacing w:line="480" w:lineRule="auto"/>
            <w:rPr>
              <w:rFonts w:asciiTheme="minorHAnsi" w:eastAsiaTheme="minorEastAsia" w:hAnsiTheme="minorHAnsi" w:cstheme="minorBidi"/>
              <w:b/>
            </w:rPr>
          </w:pPr>
          <w:hyperlink w:anchor="_Toc540262" w:history="1">
            <w:r w:rsidR="00CC7829" w:rsidRPr="003F300B">
              <w:rPr>
                <w:rStyle w:val="Hyperlink"/>
              </w:rPr>
              <w:t>5.5.1 Citizen Participation and Performance of Ndejje Health Centre</w:t>
            </w:r>
            <w:r w:rsidR="00CC7829">
              <w:rPr>
                <w:webHidden/>
              </w:rPr>
              <w:tab/>
            </w:r>
            <w:r w:rsidR="00CC7829">
              <w:rPr>
                <w:webHidden/>
              </w:rPr>
              <w:fldChar w:fldCharType="begin"/>
            </w:r>
            <w:r w:rsidR="00CC7829">
              <w:rPr>
                <w:webHidden/>
              </w:rPr>
              <w:instrText xml:space="preserve"> PAGEREF _Toc540262 \h </w:instrText>
            </w:r>
            <w:r w:rsidR="00CC7829">
              <w:rPr>
                <w:webHidden/>
              </w:rPr>
            </w:r>
            <w:r w:rsidR="00CC7829">
              <w:rPr>
                <w:webHidden/>
              </w:rPr>
              <w:fldChar w:fldCharType="separate"/>
            </w:r>
            <w:r w:rsidR="00477C50">
              <w:rPr>
                <w:webHidden/>
              </w:rPr>
              <w:t>91</w:t>
            </w:r>
            <w:r w:rsidR="00CC7829">
              <w:rPr>
                <w:webHidden/>
              </w:rPr>
              <w:fldChar w:fldCharType="end"/>
            </w:r>
          </w:hyperlink>
        </w:p>
        <w:p w:rsidR="00CC7829" w:rsidRDefault="005E64ED" w:rsidP="005209D3">
          <w:pPr>
            <w:pStyle w:val="TOC3"/>
            <w:spacing w:line="480" w:lineRule="auto"/>
            <w:rPr>
              <w:rFonts w:asciiTheme="minorHAnsi" w:eastAsiaTheme="minorEastAsia" w:hAnsiTheme="minorHAnsi" w:cstheme="minorBidi"/>
              <w:b/>
            </w:rPr>
          </w:pPr>
          <w:hyperlink w:anchor="_Toc540263" w:history="1">
            <w:r w:rsidR="00CC7829" w:rsidRPr="003F300B">
              <w:rPr>
                <w:rStyle w:val="Hyperlink"/>
              </w:rPr>
              <w:t>5.5.2 Transparency and the Performance of Ndejje Health Center</w:t>
            </w:r>
            <w:r w:rsidR="00CC7829">
              <w:rPr>
                <w:webHidden/>
              </w:rPr>
              <w:tab/>
            </w:r>
            <w:r w:rsidR="00CC7829">
              <w:rPr>
                <w:webHidden/>
              </w:rPr>
              <w:fldChar w:fldCharType="begin"/>
            </w:r>
            <w:r w:rsidR="00CC7829">
              <w:rPr>
                <w:webHidden/>
              </w:rPr>
              <w:instrText xml:space="preserve"> PAGEREF _Toc540263 \h </w:instrText>
            </w:r>
            <w:r w:rsidR="00CC7829">
              <w:rPr>
                <w:webHidden/>
              </w:rPr>
            </w:r>
            <w:r w:rsidR="00CC7829">
              <w:rPr>
                <w:webHidden/>
              </w:rPr>
              <w:fldChar w:fldCharType="separate"/>
            </w:r>
            <w:r w:rsidR="00477C50">
              <w:rPr>
                <w:webHidden/>
              </w:rPr>
              <w:t>92</w:t>
            </w:r>
            <w:r w:rsidR="00CC7829">
              <w:rPr>
                <w:webHidden/>
              </w:rPr>
              <w:fldChar w:fldCharType="end"/>
            </w:r>
          </w:hyperlink>
        </w:p>
        <w:p w:rsidR="00CC7829" w:rsidRDefault="005E64ED" w:rsidP="005209D3">
          <w:pPr>
            <w:pStyle w:val="TOC3"/>
            <w:spacing w:line="480" w:lineRule="auto"/>
            <w:rPr>
              <w:rFonts w:asciiTheme="minorHAnsi" w:eastAsiaTheme="minorEastAsia" w:hAnsiTheme="minorHAnsi" w:cstheme="minorBidi"/>
              <w:b/>
            </w:rPr>
          </w:pPr>
          <w:hyperlink w:anchor="_Toc540264" w:history="1">
            <w:r w:rsidR="00CC7829" w:rsidRPr="003F300B">
              <w:rPr>
                <w:rStyle w:val="Hyperlink"/>
                <w:lang w:val="en-GB"/>
              </w:rPr>
              <w:t xml:space="preserve">5.5.3 </w:t>
            </w:r>
            <w:r w:rsidR="00CC7829" w:rsidRPr="003F300B">
              <w:rPr>
                <w:rStyle w:val="Hyperlink"/>
              </w:rPr>
              <w:t>Accountability and the Performance of Ndejje Health Center</w:t>
            </w:r>
            <w:r w:rsidR="00CC7829">
              <w:rPr>
                <w:webHidden/>
              </w:rPr>
              <w:tab/>
            </w:r>
            <w:r w:rsidR="00CC7829">
              <w:rPr>
                <w:webHidden/>
              </w:rPr>
              <w:fldChar w:fldCharType="begin"/>
            </w:r>
            <w:r w:rsidR="00CC7829">
              <w:rPr>
                <w:webHidden/>
              </w:rPr>
              <w:instrText xml:space="preserve"> PAGEREF _Toc540264 \h </w:instrText>
            </w:r>
            <w:r w:rsidR="00CC7829">
              <w:rPr>
                <w:webHidden/>
              </w:rPr>
            </w:r>
            <w:r w:rsidR="00CC7829">
              <w:rPr>
                <w:webHidden/>
              </w:rPr>
              <w:fldChar w:fldCharType="separate"/>
            </w:r>
            <w:r w:rsidR="00477C50">
              <w:rPr>
                <w:webHidden/>
              </w:rPr>
              <w:t>92</w:t>
            </w:r>
            <w:r w:rsidR="00CC7829">
              <w:rPr>
                <w:webHidden/>
              </w:rPr>
              <w:fldChar w:fldCharType="end"/>
            </w:r>
          </w:hyperlink>
        </w:p>
        <w:p w:rsidR="00CC7829" w:rsidRDefault="005E64ED" w:rsidP="005209D3">
          <w:pPr>
            <w:pStyle w:val="TOC2"/>
            <w:spacing w:line="480" w:lineRule="auto"/>
            <w:rPr>
              <w:rFonts w:asciiTheme="minorHAnsi" w:eastAsiaTheme="minorEastAsia" w:hAnsiTheme="minorHAnsi" w:cstheme="minorBidi"/>
              <w:sz w:val="22"/>
              <w:szCs w:val="22"/>
            </w:rPr>
          </w:pPr>
          <w:hyperlink w:anchor="_Toc540265" w:history="1">
            <w:r w:rsidR="00CC7829" w:rsidRPr="003F300B">
              <w:rPr>
                <w:rStyle w:val="Hyperlink"/>
              </w:rPr>
              <w:t>5.6 Areas for Further Research</w:t>
            </w:r>
            <w:r w:rsidR="00CC7829">
              <w:rPr>
                <w:webHidden/>
              </w:rPr>
              <w:tab/>
            </w:r>
            <w:r w:rsidR="00CC7829">
              <w:rPr>
                <w:webHidden/>
              </w:rPr>
              <w:fldChar w:fldCharType="begin"/>
            </w:r>
            <w:r w:rsidR="00CC7829">
              <w:rPr>
                <w:webHidden/>
              </w:rPr>
              <w:instrText xml:space="preserve"> PAGEREF _Toc540265 \h </w:instrText>
            </w:r>
            <w:r w:rsidR="00CC7829">
              <w:rPr>
                <w:webHidden/>
              </w:rPr>
            </w:r>
            <w:r w:rsidR="00CC7829">
              <w:rPr>
                <w:webHidden/>
              </w:rPr>
              <w:fldChar w:fldCharType="separate"/>
            </w:r>
            <w:r w:rsidR="00477C50">
              <w:rPr>
                <w:webHidden/>
              </w:rPr>
              <w:t>92</w:t>
            </w:r>
            <w:r w:rsidR="00CC7829">
              <w:rPr>
                <w:webHidden/>
              </w:rPr>
              <w:fldChar w:fldCharType="end"/>
            </w:r>
          </w:hyperlink>
        </w:p>
        <w:p w:rsidR="00CC7829" w:rsidRDefault="005E64ED" w:rsidP="005209D3">
          <w:pPr>
            <w:pStyle w:val="TOC2"/>
            <w:spacing w:line="480" w:lineRule="auto"/>
            <w:rPr>
              <w:rFonts w:asciiTheme="minorHAnsi" w:eastAsiaTheme="minorEastAsia" w:hAnsiTheme="minorHAnsi" w:cstheme="minorBidi"/>
              <w:sz w:val="22"/>
              <w:szCs w:val="22"/>
            </w:rPr>
          </w:pPr>
          <w:hyperlink w:anchor="_Toc540266" w:history="1">
            <w:r w:rsidR="00CC7829" w:rsidRPr="003F300B">
              <w:rPr>
                <w:rStyle w:val="Hyperlink"/>
              </w:rPr>
              <w:t>5.7 Contribution to the Body of Knowledge</w:t>
            </w:r>
            <w:r w:rsidR="00CC7829">
              <w:rPr>
                <w:webHidden/>
              </w:rPr>
              <w:tab/>
            </w:r>
            <w:r w:rsidR="00CC7829">
              <w:rPr>
                <w:webHidden/>
              </w:rPr>
              <w:fldChar w:fldCharType="begin"/>
            </w:r>
            <w:r w:rsidR="00CC7829">
              <w:rPr>
                <w:webHidden/>
              </w:rPr>
              <w:instrText xml:space="preserve"> PAGEREF _Toc540266 \h </w:instrText>
            </w:r>
            <w:r w:rsidR="00CC7829">
              <w:rPr>
                <w:webHidden/>
              </w:rPr>
            </w:r>
            <w:r w:rsidR="00CC7829">
              <w:rPr>
                <w:webHidden/>
              </w:rPr>
              <w:fldChar w:fldCharType="separate"/>
            </w:r>
            <w:r w:rsidR="00477C50">
              <w:rPr>
                <w:webHidden/>
              </w:rPr>
              <w:t>92</w:t>
            </w:r>
            <w:r w:rsidR="00CC7829">
              <w:rPr>
                <w:webHidden/>
              </w:rPr>
              <w:fldChar w:fldCharType="end"/>
            </w:r>
          </w:hyperlink>
        </w:p>
        <w:p w:rsidR="00CC7829" w:rsidRPr="00CC7829" w:rsidRDefault="005E64ED" w:rsidP="005209D3">
          <w:pPr>
            <w:pStyle w:val="TOC2"/>
            <w:spacing w:line="480" w:lineRule="auto"/>
            <w:rPr>
              <w:rFonts w:asciiTheme="minorHAnsi" w:eastAsiaTheme="minorEastAsia" w:hAnsiTheme="minorHAnsi" w:cstheme="minorBidi"/>
              <w:sz w:val="22"/>
              <w:szCs w:val="22"/>
            </w:rPr>
          </w:pPr>
          <w:hyperlink w:anchor="_Toc540267" w:history="1">
            <w:r w:rsidR="00CC7829" w:rsidRPr="00CC7829">
              <w:rPr>
                <w:rStyle w:val="Hyperlink"/>
                <w:b/>
              </w:rPr>
              <w:t>REFERENCES</w:t>
            </w:r>
            <w:r w:rsidR="00CC7829" w:rsidRPr="00CC7829">
              <w:rPr>
                <w:webHidden/>
              </w:rPr>
              <w:tab/>
            </w:r>
            <w:r w:rsidR="00CC7829" w:rsidRPr="00CC7829">
              <w:rPr>
                <w:webHidden/>
              </w:rPr>
              <w:fldChar w:fldCharType="begin"/>
            </w:r>
            <w:r w:rsidR="00CC7829" w:rsidRPr="00CC7829">
              <w:rPr>
                <w:webHidden/>
              </w:rPr>
              <w:instrText xml:space="preserve"> PAGEREF _Toc540267 \h </w:instrText>
            </w:r>
            <w:r w:rsidR="00CC7829" w:rsidRPr="00CC7829">
              <w:rPr>
                <w:webHidden/>
              </w:rPr>
            </w:r>
            <w:r w:rsidR="00CC7829" w:rsidRPr="00CC7829">
              <w:rPr>
                <w:webHidden/>
              </w:rPr>
              <w:fldChar w:fldCharType="separate"/>
            </w:r>
            <w:r w:rsidR="00477C50">
              <w:rPr>
                <w:webHidden/>
              </w:rPr>
              <w:t>93</w:t>
            </w:r>
            <w:r w:rsidR="00CC7829" w:rsidRPr="00CC7829">
              <w:rPr>
                <w:webHidden/>
              </w:rPr>
              <w:fldChar w:fldCharType="end"/>
            </w:r>
          </w:hyperlink>
        </w:p>
        <w:p w:rsidR="00CC7829" w:rsidRDefault="005E64ED" w:rsidP="005209D3">
          <w:pPr>
            <w:pStyle w:val="TOC2"/>
            <w:spacing w:line="480" w:lineRule="auto"/>
            <w:rPr>
              <w:rFonts w:asciiTheme="minorHAnsi" w:eastAsiaTheme="minorEastAsia" w:hAnsiTheme="minorHAnsi" w:cstheme="minorBidi"/>
              <w:sz w:val="22"/>
              <w:szCs w:val="22"/>
            </w:rPr>
          </w:pPr>
          <w:hyperlink w:anchor="_Toc540268" w:history="1">
            <w:r w:rsidR="00CC7829" w:rsidRPr="003F300B">
              <w:rPr>
                <w:rStyle w:val="Hyperlink"/>
              </w:rPr>
              <w:t>APPENDICES</w:t>
            </w:r>
            <w:r w:rsidR="00CC7829">
              <w:rPr>
                <w:webHidden/>
              </w:rPr>
              <w:tab/>
            </w:r>
            <w:r w:rsidR="00CC7829">
              <w:rPr>
                <w:webHidden/>
              </w:rPr>
              <w:fldChar w:fldCharType="begin"/>
            </w:r>
            <w:r w:rsidR="00CC7829">
              <w:rPr>
                <w:webHidden/>
              </w:rPr>
              <w:instrText xml:space="preserve"> PAGEREF _Toc540268 \h </w:instrText>
            </w:r>
            <w:r w:rsidR="00CC7829">
              <w:rPr>
                <w:webHidden/>
              </w:rPr>
            </w:r>
            <w:r w:rsidR="00CC7829">
              <w:rPr>
                <w:webHidden/>
              </w:rPr>
              <w:fldChar w:fldCharType="separate"/>
            </w:r>
            <w:r w:rsidR="00477C50">
              <w:rPr>
                <w:webHidden/>
              </w:rPr>
              <w:t>i</w:t>
            </w:r>
            <w:r w:rsidR="00CC7829">
              <w:rPr>
                <w:webHidden/>
              </w:rPr>
              <w:fldChar w:fldCharType="end"/>
            </w:r>
          </w:hyperlink>
        </w:p>
        <w:p w:rsidR="00CC7829" w:rsidRDefault="005E64ED" w:rsidP="005209D3">
          <w:pPr>
            <w:pStyle w:val="TOC2"/>
            <w:spacing w:line="480" w:lineRule="auto"/>
            <w:rPr>
              <w:rFonts w:asciiTheme="minorHAnsi" w:eastAsiaTheme="minorEastAsia" w:hAnsiTheme="minorHAnsi" w:cstheme="minorBidi"/>
              <w:sz w:val="22"/>
              <w:szCs w:val="22"/>
            </w:rPr>
          </w:pPr>
          <w:hyperlink w:anchor="_Toc540269" w:history="1">
            <w:r w:rsidR="00CC7829" w:rsidRPr="003F300B">
              <w:rPr>
                <w:rStyle w:val="Hyperlink"/>
              </w:rPr>
              <w:t>Appendix II: Questionnaire for Political Leaders Health Worker Staff on good Governance and Performance of Ndejje Health Centre</w:t>
            </w:r>
            <w:r w:rsidR="00CC7829">
              <w:rPr>
                <w:webHidden/>
              </w:rPr>
              <w:tab/>
            </w:r>
            <w:r w:rsidR="00CC7829">
              <w:rPr>
                <w:webHidden/>
              </w:rPr>
              <w:fldChar w:fldCharType="begin"/>
            </w:r>
            <w:r w:rsidR="00CC7829">
              <w:rPr>
                <w:webHidden/>
              </w:rPr>
              <w:instrText xml:space="preserve"> PAGEREF _Toc540269 \h </w:instrText>
            </w:r>
            <w:r w:rsidR="00CC7829">
              <w:rPr>
                <w:webHidden/>
              </w:rPr>
            </w:r>
            <w:r w:rsidR="00CC7829">
              <w:rPr>
                <w:webHidden/>
              </w:rPr>
              <w:fldChar w:fldCharType="separate"/>
            </w:r>
            <w:r w:rsidR="00477C50">
              <w:rPr>
                <w:webHidden/>
              </w:rPr>
              <w:t>i</w:t>
            </w:r>
            <w:r w:rsidR="00CC7829">
              <w:rPr>
                <w:webHidden/>
              </w:rPr>
              <w:fldChar w:fldCharType="end"/>
            </w:r>
          </w:hyperlink>
        </w:p>
        <w:p w:rsidR="00425116" w:rsidRPr="000B49DE" w:rsidRDefault="00425116" w:rsidP="005209D3">
          <w:pPr>
            <w:spacing w:line="480" w:lineRule="auto"/>
            <w:jc w:val="both"/>
            <w:rPr>
              <w:rFonts w:ascii="Times New Roman" w:hAnsi="Times New Roman" w:cs="Times New Roman"/>
              <w:sz w:val="24"/>
              <w:szCs w:val="24"/>
            </w:rPr>
          </w:pPr>
          <w:r w:rsidRPr="000B49DE">
            <w:rPr>
              <w:rFonts w:ascii="Times New Roman" w:hAnsi="Times New Roman" w:cs="Times New Roman"/>
              <w:bCs/>
              <w:noProof/>
              <w:sz w:val="24"/>
              <w:szCs w:val="24"/>
            </w:rPr>
            <w:fldChar w:fldCharType="end"/>
          </w:r>
        </w:p>
      </w:sdtContent>
    </w:sdt>
    <w:p w:rsidR="00425116" w:rsidRDefault="00425116" w:rsidP="00FA2692">
      <w:pPr>
        <w:pStyle w:val="Heading2"/>
        <w:spacing w:line="360" w:lineRule="auto"/>
        <w:jc w:val="center"/>
        <w:rPr>
          <w:rFonts w:ascii="Times New Roman" w:hAnsi="Times New Roman" w:cs="Times New Roman"/>
          <w:i w:val="0"/>
          <w:sz w:val="24"/>
          <w:szCs w:val="24"/>
        </w:rPr>
      </w:pPr>
      <w:r w:rsidRPr="000B49DE">
        <w:rPr>
          <w:rFonts w:ascii="Times New Roman" w:hAnsi="Times New Roman" w:cs="Times New Roman"/>
          <w:sz w:val="24"/>
          <w:szCs w:val="24"/>
        </w:rPr>
        <w:br w:type="page"/>
      </w:r>
      <w:bookmarkStart w:id="37" w:name="_Toc14810100"/>
      <w:bookmarkStart w:id="38" w:name="_Toc14816803"/>
      <w:bookmarkStart w:id="39" w:name="_Toc540111"/>
      <w:r w:rsidRPr="000B49DE">
        <w:rPr>
          <w:rFonts w:ascii="Times New Roman" w:hAnsi="Times New Roman" w:cs="Times New Roman"/>
          <w:i w:val="0"/>
          <w:sz w:val="24"/>
          <w:szCs w:val="24"/>
        </w:rPr>
        <w:lastRenderedPageBreak/>
        <w:t>LIST OF TABLES</w:t>
      </w:r>
      <w:bookmarkEnd w:id="37"/>
      <w:bookmarkEnd w:id="38"/>
      <w:bookmarkEnd w:id="39"/>
    </w:p>
    <w:p w:rsidR="00810E09" w:rsidRDefault="00810E09" w:rsidP="00FA2692">
      <w:pPr>
        <w:pStyle w:val="TableofFigures"/>
        <w:tabs>
          <w:tab w:val="right" w:leader="dot" w:pos="9350"/>
        </w:tabs>
        <w:spacing w:line="360" w:lineRule="auto"/>
        <w:rPr>
          <w:rFonts w:ascii="Times New Roman" w:hAnsi="Times New Roman" w:cs="Times New Roman"/>
          <w:sz w:val="24"/>
          <w:szCs w:val="24"/>
        </w:rPr>
      </w:pPr>
    </w:p>
    <w:p w:rsidR="00B36698" w:rsidRPr="00FA2692" w:rsidRDefault="00722C8F" w:rsidP="00FA2692">
      <w:pPr>
        <w:pStyle w:val="TableofFigures"/>
        <w:tabs>
          <w:tab w:val="right" w:leader="dot" w:pos="9350"/>
        </w:tabs>
        <w:spacing w:line="360" w:lineRule="auto"/>
        <w:rPr>
          <w:rFonts w:ascii="Times New Roman" w:eastAsiaTheme="minorEastAsia" w:hAnsi="Times New Roman" w:cs="Times New Roman"/>
          <w:noProof/>
          <w:sz w:val="24"/>
          <w:szCs w:val="24"/>
        </w:rPr>
      </w:pPr>
      <w:r w:rsidRPr="00FA2692">
        <w:rPr>
          <w:rFonts w:ascii="Times New Roman" w:hAnsi="Times New Roman" w:cs="Times New Roman"/>
          <w:sz w:val="24"/>
          <w:szCs w:val="24"/>
        </w:rPr>
        <w:fldChar w:fldCharType="begin"/>
      </w:r>
      <w:r w:rsidRPr="00FA2692">
        <w:rPr>
          <w:rFonts w:ascii="Times New Roman" w:hAnsi="Times New Roman" w:cs="Times New Roman"/>
          <w:sz w:val="24"/>
          <w:szCs w:val="24"/>
        </w:rPr>
        <w:instrText xml:space="preserve"> TOC \h \z \c "Table 3." </w:instrText>
      </w:r>
      <w:r w:rsidRPr="00FA2692">
        <w:rPr>
          <w:rFonts w:ascii="Times New Roman" w:hAnsi="Times New Roman" w:cs="Times New Roman"/>
          <w:sz w:val="24"/>
          <w:szCs w:val="24"/>
        </w:rPr>
        <w:fldChar w:fldCharType="separate"/>
      </w:r>
      <w:hyperlink w:anchor="_Toc542851" w:history="1">
        <w:r w:rsidR="00B36698" w:rsidRPr="00FA2692">
          <w:rPr>
            <w:rStyle w:val="Hyperlink"/>
            <w:rFonts w:ascii="Times New Roman" w:hAnsi="Times New Roman" w:cs="Times New Roman"/>
            <w:noProof/>
            <w:sz w:val="24"/>
            <w:szCs w:val="24"/>
          </w:rPr>
          <w:t>Table 3. 1: Table Showing the Study Population and Sample Size</w:t>
        </w:r>
        <w:r w:rsidR="00B36698" w:rsidRPr="00FA2692">
          <w:rPr>
            <w:rFonts w:ascii="Times New Roman" w:hAnsi="Times New Roman" w:cs="Times New Roman"/>
            <w:noProof/>
            <w:webHidden/>
            <w:sz w:val="24"/>
            <w:szCs w:val="24"/>
          </w:rPr>
          <w:tab/>
        </w:r>
        <w:r w:rsidR="00B36698" w:rsidRPr="00FA2692">
          <w:rPr>
            <w:rFonts w:ascii="Times New Roman" w:hAnsi="Times New Roman" w:cs="Times New Roman"/>
            <w:noProof/>
            <w:webHidden/>
            <w:sz w:val="24"/>
            <w:szCs w:val="24"/>
          </w:rPr>
          <w:fldChar w:fldCharType="begin"/>
        </w:r>
        <w:r w:rsidR="00B36698" w:rsidRPr="00FA2692">
          <w:rPr>
            <w:rFonts w:ascii="Times New Roman" w:hAnsi="Times New Roman" w:cs="Times New Roman"/>
            <w:noProof/>
            <w:webHidden/>
            <w:sz w:val="24"/>
            <w:szCs w:val="24"/>
          </w:rPr>
          <w:instrText xml:space="preserve"> PAGEREF _Toc542851 \h </w:instrText>
        </w:r>
        <w:r w:rsidR="00B36698" w:rsidRPr="00FA2692">
          <w:rPr>
            <w:rFonts w:ascii="Times New Roman" w:hAnsi="Times New Roman" w:cs="Times New Roman"/>
            <w:noProof/>
            <w:webHidden/>
            <w:sz w:val="24"/>
            <w:szCs w:val="24"/>
          </w:rPr>
        </w:r>
        <w:r w:rsidR="00B36698" w:rsidRPr="00FA2692">
          <w:rPr>
            <w:rFonts w:ascii="Times New Roman" w:hAnsi="Times New Roman" w:cs="Times New Roman"/>
            <w:noProof/>
            <w:webHidden/>
            <w:sz w:val="24"/>
            <w:szCs w:val="24"/>
          </w:rPr>
          <w:fldChar w:fldCharType="separate"/>
        </w:r>
        <w:r w:rsidR="00477C50">
          <w:rPr>
            <w:rFonts w:ascii="Times New Roman" w:hAnsi="Times New Roman" w:cs="Times New Roman"/>
            <w:noProof/>
            <w:webHidden/>
            <w:sz w:val="24"/>
            <w:szCs w:val="24"/>
          </w:rPr>
          <w:t>32</w:t>
        </w:r>
        <w:r w:rsidR="00B36698" w:rsidRPr="00FA2692">
          <w:rPr>
            <w:rFonts w:ascii="Times New Roman" w:hAnsi="Times New Roman" w:cs="Times New Roman"/>
            <w:noProof/>
            <w:webHidden/>
            <w:sz w:val="24"/>
            <w:szCs w:val="24"/>
          </w:rPr>
          <w:fldChar w:fldCharType="end"/>
        </w:r>
      </w:hyperlink>
    </w:p>
    <w:p w:rsidR="00B36698" w:rsidRPr="00FA2692" w:rsidRDefault="005E64ED" w:rsidP="00FA2692">
      <w:pPr>
        <w:pStyle w:val="TableofFigures"/>
        <w:tabs>
          <w:tab w:val="right" w:leader="dot" w:pos="9350"/>
        </w:tabs>
        <w:spacing w:line="360" w:lineRule="auto"/>
        <w:rPr>
          <w:rFonts w:ascii="Times New Roman" w:eastAsiaTheme="minorEastAsia" w:hAnsi="Times New Roman" w:cs="Times New Roman"/>
          <w:noProof/>
          <w:sz w:val="24"/>
          <w:szCs w:val="24"/>
        </w:rPr>
      </w:pPr>
      <w:hyperlink w:anchor="_Toc542852" w:history="1">
        <w:r w:rsidR="00B36698" w:rsidRPr="00FA2692">
          <w:rPr>
            <w:rStyle w:val="Hyperlink"/>
            <w:rFonts w:ascii="Times New Roman" w:hAnsi="Times New Roman" w:cs="Times New Roman"/>
            <w:noProof/>
            <w:sz w:val="24"/>
            <w:szCs w:val="24"/>
          </w:rPr>
          <w:t>Table 3. 2:Content Validity Index Test Results for the Questionnaire</w:t>
        </w:r>
        <w:r w:rsidR="00B36698" w:rsidRPr="00FA2692">
          <w:rPr>
            <w:rFonts w:ascii="Times New Roman" w:hAnsi="Times New Roman" w:cs="Times New Roman"/>
            <w:noProof/>
            <w:webHidden/>
            <w:sz w:val="24"/>
            <w:szCs w:val="24"/>
          </w:rPr>
          <w:tab/>
        </w:r>
        <w:r w:rsidR="00B36698" w:rsidRPr="00FA2692">
          <w:rPr>
            <w:rFonts w:ascii="Times New Roman" w:hAnsi="Times New Roman" w:cs="Times New Roman"/>
            <w:noProof/>
            <w:webHidden/>
            <w:sz w:val="24"/>
            <w:szCs w:val="24"/>
          </w:rPr>
          <w:fldChar w:fldCharType="begin"/>
        </w:r>
        <w:r w:rsidR="00B36698" w:rsidRPr="00FA2692">
          <w:rPr>
            <w:rFonts w:ascii="Times New Roman" w:hAnsi="Times New Roman" w:cs="Times New Roman"/>
            <w:noProof/>
            <w:webHidden/>
            <w:sz w:val="24"/>
            <w:szCs w:val="24"/>
          </w:rPr>
          <w:instrText xml:space="preserve"> PAGEREF _Toc542852 \h </w:instrText>
        </w:r>
        <w:r w:rsidR="00B36698" w:rsidRPr="00FA2692">
          <w:rPr>
            <w:rFonts w:ascii="Times New Roman" w:hAnsi="Times New Roman" w:cs="Times New Roman"/>
            <w:noProof/>
            <w:webHidden/>
            <w:sz w:val="24"/>
            <w:szCs w:val="24"/>
          </w:rPr>
        </w:r>
        <w:r w:rsidR="00B36698" w:rsidRPr="00FA2692">
          <w:rPr>
            <w:rFonts w:ascii="Times New Roman" w:hAnsi="Times New Roman" w:cs="Times New Roman"/>
            <w:noProof/>
            <w:webHidden/>
            <w:sz w:val="24"/>
            <w:szCs w:val="24"/>
          </w:rPr>
          <w:fldChar w:fldCharType="separate"/>
        </w:r>
        <w:r w:rsidR="00477C50">
          <w:rPr>
            <w:rFonts w:ascii="Times New Roman" w:hAnsi="Times New Roman" w:cs="Times New Roman"/>
            <w:noProof/>
            <w:webHidden/>
            <w:sz w:val="24"/>
            <w:szCs w:val="24"/>
          </w:rPr>
          <w:t>38</w:t>
        </w:r>
        <w:r w:rsidR="00B36698" w:rsidRPr="00FA2692">
          <w:rPr>
            <w:rFonts w:ascii="Times New Roman" w:hAnsi="Times New Roman" w:cs="Times New Roman"/>
            <w:noProof/>
            <w:webHidden/>
            <w:sz w:val="24"/>
            <w:szCs w:val="24"/>
          </w:rPr>
          <w:fldChar w:fldCharType="end"/>
        </w:r>
      </w:hyperlink>
    </w:p>
    <w:p w:rsidR="00B36698" w:rsidRPr="00FA2692" w:rsidRDefault="005E64ED" w:rsidP="00FA2692">
      <w:pPr>
        <w:pStyle w:val="TableofFigures"/>
        <w:tabs>
          <w:tab w:val="right" w:leader="dot" w:pos="9350"/>
        </w:tabs>
        <w:spacing w:line="360" w:lineRule="auto"/>
        <w:rPr>
          <w:rFonts w:ascii="Times New Roman" w:eastAsiaTheme="minorEastAsia" w:hAnsi="Times New Roman" w:cs="Times New Roman"/>
          <w:noProof/>
          <w:sz w:val="24"/>
          <w:szCs w:val="24"/>
        </w:rPr>
      </w:pPr>
      <w:hyperlink w:anchor="_Toc542853" w:history="1">
        <w:r w:rsidR="00B36698" w:rsidRPr="00FA2692">
          <w:rPr>
            <w:rStyle w:val="Hyperlink"/>
            <w:rFonts w:ascii="Times New Roman" w:hAnsi="Times New Roman" w:cs="Times New Roman"/>
            <w:noProof/>
            <w:sz w:val="24"/>
            <w:szCs w:val="24"/>
          </w:rPr>
          <w:t>Table 3. 3:Cronbach Alpha Test Results for the Questionnaire</w:t>
        </w:r>
        <w:r w:rsidR="00B36698" w:rsidRPr="00FA2692">
          <w:rPr>
            <w:rFonts w:ascii="Times New Roman" w:hAnsi="Times New Roman" w:cs="Times New Roman"/>
            <w:noProof/>
            <w:webHidden/>
            <w:sz w:val="24"/>
            <w:szCs w:val="24"/>
          </w:rPr>
          <w:tab/>
        </w:r>
        <w:r w:rsidR="00B36698" w:rsidRPr="00FA2692">
          <w:rPr>
            <w:rFonts w:ascii="Times New Roman" w:hAnsi="Times New Roman" w:cs="Times New Roman"/>
            <w:noProof/>
            <w:webHidden/>
            <w:sz w:val="24"/>
            <w:szCs w:val="24"/>
          </w:rPr>
          <w:fldChar w:fldCharType="begin"/>
        </w:r>
        <w:r w:rsidR="00B36698" w:rsidRPr="00FA2692">
          <w:rPr>
            <w:rFonts w:ascii="Times New Roman" w:hAnsi="Times New Roman" w:cs="Times New Roman"/>
            <w:noProof/>
            <w:webHidden/>
            <w:sz w:val="24"/>
            <w:szCs w:val="24"/>
          </w:rPr>
          <w:instrText xml:space="preserve"> PAGEREF _Toc542853 \h </w:instrText>
        </w:r>
        <w:r w:rsidR="00B36698" w:rsidRPr="00FA2692">
          <w:rPr>
            <w:rFonts w:ascii="Times New Roman" w:hAnsi="Times New Roman" w:cs="Times New Roman"/>
            <w:noProof/>
            <w:webHidden/>
            <w:sz w:val="24"/>
            <w:szCs w:val="24"/>
          </w:rPr>
        </w:r>
        <w:r w:rsidR="00B36698" w:rsidRPr="00FA2692">
          <w:rPr>
            <w:rFonts w:ascii="Times New Roman" w:hAnsi="Times New Roman" w:cs="Times New Roman"/>
            <w:noProof/>
            <w:webHidden/>
            <w:sz w:val="24"/>
            <w:szCs w:val="24"/>
          </w:rPr>
          <w:fldChar w:fldCharType="separate"/>
        </w:r>
        <w:r w:rsidR="00477C50">
          <w:rPr>
            <w:rFonts w:ascii="Times New Roman" w:hAnsi="Times New Roman" w:cs="Times New Roman"/>
            <w:noProof/>
            <w:webHidden/>
            <w:sz w:val="24"/>
            <w:szCs w:val="24"/>
          </w:rPr>
          <w:t>40</w:t>
        </w:r>
        <w:r w:rsidR="00B36698" w:rsidRPr="00FA2692">
          <w:rPr>
            <w:rFonts w:ascii="Times New Roman" w:hAnsi="Times New Roman" w:cs="Times New Roman"/>
            <w:noProof/>
            <w:webHidden/>
            <w:sz w:val="24"/>
            <w:szCs w:val="24"/>
          </w:rPr>
          <w:fldChar w:fldCharType="end"/>
        </w:r>
      </w:hyperlink>
    </w:p>
    <w:p w:rsidR="00722C8F" w:rsidRPr="00FA2692" w:rsidRDefault="005E64ED" w:rsidP="00FA2692">
      <w:pPr>
        <w:pStyle w:val="TableofFigures"/>
        <w:tabs>
          <w:tab w:val="right" w:leader="dot" w:pos="9350"/>
        </w:tabs>
        <w:spacing w:line="360" w:lineRule="auto"/>
        <w:rPr>
          <w:rFonts w:ascii="Times New Roman" w:hAnsi="Times New Roman" w:cs="Times New Roman"/>
          <w:sz w:val="24"/>
          <w:szCs w:val="24"/>
        </w:rPr>
      </w:pPr>
      <w:hyperlink w:anchor="_Toc542854" w:history="1">
        <w:r w:rsidR="00B36698" w:rsidRPr="00FA2692">
          <w:rPr>
            <w:rStyle w:val="Hyperlink"/>
            <w:rFonts w:ascii="Times New Roman" w:hAnsi="Times New Roman" w:cs="Times New Roman"/>
            <w:noProof/>
            <w:sz w:val="24"/>
            <w:szCs w:val="24"/>
          </w:rPr>
          <w:t>Table 3. 4:The Likert Scale</w:t>
        </w:r>
        <w:r w:rsidR="00B36698" w:rsidRPr="00FA2692">
          <w:rPr>
            <w:rFonts w:ascii="Times New Roman" w:hAnsi="Times New Roman" w:cs="Times New Roman"/>
            <w:noProof/>
            <w:webHidden/>
            <w:sz w:val="24"/>
            <w:szCs w:val="24"/>
          </w:rPr>
          <w:tab/>
        </w:r>
        <w:r w:rsidR="00B36698" w:rsidRPr="00FA2692">
          <w:rPr>
            <w:rFonts w:ascii="Times New Roman" w:hAnsi="Times New Roman" w:cs="Times New Roman"/>
            <w:noProof/>
            <w:webHidden/>
            <w:sz w:val="24"/>
            <w:szCs w:val="24"/>
          </w:rPr>
          <w:fldChar w:fldCharType="begin"/>
        </w:r>
        <w:r w:rsidR="00B36698" w:rsidRPr="00FA2692">
          <w:rPr>
            <w:rFonts w:ascii="Times New Roman" w:hAnsi="Times New Roman" w:cs="Times New Roman"/>
            <w:noProof/>
            <w:webHidden/>
            <w:sz w:val="24"/>
            <w:szCs w:val="24"/>
          </w:rPr>
          <w:instrText xml:space="preserve"> PAGEREF _Toc542854 \h </w:instrText>
        </w:r>
        <w:r w:rsidR="00B36698" w:rsidRPr="00FA2692">
          <w:rPr>
            <w:rFonts w:ascii="Times New Roman" w:hAnsi="Times New Roman" w:cs="Times New Roman"/>
            <w:noProof/>
            <w:webHidden/>
            <w:sz w:val="24"/>
            <w:szCs w:val="24"/>
          </w:rPr>
        </w:r>
        <w:r w:rsidR="00B36698" w:rsidRPr="00FA2692">
          <w:rPr>
            <w:rFonts w:ascii="Times New Roman" w:hAnsi="Times New Roman" w:cs="Times New Roman"/>
            <w:noProof/>
            <w:webHidden/>
            <w:sz w:val="24"/>
            <w:szCs w:val="24"/>
          </w:rPr>
          <w:fldChar w:fldCharType="separate"/>
        </w:r>
        <w:r w:rsidR="00477C50">
          <w:rPr>
            <w:rFonts w:ascii="Times New Roman" w:hAnsi="Times New Roman" w:cs="Times New Roman"/>
            <w:noProof/>
            <w:webHidden/>
            <w:sz w:val="24"/>
            <w:szCs w:val="24"/>
          </w:rPr>
          <w:t>42</w:t>
        </w:r>
        <w:r w:rsidR="00B36698" w:rsidRPr="00FA2692">
          <w:rPr>
            <w:rFonts w:ascii="Times New Roman" w:hAnsi="Times New Roman" w:cs="Times New Roman"/>
            <w:noProof/>
            <w:webHidden/>
            <w:sz w:val="24"/>
            <w:szCs w:val="24"/>
          </w:rPr>
          <w:fldChar w:fldCharType="end"/>
        </w:r>
      </w:hyperlink>
      <w:r w:rsidR="00722C8F" w:rsidRPr="00FA2692">
        <w:rPr>
          <w:rFonts w:ascii="Times New Roman" w:hAnsi="Times New Roman" w:cs="Times New Roman"/>
          <w:sz w:val="24"/>
          <w:szCs w:val="24"/>
        </w:rPr>
        <w:fldChar w:fldCharType="end"/>
      </w:r>
    </w:p>
    <w:p w:rsidR="00FA2692" w:rsidRPr="00FA2692" w:rsidRDefault="00FA2692" w:rsidP="00FA2692">
      <w:pPr>
        <w:pStyle w:val="TableofFigures"/>
        <w:tabs>
          <w:tab w:val="right" w:leader="dot" w:pos="9350"/>
        </w:tabs>
        <w:spacing w:line="360" w:lineRule="auto"/>
        <w:rPr>
          <w:rFonts w:ascii="Times New Roman" w:eastAsiaTheme="minorEastAsia" w:hAnsi="Times New Roman" w:cs="Times New Roman"/>
          <w:noProof/>
          <w:sz w:val="24"/>
          <w:szCs w:val="24"/>
        </w:rPr>
      </w:pPr>
      <w:r w:rsidRPr="00FA2692">
        <w:rPr>
          <w:rFonts w:ascii="Times New Roman" w:hAnsi="Times New Roman" w:cs="Times New Roman"/>
          <w:sz w:val="24"/>
          <w:szCs w:val="24"/>
        </w:rPr>
        <w:fldChar w:fldCharType="begin"/>
      </w:r>
      <w:r w:rsidRPr="00FA2692">
        <w:rPr>
          <w:rFonts w:ascii="Times New Roman" w:hAnsi="Times New Roman" w:cs="Times New Roman"/>
          <w:sz w:val="24"/>
          <w:szCs w:val="24"/>
        </w:rPr>
        <w:instrText xml:space="preserve"> TOC \h \z \c "Table 4." </w:instrText>
      </w:r>
      <w:r w:rsidRPr="00FA2692">
        <w:rPr>
          <w:rFonts w:ascii="Times New Roman" w:hAnsi="Times New Roman" w:cs="Times New Roman"/>
          <w:sz w:val="24"/>
          <w:szCs w:val="24"/>
        </w:rPr>
        <w:fldChar w:fldCharType="separate"/>
      </w:r>
      <w:hyperlink w:anchor="_Toc543589" w:history="1">
        <w:r w:rsidRPr="00FA2692">
          <w:rPr>
            <w:rStyle w:val="Hyperlink"/>
            <w:rFonts w:ascii="Times New Roman" w:hAnsi="Times New Roman" w:cs="Times New Roman"/>
            <w:noProof/>
            <w:sz w:val="24"/>
            <w:szCs w:val="24"/>
          </w:rPr>
          <w:t>Table 4. 1 :Response Rate</w:t>
        </w:r>
        <w:r w:rsidRPr="00FA2692">
          <w:rPr>
            <w:rFonts w:ascii="Times New Roman" w:hAnsi="Times New Roman" w:cs="Times New Roman"/>
            <w:noProof/>
            <w:webHidden/>
            <w:sz w:val="24"/>
            <w:szCs w:val="24"/>
          </w:rPr>
          <w:tab/>
        </w:r>
        <w:r w:rsidRPr="00FA2692">
          <w:rPr>
            <w:rFonts w:ascii="Times New Roman" w:hAnsi="Times New Roman" w:cs="Times New Roman"/>
            <w:noProof/>
            <w:webHidden/>
            <w:sz w:val="24"/>
            <w:szCs w:val="24"/>
          </w:rPr>
          <w:fldChar w:fldCharType="begin"/>
        </w:r>
        <w:r w:rsidRPr="00FA2692">
          <w:rPr>
            <w:rFonts w:ascii="Times New Roman" w:hAnsi="Times New Roman" w:cs="Times New Roman"/>
            <w:noProof/>
            <w:webHidden/>
            <w:sz w:val="24"/>
            <w:szCs w:val="24"/>
          </w:rPr>
          <w:instrText xml:space="preserve"> PAGEREF _Toc543589 \h </w:instrText>
        </w:r>
        <w:r w:rsidRPr="00FA2692">
          <w:rPr>
            <w:rFonts w:ascii="Times New Roman" w:hAnsi="Times New Roman" w:cs="Times New Roman"/>
            <w:noProof/>
            <w:webHidden/>
            <w:sz w:val="24"/>
            <w:szCs w:val="24"/>
          </w:rPr>
        </w:r>
        <w:r w:rsidRPr="00FA2692">
          <w:rPr>
            <w:rFonts w:ascii="Times New Roman" w:hAnsi="Times New Roman" w:cs="Times New Roman"/>
            <w:noProof/>
            <w:webHidden/>
            <w:sz w:val="24"/>
            <w:szCs w:val="24"/>
          </w:rPr>
          <w:fldChar w:fldCharType="separate"/>
        </w:r>
        <w:r w:rsidR="00477C50">
          <w:rPr>
            <w:rFonts w:ascii="Times New Roman" w:hAnsi="Times New Roman" w:cs="Times New Roman"/>
            <w:noProof/>
            <w:webHidden/>
            <w:sz w:val="24"/>
            <w:szCs w:val="24"/>
          </w:rPr>
          <w:t>44</w:t>
        </w:r>
        <w:r w:rsidRPr="00FA2692">
          <w:rPr>
            <w:rFonts w:ascii="Times New Roman" w:hAnsi="Times New Roman" w:cs="Times New Roman"/>
            <w:noProof/>
            <w:webHidden/>
            <w:sz w:val="24"/>
            <w:szCs w:val="24"/>
          </w:rPr>
          <w:fldChar w:fldCharType="end"/>
        </w:r>
      </w:hyperlink>
    </w:p>
    <w:p w:rsidR="00FA2692" w:rsidRPr="00FA2692" w:rsidRDefault="005E64ED" w:rsidP="00FA2692">
      <w:pPr>
        <w:pStyle w:val="TableofFigures"/>
        <w:tabs>
          <w:tab w:val="right" w:leader="dot" w:pos="9350"/>
        </w:tabs>
        <w:spacing w:line="360" w:lineRule="auto"/>
        <w:rPr>
          <w:rFonts w:ascii="Times New Roman" w:eastAsiaTheme="minorEastAsia" w:hAnsi="Times New Roman" w:cs="Times New Roman"/>
          <w:noProof/>
          <w:sz w:val="24"/>
          <w:szCs w:val="24"/>
        </w:rPr>
      </w:pPr>
      <w:hyperlink w:anchor="_Toc543590" w:history="1">
        <w:r w:rsidR="00FA2692" w:rsidRPr="00FA2692">
          <w:rPr>
            <w:rStyle w:val="Hyperlink"/>
            <w:rFonts w:ascii="Times New Roman" w:hAnsi="Times New Roman" w:cs="Times New Roman"/>
            <w:noProof/>
            <w:sz w:val="24"/>
            <w:szCs w:val="24"/>
          </w:rPr>
          <w:t>Table 4. 2:Distribution of Study Participants by Gender</w:t>
        </w:r>
        <w:r w:rsidR="00FA2692" w:rsidRPr="00FA2692">
          <w:rPr>
            <w:rFonts w:ascii="Times New Roman" w:hAnsi="Times New Roman" w:cs="Times New Roman"/>
            <w:noProof/>
            <w:webHidden/>
            <w:sz w:val="24"/>
            <w:szCs w:val="24"/>
          </w:rPr>
          <w:tab/>
        </w:r>
        <w:r w:rsidR="00FA2692" w:rsidRPr="00FA2692">
          <w:rPr>
            <w:rFonts w:ascii="Times New Roman" w:hAnsi="Times New Roman" w:cs="Times New Roman"/>
            <w:noProof/>
            <w:webHidden/>
            <w:sz w:val="24"/>
            <w:szCs w:val="24"/>
          </w:rPr>
          <w:fldChar w:fldCharType="begin"/>
        </w:r>
        <w:r w:rsidR="00FA2692" w:rsidRPr="00FA2692">
          <w:rPr>
            <w:rFonts w:ascii="Times New Roman" w:hAnsi="Times New Roman" w:cs="Times New Roman"/>
            <w:noProof/>
            <w:webHidden/>
            <w:sz w:val="24"/>
            <w:szCs w:val="24"/>
          </w:rPr>
          <w:instrText xml:space="preserve"> PAGEREF _Toc543590 \h </w:instrText>
        </w:r>
        <w:r w:rsidR="00FA2692" w:rsidRPr="00FA2692">
          <w:rPr>
            <w:rFonts w:ascii="Times New Roman" w:hAnsi="Times New Roman" w:cs="Times New Roman"/>
            <w:noProof/>
            <w:webHidden/>
            <w:sz w:val="24"/>
            <w:szCs w:val="24"/>
          </w:rPr>
        </w:r>
        <w:r w:rsidR="00FA2692" w:rsidRPr="00FA2692">
          <w:rPr>
            <w:rFonts w:ascii="Times New Roman" w:hAnsi="Times New Roman" w:cs="Times New Roman"/>
            <w:noProof/>
            <w:webHidden/>
            <w:sz w:val="24"/>
            <w:szCs w:val="24"/>
          </w:rPr>
          <w:fldChar w:fldCharType="separate"/>
        </w:r>
        <w:r w:rsidR="00477C50">
          <w:rPr>
            <w:rFonts w:ascii="Times New Roman" w:hAnsi="Times New Roman" w:cs="Times New Roman"/>
            <w:noProof/>
            <w:webHidden/>
            <w:sz w:val="24"/>
            <w:szCs w:val="24"/>
          </w:rPr>
          <w:t>45</w:t>
        </w:r>
        <w:r w:rsidR="00FA2692" w:rsidRPr="00FA2692">
          <w:rPr>
            <w:rFonts w:ascii="Times New Roman" w:hAnsi="Times New Roman" w:cs="Times New Roman"/>
            <w:noProof/>
            <w:webHidden/>
            <w:sz w:val="24"/>
            <w:szCs w:val="24"/>
          </w:rPr>
          <w:fldChar w:fldCharType="end"/>
        </w:r>
      </w:hyperlink>
    </w:p>
    <w:p w:rsidR="00FA2692" w:rsidRPr="00FA2692" w:rsidRDefault="005E64ED" w:rsidP="00FA2692">
      <w:pPr>
        <w:pStyle w:val="TableofFigures"/>
        <w:tabs>
          <w:tab w:val="right" w:leader="dot" w:pos="9350"/>
        </w:tabs>
        <w:spacing w:line="360" w:lineRule="auto"/>
        <w:rPr>
          <w:rFonts w:ascii="Times New Roman" w:eastAsiaTheme="minorEastAsia" w:hAnsi="Times New Roman" w:cs="Times New Roman"/>
          <w:noProof/>
          <w:sz w:val="24"/>
          <w:szCs w:val="24"/>
        </w:rPr>
      </w:pPr>
      <w:hyperlink w:anchor="_Toc543591" w:history="1">
        <w:r w:rsidR="00FA2692" w:rsidRPr="00FA2692">
          <w:rPr>
            <w:rStyle w:val="Hyperlink"/>
            <w:rFonts w:ascii="Times New Roman" w:hAnsi="Times New Roman" w:cs="Times New Roman"/>
            <w:noProof/>
            <w:sz w:val="24"/>
            <w:szCs w:val="24"/>
          </w:rPr>
          <w:t>Table 4. 3:Distribution of Study Participants by Age</w:t>
        </w:r>
        <w:r w:rsidR="00FA2692" w:rsidRPr="00FA2692">
          <w:rPr>
            <w:rFonts w:ascii="Times New Roman" w:hAnsi="Times New Roman" w:cs="Times New Roman"/>
            <w:noProof/>
            <w:webHidden/>
            <w:sz w:val="24"/>
            <w:szCs w:val="24"/>
          </w:rPr>
          <w:tab/>
        </w:r>
        <w:r w:rsidR="00FA2692" w:rsidRPr="00FA2692">
          <w:rPr>
            <w:rFonts w:ascii="Times New Roman" w:hAnsi="Times New Roman" w:cs="Times New Roman"/>
            <w:noProof/>
            <w:webHidden/>
            <w:sz w:val="24"/>
            <w:szCs w:val="24"/>
          </w:rPr>
          <w:fldChar w:fldCharType="begin"/>
        </w:r>
        <w:r w:rsidR="00FA2692" w:rsidRPr="00FA2692">
          <w:rPr>
            <w:rFonts w:ascii="Times New Roman" w:hAnsi="Times New Roman" w:cs="Times New Roman"/>
            <w:noProof/>
            <w:webHidden/>
            <w:sz w:val="24"/>
            <w:szCs w:val="24"/>
          </w:rPr>
          <w:instrText xml:space="preserve"> PAGEREF _Toc543591 \h </w:instrText>
        </w:r>
        <w:r w:rsidR="00FA2692" w:rsidRPr="00FA2692">
          <w:rPr>
            <w:rFonts w:ascii="Times New Roman" w:hAnsi="Times New Roman" w:cs="Times New Roman"/>
            <w:noProof/>
            <w:webHidden/>
            <w:sz w:val="24"/>
            <w:szCs w:val="24"/>
          </w:rPr>
        </w:r>
        <w:r w:rsidR="00FA2692" w:rsidRPr="00FA2692">
          <w:rPr>
            <w:rFonts w:ascii="Times New Roman" w:hAnsi="Times New Roman" w:cs="Times New Roman"/>
            <w:noProof/>
            <w:webHidden/>
            <w:sz w:val="24"/>
            <w:szCs w:val="24"/>
          </w:rPr>
          <w:fldChar w:fldCharType="separate"/>
        </w:r>
        <w:r w:rsidR="00477C50">
          <w:rPr>
            <w:rFonts w:ascii="Times New Roman" w:hAnsi="Times New Roman" w:cs="Times New Roman"/>
            <w:noProof/>
            <w:webHidden/>
            <w:sz w:val="24"/>
            <w:szCs w:val="24"/>
          </w:rPr>
          <w:t>46</w:t>
        </w:r>
        <w:r w:rsidR="00FA2692" w:rsidRPr="00FA2692">
          <w:rPr>
            <w:rFonts w:ascii="Times New Roman" w:hAnsi="Times New Roman" w:cs="Times New Roman"/>
            <w:noProof/>
            <w:webHidden/>
            <w:sz w:val="24"/>
            <w:szCs w:val="24"/>
          </w:rPr>
          <w:fldChar w:fldCharType="end"/>
        </w:r>
      </w:hyperlink>
    </w:p>
    <w:p w:rsidR="00FA2692" w:rsidRPr="00FA2692" w:rsidRDefault="005E64ED" w:rsidP="00FA2692">
      <w:pPr>
        <w:pStyle w:val="TableofFigures"/>
        <w:tabs>
          <w:tab w:val="right" w:leader="dot" w:pos="9350"/>
        </w:tabs>
        <w:spacing w:line="360" w:lineRule="auto"/>
        <w:rPr>
          <w:rFonts w:ascii="Times New Roman" w:eastAsiaTheme="minorEastAsia" w:hAnsi="Times New Roman" w:cs="Times New Roman"/>
          <w:noProof/>
          <w:sz w:val="24"/>
          <w:szCs w:val="24"/>
        </w:rPr>
      </w:pPr>
      <w:hyperlink w:anchor="_Toc543592" w:history="1">
        <w:r w:rsidR="00FA2692" w:rsidRPr="00FA2692">
          <w:rPr>
            <w:rStyle w:val="Hyperlink"/>
            <w:rFonts w:ascii="Times New Roman" w:hAnsi="Times New Roman" w:cs="Times New Roman"/>
            <w:noProof/>
            <w:sz w:val="24"/>
            <w:szCs w:val="24"/>
          </w:rPr>
          <w:t>Table 4. 4:Distribution of Study Participants by Highest Level of Education</w:t>
        </w:r>
        <w:r w:rsidR="00FA2692" w:rsidRPr="00FA2692">
          <w:rPr>
            <w:rFonts w:ascii="Times New Roman" w:hAnsi="Times New Roman" w:cs="Times New Roman"/>
            <w:noProof/>
            <w:webHidden/>
            <w:sz w:val="24"/>
            <w:szCs w:val="24"/>
          </w:rPr>
          <w:tab/>
        </w:r>
        <w:r w:rsidR="00FA2692" w:rsidRPr="00FA2692">
          <w:rPr>
            <w:rFonts w:ascii="Times New Roman" w:hAnsi="Times New Roman" w:cs="Times New Roman"/>
            <w:noProof/>
            <w:webHidden/>
            <w:sz w:val="24"/>
            <w:szCs w:val="24"/>
          </w:rPr>
          <w:fldChar w:fldCharType="begin"/>
        </w:r>
        <w:r w:rsidR="00FA2692" w:rsidRPr="00FA2692">
          <w:rPr>
            <w:rFonts w:ascii="Times New Roman" w:hAnsi="Times New Roman" w:cs="Times New Roman"/>
            <w:noProof/>
            <w:webHidden/>
            <w:sz w:val="24"/>
            <w:szCs w:val="24"/>
          </w:rPr>
          <w:instrText xml:space="preserve"> PAGEREF _Toc543592 \h </w:instrText>
        </w:r>
        <w:r w:rsidR="00FA2692" w:rsidRPr="00FA2692">
          <w:rPr>
            <w:rFonts w:ascii="Times New Roman" w:hAnsi="Times New Roman" w:cs="Times New Roman"/>
            <w:noProof/>
            <w:webHidden/>
            <w:sz w:val="24"/>
            <w:szCs w:val="24"/>
          </w:rPr>
        </w:r>
        <w:r w:rsidR="00FA2692" w:rsidRPr="00FA2692">
          <w:rPr>
            <w:rFonts w:ascii="Times New Roman" w:hAnsi="Times New Roman" w:cs="Times New Roman"/>
            <w:noProof/>
            <w:webHidden/>
            <w:sz w:val="24"/>
            <w:szCs w:val="24"/>
          </w:rPr>
          <w:fldChar w:fldCharType="separate"/>
        </w:r>
        <w:r w:rsidR="00477C50">
          <w:rPr>
            <w:rFonts w:ascii="Times New Roman" w:hAnsi="Times New Roman" w:cs="Times New Roman"/>
            <w:noProof/>
            <w:webHidden/>
            <w:sz w:val="24"/>
            <w:szCs w:val="24"/>
          </w:rPr>
          <w:t>47</w:t>
        </w:r>
        <w:r w:rsidR="00FA2692" w:rsidRPr="00FA2692">
          <w:rPr>
            <w:rFonts w:ascii="Times New Roman" w:hAnsi="Times New Roman" w:cs="Times New Roman"/>
            <w:noProof/>
            <w:webHidden/>
            <w:sz w:val="24"/>
            <w:szCs w:val="24"/>
          </w:rPr>
          <w:fldChar w:fldCharType="end"/>
        </w:r>
      </w:hyperlink>
    </w:p>
    <w:p w:rsidR="00FA2692" w:rsidRPr="00FA2692" w:rsidRDefault="005E64ED" w:rsidP="00FA2692">
      <w:pPr>
        <w:pStyle w:val="TableofFigures"/>
        <w:tabs>
          <w:tab w:val="right" w:leader="dot" w:pos="9350"/>
        </w:tabs>
        <w:spacing w:line="360" w:lineRule="auto"/>
        <w:rPr>
          <w:rFonts w:ascii="Times New Roman" w:eastAsiaTheme="minorEastAsia" w:hAnsi="Times New Roman" w:cs="Times New Roman"/>
          <w:noProof/>
          <w:sz w:val="24"/>
          <w:szCs w:val="24"/>
        </w:rPr>
      </w:pPr>
      <w:hyperlink w:anchor="_Toc543593" w:history="1">
        <w:r w:rsidR="00FA2692" w:rsidRPr="00FA2692">
          <w:rPr>
            <w:rStyle w:val="Hyperlink"/>
            <w:rFonts w:ascii="Times New Roman" w:hAnsi="Times New Roman" w:cs="Times New Roman"/>
            <w:noProof/>
            <w:sz w:val="24"/>
            <w:szCs w:val="24"/>
          </w:rPr>
          <w:t>Table 4. 5:Study Participants by Marital Status</w:t>
        </w:r>
        <w:r w:rsidR="00FA2692" w:rsidRPr="00FA2692">
          <w:rPr>
            <w:rFonts w:ascii="Times New Roman" w:hAnsi="Times New Roman" w:cs="Times New Roman"/>
            <w:noProof/>
            <w:webHidden/>
            <w:sz w:val="24"/>
            <w:szCs w:val="24"/>
          </w:rPr>
          <w:tab/>
        </w:r>
        <w:r w:rsidR="00FA2692" w:rsidRPr="00FA2692">
          <w:rPr>
            <w:rFonts w:ascii="Times New Roman" w:hAnsi="Times New Roman" w:cs="Times New Roman"/>
            <w:noProof/>
            <w:webHidden/>
            <w:sz w:val="24"/>
            <w:szCs w:val="24"/>
          </w:rPr>
          <w:fldChar w:fldCharType="begin"/>
        </w:r>
        <w:r w:rsidR="00FA2692" w:rsidRPr="00FA2692">
          <w:rPr>
            <w:rFonts w:ascii="Times New Roman" w:hAnsi="Times New Roman" w:cs="Times New Roman"/>
            <w:noProof/>
            <w:webHidden/>
            <w:sz w:val="24"/>
            <w:szCs w:val="24"/>
          </w:rPr>
          <w:instrText xml:space="preserve"> PAGEREF _Toc543593 \h </w:instrText>
        </w:r>
        <w:r w:rsidR="00FA2692" w:rsidRPr="00FA2692">
          <w:rPr>
            <w:rFonts w:ascii="Times New Roman" w:hAnsi="Times New Roman" w:cs="Times New Roman"/>
            <w:noProof/>
            <w:webHidden/>
            <w:sz w:val="24"/>
            <w:szCs w:val="24"/>
          </w:rPr>
        </w:r>
        <w:r w:rsidR="00FA2692" w:rsidRPr="00FA2692">
          <w:rPr>
            <w:rFonts w:ascii="Times New Roman" w:hAnsi="Times New Roman" w:cs="Times New Roman"/>
            <w:noProof/>
            <w:webHidden/>
            <w:sz w:val="24"/>
            <w:szCs w:val="24"/>
          </w:rPr>
          <w:fldChar w:fldCharType="separate"/>
        </w:r>
        <w:r w:rsidR="00477C50">
          <w:rPr>
            <w:rFonts w:ascii="Times New Roman" w:hAnsi="Times New Roman" w:cs="Times New Roman"/>
            <w:noProof/>
            <w:webHidden/>
            <w:sz w:val="24"/>
            <w:szCs w:val="24"/>
          </w:rPr>
          <w:t>47</w:t>
        </w:r>
        <w:r w:rsidR="00FA2692" w:rsidRPr="00FA2692">
          <w:rPr>
            <w:rFonts w:ascii="Times New Roman" w:hAnsi="Times New Roman" w:cs="Times New Roman"/>
            <w:noProof/>
            <w:webHidden/>
            <w:sz w:val="24"/>
            <w:szCs w:val="24"/>
          </w:rPr>
          <w:fldChar w:fldCharType="end"/>
        </w:r>
      </w:hyperlink>
    </w:p>
    <w:p w:rsidR="00FA2692" w:rsidRPr="00FA2692" w:rsidRDefault="005E64ED" w:rsidP="00FA2692">
      <w:pPr>
        <w:pStyle w:val="TableofFigures"/>
        <w:tabs>
          <w:tab w:val="right" w:leader="dot" w:pos="9350"/>
        </w:tabs>
        <w:spacing w:line="360" w:lineRule="auto"/>
        <w:rPr>
          <w:rFonts w:ascii="Times New Roman" w:eastAsiaTheme="minorEastAsia" w:hAnsi="Times New Roman" w:cs="Times New Roman"/>
          <w:noProof/>
          <w:sz w:val="24"/>
          <w:szCs w:val="24"/>
        </w:rPr>
      </w:pPr>
      <w:hyperlink w:anchor="_Toc543594" w:history="1">
        <w:r w:rsidR="00FA2692" w:rsidRPr="00FA2692">
          <w:rPr>
            <w:rStyle w:val="Hyperlink"/>
            <w:rFonts w:ascii="Times New Roman" w:hAnsi="Times New Roman" w:cs="Times New Roman"/>
            <w:noProof/>
            <w:sz w:val="24"/>
            <w:szCs w:val="24"/>
          </w:rPr>
          <w:t>Table 4. 6:Distribution of Respondents by Working Experience</w:t>
        </w:r>
        <w:r w:rsidR="00FA2692" w:rsidRPr="00FA2692">
          <w:rPr>
            <w:rFonts w:ascii="Times New Roman" w:hAnsi="Times New Roman" w:cs="Times New Roman"/>
            <w:noProof/>
            <w:webHidden/>
            <w:sz w:val="24"/>
            <w:szCs w:val="24"/>
          </w:rPr>
          <w:tab/>
        </w:r>
        <w:r w:rsidR="00FA2692" w:rsidRPr="00FA2692">
          <w:rPr>
            <w:rFonts w:ascii="Times New Roman" w:hAnsi="Times New Roman" w:cs="Times New Roman"/>
            <w:noProof/>
            <w:webHidden/>
            <w:sz w:val="24"/>
            <w:szCs w:val="24"/>
          </w:rPr>
          <w:fldChar w:fldCharType="begin"/>
        </w:r>
        <w:r w:rsidR="00FA2692" w:rsidRPr="00FA2692">
          <w:rPr>
            <w:rFonts w:ascii="Times New Roman" w:hAnsi="Times New Roman" w:cs="Times New Roman"/>
            <w:noProof/>
            <w:webHidden/>
            <w:sz w:val="24"/>
            <w:szCs w:val="24"/>
          </w:rPr>
          <w:instrText xml:space="preserve"> PAGEREF _Toc543594 \h </w:instrText>
        </w:r>
        <w:r w:rsidR="00FA2692" w:rsidRPr="00FA2692">
          <w:rPr>
            <w:rFonts w:ascii="Times New Roman" w:hAnsi="Times New Roman" w:cs="Times New Roman"/>
            <w:noProof/>
            <w:webHidden/>
            <w:sz w:val="24"/>
            <w:szCs w:val="24"/>
          </w:rPr>
        </w:r>
        <w:r w:rsidR="00FA2692" w:rsidRPr="00FA2692">
          <w:rPr>
            <w:rFonts w:ascii="Times New Roman" w:hAnsi="Times New Roman" w:cs="Times New Roman"/>
            <w:noProof/>
            <w:webHidden/>
            <w:sz w:val="24"/>
            <w:szCs w:val="24"/>
          </w:rPr>
          <w:fldChar w:fldCharType="separate"/>
        </w:r>
        <w:r w:rsidR="00477C50">
          <w:rPr>
            <w:rFonts w:ascii="Times New Roman" w:hAnsi="Times New Roman" w:cs="Times New Roman"/>
            <w:noProof/>
            <w:webHidden/>
            <w:sz w:val="24"/>
            <w:szCs w:val="24"/>
          </w:rPr>
          <w:t>48</w:t>
        </w:r>
        <w:r w:rsidR="00FA2692" w:rsidRPr="00FA2692">
          <w:rPr>
            <w:rFonts w:ascii="Times New Roman" w:hAnsi="Times New Roman" w:cs="Times New Roman"/>
            <w:noProof/>
            <w:webHidden/>
            <w:sz w:val="24"/>
            <w:szCs w:val="24"/>
          </w:rPr>
          <w:fldChar w:fldCharType="end"/>
        </w:r>
      </w:hyperlink>
    </w:p>
    <w:p w:rsidR="00FA2692" w:rsidRPr="00FA2692" w:rsidRDefault="005E64ED" w:rsidP="00FA2692">
      <w:pPr>
        <w:pStyle w:val="TableofFigures"/>
        <w:tabs>
          <w:tab w:val="right" w:leader="dot" w:pos="9350"/>
        </w:tabs>
        <w:spacing w:line="360" w:lineRule="auto"/>
        <w:rPr>
          <w:rFonts w:ascii="Times New Roman" w:eastAsiaTheme="minorEastAsia" w:hAnsi="Times New Roman" w:cs="Times New Roman"/>
          <w:noProof/>
          <w:sz w:val="24"/>
          <w:szCs w:val="24"/>
        </w:rPr>
      </w:pPr>
      <w:hyperlink w:anchor="_Toc543595" w:history="1">
        <w:r w:rsidR="00FA2692" w:rsidRPr="00FA2692">
          <w:rPr>
            <w:rStyle w:val="Hyperlink"/>
            <w:rFonts w:ascii="Times New Roman" w:hAnsi="Times New Roman" w:cs="Times New Roman"/>
            <w:noProof/>
            <w:sz w:val="24"/>
            <w:szCs w:val="24"/>
          </w:rPr>
          <w:t>Table 4.8: Table 4. 7:Descriptive Statistics of Responses   on Citizen Participation and the Performance of Ndejje Health Center</w:t>
        </w:r>
        <w:r w:rsidR="00FA2692" w:rsidRPr="00FA2692">
          <w:rPr>
            <w:rFonts w:ascii="Times New Roman" w:hAnsi="Times New Roman" w:cs="Times New Roman"/>
            <w:noProof/>
            <w:webHidden/>
            <w:sz w:val="24"/>
            <w:szCs w:val="24"/>
          </w:rPr>
          <w:tab/>
        </w:r>
        <w:r w:rsidR="00FA2692" w:rsidRPr="00FA2692">
          <w:rPr>
            <w:rFonts w:ascii="Times New Roman" w:hAnsi="Times New Roman" w:cs="Times New Roman"/>
            <w:noProof/>
            <w:webHidden/>
            <w:sz w:val="24"/>
            <w:szCs w:val="24"/>
          </w:rPr>
          <w:fldChar w:fldCharType="begin"/>
        </w:r>
        <w:r w:rsidR="00FA2692" w:rsidRPr="00FA2692">
          <w:rPr>
            <w:rFonts w:ascii="Times New Roman" w:hAnsi="Times New Roman" w:cs="Times New Roman"/>
            <w:noProof/>
            <w:webHidden/>
            <w:sz w:val="24"/>
            <w:szCs w:val="24"/>
          </w:rPr>
          <w:instrText xml:space="preserve"> PAGEREF _Toc543595 \h </w:instrText>
        </w:r>
        <w:r w:rsidR="00FA2692" w:rsidRPr="00FA2692">
          <w:rPr>
            <w:rFonts w:ascii="Times New Roman" w:hAnsi="Times New Roman" w:cs="Times New Roman"/>
            <w:noProof/>
            <w:webHidden/>
            <w:sz w:val="24"/>
            <w:szCs w:val="24"/>
          </w:rPr>
        </w:r>
        <w:r w:rsidR="00FA2692" w:rsidRPr="00FA2692">
          <w:rPr>
            <w:rFonts w:ascii="Times New Roman" w:hAnsi="Times New Roman" w:cs="Times New Roman"/>
            <w:noProof/>
            <w:webHidden/>
            <w:sz w:val="24"/>
            <w:szCs w:val="24"/>
          </w:rPr>
          <w:fldChar w:fldCharType="separate"/>
        </w:r>
        <w:r w:rsidR="00477C50">
          <w:rPr>
            <w:rFonts w:ascii="Times New Roman" w:hAnsi="Times New Roman" w:cs="Times New Roman"/>
            <w:noProof/>
            <w:webHidden/>
            <w:sz w:val="24"/>
            <w:szCs w:val="24"/>
          </w:rPr>
          <w:t>49</w:t>
        </w:r>
        <w:r w:rsidR="00FA2692" w:rsidRPr="00FA2692">
          <w:rPr>
            <w:rFonts w:ascii="Times New Roman" w:hAnsi="Times New Roman" w:cs="Times New Roman"/>
            <w:noProof/>
            <w:webHidden/>
            <w:sz w:val="24"/>
            <w:szCs w:val="24"/>
          </w:rPr>
          <w:fldChar w:fldCharType="end"/>
        </w:r>
      </w:hyperlink>
    </w:p>
    <w:p w:rsidR="00FA2692" w:rsidRPr="00FA2692" w:rsidRDefault="005E64ED" w:rsidP="00FA2692">
      <w:pPr>
        <w:pStyle w:val="TableofFigures"/>
        <w:tabs>
          <w:tab w:val="right" w:leader="dot" w:pos="9350"/>
        </w:tabs>
        <w:spacing w:line="360" w:lineRule="auto"/>
        <w:rPr>
          <w:rFonts w:ascii="Times New Roman" w:eastAsiaTheme="minorEastAsia" w:hAnsi="Times New Roman" w:cs="Times New Roman"/>
          <w:noProof/>
          <w:sz w:val="24"/>
          <w:szCs w:val="24"/>
        </w:rPr>
      </w:pPr>
      <w:hyperlink w:anchor="_Toc543596" w:history="1">
        <w:r w:rsidR="00FA2692" w:rsidRPr="00FA2692">
          <w:rPr>
            <w:rStyle w:val="Hyperlink"/>
            <w:rFonts w:ascii="Times New Roman" w:hAnsi="Times New Roman" w:cs="Times New Roman"/>
            <w:noProof/>
            <w:sz w:val="24"/>
            <w:szCs w:val="24"/>
          </w:rPr>
          <w:t>Table 4. 8:Showing Correlation between Citizen Participation and Health Performance at Ndejje health centre IV</w:t>
        </w:r>
        <w:r w:rsidR="00FA2692" w:rsidRPr="00FA2692">
          <w:rPr>
            <w:rFonts w:ascii="Times New Roman" w:hAnsi="Times New Roman" w:cs="Times New Roman"/>
            <w:noProof/>
            <w:webHidden/>
            <w:sz w:val="24"/>
            <w:szCs w:val="24"/>
          </w:rPr>
          <w:tab/>
        </w:r>
        <w:r w:rsidR="00FA2692" w:rsidRPr="00FA2692">
          <w:rPr>
            <w:rFonts w:ascii="Times New Roman" w:hAnsi="Times New Roman" w:cs="Times New Roman"/>
            <w:noProof/>
            <w:webHidden/>
            <w:sz w:val="24"/>
            <w:szCs w:val="24"/>
          </w:rPr>
          <w:fldChar w:fldCharType="begin"/>
        </w:r>
        <w:r w:rsidR="00FA2692" w:rsidRPr="00FA2692">
          <w:rPr>
            <w:rFonts w:ascii="Times New Roman" w:hAnsi="Times New Roman" w:cs="Times New Roman"/>
            <w:noProof/>
            <w:webHidden/>
            <w:sz w:val="24"/>
            <w:szCs w:val="24"/>
          </w:rPr>
          <w:instrText xml:space="preserve"> PAGEREF _Toc543596 \h </w:instrText>
        </w:r>
        <w:r w:rsidR="00FA2692" w:rsidRPr="00FA2692">
          <w:rPr>
            <w:rFonts w:ascii="Times New Roman" w:hAnsi="Times New Roman" w:cs="Times New Roman"/>
            <w:noProof/>
            <w:webHidden/>
            <w:sz w:val="24"/>
            <w:szCs w:val="24"/>
          </w:rPr>
        </w:r>
        <w:r w:rsidR="00FA2692" w:rsidRPr="00FA2692">
          <w:rPr>
            <w:rFonts w:ascii="Times New Roman" w:hAnsi="Times New Roman" w:cs="Times New Roman"/>
            <w:noProof/>
            <w:webHidden/>
            <w:sz w:val="24"/>
            <w:szCs w:val="24"/>
          </w:rPr>
          <w:fldChar w:fldCharType="separate"/>
        </w:r>
        <w:r w:rsidR="00477C50">
          <w:rPr>
            <w:rFonts w:ascii="Times New Roman" w:hAnsi="Times New Roman" w:cs="Times New Roman"/>
            <w:noProof/>
            <w:webHidden/>
            <w:sz w:val="24"/>
            <w:szCs w:val="24"/>
          </w:rPr>
          <w:t>55</w:t>
        </w:r>
        <w:r w:rsidR="00FA2692" w:rsidRPr="00FA2692">
          <w:rPr>
            <w:rFonts w:ascii="Times New Roman" w:hAnsi="Times New Roman" w:cs="Times New Roman"/>
            <w:noProof/>
            <w:webHidden/>
            <w:sz w:val="24"/>
            <w:szCs w:val="24"/>
          </w:rPr>
          <w:fldChar w:fldCharType="end"/>
        </w:r>
      </w:hyperlink>
    </w:p>
    <w:p w:rsidR="00FA2692" w:rsidRPr="00FA2692" w:rsidRDefault="005E64ED" w:rsidP="00FA2692">
      <w:pPr>
        <w:pStyle w:val="TableofFigures"/>
        <w:tabs>
          <w:tab w:val="right" w:leader="dot" w:pos="9350"/>
        </w:tabs>
        <w:spacing w:line="360" w:lineRule="auto"/>
        <w:rPr>
          <w:rFonts w:ascii="Times New Roman" w:eastAsiaTheme="minorEastAsia" w:hAnsi="Times New Roman" w:cs="Times New Roman"/>
          <w:noProof/>
          <w:sz w:val="24"/>
          <w:szCs w:val="24"/>
        </w:rPr>
      </w:pPr>
      <w:hyperlink w:anchor="_Toc543597" w:history="1">
        <w:r w:rsidR="00FA2692" w:rsidRPr="00FA2692">
          <w:rPr>
            <w:rStyle w:val="Hyperlink"/>
            <w:rFonts w:ascii="Times New Roman" w:hAnsi="Times New Roman" w:cs="Times New Roman"/>
            <w:noProof/>
            <w:sz w:val="24"/>
            <w:szCs w:val="24"/>
          </w:rPr>
          <w:t>Table 4. 9:Model Summary of Citizen Participation and Health Performance</w:t>
        </w:r>
        <w:r w:rsidR="00FA2692" w:rsidRPr="00FA2692">
          <w:rPr>
            <w:rFonts w:ascii="Times New Roman" w:hAnsi="Times New Roman" w:cs="Times New Roman"/>
            <w:noProof/>
            <w:webHidden/>
            <w:sz w:val="24"/>
            <w:szCs w:val="24"/>
          </w:rPr>
          <w:tab/>
        </w:r>
        <w:r w:rsidR="00FA2692" w:rsidRPr="00FA2692">
          <w:rPr>
            <w:rFonts w:ascii="Times New Roman" w:hAnsi="Times New Roman" w:cs="Times New Roman"/>
            <w:noProof/>
            <w:webHidden/>
            <w:sz w:val="24"/>
            <w:szCs w:val="24"/>
          </w:rPr>
          <w:fldChar w:fldCharType="begin"/>
        </w:r>
        <w:r w:rsidR="00FA2692" w:rsidRPr="00FA2692">
          <w:rPr>
            <w:rFonts w:ascii="Times New Roman" w:hAnsi="Times New Roman" w:cs="Times New Roman"/>
            <w:noProof/>
            <w:webHidden/>
            <w:sz w:val="24"/>
            <w:szCs w:val="24"/>
          </w:rPr>
          <w:instrText xml:space="preserve"> PAGEREF _Toc543597 \h </w:instrText>
        </w:r>
        <w:r w:rsidR="00FA2692" w:rsidRPr="00FA2692">
          <w:rPr>
            <w:rFonts w:ascii="Times New Roman" w:hAnsi="Times New Roman" w:cs="Times New Roman"/>
            <w:noProof/>
            <w:webHidden/>
            <w:sz w:val="24"/>
            <w:szCs w:val="24"/>
          </w:rPr>
        </w:r>
        <w:r w:rsidR="00FA2692" w:rsidRPr="00FA2692">
          <w:rPr>
            <w:rFonts w:ascii="Times New Roman" w:hAnsi="Times New Roman" w:cs="Times New Roman"/>
            <w:noProof/>
            <w:webHidden/>
            <w:sz w:val="24"/>
            <w:szCs w:val="24"/>
          </w:rPr>
          <w:fldChar w:fldCharType="separate"/>
        </w:r>
        <w:r w:rsidR="00477C50">
          <w:rPr>
            <w:rFonts w:ascii="Times New Roman" w:hAnsi="Times New Roman" w:cs="Times New Roman"/>
            <w:noProof/>
            <w:webHidden/>
            <w:sz w:val="24"/>
            <w:szCs w:val="24"/>
          </w:rPr>
          <w:t>57</w:t>
        </w:r>
        <w:r w:rsidR="00FA2692" w:rsidRPr="00FA2692">
          <w:rPr>
            <w:rFonts w:ascii="Times New Roman" w:hAnsi="Times New Roman" w:cs="Times New Roman"/>
            <w:noProof/>
            <w:webHidden/>
            <w:sz w:val="24"/>
            <w:szCs w:val="24"/>
          </w:rPr>
          <w:fldChar w:fldCharType="end"/>
        </w:r>
      </w:hyperlink>
    </w:p>
    <w:p w:rsidR="00FA2692" w:rsidRPr="00FA2692" w:rsidRDefault="005E64ED" w:rsidP="00FA2692">
      <w:pPr>
        <w:pStyle w:val="TableofFigures"/>
        <w:tabs>
          <w:tab w:val="right" w:leader="dot" w:pos="9350"/>
        </w:tabs>
        <w:spacing w:line="360" w:lineRule="auto"/>
        <w:rPr>
          <w:rFonts w:ascii="Times New Roman" w:eastAsiaTheme="minorEastAsia" w:hAnsi="Times New Roman" w:cs="Times New Roman"/>
          <w:noProof/>
          <w:sz w:val="24"/>
          <w:szCs w:val="24"/>
        </w:rPr>
      </w:pPr>
      <w:hyperlink w:anchor="_Toc543598" w:history="1">
        <w:r w:rsidR="00FA2692" w:rsidRPr="00FA2692">
          <w:rPr>
            <w:rStyle w:val="Hyperlink"/>
            <w:rFonts w:ascii="Times New Roman" w:hAnsi="Times New Roman" w:cs="Times New Roman"/>
            <w:noProof/>
            <w:sz w:val="24"/>
            <w:szCs w:val="24"/>
          </w:rPr>
          <w:t>Table 4. 10:Descriptive Statistics of Responses Transparency and Health Performance</w:t>
        </w:r>
        <w:r w:rsidR="00FA2692" w:rsidRPr="00FA2692">
          <w:rPr>
            <w:rFonts w:ascii="Times New Roman" w:hAnsi="Times New Roman" w:cs="Times New Roman"/>
            <w:noProof/>
            <w:webHidden/>
            <w:sz w:val="24"/>
            <w:szCs w:val="24"/>
          </w:rPr>
          <w:tab/>
        </w:r>
        <w:r w:rsidR="00FA2692" w:rsidRPr="00FA2692">
          <w:rPr>
            <w:rFonts w:ascii="Times New Roman" w:hAnsi="Times New Roman" w:cs="Times New Roman"/>
            <w:noProof/>
            <w:webHidden/>
            <w:sz w:val="24"/>
            <w:szCs w:val="24"/>
          </w:rPr>
          <w:fldChar w:fldCharType="begin"/>
        </w:r>
        <w:r w:rsidR="00FA2692" w:rsidRPr="00FA2692">
          <w:rPr>
            <w:rFonts w:ascii="Times New Roman" w:hAnsi="Times New Roman" w:cs="Times New Roman"/>
            <w:noProof/>
            <w:webHidden/>
            <w:sz w:val="24"/>
            <w:szCs w:val="24"/>
          </w:rPr>
          <w:instrText xml:space="preserve"> PAGEREF _Toc543598 \h </w:instrText>
        </w:r>
        <w:r w:rsidR="00FA2692" w:rsidRPr="00FA2692">
          <w:rPr>
            <w:rFonts w:ascii="Times New Roman" w:hAnsi="Times New Roman" w:cs="Times New Roman"/>
            <w:noProof/>
            <w:webHidden/>
            <w:sz w:val="24"/>
            <w:szCs w:val="24"/>
          </w:rPr>
        </w:r>
        <w:r w:rsidR="00FA2692" w:rsidRPr="00FA2692">
          <w:rPr>
            <w:rFonts w:ascii="Times New Roman" w:hAnsi="Times New Roman" w:cs="Times New Roman"/>
            <w:noProof/>
            <w:webHidden/>
            <w:sz w:val="24"/>
            <w:szCs w:val="24"/>
          </w:rPr>
          <w:fldChar w:fldCharType="separate"/>
        </w:r>
        <w:r w:rsidR="00477C50">
          <w:rPr>
            <w:rFonts w:ascii="Times New Roman" w:hAnsi="Times New Roman" w:cs="Times New Roman"/>
            <w:noProof/>
            <w:webHidden/>
            <w:sz w:val="24"/>
            <w:szCs w:val="24"/>
          </w:rPr>
          <w:t>58</w:t>
        </w:r>
        <w:r w:rsidR="00FA2692" w:rsidRPr="00FA2692">
          <w:rPr>
            <w:rFonts w:ascii="Times New Roman" w:hAnsi="Times New Roman" w:cs="Times New Roman"/>
            <w:noProof/>
            <w:webHidden/>
            <w:sz w:val="24"/>
            <w:szCs w:val="24"/>
          </w:rPr>
          <w:fldChar w:fldCharType="end"/>
        </w:r>
      </w:hyperlink>
    </w:p>
    <w:p w:rsidR="00FA2692" w:rsidRPr="00FA2692" w:rsidRDefault="005E64ED" w:rsidP="00FA2692">
      <w:pPr>
        <w:pStyle w:val="TableofFigures"/>
        <w:tabs>
          <w:tab w:val="right" w:leader="dot" w:pos="9350"/>
        </w:tabs>
        <w:spacing w:line="360" w:lineRule="auto"/>
        <w:rPr>
          <w:rFonts w:ascii="Times New Roman" w:eastAsiaTheme="minorEastAsia" w:hAnsi="Times New Roman" w:cs="Times New Roman"/>
          <w:noProof/>
          <w:sz w:val="24"/>
          <w:szCs w:val="24"/>
        </w:rPr>
      </w:pPr>
      <w:hyperlink w:anchor="_Toc543599" w:history="1">
        <w:r w:rsidR="00FA2692" w:rsidRPr="00FA2692">
          <w:rPr>
            <w:rStyle w:val="Hyperlink"/>
            <w:rFonts w:ascii="Times New Roman" w:hAnsi="Times New Roman" w:cs="Times New Roman"/>
            <w:noProof/>
            <w:sz w:val="24"/>
            <w:szCs w:val="24"/>
          </w:rPr>
          <w:t>Table 4. 11:Correlation between Transparency and Health Performance at Ndejje Health Centre iv</w:t>
        </w:r>
        <w:r w:rsidR="00FA2692" w:rsidRPr="00FA2692">
          <w:rPr>
            <w:rFonts w:ascii="Times New Roman" w:hAnsi="Times New Roman" w:cs="Times New Roman"/>
            <w:noProof/>
            <w:webHidden/>
            <w:sz w:val="24"/>
            <w:szCs w:val="24"/>
          </w:rPr>
          <w:tab/>
        </w:r>
        <w:r w:rsidR="00FA2692" w:rsidRPr="00FA2692">
          <w:rPr>
            <w:rFonts w:ascii="Times New Roman" w:hAnsi="Times New Roman" w:cs="Times New Roman"/>
            <w:noProof/>
            <w:webHidden/>
            <w:sz w:val="24"/>
            <w:szCs w:val="24"/>
          </w:rPr>
          <w:fldChar w:fldCharType="begin"/>
        </w:r>
        <w:r w:rsidR="00FA2692" w:rsidRPr="00FA2692">
          <w:rPr>
            <w:rFonts w:ascii="Times New Roman" w:hAnsi="Times New Roman" w:cs="Times New Roman"/>
            <w:noProof/>
            <w:webHidden/>
            <w:sz w:val="24"/>
            <w:szCs w:val="24"/>
          </w:rPr>
          <w:instrText xml:space="preserve"> PAGEREF _Toc543599 \h </w:instrText>
        </w:r>
        <w:r w:rsidR="00FA2692" w:rsidRPr="00FA2692">
          <w:rPr>
            <w:rFonts w:ascii="Times New Roman" w:hAnsi="Times New Roman" w:cs="Times New Roman"/>
            <w:noProof/>
            <w:webHidden/>
            <w:sz w:val="24"/>
            <w:szCs w:val="24"/>
          </w:rPr>
        </w:r>
        <w:r w:rsidR="00FA2692" w:rsidRPr="00FA2692">
          <w:rPr>
            <w:rFonts w:ascii="Times New Roman" w:hAnsi="Times New Roman" w:cs="Times New Roman"/>
            <w:noProof/>
            <w:webHidden/>
            <w:sz w:val="24"/>
            <w:szCs w:val="24"/>
          </w:rPr>
          <w:fldChar w:fldCharType="separate"/>
        </w:r>
        <w:r w:rsidR="00477C50">
          <w:rPr>
            <w:rFonts w:ascii="Times New Roman" w:hAnsi="Times New Roman" w:cs="Times New Roman"/>
            <w:noProof/>
            <w:webHidden/>
            <w:sz w:val="24"/>
            <w:szCs w:val="24"/>
          </w:rPr>
          <w:t>62</w:t>
        </w:r>
        <w:r w:rsidR="00FA2692" w:rsidRPr="00FA2692">
          <w:rPr>
            <w:rFonts w:ascii="Times New Roman" w:hAnsi="Times New Roman" w:cs="Times New Roman"/>
            <w:noProof/>
            <w:webHidden/>
            <w:sz w:val="24"/>
            <w:szCs w:val="24"/>
          </w:rPr>
          <w:fldChar w:fldCharType="end"/>
        </w:r>
      </w:hyperlink>
    </w:p>
    <w:p w:rsidR="00FA2692" w:rsidRPr="00FA2692" w:rsidRDefault="005E64ED" w:rsidP="00FA2692">
      <w:pPr>
        <w:pStyle w:val="TableofFigures"/>
        <w:tabs>
          <w:tab w:val="right" w:leader="dot" w:pos="9350"/>
        </w:tabs>
        <w:spacing w:line="360" w:lineRule="auto"/>
        <w:rPr>
          <w:rFonts w:ascii="Times New Roman" w:eastAsiaTheme="minorEastAsia" w:hAnsi="Times New Roman" w:cs="Times New Roman"/>
          <w:noProof/>
          <w:sz w:val="24"/>
          <w:szCs w:val="24"/>
        </w:rPr>
      </w:pPr>
      <w:hyperlink w:anchor="_Toc543600" w:history="1">
        <w:r w:rsidR="00FA2692" w:rsidRPr="00FA2692">
          <w:rPr>
            <w:rStyle w:val="Hyperlink"/>
            <w:rFonts w:ascii="Times New Roman" w:hAnsi="Times New Roman" w:cs="Times New Roman"/>
            <w:noProof/>
            <w:sz w:val="24"/>
            <w:szCs w:val="24"/>
          </w:rPr>
          <w:t>Table 4. 12:Model Summary of Transparency and Health Performance at Ndejje Health Centre Iiv</w:t>
        </w:r>
        <w:r w:rsidR="00FA2692" w:rsidRPr="00FA2692">
          <w:rPr>
            <w:rFonts w:ascii="Times New Roman" w:hAnsi="Times New Roman" w:cs="Times New Roman"/>
            <w:noProof/>
            <w:webHidden/>
            <w:sz w:val="24"/>
            <w:szCs w:val="24"/>
          </w:rPr>
          <w:tab/>
        </w:r>
        <w:r w:rsidR="00FA2692" w:rsidRPr="00FA2692">
          <w:rPr>
            <w:rFonts w:ascii="Times New Roman" w:hAnsi="Times New Roman" w:cs="Times New Roman"/>
            <w:noProof/>
            <w:webHidden/>
            <w:sz w:val="24"/>
            <w:szCs w:val="24"/>
          </w:rPr>
          <w:fldChar w:fldCharType="begin"/>
        </w:r>
        <w:r w:rsidR="00FA2692" w:rsidRPr="00FA2692">
          <w:rPr>
            <w:rFonts w:ascii="Times New Roman" w:hAnsi="Times New Roman" w:cs="Times New Roman"/>
            <w:noProof/>
            <w:webHidden/>
            <w:sz w:val="24"/>
            <w:szCs w:val="24"/>
          </w:rPr>
          <w:instrText xml:space="preserve"> PAGEREF _Toc543600 \h </w:instrText>
        </w:r>
        <w:r w:rsidR="00FA2692" w:rsidRPr="00FA2692">
          <w:rPr>
            <w:rFonts w:ascii="Times New Roman" w:hAnsi="Times New Roman" w:cs="Times New Roman"/>
            <w:noProof/>
            <w:webHidden/>
            <w:sz w:val="24"/>
            <w:szCs w:val="24"/>
          </w:rPr>
        </w:r>
        <w:r w:rsidR="00FA2692" w:rsidRPr="00FA2692">
          <w:rPr>
            <w:rFonts w:ascii="Times New Roman" w:hAnsi="Times New Roman" w:cs="Times New Roman"/>
            <w:noProof/>
            <w:webHidden/>
            <w:sz w:val="24"/>
            <w:szCs w:val="24"/>
          </w:rPr>
          <w:fldChar w:fldCharType="separate"/>
        </w:r>
        <w:r w:rsidR="00477C50">
          <w:rPr>
            <w:rFonts w:ascii="Times New Roman" w:hAnsi="Times New Roman" w:cs="Times New Roman"/>
            <w:noProof/>
            <w:webHidden/>
            <w:sz w:val="24"/>
            <w:szCs w:val="24"/>
          </w:rPr>
          <w:t>63</w:t>
        </w:r>
        <w:r w:rsidR="00FA2692" w:rsidRPr="00FA2692">
          <w:rPr>
            <w:rFonts w:ascii="Times New Roman" w:hAnsi="Times New Roman" w:cs="Times New Roman"/>
            <w:noProof/>
            <w:webHidden/>
            <w:sz w:val="24"/>
            <w:szCs w:val="24"/>
          </w:rPr>
          <w:fldChar w:fldCharType="end"/>
        </w:r>
      </w:hyperlink>
    </w:p>
    <w:p w:rsidR="00FA2692" w:rsidRPr="00FA2692" w:rsidRDefault="005E64ED" w:rsidP="00FA2692">
      <w:pPr>
        <w:pStyle w:val="TableofFigures"/>
        <w:tabs>
          <w:tab w:val="right" w:leader="dot" w:pos="9350"/>
        </w:tabs>
        <w:spacing w:line="360" w:lineRule="auto"/>
        <w:rPr>
          <w:rFonts w:ascii="Times New Roman" w:eastAsiaTheme="minorEastAsia" w:hAnsi="Times New Roman" w:cs="Times New Roman"/>
          <w:noProof/>
          <w:sz w:val="24"/>
          <w:szCs w:val="24"/>
        </w:rPr>
      </w:pPr>
      <w:hyperlink w:anchor="_Toc543601" w:history="1">
        <w:r w:rsidR="00FA2692" w:rsidRPr="00FA2692">
          <w:rPr>
            <w:rStyle w:val="Hyperlink"/>
            <w:rFonts w:ascii="Times New Roman" w:hAnsi="Times New Roman" w:cs="Times New Roman"/>
            <w:noProof/>
            <w:sz w:val="24"/>
            <w:szCs w:val="24"/>
          </w:rPr>
          <w:t>Table 4. 13:Descriptive Statistics of Responses   on Accountability and Ndejje  Health Centre Performance</w:t>
        </w:r>
        <w:r w:rsidR="00FA2692" w:rsidRPr="00FA2692">
          <w:rPr>
            <w:rFonts w:ascii="Times New Roman" w:hAnsi="Times New Roman" w:cs="Times New Roman"/>
            <w:noProof/>
            <w:webHidden/>
            <w:sz w:val="24"/>
            <w:szCs w:val="24"/>
          </w:rPr>
          <w:tab/>
        </w:r>
        <w:r w:rsidR="00FA2692" w:rsidRPr="00FA2692">
          <w:rPr>
            <w:rFonts w:ascii="Times New Roman" w:hAnsi="Times New Roman" w:cs="Times New Roman"/>
            <w:noProof/>
            <w:webHidden/>
            <w:sz w:val="24"/>
            <w:szCs w:val="24"/>
          </w:rPr>
          <w:fldChar w:fldCharType="begin"/>
        </w:r>
        <w:r w:rsidR="00FA2692" w:rsidRPr="00FA2692">
          <w:rPr>
            <w:rFonts w:ascii="Times New Roman" w:hAnsi="Times New Roman" w:cs="Times New Roman"/>
            <w:noProof/>
            <w:webHidden/>
            <w:sz w:val="24"/>
            <w:szCs w:val="24"/>
          </w:rPr>
          <w:instrText xml:space="preserve"> PAGEREF _Toc543601 \h </w:instrText>
        </w:r>
        <w:r w:rsidR="00FA2692" w:rsidRPr="00FA2692">
          <w:rPr>
            <w:rFonts w:ascii="Times New Roman" w:hAnsi="Times New Roman" w:cs="Times New Roman"/>
            <w:noProof/>
            <w:webHidden/>
            <w:sz w:val="24"/>
            <w:szCs w:val="24"/>
          </w:rPr>
        </w:r>
        <w:r w:rsidR="00FA2692" w:rsidRPr="00FA2692">
          <w:rPr>
            <w:rFonts w:ascii="Times New Roman" w:hAnsi="Times New Roman" w:cs="Times New Roman"/>
            <w:noProof/>
            <w:webHidden/>
            <w:sz w:val="24"/>
            <w:szCs w:val="24"/>
          </w:rPr>
          <w:fldChar w:fldCharType="separate"/>
        </w:r>
        <w:r w:rsidR="00477C50">
          <w:rPr>
            <w:rFonts w:ascii="Times New Roman" w:hAnsi="Times New Roman" w:cs="Times New Roman"/>
            <w:noProof/>
            <w:webHidden/>
            <w:sz w:val="24"/>
            <w:szCs w:val="24"/>
          </w:rPr>
          <w:t>64</w:t>
        </w:r>
        <w:r w:rsidR="00FA2692" w:rsidRPr="00FA2692">
          <w:rPr>
            <w:rFonts w:ascii="Times New Roman" w:hAnsi="Times New Roman" w:cs="Times New Roman"/>
            <w:noProof/>
            <w:webHidden/>
            <w:sz w:val="24"/>
            <w:szCs w:val="24"/>
          </w:rPr>
          <w:fldChar w:fldCharType="end"/>
        </w:r>
      </w:hyperlink>
    </w:p>
    <w:p w:rsidR="00FA2692" w:rsidRPr="00FA2692" w:rsidRDefault="005E64ED" w:rsidP="00FA2692">
      <w:pPr>
        <w:pStyle w:val="TableofFigures"/>
        <w:tabs>
          <w:tab w:val="right" w:leader="dot" w:pos="9350"/>
        </w:tabs>
        <w:spacing w:line="360" w:lineRule="auto"/>
        <w:rPr>
          <w:rFonts w:ascii="Times New Roman" w:eastAsiaTheme="minorEastAsia" w:hAnsi="Times New Roman" w:cs="Times New Roman"/>
          <w:noProof/>
          <w:sz w:val="24"/>
          <w:szCs w:val="24"/>
        </w:rPr>
      </w:pPr>
      <w:hyperlink w:anchor="_Toc543602" w:history="1">
        <w:r w:rsidR="00FA2692" w:rsidRPr="00FA2692">
          <w:rPr>
            <w:rStyle w:val="Hyperlink"/>
            <w:rFonts w:ascii="Times New Roman" w:hAnsi="Times New Roman" w:cs="Times New Roman"/>
            <w:noProof/>
            <w:sz w:val="24"/>
            <w:szCs w:val="24"/>
          </w:rPr>
          <w:t>Table 4. 14:Descriptive Statistics of Responses on Performance</w:t>
        </w:r>
        <w:r w:rsidR="00FA2692" w:rsidRPr="00FA2692">
          <w:rPr>
            <w:rFonts w:ascii="Times New Roman" w:hAnsi="Times New Roman" w:cs="Times New Roman"/>
            <w:noProof/>
            <w:webHidden/>
            <w:sz w:val="24"/>
            <w:szCs w:val="24"/>
          </w:rPr>
          <w:tab/>
        </w:r>
        <w:r w:rsidR="00FA2692" w:rsidRPr="00FA2692">
          <w:rPr>
            <w:rFonts w:ascii="Times New Roman" w:hAnsi="Times New Roman" w:cs="Times New Roman"/>
            <w:noProof/>
            <w:webHidden/>
            <w:sz w:val="24"/>
            <w:szCs w:val="24"/>
          </w:rPr>
          <w:fldChar w:fldCharType="begin"/>
        </w:r>
        <w:r w:rsidR="00FA2692" w:rsidRPr="00FA2692">
          <w:rPr>
            <w:rFonts w:ascii="Times New Roman" w:hAnsi="Times New Roman" w:cs="Times New Roman"/>
            <w:noProof/>
            <w:webHidden/>
            <w:sz w:val="24"/>
            <w:szCs w:val="24"/>
          </w:rPr>
          <w:instrText xml:space="preserve"> PAGEREF _Toc543602 \h </w:instrText>
        </w:r>
        <w:r w:rsidR="00FA2692" w:rsidRPr="00FA2692">
          <w:rPr>
            <w:rFonts w:ascii="Times New Roman" w:hAnsi="Times New Roman" w:cs="Times New Roman"/>
            <w:noProof/>
            <w:webHidden/>
            <w:sz w:val="24"/>
            <w:szCs w:val="24"/>
          </w:rPr>
        </w:r>
        <w:r w:rsidR="00FA2692" w:rsidRPr="00FA2692">
          <w:rPr>
            <w:rFonts w:ascii="Times New Roman" w:hAnsi="Times New Roman" w:cs="Times New Roman"/>
            <w:noProof/>
            <w:webHidden/>
            <w:sz w:val="24"/>
            <w:szCs w:val="24"/>
          </w:rPr>
          <w:fldChar w:fldCharType="separate"/>
        </w:r>
        <w:r w:rsidR="00477C50">
          <w:rPr>
            <w:rFonts w:ascii="Times New Roman" w:hAnsi="Times New Roman" w:cs="Times New Roman"/>
            <w:noProof/>
            <w:webHidden/>
            <w:sz w:val="24"/>
            <w:szCs w:val="24"/>
          </w:rPr>
          <w:t>70</w:t>
        </w:r>
        <w:r w:rsidR="00FA2692" w:rsidRPr="00FA2692">
          <w:rPr>
            <w:rFonts w:ascii="Times New Roman" w:hAnsi="Times New Roman" w:cs="Times New Roman"/>
            <w:noProof/>
            <w:webHidden/>
            <w:sz w:val="24"/>
            <w:szCs w:val="24"/>
          </w:rPr>
          <w:fldChar w:fldCharType="end"/>
        </w:r>
      </w:hyperlink>
    </w:p>
    <w:p w:rsidR="00FA2692" w:rsidRPr="00FA2692" w:rsidRDefault="005E64ED" w:rsidP="00FA2692">
      <w:pPr>
        <w:pStyle w:val="TableofFigures"/>
        <w:tabs>
          <w:tab w:val="right" w:leader="dot" w:pos="9350"/>
        </w:tabs>
        <w:spacing w:line="360" w:lineRule="auto"/>
        <w:rPr>
          <w:rFonts w:ascii="Times New Roman" w:eastAsiaTheme="minorEastAsia" w:hAnsi="Times New Roman" w:cs="Times New Roman"/>
          <w:noProof/>
          <w:sz w:val="24"/>
          <w:szCs w:val="24"/>
        </w:rPr>
      </w:pPr>
      <w:hyperlink w:anchor="_Toc543603" w:history="1">
        <w:r w:rsidR="00FA2692" w:rsidRPr="00FA2692">
          <w:rPr>
            <w:rStyle w:val="Hyperlink"/>
            <w:rFonts w:ascii="Times New Roman" w:hAnsi="Times New Roman" w:cs="Times New Roman"/>
            <w:noProof/>
            <w:sz w:val="24"/>
            <w:szCs w:val="24"/>
          </w:rPr>
          <w:t>Table 4. 15:Showing Correlation between Accountability and Health Performance at Ndejje Center</w:t>
        </w:r>
        <w:r w:rsidR="00FA2692" w:rsidRPr="00FA2692">
          <w:rPr>
            <w:rFonts w:ascii="Times New Roman" w:hAnsi="Times New Roman" w:cs="Times New Roman"/>
            <w:noProof/>
            <w:webHidden/>
            <w:sz w:val="24"/>
            <w:szCs w:val="24"/>
          </w:rPr>
          <w:tab/>
        </w:r>
        <w:r w:rsidR="00FA2692" w:rsidRPr="00FA2692">
          <w:rPr>
            <w:rFonts w:ascii="Times New Roman" w:hAnsi="Times New Roman" w:cs="Times New Roman"/>
            <w:noProof/>
            <w:webHidden/>
            <w:sz w:val="24"/>
            <w:szCs w:val="24"/>
          </w:rPr>
          <w:fldChar w:fldCharType="begin"/>
        </w:r>
        <w:r w:rsidR="00FA2692" w:rsidRPr="00FA2692">
          <w:rPr>
            <w:rFonts w:ascii="Times New Roman" w:hAnsi="Times New Roman" w:cs="Times New Roman"/>
            <w:noProof/>
            <w:webHidden/>
            <w:sz w:val="24"/>
            <w:szCs w:val="24"/>
          </w:rPr>
          <w:instrText xml:space="preserve"> PAGEREF _Toc543603 \h </w:instrText>
        </w:r>
        <w:r w:rsidR="00FA2692" w:rsidRPr="00FA2692">
          <w:rPr>
            <w:rFonts w:ascii="Times New Roman" w:hAnsi="Times New Roman" w:cs="Times New Roman"/>
            <w:noProof/>
            <w:webHidden/>
            <w:sz w:val="24"/>
            <w:szCs w:val="24"/>
          </w:rPr>
        </w:r>
        <w:r w:rsidR="00FA2692" w:rsidRPr="00FA2692">
          <w:rPr>
            <w:rFonts w:ascii="Times New Roman" w:hAnsi="Times New Roman" w:cs="Times New Roman"/>
            <w:noProof/>
            <w:webHidden/>
            <w:sz w:val="24"/>
            <w:szCs w:val="24"/>
          </w:rPr>
          <w:fldChar w:fldCharType="separate"/>
        </w:r>
        <w:r w:rsidR="00477C50">
          <w:rPr>
            <w:rFonts w:ascii="Times New Roman" w:hAnsi="Times New Roman" w:cs="Times New Roman"/>
            <w:noProof/>
            <w:webHidden/>
            <w:sz w:val="24"/>
            <w:szCs w:val="24"/>
          </w:rPr>
          <w:t>73</w:t>
        </w:r>
        <w:r w:rsidR="00FA2692" w:rsidRPr="00FA2692">
          <w:rPr>
            <w:rFonts w:ascii="Times New Roman" w:hAnsi="Times New Roman" w:cs="Times New Roman"/>
            <w:noProof/>
            <w:webHidden/>
            <w:sz w:val="24"/>
            <w:szCs w:val="24"/>
          </w:rPr>
          <w:fldChar w:fldCharType="end"/>
        </w:r>
      </w:hyperlink>
    </w:p>
    <w:p w:rsidR="00FA2692" w:rsidRPr="00FA2692" w:rsidRDefault="005E64ED" w:rsidP="00FA2692">
      <w:pPr>
        <w:pStyle w:val="TableofFigures"/>
        <w:tabs>
          <w:tab w:val="right" w:leader="dot" w:pos="9350"/>
        </w:tabs>
        <w:spacing w:line="360" w:lineRule="auto"/>
        <w:rPr>
          <w:rFonts w:ascii="Times New Roman" w:eastAsiaTheme="minorEastAsia" w:hAnsi="Times New Roman" w:cs="Times New Roman"/>
          <w:noProof/>
          <w:sz w:val="24"/>
          <w:szCs w:val="24"/>
        </w:rPr>
      </w:pPr>
      <w:hyperlink w:anchor="_Toc543604" w:history="1">
        <w:r w:rsidR="00FA2692" w:rsidRPr="00FA2692">
          <w:rPr>
            <w:rStyle w:val="Hyperlink"/>
            <w:rFonts w:ascii="Times New Roman" w:hAnsi="Times New Roman" w:cs="Times New Roman"/>
            <w:noProof/>
            <w:sz w:val="24"/>
            <w:szCs w:val="24"/>
          </w:rPr>
          <w:t>Table 4.16:Model Summary of the relationship between Accountability and Health   Performance at Ndejje health centre IV</w:t>
        </w:r>
        <w:r w:rsidR="00FA2692" w:rsidRPr="00FA2692">
          <w:rPr>
            <w:rFonts w:ascii="Times New Roman" w:hAnsi="Times New Roman" w:cs="Times New Roman"/>
            <w:noProof/>
            <w:webHidden/>
            <w:sz w:val="24"/>
            <w:szCs w:val="24"/>
          </w:rPr>
          <w:tab/>
        </w:r>
        <w:r w:rsidR="00FA2692" w:rsidRPr="00FA2692">
          <w:rPr>
            <w:rFonts w:ascii="Times New Roman" w:hAnsi="Times New Roman" w:cs="Times New Roman"/>
            <w:noProof/>
            <w:webHidden/>
            <w:sz w:val="24"/>
            <w:szCs w:val="24"/>
          </w:rPr>
          <w:fldChar w:fldCharType="begin"/>
        </w:r>
        <w:r w:rsidR="00FA2692" w:rsidRPr="00FA2692">
          <w:rPr>
            <w:rFonts w:ascii="Times New Roman" w:hAnsi="Times New Roman" w:cs="Times New Roman"/>
            <w:noProof/>
            <w:webHidden/>
            <w:sz w:val="24"/>
            <w:szCs w:val="24"/>
          </w:rPr>
          <w:instrText xml:space="preserve"> PAGEREF _Toc543604 \h </w:instrText>
        </w:r>
        <w:r w:rsidR="00FA2692" w:rsidRPr="00FA2692">
          <w:rPr>
            <w:rFonts w:ascii="Times New Roman" w:hAnsi="Times New Roman" w:cs="Times New Roman"/>
            <w:noProof/>
            <w:webHidden/>
            <w:sz w:val="24"/>
            <w:szCs w:val="24"/>
          </w:rPr>
        </w:r>
        <w:r w:rsidR="00FA2692" w:rsidRPr="00FA2692">
          <w:rPr>
            <w:rFonts w:ascii="Times New Roman" w:hAnsi="Times New Roman" w:cs="Times New Roman"/>
            <w:noProof/>
            <w:webHidden/>
            <w:sz w:val="24"/>
            <w:szCs w:val="24"/>
          </w:rPr>
          <w:fldChar w:fldCharType="separate"/>
        </w:r>
        <w:r w:rsidR="00477C50">
          <w:rPr>
            <w:rFonts w:ascii="Times New Roman" w:hAnsi="Times New Roman" w:cs="Times New Roman"/>
            <w:noProof/>
            <w:webHidden/>
            <w:sz w:val="24"/>
            <w:szCs w:val="24"/>
          </w:rPr>
          <w:t>74</w:t>
        </w:r>
        <w:r w:rsidR="00FA2692" w:rsidRPr="00FA2692">
          <w:rPr>
            <w:rFonts w:ascii="Times New Roman" w:hAnsi="Times New Roman" w:cs="Times New Roman"/>
            <w:noProof/>
            <w:webHidden/>
            <w:sz w:val="24"/>
            <w:szCs w:val="24"/>
          </w:rPr>
          <w:fldChar w:fldCharType="end"/>
        </w:r>
      </w:hyperlink>
    </w:p>
    <w:p w:rsidR="00FA2692" w:rsidRDefault="00FA2692" w:rsidP="00FA2692">
      <w:pPr>
        <w:spacing w:line="360" w:lineRule="auto"/>
      </w:pPr>
      <w:r w:rsidRPr="00FA2692">
        <w:rPr>
          <w:rFonts w:ascii="Times New Roman" w:hAnsi="Times New Roman" w:cs="Times New Roman"/>
          <w:sz w:val="24"/>
          <w:szCs w:val="24"/>
        </w:rPr>
        <w:fldChar w:fldCharType="end"/>
      </w:r>
    </w:p>
    <w:p w:rsidR="00FA2692" w:rsidRDefault="00FA2692" w:rsidP="00FA2692"/>
    <w:p w:rsidR="00425116" w:rsidRDefault="00425116" w:rsidP="00FA2692">
      <w:pPr>
        <w:pStyle w:val="TOC2"/>
        <w:rPr>
          <w:b/>
        </w:rPr>
      </w:pPr>
      <w:bookmarkStart w:id="40" w:name="_Toc14816804"/>
      <w:r w:rsidRPr="000B49DE">
        <w:rPr>
          <w:b/>
        </w:rPr>
        <w:t>LIST OF FIGURES</w:t>
      </w:r>
      <w:bookmarkEnd w:id="40"/>
    </w:p>
    <w:p w:rsidR="000919A7" w:rsidRDefault="000919A7">
      <w:pPr>
        <w:pStyle w:val="TableofFigures"/>
        <w:tabs>
          <w:tab w:val="right" w:leader="dot" w:pos="9350"/>
        </w:tabs>
        <w:rPr>
          <w:rFonts w:eastAsiaTheme="minorEastAsia"/>
        </w:rPr>
      </w:pPr>
    </w:p>
    <w:p w:rsidR="00FA2692" w:rsidRDefault="00FA2692">
      <w:pPr>
        <w:pStyle w:val="TableofFigures"/>
        <w:tabs>
          <w:tab w:val="right" w:leader="dot" w:pos="9350"/>
        </w:tabs>
        <w:rPr>
          <w:rFonts w:asciiTheme="minorHAnsi" w:eastAsiaTheme="minorEastAsia" w:hAnsiTheme="minorHAnsi" w:cstheme="minorBidi"/>
          <w:noProof/>
        </w:rPr>
      </w:pPr>
      <w:r>
        <w:rPr>
          <w:rFonts w:eastAsiaTheme="minorEastAsia"/>
        </w:rPr>
        <w:fldChar w:fldCharType="begin"/>
      </w:r>
      <w:r>
        <w:rPr>
          <w:rFonts w:eastAsiaTheme="minorEastAsia"/>
        </w:rPr>
        <w:instrText xml:space="preserve"> TOC \h \z \c "Figure 1." </w:instrText>
      </w:r>
      <w:r>
        <w:rPr>
          <w:rFonts w:eastAsiaTheme="minorEastAsia"/>
        </w:rPr>
        <w:fldChar w:fldCharType="separate"/>
      </w:r>
      <w:hyperlink w:anchor="_Toc543753" w:history="1">
        <w:r w:rsidRPr="003563DC">
          <w:rPr>
            <w:rStyle w:val="Hyperlink"/>
            <w:rFonts w:ascii="Times New Roman" w:hAnsi="Times New Roman" w:cs="Times New Roman"/>
            <w:noProof/>
          </w:rPr>
          <w:t>Figure 1. 1:The Relationship between Good Governance and Performance of District Local Governance Health Centers.</w:t>
        </w:r>
        <w:r>
          <w:rPr>
            <w:noProof/>
            <w:webHidden/>
          </w:rPr>
          <w:tab/>
        </w:r>
        <w:r>
          <w:rPr>
            <w:noProof/>
            <w:webHidden/>
          </w:rPr>
          <w:fldChar w:fldCharType="begin"/>
        </w:r>
        <w:r>
          <w:rPr>
            <w:noProof/>
            <w:webHidden/>
          </w:rPr>
          <w:instrText xml:space="preserve"> PAGEREF _Toc543753 \h </w:instrText>
        </w:r>
        <w:r>
          <w:rPr>
            <w:noProof/>
            <w:webHidden/>
          </w:rPr>
        </w:r>
        <w:r>
          <w:rPr>
            <w:noProof/>
            <w:webHidden/>
          </w:rPr>
          <w:fldChar w:fldCharType="separate"/>
        </w:r>
        <w:r w:rsidR="00477C50">
          <w:rPr>
            <w:noProof/>
            <w:webHidden/>
          </w:rPr>
          <w:t>12</w:t>
        </w:r>
        <w:r>
          <w:rPr>
            <w:noProof/>
            <w:webHidden/>
          </w:rPr>
          <w:fldChar w:fldCharType="end"/>
        </w:r>
      </w:hyperlink>
    </w:p>
    <w:p w:rsidR="00FA2692" w:rsidRPr="00FA2692" w:rsidRDefault="00FA2692" w:rsidP="00FA2692">
      <w:pPr>
        <w:rPr>
          <w:rFonts w:eastAsiaTheme="minorEastAsia"/>
        </w:rPr>
      </w:pPr>
      <w:r>
        <w:rPr>
          <w:rFonts w:eastAsiaTheme="minorEastAsia"/>
        </w:rPr>
        <w:fldChar w:fldCharType="end"/>
      </w:r>
    </w:p>
    <w:p w:rsidR="00425116" w:rsidRPr="000B49DE" w:rsidRDefault="00425116" w:rsidP="000B49DE">
      <w:pPr>
        <w:spacing w:line="360" w:lineRule="auto"/>
        <w:rPr>
          <w:rFonts w:ascii="Times New Roman" w:hAnsi="Times New Roman" w:cs="Times New Roman"/>
          <w:sz w:val="24"/>
          <w:szCs w:val="24"/>
        </w:rPr>
      </w:pPr>
    </w:p>
    <w:p w:rsidR="00425116" w:rsidRPr="000B49DE" w:rsidRDefault="00425116" w:rsidP="000B49DE">
      <w:pPr>
        <w:pStyle w:val="TOC1"/>
      </w:pPr>
    </w:p>
    <w:p w:rsidR="00425116" w:rsidRPr="000B49DE" w:rsidRDefault="00425116" w:rsidP="000B49DE">
      <w:pPr>
        <w:spacing w:line="360" w:lineRule="auto"/>
        <w:jc w:val="center"/>
        <w:rPr>
          <w:rFonts w:ascii="Times New Roman" w:hAnsi="Times New Roman" w:cs="Times New Roman"/>
          <w:sz w:val="24"/>
          <w:szCs w:val="24"/>
        </w:rPr>
      </w:pPr>
      <w:r w:rsidRPr="000B49DE">
        <w:rPr>
          <w:rFonts w:ascii="Times New Roman" w:hAnsi="Times New Roman" w:cs="Times New Roman"/>
          <w:sz w:val="24"/>
          <w:szCs w:val="24"/>
        </w:rPr>
        <w:br w:type="page"/>
      </w:r>
      <w:bookmarkStart w:id="41" w:name="_Toc196927504"/>
      <w:bookmarkStart w:id="42" w:name="_Toc258267018"/>
    </w:p>
    <w:p w:rsidR="00425116" w:rsidRPr="000B49DE" w:rsidRDefault="00425116" w:rsidP="000B49DE">
      <w:pPr>
        <w:pStyle w:val="Heading2"/>
        <w:spacing w:line="360" w:lineRule="auto"/>
        <w:jc w:val="center"/>
        <w:rPr>
          <w:rFonts w:ascii="Times New Roman" w:hAnsi="Times New Roman" w:cs="Times New Roman"/>
          <w:i w:val="0"/>
          <w:sz w:val="24"/>
          <w:szCs w:val="24"/>
        </w:rPr>
      </w:pPr>
      <w:bookmarkStart w:id="43" w:name="_Toc540112"/>
      <w:r w:rsidRPr="000B49DE">
        <w:rPr>
          <w:rFonts w:ascii="Times New Roman" w:hAnsi="Times New Roman" w:cs="Times New Roman"/>
          <w:i w:val="0"/>
          <w:sz w:val="24"/>
          <w:szCs w:val="24"/>
        </w:rPr>
        <w:lastRenderedPageBreak/>
        <w:t>LIST OF ACRONYMS</w:t>
      </w:r>
      <w:bookmarkEnd w:id="43"/>
    </w:p>
    <w:p w:rsidR="000919A7" w:rsidRDefault="000919A7" w:rsidP="000B49DE">
      <w:pPr>
        <w:spacing w:line="360" w:lineRule="auto"/>
        <w:rPr>
          <w:rFonts w:ascii="Times New Roman" w:hAnsi="Times New Roman" w:cs="Times New Roman"/>
          <w:sz w:val="24"/>
          <w:szCs w:val="24"/>
        </w:rPr>
      </w:pPr>
    </w:p>
    <w:p w:rsidR="005A61CA" w:rsidRPr="000B49DE" w:rsidRDefault="005A61CA"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CAO</w:t>
      </w:r>
      <w:r w:rsidRPr="000B49DE">
        <w:rPr>
          <w:rFonts w:ascii="Times New Roman" w:hAnsi="Times New Roman" w:cs="Times New Roman"/>
          <w:sz w:val="24"/>
          <w:szCs w:val="24"/>
        </w:rPr>
        <w:tab/>
      </w:r>
      <w:r w:rsidRPr="000B49DE">
        <w:rPr>
          <w:rFonts w:ascii="Times New Roman" w:hAnsi="Times New Roman" w:cs="Times New Roman"/>
          <w:sz w:val="24"/>
          <w:szCs w:val="24"/>
        </w:rPr>
        <w:tab/>
        <w:t>:</w:t>
      </w:r>
      <w:r w:rsidRPr="000B49DE">
        <w:rPr>
          <w:rFonts w:ascii="Times New Roman" w:hAnsi="Times New Roman" w:cs="Times New Roman"/>
          <w:sz w:val="24"/>
          <w:szCs w:val="24"/>
        </w:rPr>
        <w:tab/>
        <w:t xml:space="preserve"> Chief Administrative Officer </w:t>
      </w:r>
    </w:p>
    <w:p w:rsidR="005A61CA" w:rsidRPr="000B49DE" w:rsidRDefault="005A61CA"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CM</w:t>
      </w:r>
      <w:r w:rsidRPr="000B49DE">
        <w:rPr>
          <w:rFonts w:ascii="Times New Roman" w:hAnsi="Times New Roman" w:cs="Times New Roman"/>
          <w:sz w:val="24"/>
          <w:szCs w:val="24"/>
        </w:rPr>
        <w:tab/>
      </w:r>
      <w:r w:rsidRPr="000B49DE">
        <w:rPr>
          <w:rFonts w:ascii="Times New Roman" w:hAnsi="Times New Roman" w:cs="Times New Roman"/>
          <w:sz w:val="24"/>
          <w:szCs w:val="24"/>
        </w:rPr>
        <w:tab/>
        <w:t>:</w:t>
      </w:r>
      <w:r w:rsidRPr="000B49DE">
        <w:rPr>
          <w:rFonts w:ascii="Times New Roman" w:hAnsi="Times New Roman" w:cs="Times New Roman"/>
          <w:sz w:val="24"/>
          <w:szCs w:val="24"/>
        </w:rPr>
        <w:tab/>
        <w:t xml:space="preserve"> Chairman</w:t>
      </w:r>
    </w:p>
    <w:p w:rsidR="005A61CA" w:rsidRPr="000B49DE" w:rsidRDefault="005A61CA"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HC</w:t>
      </w:r>
      <w:r w:rsidRPr="000B49DE">
        <w:rPr>
          <w:rFonts w:ascii="Times New Roman" w:hAnsi="Times New Roman" w:cs="Times New Roman"/>
          <w:sz w:val="24"/>
          <w:szCs w:val="24"/>
        </w:rPr>
        <w:tab/>
      </w:r>
      <w:r w:rsidRPr="000B49DE">
        <w:rPr>
          <w:rFonts w:ascii="Times New Roman" w:hAnsi="Times New Roman" w:cs="Times New Roman"/>
          <w:sz w:val="24"/>
          <w:szCs w:val="24"/>
        </w:rPr>
        <w:tab/>
        <w:t xml:space="preserve">: </w:t>
      </w:r>
      <w:r w:rsidRPr="000B49DE">
        <w:rPr>
          <w:rFonts w:ascii="Times New Roman" w:hAnsi="Times New Roman" w:cs="Times New Roman"/>
          <w:sz w:val="24"/>
          <w:szCs w:val="24"/>
        </w:rPr>
        <w:tab/>
        <w:t xml:space="preserve">Health Centre </w:t>
      </w:r>
    </w:p>
    <w:p w:rsidR="005A61CA" w:rsidRPr="000B49DE" w:rsidRDefault="005A61CA"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HUMCs</w:t>
      </w:r>
      <w:r w:rsidRPr="000B49DE">
        <w:rPr>
          <w:rFonts w:ascii="Times New Roman" w:hAnsi="Times New Roman" w:cs="Times New Roman"/>
          <w:sz w:val="24"/>
          <w:szCs w:val="24"/>
        </w:rPr>
        <w:tab/>
        <w:t xml:space="preserve">: </w:t>
      </w:r>
      <w:r w:rsidRPr="000B49DE">
        <w:rPr>
          <w:rFonts w:ascii="Times New Roman" w:hAnsi="Times New Roman" w:cs="Times New Roman"/>
          <w:sz w:val="24"/>
          <w:szCs w:val="24"/>
        </w:rPr>
        <w:tab/>
        <w:t xml:space="preserve">Health Unit Management Committees </w:t>
      </w:r>
    </w:p>
    <w:p w:rsidR="005A61CA" w:rsidRPr="000B49DE" w:rsidRDefault="005A61CA"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ISPI</w:t>
      </w:r>
      <w:r w:rsidRPr="000B49DE">
        <w:rPr>
          <w:rFonts w:ascii="Times New Roman" w:hAnsi="Times New Roman" w:cs="Times New Roman"/>
          <w:sz w:val="24"/>
          <w:szCs w:val="24"/>
        </w:rPr>
        <w:tab/>
      </w:r>
      <w:r w:rsidRPr="000B49DE">
        <w:rPr>
          <w:rFonts w:ascii="Times New Roman" w:hAnsi="Times New Roman" w:cs="Times New Roman"/>
          <w:sz w:val="24"/>
          <w:szCs w:val="24"/>
        </w:rPr>
        <w:tab/>
        <w:t xml:space="preserve">: </w:t>
      </w:r>
      <w:r w:rsidRPr="000B49DE">
        <w:rPr>
          <w:rFonts w:ascii="Times New Roman" w:hAnsi="Times New Roman" w:cs="Times New Roman"/>
          <w:sz w:val="24"/>
          <w:szCs w:val="24"/>
        </w:rPr>
        <w:tab/>
        <w:t xml:space="preserve">International Society for Performance Improvement </w:t>
      </w:r>
    </w:p>
    <w:p w:rsidR="005A61CA" w:rsidRPr="000B49DE" w:rsidRDefault="005A61CA"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LC</w:t>
      </w:r>
      <w:r w:rsidRPr="000B49DE">
        <w:rPr>
          <w:rFonts w:ascii="Times New Roman" w:hAnsi="Times New Roman" w:cs="Times New Roman"/>
          <w:sz w:val="24"/>
          <w:szCs w:val="24"/>
        </w:rPr>
        <w:tab/>
      </w:r>
      <w:r w:rsidRPr="000B49DE">
        <w:rPr>
          <w:rFonts w:ascii="Times New Roman" w:hAnsi="Times New Roman" w:cs="Times New Roman"/>
          <w:sz w:val="24"/>
          <w:szCs w:val="24"/>
        </w:rPr>
        <w:tab/>
        <w:t>:</w:t>
      </w:r>
      <w:r w:rsidRPr="000B49DE">
        <w:rPr>
          <w:rFonts w:ascii="Times New Roman" w:hAnsi="Times New Roman" w:cs="Times New Roman"/>
          <w:sz w:val="24"/>
          <w:szCs w:val="24"/>
        </w:rPr>
        <w:tab/>
        <w:t xml:space="preserve"> Local Government</w:t>
      </w:r>
    </w:p>
    <w:p w:rsidR="005A61CA" w:rsidRPr="000B49DE" w:rsidRDefault="005A61CA" w:rsidP="000B49DE">
      <w:pPr>
        <w:spacing w:line="360" w:lineRule="auto"/>
        <w:rPr>
          <w:rFonts w:ascii="Times New Roman" w:hAnsi="Times New Roman" w:cs="Times New Roman"/>
          <w:sz w:val="24"/>
          <w:szCs w:val="24"/>
        </w:rPr>
      </w:pPr>
      <w:r w:rsidRPr="000B49DE">
        <w:rPr>
          <w:rFonts w:ascii="Times New Roman" w:hAnsi="Times New Roman" w:cs="Times New Roman"/>
          <w:bCs/>
          <w:sz w:val="24"/>
          <w:szCs w:val="24"/>
        </w:rPr>
        <w:t>MOH</w:t>
      </w:r>
      <w:r w:rsidRPr="000B49DE">
        <w:rPr>
          <w:rFonts w:ascii="Times New Roman" w:hAnsi="Times New Roman" w:cs="Times New Roman"/>
          <w:bCs/>
          <w:sz w:val="24"/>
          <w:szCs w:val="24"/>
        </w:rPr>
        <w:tab/>
      </w:r>
      <w:r w:rsidRPr="000B49DE">
        <w:rPr>
          <w:rFonts w:ascii="Times New Roman" w:hAnsi="Times New Roman" w:cs="Times New Roman"/>
          <w:bCs/>
          <w:sz w:val="24"/>
          <w:szCs w:val="24"/>
        </w:rPr>
        <w:tab/>
        <w:t>:</w:t>
      </w:r>
      <w:r w:rsidRPr="000B49DE">
        <w:rPr>
          <w:rFonts w:ascii="Times New Roman" w:hAnsi="Times New Roman" w:cs="Times New Roman"/>
          <w:bCs/>
          <w:sz w:val="24"/>
          <w:szCs w:val="24"/>
        </w:rPr>
        <w:tab/>
        <w:t xml:space="preserve"> Ministry of Health </w:t>
      </w:r>
    </w:p>
    <w:p w:rsidR="005A61CA" w:rsidRPr="000B49DE" w:rsidRDefault="005A61CA"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RDC</w:t>
      </w:r>
      <w:r w:rsidRPr="000B49DE">
        <w:rPr>
          <w:rFonts w:ascii="Times New Roman" w:hAnsi="Times New Roman" w:cs="Times New Roman"/>
          <w:sz w:val="24"/>
          <w:szCs w:val="24"/>
        </w:rPr>
        <w:tab/>
      </w:r>
      <w:r w:rsidRPr="000B49DE">
        <w:rPr>
          <w:rFonts w:ascii="Times New Roman" w:hAnsi="Times New Roman" w:cs="Times New Roman"/>
          <w:sz w:val="24"/>
          <w:szCs w:val="24"/>
        </w:rPr>
        <w:tab/>
        <w:t>:</w:t>
      </w:r>
      <w:r w:rsidRPr="000B49DE">
        <w:rPr>
          <w:rFonts w:ascii="Times New Roman" w:hAnsi="Times New Roman" w:cs="Times New Roman"/>
          <w:sz w:val="24"/>
          <w:szCs w:val="24"/>
        </w:rPr>
        <w:tab/>
        <w:t xml:space="preserve"> Resident District Commissioner </w:t>
      </w:r>
    </w:p>
    <w:p w:rsidR="005A61CA" w:rsidRPr="000B49DE" w:rsidRDefault="005A61CA"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SPSS</w:t>
      </w:r>
      <w:r w:rsidRPr="000B49DE">
        <w:rPr>
          <w:rFonts w:ascii="Times New Roman" w:hAnsi="Times New Roman" w:cs="Times New Roman"/>
          <w:sz w:val="24"/>
          <w:szCs w:val="24"/>
        </w:rPr>
        <w:tab/>
      </w:r>
      <w:r w:rsidRPr="000B49DE">
        <w:rPr>
          <w:rFonts w:ascii="Times New Roman" w:hAnsi="Times New Roman" w:cs="Times New Roman"/>
          <w:sz w:val="24"/>
          <w:szCs w:val="24"/>
        </w:rPr>
        <w:tab/>
        <w:t xml:space="preserve">: </w:t>
      </w:r>
      <w:r w:rsidRPr="000B49DE">
        <w:rPr>
          <w:rFonts w:ascii="Times New Roman" w:hAnsi="Times New Roman" w:cs="Times New Roman"/>
          <w:sz w:val="24"/>
          <w:szCs w:val="24"/>
        </w:rPr>
        <w:tab/>
        <w:t>Statistical Package for Social Scientists  </w:t>
      </w:r>
    </w:p>
    <w:p w:rsidR="005A61CA" w:rsidRPr="000B49DE" w:rsidRDefault="005A61CA" w:rsidP="000B49DE">
      <w:pPr>
        <w:spacing w:line="360" w:lineRule="auto"/>
        <w:rPr>
          <w:rFonts w:ascii="Times New Roman" w:hAnsi="Times New Roman" w:cs="Times New Roman"/>
          <w:sz w:val="24"/>
          <w:szCs w:val="24"/>
        </w:rPr>
      </w:pPr>
      <w:proofErr w:type="gramStart"/>
      <w:r w:rsidRPr="000B49DE">
        <w:rPr>
          <w:rFonts w:ascii="Times New Roman" w:hAnsi="Times New Roman" w:cs="Times New Roman"/>
          <w:sz w:val="24"/>
          <w:szCs w:val="24"/>
        </w:rPr>
        <w:t>Std</w:t>
      </w:r>
      <w:proofErr w:type="gramEnd"/>
      <w:r w:rsidRPr="000B49DE">
        <w:rPr>
          <w:rFonts w:ascii="Times New Roman" w:hAnsi="Times New Roman" w:cs="Times New Roman"/>
          <w:sz w:val="24"/>
          <w:szCs w:val="24"/>
        </w:rPr>
        <w:tab/>
      </w:r>
      <w:r w:rsidRPr="000B49DE">
        <w:rPr>
          <w:rFonts w:ascii="Times New Roman" w:hAnsi="Times New Roman" w:cs="Times New Roman"/>
          <w:sz w:val="24"/>
          <w:szCs w:val="24"/>
        </w:rPr>
        <w:tab/>
        <w:t xml:space="preserve">: </w:t>
      </w:r>
      <w:r w:rsidRPr="000B49DE">
        <w:rPr>
          <w:rFonts w:ascii="Times New Roman" w:hAnsi="Times New Roman" w:cs="Times New Roman"/>
          <w:sz w:val="24"/>
          <w:szCs w:val="24"/>
        </w:rPr>
        <w:tab/>
        <w:t xml:space="preserve">Standard Deviation </w:t>
      </w:r>
    </w:p>
    <w:p w:rsidR="005A61CA" w:rsidRPr="000B49DE" w:rsidRDefault="005A61CA"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UGX</w:t>
      </w:r>
      <w:r w:rsidRPr="000B49DE">
        <w:rPr>
          <w:rFonts w:ascii="Times New Roman" w:hAnsi="Times New Roman" w:cs="Times New Roman"/>
          <w:sz w:val="24"/>
          <w:szCs w:val="24"/>
        </w:rPr>
        <w:tab/>
      </w:r>
      <w:r w:rsidRPr="000B49DE">
        <w:rPr>
          <w:rFonts w:ascii="Times New Roman" w:hAnsi="Times New Roman" w:cs="Times New Roman"/>
          <w:sz w:val="24"/>
          <w:szCs w:val="24"/>
        </w:rPr>
        <w:tab/>
        <w:t xml:space="preserve">: </w:t>
      </w:r>
      <w:r w:rsidRPr="000B49DE">
        <w:rPr>
          <w:rFonts w:ascii="Times New Roman" w:hAnsi="Times New Roman" w:cs="Times New Roman"/>
          <w:sz w:val="24"/>
          <w:szCs w:val="24"/>
        </w:rPr>
        <w:tab/>
        <w:t xml:space="preserve">Uganda Shillings </w:t>
      </w:r>
    </w:p>
    <w:p w:rsidR="005A61CA" w:rsidRPr="000B49DE" w:rsidRDefault="005A61CA"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UK</w:t>
      </w:r>
      <w:r w:rsidRPr="000B49DE">
        <w:rPr>
          <w:rFonts w:ascii="Times New Roman" w:hAnsi="Times New Roman" w:cs="Times New Roman"/>
          <w:sz w:val="24"/>
          <w:szCs w:val="24"/>
        </w:rPr>
        <w:tab/>
      </w:r>
      <w:r w:rsidRPr="000B49DE">
        <w:rPr>
          <w:rFonts w:ascii="Times New Roman" w:hAnsi="Times New Roman" w:cs="Times New Roman"/>
          <w:sz w:val="24"/>
          <w:szCs w:val="24"/>
        </w:rPr>
        <w:tab/>
        <w:t xml:space="preserve">: </w:t>
      </w:r>
      <w:r w:rsidRPr="000B49DE">
        <w:rPr>
          <w:rFonts w:ascii="Times New Roman" w:hAnsi="Times New Roman" w:cs="Times New Roman"/>
          <w:sz w:val="24"/>
          <w:szCs w:val="24"/>
        </w:rPr>
        <w:tab/>
        <w:t>United Kingdom</w:t>
      </w:r>
    </w:p>
    <w:p w:rsidR="005A61CA" w:rsidRPr="000B49DE" w:rsidRDefault="005A61CA"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UMI</w:t>
      </w:r>
      <w:r w:rsidRPr="000B49DE">
        <w:rPr>
          <w:rFonts w:ascii="Times New Roman" w:hAnsi="Times New Roman" w:cs="Times New Roman"/>
          <w:sz w:val="24"/>
          <w:szCs w:val="24"/>
        </w:rPr>
        <w:tab/>
      </w:r>
      <w:r w:rsidRPr="000B49DE">
        <w:rPr>
          <w:rFonts w:ascii="Times New Roman" w:hAnsi="Times New Roman" w:cs="Times New Roman"/>
          <w:sz w:val="24"/>
          <w:szCs w:val="24"/>
        </w:rPr>
        <w:tab/>
        <w:t>:</w:t>
      </w:r>
      <w:r w:rsidRPr="000B49DE">
        <w:rPr>
          <w:rFonts w:ascii="Times New Roman" w:hAnsi="Times New Roman" w:cs="Times New Roman"/>
          <w:sz w:val="24"/>
          <w:szCs w:val="24"/>
        </w:rPr>
        <w:tab/>
        <w:t xml:space="preserve">Uganda Management Institute </w:t>
      </w:r>
    </w:p>
    <w:p w:rsidR="005A61CA" w:rsidRPr="000B49DE" w:rsidRDefault="005A61CA"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US</w:t>
      </w:r>
      <w:r w:rsidRPr="000B49DE">
        <w:rPr>
          <w:rFonts w:ascii="Times New Roman" w:hAnsi="Times New Roman" w:cs="Times New Roman"/>
          <w:sz w:val="24"/>
          <w:szCs w:val="24"/>
        </w:rPr>
        <w:tab/>
      </w:r>
      <w:r w:rsidRPr="000B49DE">
        <w:rPr>
          <w:rFonts w:ascii="Times New Roman" w:hAnsi="Times New Roman" w:cs="Times New Roman"/>
          <w:sz w:val="24"/>
          <w:szCs w:val="24"/>
        </w:rPr>
        <w:tab/>
        <w:t xml:space="preserve">: </w:t>
      </w:r>
      <w:r w:rsidRPr="000B49DE">
        <w:rPr>
          <w:rFonts w:ascii="Times New Roman" w:hAnsi="Times New Roman" w:cs="Times New Roman"/>
          <w:sz w:val="24"/>
          <w:szCs w:val="24"/>
        </w:rPr>
        <w:tab/>
        <w:t>United States</w:t>
      </w:r>
    </w:p>
    <w:p w:rsidR="005A61CA" w:rsidRPr="000B49DE" w:rsidRDefault="005A61CA"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USA</w:t>
      </w:r>
      <w:r w:rsidRPr="000B49DE">
        <w:rPr>
          <w:rFonts w:ascii="Times New Roman" w:hAnsi="Times New Roman" w:cs="Times New Roman"/>
          <w:sz w:val="24"/>
          <w:szCs w:val="24"/>
        </w:rPr>
        <w:tab/>
      </w:r>
      <w:r w:rsidRPr="000B49DE">
        <w:rPr>
          <w:rFonts w:ascii="Times New Roman" w:hAnsi="Times New Roman" w:cs="Times New Roman"/>
          <w:sz w:val="24"/>
          <w:szCs w:val="24"/>
        </w:rPr>
        <w:tab/>
        <w:t xml:space="preserve">: </w:t>
      </w:r>
      <w:r w:rsidRPr="000B49DE">
        <w:rPr>
          <w:rFonts w:ascii="Times New Roman" w:hAnsi="Times New Roman" w:cs="Times New Roman"/>
          <w:sz w:val="24"/>
          <w:szCs w:val="24"/>
        </w:rPr>
        <w:tab/>
        <w:t xml:space="preserve">United States of America </w:t>
      </w:r>
    </w:p>
    <w:p w:rsidR="00425116" w:rsidRPr="000B49DE" w:rsidRDefault="00425116" w:rsidP="000B49DE">
      <w:pPr>
        <w:spacing w:line="360" w:lineRule="auto"/>
        <w:rPr>
          <w:rFonts w:ascii="Times New Roman" w:hAnsi="Times New Roman" w:cs="Times New Roman"/>
          <w:sz w:val="24"/>
          <w:szCs w:val="24"/>
        </w:rPr>
      </w:pPr>
    </w:p>
    <w:p w:rsidR="00270897" w:rsidRDefault="00270897">
      <w:pPr>
        <w:rPr>
          <w:rFonts w:ascii="Times New Roman" w:hAnsi="Times New Roman" w:cs="Times New Roman"/>
          <w:b/>
          <w:bCs/>
          <w:iCs/>
          <w:sz w:val="24"/>
          <w:szCs w:val="24"/>
        </w:rPr>
      </w:pPr>
      <w:bookmarkStart w:id="44" w:name="_Toc329266477"/>
      <w:r>
        <w:rPr>
          <w:rFonts w:ascii="Times New Roman" w:hAnsi="Times New Roman" w:cs="Times New Roman"/>
          <w:i/>
          <w:sz w:val="24"/>
          <w:szCs w:val="24"/>
        </w:rPr>
        <w:br w:type="page"/>
      </w:r>
    </w:p>
    <w:p w:rsidR="00425116" w:rsidRPr="000B49DE" w:rsidRDefault="00425116" w:rsidP="00AB2165">
      <w:pPr>
        <w:pStyle w:val="Heading2"/>
        <w:spacing w:before="0" w:after="0" w:line="360" w:lineRule="auto"/>
        <w:jc w:val="center"/>
        <w:rPr>
          <w:rFonts w:ascii="Times New Roman" w:hAnsi="Times New Roman" w:cs="Times New Roman"/>
          <w:i w:val="0"/>
          <w:sz w:val="24"/>
          <w:szCs w:val="24"/>
        </w:rPr>
      </w:pPr>
      <w:bookmarkStart w:id="45" w:name="_Toc540113"/>
      <w:r w:rsidRPr="000B49DE">
        <w:rPr>
          <w:rFonts w:ascii="Times New Roman" w:hAnsi="Times New Roman" w:cs="Times New Roman"/>
          <w:i w:val="0"/>
          <w:sz w:val="24"/>
          <w:szCs w:val="24"/>
        </w:rPr>
        <w:lastRenderedPageBreak/>
        <w:t>ABSTRACT</w:t>
      </w:r>
      <w:bookmarkEnd w:id="44"/>
      <w:bookmarkEnd w:id="45"/>
    </w:p>
    <w:p w:rsidR="000919A7" w:rsidRDefault="000919A7" w:rsidP="00AB2165">
      <w:pPr>
        <w:pStyle w:val="BodyText"/>
        <w:rPr>
          <w:rFonts w:ascii="Times New Roman" w:hAnsi="Times New Roman" w:cs="Times New Roman"/>
          <w:i/>
          <w:color w:val="auto"/>
        </w:rPr>
      </w:pPr>
    </w:p>
    <w:p w:rsidR="00390992" w:rsidRPr="000B49DE" w:rsidRDefault="00390992" w:rsidP="00AB2165">
      <w:pPr>
        <w:pStyle w:val="BodyText"/>
        <w:rPr>
          <w:rFonts w:ascii="Times New Roman" w:hAnsi="Times New Roman" w:cs="Times New Roman"/>
          <w:color w:val="auto"/>
        </w:rPr>
      </w:pPr>
      <w:r w:rsidRPr="000B49DE">
        <w:rPr>
          <w:rFonts w:ascii="Times New Roman" w:hAnsi="Times New Roman" w:cs="Times New Roman"/>
          <w:i/>
          <w:color w:val="auto"/>
        </w:rPr>
        <w:t>Introduction:</w:t>
      </w:r>
      <w:r w:rsidRPr="000B49DE">
        <w:rPr>
          <w:rFonts w:ascii="Times New Roman" w:hAnsi="Times New Roman" w:cs="Times New Roman"/>
          <w:color w:val="auto"/>
        </w:rPr>
        <w:t xml:space="preserve"> </w:t>
      </w:r>
      <w:r w:rsidR="00425116" w:rsidRPr="000B49DE">
        <w:rPr>
          <w:rFonts w:ascii="Times New Roman" w:hAnsi="Times New Roman" w:cs="Times New Roman"/>
          <w:color w:val="auto"/>
        </w:rPr>
        <w:t>The study examined the relationship between governance and performance of health centers   in Local Governments of Uganda, taking a case of Ndejje Health centre IV. Specifically, the study examined the relationship between citizen participation; transparency; and accountability on the performance of Ndejje health center IV</w:t>
      </w:r>
      <w:r w:rsidR="00EA70B5" w:rsidRPr="000B49DE">
        <w:rPr>
          <w:rFonts w:ascii="Times New Roman" w:hAnsi="Times New Roman" w:cs="Times New Roman"/>
          <w:color w:val="auto"/>
        </w:rPr>
        <w:t xml:space="preserve">. </w:t>
      </w:r>
    </w:p>
    <w:p w:rsidR="00390992" w:rsidRPr="000B49DE" w:rsidRDefault="00390992" w:rsidP="00AB2165">
      <w:pPr>
        <w:pStyle w:val="BodyText"/>
        <w:rPr>
          <w:rFonts w:ascii="Times New Roman" w:hAnsi="Times New Roman" w:cs="Times New Roman"/>
          <w:color w:val="auto"/>
        </w:rPr>
      </w:pPr>
      <w:r w:rsidRPr="000B49DE">
        <w:rPr>
          <w:rFonts w:ascii="Times New Roman" w:hAnsi="Times New Roman" w:cs="Times New Roman"/>
          <w:i/>
          <w:color w:val="auto"/>
        </w:rPr>
        <w:t>Methodology:</w:t>
      </w:r>
      <w:r w:rsidRPr="000B49DE">
        <w:rPr>
          <w:rFonts w:ascii="Times New Roman" w:hAnsi="Times New Roman" w:cs="Times New Roman"/>
          <w:color w:val="auto"/>
        </w:rPr>
        <w:t xml:space="preserve"> </w:t>
      </w:r>
      <w:r w:rsidR="00425116" w:rsidRPr="000B49DE">
        <w:rPr>
          <w:rFonts w:ascii="Times New Roman" w:hAnsi="Times New Roman" w:cs="Times New Roman"/>
          <w:color w:val="auto"/>
        </w:rPr>
        <w:t>The study adopted a cross sectional survey research design that employed both qualitative and quantitative approaches. Data was collected using a structured questionnaire, an interview guide and documentary review check list. Whereas quantitative data was analyzed using descriptive and inferential statistics, qualitative data was analyzed using content analysis and thematic methods.</w:t>
      </w:r>
    </w:p>
    <w:p w:rsidR="00390992" w:rsidRPr="000B49DE" w:rsidRDefault="00390992" w:rsidP="00AB2165">
      <w:pPr>
        <w:pStyle w:val="BodyText"/>
        <w:rPr>
          <w:rFonts w:ascii="Times New Roman" w:hAnsi="Times New Roman" w:cs="Times New Roman"/>
          <w:color w:val="auto"/>
        </w:rPr>
      </w:pPr>
      <w:r w:rsidRPr="000B49DE">
        <w:rPr>
          <w:rFonts w:ascii="Times New Roman" w:hAnsi="Times New Roman" w:cs="Times New Roman"/>
          <w:i/>
          <w:color w:val="auto"/>
        </w:rPr>
        <w:t>Findings:</w:t>
      </w:r>
      <w:r w:rsidR="00425116" w:rsidRPr="000B49DE">
        <w:rPr>
          <w:rFonts w:ascii="Times New Roman" w:hAnsi="Times New Roman" w:cs="Times New Roman"/>
          <w:color w:val="auto"/>
        </w:rPr>
        <w:t xml:space="preserve"> The study established that there was significant</w:t>
      </w:r>
      <w:r w:rsidR="00B640D4" w:rsidRPr="000B49DE">
        <w:rPr>
          <w:rFonts w:ascii="Times New Roman" w:hAnsi="Times New Roman" w:cs="Times New Roman"/>
          <w:color w:val="auto"/>
        </w:rPr>
        <w:t xml:space="preserve"> positive</w:t>
      </w:r>
      <w:r w:rsidR="00425116" w:rsidRPr="000B49DE">
        <w:rPr>
          <w:rFonts w:ascii="Times New Roman" w:hAnsi="Times New Roman" w:cs="Times New Roman"/>
          <w:color w:val="auto"/>
        </w:rPr>
        <w:t xml:space="preserve"> relationshi</w:t>
      </w:r>
      <w:r w:rsidR="00B640D4" w:rsidRPr="000B49DE">
        <w:rPr>
          <w:rFonts w:ascii="Times New Roman" w:hAnsi="Times New Roman" w:cs="Times New Roman"/>
          <w:color w:val="auto"/>
        </w:rPr>
        <w:t>p between citizen participation</w:t>
      </w:r>
      <w:r w:rsidR="00425116" w:rsidRPr="000B49DE">
        <w:rPr>
          <w:rFonts w:ascii="Times New Roman" w:hAnsi="Times New Roman" w:cs="Times New Roman"/>
          <w:color w:val="auto"/>
        </w:rPr>
        <w:t xml:space="preserve"> and the performance of Ndejje health center, that there is a significant</w:t>
      </w:r>
      <w:r w:rsidR="00B640D4" w:rsidRPr="000B49DE">
        <w:rPr>
          <w:rFonts w:ascii="Times New Roman" w:hAnsi="Times New Roman" w:cs="Times New Roman"/>
          <w:color w:val="auto"/>
        </w:rPr>
        <w:t xml:space="preserve"> positive</w:t>
      </w:r>
      <w:r w:rsidR="00425116" w:rsidRPr="000B49DE">
        <w:rPr>
          <w:rFonts w:ascii="Times New Roman" w:hAnsi="Times New Roman" w:cs="Times New Roman"/>
          <w:color w:val="auto"/>
        </w:rPr>
        <w:t xml:space="preserve"> relationship between transparency and the performance of Ndejje health center and f</w:t>
      </w:r>
      <w:r w:rsidR="00EA70B5" w:rsidRPr="000B49DE">
        <w:rPr>
          <w:rFonts w:ascii="Times New Roman" w:hAnsi="Times New Roman" w:cs="Times New Roman"/>
          <w:color w:val="auto"/>
        </w:rPr>
        <w:t xml:space="preserve">inally that there is a </w:t>
      </w:r>
      <w:r w:rsidR="00425116" w:rsidRPr="000B49DE">
        <w:rPr>
          <w:rFonts w:ascii="Times New Roman" w:hAnsi="Times New Roman" w:cs="Times New Roman"/>
          <w:color w:val="auto"/>
        </w:rPr>
        <w:t xml:space="preserve">significant </w:t>
      </w:r>
      <w:r w:rsidR="00B640D4" w:rsidRPr="000B49DE">
        <w:rPr>
          <w:rFonts w:ascii="Times New Roman" w:hAnsi="Times New Roman" w:cs="Times New Roman"/>
          <w:color w:val="auto"/>
        </w:rPr>
        <w:t xml:space="preserve">positive </w:t>
      </w:r>
      <w:r w:rsidR="00425116" w:rsidRPr="000B49DE">
        <w:rPr>
          <w:rFonts w:ascii="Times New Roman" w:hAnsi="Times New Roman" w:cs="Times New Roman"/>
          <w:color w:val="auto"/>
        </w:rPr>
        <w:t xml:space="preserve">relationship between  accountability and the performance of Ndejje health center. </w:t>
      </w:r>
    </w:p>
    <w:p w:rsidR="00390992" w:rsidRPr="000B49DE" w:rsidRDefault="00390992" w:rsidP="00AB2165">
      <w:pPr>
        <w:pStyle w:val="BodyText"/>
        <w:rPr>
          <w:rFonts w:ascii="Times New Roman" w:hAnsi="Times New Roman" w:cs="Times New Roman"/>
          <w:color w:val="auto"/>
        </w:rPr>
      </w:pPr>
      <w:r w:rsidRPr="000B49DE">
        <w:rPr>
          <w:rFonts w:ascii="Times New Roman" w:hAnsi="Times New Roman" w:cs="Times New Roman"/>
          <w:i/>
          <w:color w:val="auto"/>
        </w:rPr>
        <w:t>Conclusion:</w:t>
      </w:r>
      <w:r w:rsidRPr="000B49DE">
        <w:rPr>
          <w:rFonts w:ascii="Times New Roman" w:hAnsi="Times New Roman" w:cs="Times New Roman"/>
          <w:color w:val="auto"/>
        </w:rPr>
        <w:t xml:space="preserve"> </w:t>
      </w:r>
      <w:r w:rsidR="00425116" w:rsidRPr="000B49DE">
        <w:rPr>
          <w:rFonts w:ascii="Times New Roman" w:hAnsi="Times New Roman" w:cs="Times New Roman"/>
          <w:color w:val="auto"/>
        </w:rPr>
        <w:t xml:space="preserve">The study concludes that citizen participation as a component of governance is essential for making effective health care a reality. It is necessary for improving the quality health-care service delivery and aligning systems for improvements to occur.  Involvement of stakeholders improves planning as health policies are tailored to what really matters for them in health service provision. </w:t>
      </w:r>
    </w:p>
    <w:p w:rsidR="00425116" w:rsidRPr="000B49DE" w:rsidRDefault="00390992" w:rsidP="00AB2165">
      <w:pPr>
        <w:pStyle w:val="BodyText"/>
        <w:rPr>
          <w:rFonts w:ascii="Times New Roman" w:hAnsi="Times New Roman" w:cs="Times New Roman"/>
          <w:color w:val="auto"/>
        </w:rPr>
      </w:pPr>
      <w:r w:rsidRPr="000B49DE">
        <w:rPr>
          <w:rFonts w:ascii="Times New Roman" w:hAnsi="Times New Roman" w:cs="Times New Roman"/>
          <w:i/>
          <w:color w:val="auto"/>
        </w:rPr>
        <w:t>Recommendations:</w:t>
      </w:r>
      <w:r w:rsidRPr="000B49DE">
        <w:rPr>
          <w:rFonts w:ascii="Times New Roman" w:hAnsi="Times New Roman" w:cs="Times New Roman"/>
          <w:color w:val="auto"/>
        </w:rPr>
        <w:t xml:space="preserve"> </w:t>
      </w:r>
      <w:r w:rsidR="00425116" w:rsidRPr="000B49DE">
        <w:rPr>
          <w:rFonts w:ascii="Times New Roman" w:hAnsi="Times New Roman" w:cs="Times New Roman"/>
          <w:color w:val="auto"/>
        </w:rPr>
        <w:t xml:space="preserve"> </w:t>
      </w:r>
      <w:r w:rsidR="000A3672" w:rsidRPr="000B49DE">
        <w:rPr>
          <w:rFonts w:ascii="Times New Roman" w:hAnsi="Times New Roman" w:cs="Times New Roman"/>
          <w:bCs/>
          <w:color w:val="auto"/>
        </w:rPr>
        <w:t xml:space="preserve">The </w:t>
      </w:r>
      <w:r w:rsidR="006835AD" w:rsidRPr="000B49DE">
        <w:rPr>
          <w:rFonts w:ascii="Times New Roman" w:hAnsi="Times New Roman" w:cs="Times New Roman"/>
          <w:bCs/>
          <w:color w:val="auto"/>
        </w:rPr>
        <w:t>study recommends</w:t>
      </w:r>
      <w:r w:rsidR="000A3672" w:rsidRPr="000B49DE">
        <w:rPr>
          <w:rFonts w:ascii="Times New Roman" w:hAnsi="Times New Roman" w:cs="Times New Roman"/>
          <w:bCs/>
          <w:color w:val="auto"/>
        </w:rPr>
        <w:t xml:space="preserve"> for MOH </w:t>
      </w:r>
      <w:r w:rsidR="00425116" w:rsidRPr="000B49DE">
        <w:rPr>
          <w:rFonts w:ascii="Times New Roman" w:hAnsi="Times New Roman" w:cs="Times New Roman"/>
          <w:bCs/>
          <w:color w:val="auto"/>
        </w:rPr>
        <w:t>enhance</w:t>
      </w:r>
      <w:r w:rsidR="000A3672" w:rsidRPr="000B49DE">
        <w:rPr>
          <w:rFonts w:ascii="Times New Roman" w:hAnsi="Times New Roman" w:cs="Times New Roman"/>
          <w:bCs/>
          <w:color w:val="auto"/>
        </w:rPr>
        <w:t>s</w:t>
      </w:r>
      <w:r w:rsidR="00425116" w:rsidRPr="000B49DE">
        <w:rPr>
          <w:rFonts w:ascii="Times New Roman" w:hAnsi="Times New Roman" w:cs="Times New Roman"/>
          <w:bCs/>
          <w:color w:val="auto"/>
        </w:rPr>
        <w:t xml:space="preserve"> capacity building among </w:t>
      </w:r>
      <w:r w:rsidR="006835AD" w:rsidRPr="000B49DE">
        <w:rPr>
          <w:rFonts w:ascii="Times New Roman" w:hAnsi="Times New Roman" w:cs="Times New Roman"/>
          <w:bCs/>
          <w:color w:val="auto"/>
        </w:rPr>
        <w:t>the citizens</w:t>
      </w:r>
      <w:r w:rsidR="00425116" w:rsidRPr="000B49DE">
        <w:rPr>
          <w:rFonts w:ascii="Times New Roman" w:hAnsi="Times New Roman" w:cs="Times New Roman"/>
          <w:bCs/>
          <w:color w:val="auto"/>
        </w:rPr>
        <w:t xml:space="preserve"> </w:t>
      </w:r>
      <w:r w:rsidR="00425116" w:rsidRPr="000B49DE">
        <w:rPr>
          <w:rFonts w:ascii="Times New Roman" w:hAnsi="Times New Roman" w:cs="Times New Roman"/>
          <w:color w:val="auto"/>
        </w:rPr>
        <w:t xml:space="preserve">to be </w:t>
      </w:r>
      <w:r w:rsidR="006835AD" w:rsidRPr="000B49DE">
        <w:rPr>
          <w:rFonts w:ascii="Times New Roman" w:hAnsi="Times New Roman" w:cs="Times New Roman"/>
          <w:color w:val="auto"/>
        </w:rPr>
        <w:t>able assess</w:t>
      </w:r>
      <w:r w:rsidR="00425116" w:rsidRPr="000B49DE">
        <w:rPr>
          <w:rFonts w:ascii="Times New Roman" w:hAnsi="Times New Roman" w:cs="Times New Roman"/>
          <w:color w:val="auto"/>
        </w:rPr>
        <w:t xml:space="preserve"> health </w:t>
      </w:r>
      <w:r w:rsidR="006835AD" w:rsidRPr="000B49DE">
        <w:rPr>
          <w:rFonts w:ascii="Times New Roman" w:hAnsi="Times New Roman" w:cs="Times New Roman"/>
          <w:color w:val="auto"/>
        </w:rPr>
        <w:t>systems with a</w:t>
      </w:r>
      <w:r w:rsidR="00425116" w:rsidRPr="000B49DE">
        <w:rPr>
          <w:rFonts w:ascii="Times New Roman" w:hAnsi="Times New Roman" w:cs="Times New Roman"/>
          <w:color w:val="auto"/>
        </w:rPr>
        <w:t xml:space="preserve"> governance module for the assessment of governance in the health system into </w:t>
      </w:r>
      <w:r w:rsidR="006835AD" w:rsidRPr="000B49DE">
        <w:rPr>
          <w:rFonts w:ascii="Times New Roman" w:hAnsi="Times New Roman" w:cs="Times New Roman"/>
          <w:color w:val="auto"/>
        </w:rPr>
        <w:t>either rules-based or outcome-based indicators or topics essential</w:t>
      </w:r>
      <w:r w:rsidR="00425116" w:rsidRPr="000B49DE">
        <w:rPr>
          <w:rFonts w:ascii="Times New Roman" w:hAnsi="Times New Roman" w:cs="Times New Roman"/>
          <w:color w:val="auto"/>
        </w:rPr>
        <w:t xml:space="preserve"> for</w:t>
      </w:r>
      <w:r w:rsidR="00BA2328" w:rsidRPr="000B49DE">
        <w:rPr>
          <w:rFonts w:ascii="Times New Roman" w:hAnsi="Times New Roman" w:cs="Times New Roman"/>
          <w:color w:val="auto"/>
        </w:rPr>
        <w:t xml:space="preserve"> key health </w:t>
      </w:r>
      <w:r w:rsidR="006835AD" w:rsidRPr="000B49DE">
        <w:rPr>
          <w:rFonts w:ascii="Times New Roman" w:hAnsi="Times New Roman" w:cs="Times New Roman"/>
          <w:color w:val="auto"/>
        </w:rPr>
        <w:t>sector governance</w:t>
      </w:r>
      <w:r w:rsidR="00B640D4" w:rsidRPr="000B49DE">
        <w:rPr>
          <w:rFonts w:ascii="Times New Roman" w:hAnsi="Times New Roman" w:cs="Times New Roman"/>
          <w:color w:val="auto"/>
        </w:rPr>
        <w:t>.</w:t>
      </w:r>
    </w:p>
    <w:p w:rsidR="002D0568" w:rsidRPr="000B49DE" w:rsidRDefault="002D0568" w:rsidP="000B49DE">
      <w:pPr>
        <w:pStyle w:val="BodyText"/>
        <w:rPr>
          <w:rFonts w:ascii="Times New Roman" w:hAnsi="Times New Roman" w:cs="Times New Roman"/>
          <w:color w:val="auto"/>
        </w:rPr>
        <w:sectPr w:rsidR="002D0568" w:rsidRPr="000B49DE" w:rsidSect="006B49BA">
          <w:pgSz w:w="12240" w:h="15840"/>
          <w:pgMar w:top="1440" w:right="1440" w:bottom="1440" w:left="1440" w:header="720" w:footer="720" w:gutter="0"/>
          <w:pgNumType w:fmt="lowerRoman" w:start="1"/>
          <w:cols w:space="720"/>
          <w:titlePg/>
          <w:docGrid w:linePitch="360"/>
        </w:sectPr>
      </w:pPr>
    </w:p>
    <w:p w:rsidR="00425116" w:rsidRPr="000B49DE" w:rsidRDefault="00425116" w:rsidP="00AB2165">
      <w:pPr>
        <w:pStyle w:val="Heading1"/>
        <w:spacing w:line="480" w:lineRule="auto"/>
        <w:jc w:val="center"/>
        <w:rPr>
          <w:rFonts w:ascii="Times New Roman" w:hAnsi="Times New Roman" w:cs="Times New Roman"/>
          <w:i/>
        </w:rPr>
      </w:pPr>
      <w:bookmarkStart w:id="46" w:name="_Toc540114"/>
      <w:bookmarkStart w:id="47" w:name="_Toc322042265"/>
      <w:bookmarkEnd w:id="11"/>
      <w:bookmarkEnd w:id="12"/>
      <w:bookmarkEnd w:id="41"/>
      <w:bookmarkEnd w:id="42"/>
      <w:r w:rsidRPr="000B49DE">
        <w:rPr>
          <w:rFonts w:ascii="Times New Roman" w:hAnsi="Times New Roman" w:cs="Times New Roman"/>
        </w:rPr>
        <w:lastRenderedPageBreak/>
        <w:t>CHAPTER ONE</w:t>
      </w:r>
      <w:bookmarkEnd w:id="46"/>
    </w:p>
    <w:p w:rsidR="00425116" w:rsidRPr="000B49DE" w:rsidRDefault="00425116" w:rsidP="00AB2165">
      <w:pPr>
        <w:pStyle w:val="Heading1"/>
        <w:spacing w:line="480" w:lineRule="auto"/>
        <w:jc w:val="center"/>
        <w:rPr>
          <w:rFonts w:ascii="Times New Roman" w:hAnsi="Times New Roman" w:cs="Times New Roman"/>
        </w:rPr>
      </w:pPr>
    </w:p>
    <w:p w:rsidR="00425116" w:rsidRPr="000B49DE" w:rsidRDefault="00425116" w:rsidP="00AB2165">
      <w:pPr>
        <w:pStyle w:val="Heading1"/>
        <w:spacing w:line="480" w:lineRule="auto"/>
        <w:jc w:val="center"/>
        <w:rPr>
          <w:rFonts w:ascii="Times New Roman" w:hAnsi="Times New Roman" w:cs="Times New Roman"/>
        </w:rPr>
      </w:pPr>
      <w:bookmarkStart w:id="48" w:name="_Toc540115"/>
      <w:r w:rsidRPr="000B49DE">
        <w:rPr>
          <w:rFonts w:ascii="Times New Roman" w:hAnsi="Times New Roman" w:cs="Times New Roman"/>
        </w:rPr>
        <w:t>INTRODUCTION</w:t>
      </w:r>
      <w:bookmarkEnd w:id="48"/>
    </w:p>
    <w:p w:rsidR="00425116" w:rsidRPr="000B49DE" w:rsidRDefault="00425116" w:rsidP="00AB2165">
      <w:pPr>
        <w:pStyle w:val="Heading2"/>
        <w:numPr>
          <w:ilvl w:val="1"/>
          <w:numId w:val="7"/>
        </w:numPr>
        <w:spacing w:line="480" w:lineRule="auto"/>
        <w:rPr>
          <w:rFonts w:ascii="Times New Roman" w:hAnsi="Times New Roman" w:cs="Times New Roman"/>
          <w:i w:val="0"/>
          <w:sz w:val="24"/>
          <w:szCs w:val="24"/>
        </w:rPr>
      </w:pPr>
      <w:bookmarkStart w:id="49" w:name="_Toc540116"/>
      <w:r w:rsidRPr="000B49DE">
        <w:rPr>
          <w:rFonts w:ascii="Times New Roman" w:hAnsi="Times New Roman" w:cs="Times New Roman"/>
          <w:i w:val="0"/>
          <w:sz w:val="24"/>
          <w:szCs w:val="24"/>
        </w:rPr>
        <w:t>Introduction</w:t>
      </w:r>
      <w:bookmarkEnd w:id="49"/>
    </w:p>
    <w:p w:rsidR="00425116" w:rsidRPr="000B49DE" w:rsidRDefault="00111E8B" w:rsidP="00AB216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G</w:t>
      </w:r>
      <w:r w:rsidR="00425116" w:rsidRPr="000B49DE">
        <w:rPr>
          <w:rFonts w:ascii="Times New Roman" w:hAnsi="Times New Roman" w:cs="Times New Roman"/>
          <w:sz w:val="24"/>
          <w:szCs w:val="24"/>
        </w:rPr>
        <w:t>overnance is apparently heralded as a panacea for organizational growth and cannot be over emphasized for efficiency gains in service delivery especially health systems performance (</w:t>
      </w:r>
      <w:r w:rsidR="00425116" w:rsidRPr="000B49DE">
        <w:rPr>
          <w:rFonts w:ascii="Times New Roman" w:hAnsi="Times New Roman" w:cs="Times New Roman"/>
          <w:iCs/>
          <w:sz w:val="24"/>
          <w:szCs w:val="24"/>
        </w:rPr>
        <w:t>Savedoff 2011</w:t>
      </w:r>
      <w:r w:rsidR="00EA70B5" w:rsidRPr="000B49DE">
        <w:rPr>
          <w:rFonts w:ascii="Times New Roman" w:hAnsi="Times New Roman" w:cs="Times New Roman"/>
          <w:iCs/>
          <w:sz w:val="24"/>
          <w:szCs w:val="24"/>
        </w:rPr>
        <w:t>,</w:t>
      </w:r>
      <w:r w:rsidR="00EA70B5" w:rsidRPr="000B49DE">
        <w:rPr>
          <w:rFonts w:ascii="Times New Roman" w:hAnsi="Times New Roman" w:cs="Times New Roman"/>
          <w:sz w:val="24"/>
          <w:szCs w:val="24"/>
        </w:rPr>
        <w:t xml:space="preserve"> Brinkerhoff</w:t>
      </w:r>
      <w:r w:rsidR="00425116" w:rsidRPr="000B49DE">
        <w:rPr>
          <w:rFonts w:ascii="Times New Roman" w:hAnsi="Times New Roman" w:cs="Times New Roman"/>
          <w:sz w:val="24"/>
          <w:szCs w:val="24"/>
        </w:rPr>
        <w:t xml:space="preserve"> and Bossert 2008 &amp; Stewart, 2013). This study is thus an </w:t>
      </w:r>
      <w:r w:rsidR="00BA2328" w:rsidRPr="000B49DE">
        <w:rPr>
          <w:rFonts w:ascii="Times New Roman" w:hAnsi="Times New Roman" w:cs="Times New Roman"/>
          <w:sz w:val="24"/>
          <w:szCs w:val="24"/>
        </w:rPr>
        <w:t>investigation into</w:t>
      </w:r>
      <w:r w:rsidR="00425116" w:rsidRPr="000B49DE">
        <w:rPr>
          <w:rFonts w:ascii="Times New Roman" w:hAnsi="Times New Roman" w:cs="Times New Roman"/>
          <w:sz w:val="24"/>
          <w:szCs w:val="24"/>
        </w:rPr>
        <w:t xml:space="preserve"> the relationship between good governance and performance of health centers in local governments of Uganda using a case of Ndejje health center IV in Wakiso district local</w:t>
      </w:r>
      <w:r w:rsidR="005034B9" w:rsidRPr="000B49DE">
        <w:rPr>
          <w:rFonts w:ascii="Times New Roman" w:hAnsi="Times New Roman" w:cs="Times New Roman"/>
          <w:sz w:val="24"/>
          <w:szCs w:val="24"/>
        </w:rPr>
        <w:t xml:space="preserve"> government. This chapter presents</w:t>
      </w:r>
      <w:r w:rsidR="00425116" w:rsidRPr="000B49DE">
        <w:rPr>
          <w:rFonts w:ascii="Times New Roman" w:hAnsi="Times New Roman" w:cs="Times New Roman"/>
          <w:sz w:val="24"/>
          <w:szCs w:val="24"/>
        </w:rPr>
        <w:t xml:space="preserve"> the background of the study which unpacks four systematically linked persp</w:t>
      </w:r>
      <w:r w:rsidR="005034B9" w:rsidRPr="000B49DE">
        <w:rPr>
          <w:rFonts w:ascii="Times New Roman" w:hAnsi="Times New Roman" w:cs="Times New Roman"/>
          <w:sz w:val="24"/>
          <w:szCs w:val="24"/>
        </w:rPr>
        <w:t>ectives namely; historical, theoretical, conceptual and c</w:t>
      </w:r>
      <w:r w:rsidR="00425116" w:rsidRPr="000B49DE">
        <w:rPr>
          <w:rFonts w:ascii="Times New Roman" w:hAnsi="Times New Roman" w:cs="Times New Roman"/>
          <w:sz w:val="24"/>
          <w:szCs w:val="24"/>
        </w:rPr>
        <w:t>ontextual perspectives. It further gives the statement of the problem, the g</w:t>
      </w:r>
      <w:r w:rsidR="00425116" w:rsidRPr="000B49DE">
        <w:rPr>
          <w:rFonts w:ascii="Times New Roman" w:hAnsi="Times New Roman" w:cs="Times New Roman"/>
          <w:bCs/>
          <w:sz w:val="24"/>
          <w:szCs w:val="24"/>
        </w:rPr>
        <w:t>eneral objective</w:t>
      </w:r>
      <w:r w:rsidR="00425116" w:rsidRPr="000B49DE">
        <w:rPr>
          <w:rFonts w:ascii="Times New Roman" w:hAnsi="Times New Roman" w:cs="Times New Roman"/>
          <w:b/>
          <w:bCs/>
          <w:sz w:val="24"/>
          <w:szCs w:val="24"/>
        </w:rPr>
        <w:t>,</w:t>
      </w:r>
      <w:r w:rsidR="00425116" w:rsidRPr="000B49DE">
        <w:rPr>
          <w:rFonts w:ascii="Times New Roman" w:hAnsi="Times New Roman" w:cs="Times New Roman"/>
          <w:sz w:val="24"/>
          <w:szCs w:val="24"/>
        </w:rPr>
        <w:t xml:space="preserve"> the specific objectives of the study, research questions, hypothesizes and the conceptual framework. In addition, it highlights the scope of the study, the significance, justification and operational definitions of key terms used in the study.</w:t>
      </w:r>
    </w:p>
    <w:p w:rsidR="00425116" w:rsidRPr="000B49DE" w:rsidRDefault="00425116" w:rsidP="00AB2165">
      <w:pPr>
        <w:pStyle w:val="Heading2"/>
        <w:spacing w:line="480" w:lineRule="auto"/>
        <w:rPr>
          <w:rFonts w:ascii="Times New Roman" w:hAnsi="Times New Roman" w:cs="Times New Roman"/>
          <w:i w:val="0"/>
          <w:sz w:val="24"/>
          <w:szCs w:val="24"/>
        </w:rPr>
      </w:pPr>
      <w:bookmarkStart w:id="50" w:name="_Toc540117"/>
      <w:r w:rsidRPr="000B49DE">
        <w:rPr>
          <w:rFonts w:ascii="Times New Roman" w:hAnsi="Times New Roman" w:cs="Times New Roman"/>
          <w:i w:val="0"/>
          <w:sz w:val="24"/>
          <w:szCs w:val="24"/>
        </w:rPr>
        <w:t>1.2 Background of the Study</w:t>
      </w:r>
      <w:bookmarkEnd w:id="50"/>
    </w:p>
    <w:p w:rsidR="00425116" w:rsidRPr="000B49DE" w:rsidRDefault="00425116" w:rsidP="00AB2165">
      <w:pPr>
        <w:pStyle w:val="Heading2"/>
        <w:spacing w:line="480" w:lineRule="auto"/>
        <w:rPr>
          <w:rFonts w:ascii="Times New Roman" w:hAnsi="Times New Roman" w:cs="Times New Roman"/>
          <w:i w:val="0"/>
          <w:sz w:val="24"/>
          <w:szCs w:val="24"/>
        </w:rPr>
      </w:pPr>
      <w:bookmarkStart w:id="51" w:name="_Toc540118"/>
      <w:r w:rsidRPr="000B49DE">
        <w:rPr>
          <w:rFonts w:ascii="Times New Roman" w:hAnsi="Times New Roman" w:cs="Times New Roman"/>
          <w:i w:val="0"/>
          <w:sz w:val="24"/>
          <w:szCs w:val="24"/>
        </w:rPr>
        <w:t>1.</w:t>
      </w:r>
      <w:r w:rsidR="005A61CA" w:rsidRPr="000B49DE">
        <w:rPr>
          <w:rFonts w:ascii="Times New Roman" w:hAnsi="Times New Roman" w:cs="Times New Roman"/>
          <w:i w:val="0"/>
          <w:sz w:val="24"/>
          <w:szCs w:val="24"/>
        </w:rPr>
        <w:t>3</w:t>
      </w:r>
      <w:r w:rsidRPr="000B49DE">
        <w:rPr>
          <w:rFonts w:ascii="Times New Roman" w:hAnsi="Times New Roman" w:cs="Times New Roman"/>
          <w:i w:val="0"/>
          <w:sz w:val="24"/>
          <w:szCs w:val="24"/>
        </w:rPr>
        <w:t xml:space="preserve"> Historical Background</w:t>
      </w:r>
      <w:bookmarkEnd w:id="51"/>
    </w:p>
    <w:p w:rsidR="00425116" w:rsidRPr="000B49DE" w:rsidRDefault="00425116" w:rsidP="00AB216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The term governance in its metaphorical sense was first attested </w:t>
      </w:r>
      <w:r w:rsidR="00BA2328" w:rsidRPr="000B49DE">
        <w:rPr>
          <w:rFonts w:ascii="Times New Roman" w:hAnsi="Times New Roman" w:cs="Times New Roman"/>
          <w:sz w:val="24"/>
          <w:szCs w:val="24"/>
        </w:rPr>
        <w:t>by</w:t>
      </w:r>
      <w:r w:rsidRPr="000B49DE">
        <w:rPr>
          <w:rFonts w:ascii="Times New Roman" w:hAnsi="Times New Roman" w:cs="Times New Roman"/>
          <w:sz w:val="24"/>
          <w:szCs w:val="24"/>
        </w:rPr>
        <w:t xml:space="preserve"> </w:t>
      </w:r>
      <w:hyperlink r:id="rId11" w:history="1">
        <w:r w:rsidRPr="000B49DE">
          <w:rPr>
            <w:rFonts w:ascii="Times New Roman" w:hAnsi="Times New Roman" w:cs="Times New Roman"/>
            <w:sz w:val="24"/>
            <w:szCs w:val="24"/>
          </w:rPr>
          <w:t>Plato</w:t>
        </w:r>
      </w:hyperlink>
      <w:r w:rsidRPr="000B49DE">
        <w:rPr>
          <w:rFonts w:ascii="Times New Roman" w:hAnsi="Times New Roman" w:cs="Times New Roman"/>
          <w:sz w:val="24"/>
          <w:szCs w:val="24"/>
        </w:rPr>
        <w:t xml:space="preserve"> in England's Great Charter of 1215. This was generally recognized as the world's first </w:t>
      </w:r>
      <w:r w:rsidR="00B77FE9" w:rsidRPr="000B49DE">
        <w:rPr>
          <w:rFonts w:ascii="Times New Roman" w:hAnsi="Times New Roman" w:cs="Times New Roman"/>
          <w:sz w:val="24"/>
          <w:szCs w:val="24"/>
        </w:rPr>
        <w:t>groundbreaking C</w:t>
      </w:r>
      <w:r w:rsidRPr="000B49DE">
        <w:rPr>
          <w:rFonts w:ascii="Times New Roman" w:hAnsi="Times New Roman" w:cs="Times New Roman"/>
          <w:sz w:val="24"/>
          <w:szCs w:val="24"/>
        </w:rPr>
        <w:t xml:space="preserve">onstitution that set major limits on the English monarchy and strengthened the concept of power-sharing in decision making (MacNeil, (2014). </w:t>
      </w:r>
      <w:r w:rsidR="002E3B6D" w:rsidRPr="000B49DE">
        <w:rPr>
          <w:rFonts w:ascii="Times New Roman" w:hAnsi="Times New Roman" w:cs="Times New Roman"/>
          <w:sz w:val="24"/>
          <w:szCs w:val="24"/>
        </w:rPr>
        <w:t>Furthermore, r</w:t>
      </w:r>
      <w:r w:rsidRPr="000B49DE">
        <w:rPr>
          <w:rFonts w:ascii="Times New Roman" w:hAnsi="Times New Roman" w:cs="Times New Roman"/>
          <w:sz w:val="24"/>
          <w:szCs w:val="24"/>
        </w:rPr>
        <w:t xml:space="preserve">eforms were added during the years and centuries which followed, culminating in the 1689 Bill of Rights which transferred all effective </w:t>
      </w:r>
      <w:r w:rsidRPr="000B49DE">
        <w:rPr>
          <w:rFonts w:ascii="Times New Roman" w:hAnsi="Times New Roman" w:cs="Times New Roman"/>
          <w:sz w:val="24"/>
          <w:szCs w:val="24"/>
        </w:rPr>
        <w:lastRenderedPageBreak/>
        <w:t xml:space="preserve">political power to Parliament. To this end, power moved to the people making participation and involvement quite paramount. </w:t>
      </w:r>
    </w:p>
    <w:p w:rsidR="00425116" w:rsidRPr="000B49DE" w:rsidRDefault="00425116" w:rsidP="00AB216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The evolution of governance in English language can be traced to as early as modern England, when the phrase "governance” </w:t>
      </w:r>
      <w:r w:rsidR="004623ED" w:rsidRPr="000B49DE">
        <w:rPr>
          <w:rFonts w:ascii="Times New Roman" w:hAnsi="Times New Roman" w:cs="Times New Roman"/>
          <w:sz w:val="24"/>
          <w:szCs w:val="24"/>
        </w:rPr>
        <w:t>appeared in</w:t>
      </w:r>
      <w:r w:rsidRPr="000B49DE">
        <w:rPr>
          <w:rFonts w:ascii="Times New Roman" w:hAnsi="Times New Roman" w:cs="Times New Roman"/>
          <w:sz w:val="24"/>
          <w:szCs w:val="24"/>
        </w:rPr>
        <w:t xml:space="preserve"> the works of </w:t>
      </w:r>
      <w:hyperlink r:id="rId12" w:history="1">
        <w:r w:rsidRPr="000B49DE">
          <w:rPr>
            <w:rFonts w:ascii="Times New Roman" w:hAnsi="Times New Roman" w:cs="Times New Roman"/>
            <w:sz w:val="24"/>
            <w:szCs w:val="24"/>
          </w:rPr>
          <w:t>William Tyndale</w:t>
        </w:r>
      </w:hyperlink>
      <w:r w:rsidRPr="000B49DE">
        <w:rPr>
          <w:rFonts w:ascii="Times New Roman" w:hAnsi="Times New Roman" w:cs="Times New Roman"/>
          <w:sz w:val="24"/>
          <w:szCs w:val="24"/>
        </w:rPr>
        <w:t xml:space="preserve"> in 1831 (Bevir, 2013) and in royal correspondence between </w:t>
      </w:r>
      <w:hyperlink r:id="rId13" w:history="1">
        <w:r w:rsidRPr="000B49DE">
          <w:rPr>
            <w:rFonts w:ascii="Times New Roman" w:hAnsi="Times New Roman" w:cs="Times New Roman"/>
            <w:sz w:val="24"/>
            <w:szCs w:val="24"/>
          </w:rPr>
          <w:t>James V of Scotland</w:t>
        </w:r>
      </w:hyperlink>
      <w:r w:rsidRPr="000B49DE">
        <w:rPr>
          <w:rFonts w:ascii="Times New Roman" w:hAnsi="Times New Roman" w:cs="Times New Roman"/>
          <w:sz w:val="24"/>
          <w:szCs w:val="24"/>
        </w:rPr>
        <w:t xml:space="preserve"> and </w:t>
      </w:r>
      <w:hyperlink r:id="rId14" w:history="1">
        <w:r w:rsidRPr="000B49DE">
          <w:rPr>
            <w:rFonts w:ascii="Times New Roman" w:hAnsi="Times New Roman" w:cs="Times New Roman"/>
            <w:sz w:val="24"/>
            <w:szCs w:val="24"/>
          </w:rPr>
          <w:t>Henry VIII of England</w:t>
        </w:r>
      </w:hyperlink>
      <w:r w:rsidRPr="000B49DE">
        <w:rPr>
          <w:rFonts w:ascii="Times New Roman" w:hAnsi="Times New Roman" w:cs="Times New Roman"/>
          <w:sz w:val="24"/>
          <w:szCs w:val="24"/>
        </w:rPr>
        <w:t xml:space="preserve"> (Hufty, 2011). The first usage in connection with institutional structures as distinct from individual rule was is in 1885 in the governance of England. The usage of the term governance to refer to the arrangements of governing became conventional in 1904 and among some later British constitutional historians</w:t>
      </w:r>
      <w:r w:rsidR="00E25F4D" w:rsidRPr="000B49DE">
        <w:rPr>
          <w:rFonts w:ascii="Times New Roman" w:hAnsi="Times New Roman" w:cs="Times New Roman"/>
          <w:sz w:val="24"/>
          <w:szCs w:val="24"/>
        </w:rPr>
        <w:t xml:space="preserve"> and scholars</w:t>
      </w:r>
      <w:r w:rsidRPr="000B49DE">
        <w:rPr>
          <w:rFonts w:ascii="Times New Roman" w:hAnsi="Times New Roman" w:cs="Times New Roman"/>
          <w:sz w:val="24"/>
          <w:szCs w:val="24"/>
        </w:rPr>
        <w:t xml:space="preserve"> (Hufty, 2011).</w:t>
      </w:r>
    </w:p>
    <w:p w:rsidR="00425116" w:rsidRPr="000B49DE" w:rsidRDefault="00425116" w:rsidP="00AB216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Good governance in its current broader sense rejuvenated in the late 1990s and the early part of the 20</w:t>
      </w:r>
      <w:r w:rsidRPr="000B49DE">
        <w:rPr>
          <w:rFonts w:ascii="Times New Roman" w:hAnsi="Times New Roman" w:cs="Times New Roman"/>
          <w:sz w:val="24"/>
          <w:szCs w:val="24"/>
          <w:vertAlign w:val="superscript"/>
        </w:rPr>
        <w:t>th</w:t>
      </w:r>
      <w:r w:rsidRPr="000B49DE">
        <w:rPr>
          <w:rFonts w:ascii="Times New Roman" w:hAnsi="Times New Roman" w:cs="Times New Roman"/>
          <w:sz w:val="24"/>
          <w:szCs w:val="24"/>
        </w:rPr>
        <w:t xml:space="preserve"> Century</w:t>
      </w:r>
      <w:r w:rsidR="001508AF" w:rsidRPr="000B49DE">
        <w:rPr>
          <w:rFonts w:ascii="Times New Roman" w:hAnsi="Times New Roman" w:cs="Times New Roman"/>
          <w:sz w:val="24"/>
          <w:szCs w:val="24"/>
        </w:rPr>
        <w:t xml:space="preserve">. </w:t>
      </w:r>
      <w:r w:rsidRPr="000B49DE">
        <w:rPr>
          <w:rFonts w:ascii="Times New Roman" w:hAnsi="Times New Roman" w:cs="Times New Roman"/>
          <w:sz w:val="24"/>
          <w:szCs w:val="24"/>
        </w:rPr>
        <w:t>It was re-minted by economists and political scientists</w:t>
      </w:r>
      <w:r w:rsidR="00E25F4D" w:rsidRPr="000B49DE">
        <w:rPr>
          <w:rFonts w:ascii="Times New Roman" w:hAnsi="Times New Roman" w:cs="Times New Roman"/>
          <w:sz w:val="24"/>
          <w:szCs w:val="24"/>
        </w:rPr>
        <w:t>,</w:t>
      </w:r>
      <w:r w:rsidRPr="000B49DE">
        <w:rPr>
          <w:rFonts w:ascii="Times New Roman" w:hAnsi="Times New Roman" w:cs="Times New Roman"/>
          <w:sz w:val="24"/>
          <w:szCs w:val="24"/>
        </w:rPr>
        <w:t xml:space="preserve"> emphatically disseminated by institutions such as the </w:t>
      </w:r>
      <w:hyperlink r:id="rId15" w:history="1">
        <w:r w:rsidRPr="000B49DE">
          <w:rPr>
            <w:rFonts w:ascii="Times New Roman" w:hAnsi="Times New Roman" w:cs="Times New Roman"/>
            <w:sz w:val="24"/>
            <w:szCs w:val="24"/>
          </w:rPr>
          <w:t>UN</w:t>
        </w:r>
      </w:hyperlink>
      <w:r w:rsidRPr="000B49DE">
        <w:rPr>
          <w:rFonts w:ascii="Times New Roman" w:hAnsi="Times New Roman" w:cs="Times New Roman"/>
          <w:sz w:val="24"/>
          <w:szCs w:val="24"/>
        </w:rPr>
        <w:t xml:space="preserve">, </w:t>
      </w:r>
      <w:hyperlink r:id="rId16" w:history="1">
        <w:r w:rsidRPr="000B49DE">
          <w:rPr>
            <w:rFonts w:ascii="Times New Roman" w:hAnsi="Times New Roman" w:cs="Times New Roman"/>
            <w:sz w:val="24"/>
            <w:szCs w:val="24"/>
          </w:rPr>
          <w:t>IMF</w:t>
        </w:r>
      </w:hyperlink>
      <w:r w:rsidRPr="000B49DE">
        <w:rPr>
          <w:rFonts w:ascii="Times New Roman" w:hAnsi="Times New Roman" w:cs="Times New Roman"/>
          <w:sz w:val="24"/>
          <w:szCs w:val="24"/>
        </w:rPr>
        <w:t xml:space="preserve"> and </w:t>
      </w:r>
      <w:hyperlink r:id="rId17" w:history="1">
        <w:r w:rsidRPr="000B49DE">
          <w:rPr>
            <w:rFonts w:ascii="Times New Roman" w:hAnsi="Times New Roman" w:cs="Times New Roman"/>
            <w:sz w:val="24"/>
            <w:szCs w:val="24"/>
          </w:rPr>
          <w:t>World Bank</w:t>
        </w:r>
      </w:hyperlink>
      <w:r w:rsidRPr="000B49DE">
        <w:rPr>
          <w:rFonts w:ascii="Times New Roman" w:hAnsi="Times New Roman" w:cs="Times New Roman"/>
          <w:sz w:val="24"/>
          <w:szCs w:val="24"/>
        </w:rPr>
        <w:t xml:space="preserve"> (Heritier, &amp; Silvestri, 2012). It is said to be a transition from Public Administration to New Public Management (Chowdhury &amp; Skarstedt</w:t>
      </w:r>
      <w:r w:rsidR="001508AF" w:rsidRPr="000B49DE">
        <w:rPr>
          <w:rFonts w:ascii="Times New Roman" w:hAnsi="Times New Roman" w:cs="Times New Roman"/>
          <w:sz w:val="24"/>
          <w:szCs w:val="24"/>
        </w:rPr>
        <w:t>,</w:t>
      </w:r>
      <w:r w:rsidRPr="000B49DE">
        <w:rPr>
          <w:rFonts w:ascii="Times New Roman" w:hAnsi="Times New Roman" w:cs="Times New Roman"/>
          <w:sz w:val="24"/>
          <w:szCs w:val="24"/>
        </w:rPr>
        <w:t xml:space="preserve"> 2005). According to Eaton and Michael (2016), in 1992, the </w:t>
      </w:r>
      <w:hyperlink r:id="rId18" w:history="1">
        <w:r w:rsidRPr="000B49DE">
          <w:rPr>
            <w:rFonts w:ascii="Times New Roman" w:hAnsi="Times New Roman" w:cs="Times New Roman"/>
            <w:sz w:val="24"/>
            <w:szCs w:val="24"/>
          </w:rPr>
          <w:t>World Bank</w:t>
        </w:r>
      </w:hyperlink>
      <w:r w:rsidRPr="000B49DE">
        <w:rPr>
          <w:rFonts w:ascii="Times New Roman" w:hAnsi="Times New Roman" w:cs="Times New Roman"/>
          <w:sz w:val="24"/>
          <w:szCs w:val="24"/>
        </w:rPr>
        <w:t xml:space="preserve">  took a concern with the reform of economic and social resource control. It  underlined three aspects of society that they felt affect the nature of a country's governance namely</w:t>
      </w:r>
      <w:r w:rsidR="00E25F4D" w:rsidRPr="000B49DE">
        <w:rPr>
          <w:rFonts w:ascii="Times New Roman" w:hAnsi="Times New Roman" w:cs="Times New Roman"/>
          <w:sz w:val="24"/>
          <w:szCs w:val="24"/>
        </w:rPr>
        <w:t>;</w:t>
      </w:r>
      <w:r w:rsidRPr="000B49DE">
        <w:rPr>
          <w:rFonts w:ascii="Times New Roman" w:hAnsi="Times New Roman" w:cs="Times New Roman"/>
          <w:sz w:val="24"/>
          <w:szCs w:val="24"/>
        </w:rPr>
        <w:t xml:space="preserve"> the  type of political regime,  process by which authority is exercised in the management of the economic and social resources, with a view to development and capacity of governments to formulate policies and have them effectively implemented. In I996, </w:t>
      </w:r>
      <w:r w:rsidR="00325041" w:rsidRPr="000B49DE">
        <w:rPr>
          <w:rFonts w:ascii="Times New Roman" w:hAnsi="Times New Roman" w:cs="Times New Roman"/>
          <w:sz w:val="24"/>
          <w:szCs w:val="24"/>
        </w:rPr>
        <w:t xml:space="preserve">the </w:t>
      </w:r>
      <w:hyperlink r:id="rId19" w:history="1">
        <w:r w:rsidRPr="000B49DE">
          <w:rPr>
            <w:rFonts w:ascii="Times New Roman" w:hAnsi="Times New Roman" w:cs="Times New Roman"/>
            <w:sz w:val="24"/>
            <w:szCs w:val="24"/>
          </w:rPr>
          <w:t>International Monetary Fund</w:t>
        </w:r>
      </w:hyperlink>
      <w:r w:rsidRPr="000B49DE">
        <w:rPr>
          <w:rFonts w:ascii="Times New Roman" w:hAnsi="Times New Roman" w:cs="Times New Roman"/>
          <w:sz w:val="24"/>
          <w:szCs w:val="24"/>
        </w:rPr>
        <w:t xml:space="preserve"> (IMF) </w:t>
      </w:r>
      <w:r w:rsidR="00325041" w:rsidRPr="000B49DE">
        <w:rPr>
          <w:rFonts w:ascii="Times New Roman" w:hAnsi="Times New Roman" w:cs="Times New Roman"/>
          <w:sz w:val="24"/>
          <w:szCs w:val="24"/>
        </w:rPr>
        <w:t>emphasized “</w:t>
      </w:r>
      <w:r w:rsidRPr="000B49DE">
        <w:rPr>
          <w:rFonts w:ascii="Times New Roman" w:hAnsi="Times New Roman" w:cs="Times New Roman"/>
          <w:sz w:val="24"/>
          <w:szCs w:val="24"/>
        </w:rPr>
        <w:t>promoting good governance in all aspects</w:t>
      </w:r>
      <w:r w:rsidR="00E25F4D" w:rsidRPr="000B49DE">
        <w:rPr>
          <w:rFonts w:ascii="Times New Roman" w:hAnsi="Times New Roman" w:cs="Times New Roman"/>
          <w:sz w:val="24"/>
          <w:szCs w:val="24"/>
        </w:rPr>
        <w:t xml:space="preserve"> of procedures</w:t>
      </w:r>
      <w:r w:rsidRPr="000B49DE">
        <w:rPr>
          <w:rFonts w:ascii="Times New Roman" w:hAnsi="Times New Roman" w:cs="Times New Roman"/>
          <w:sz w:val="24"/>
          <w:szCs w:val="24"/>
        </w:rPr>
        <w:t xml:space="preserve">, </w:t>
      </w:r>
      <w:r w:rsidR="00325041" w:rsidRPr="000B49DE">
        <w:rPr>
          <w:rFonts w:ascii="Times New Roman" w:hAnsi="Times New Roman" w:cs="Times New Roman"/>
          <w:sz w:val="24"/>
          <w:szCs w:val="24"/>
        </w:rPr>
        <w:t>including ensuring</w:t>
      </w:r>
      <w:r w:rsidRPr="000B49DE">
        <w:rPr>
          <w:rFonts w:ascii="Times New Roman" w:hAnsi="Times New Roman" w:cs="Times New Roman"/>
          <w:sz w:val="24"/>
          <w:szCs w:val="24"/>
        </w:rPr>
        <w:t xml:space="preserve"> the rule of law, improving the efficiency, accountability of the public sector and tackling corruption as essential elements of a framework within which economies can prosper (Eaton</w:t>
      </w:r>
      <w:r w:rsidR="001508AF" w:rsidRPr="000B49DE">
        <w:rPr>
          <w:rFonts w:ascii="Times New Roman" w:hAnsi="Times New Roman" w:cs="Times New Roman"/>
          <w:sz w:val="24"/>
          <w:szCs w:val="24"/>
        </w:rPr>
        <w:t xml:space="preserve"> </w:t>
      </w:r>
      <w:r w:rsidR="00325041" w:rsidRPr="000B49DE">
        <w:rPr>
          <w:rFonts w:ascii="Times New Roman" w:hAnsi="Times New Roman" w:cs="Times New Roman"/>
          <w:sz w:val="24"/>
          <w:szCs w:val="24"/>
        </w:rPr>
        <w:t>&amp; Michael</w:t>
      </w:r>
      <w:r w:rsidRPr="000B49DE">
        <w:rPr>
          <w:rFonts w:ascii="Times New Roman" w:hAnsi="Times New Roman" w:cs="Times New Roman"/>
          <w:sz w:val="24"/>
          <w:szCs w:val="24"/>
        </w:rPr>
        <w:t xml:space="preserve">, 2006).  To this </w:t>
      </w:r>
      <w:r w:rsidRPr="000B49DE">
        <w:rPr>
          <w:rFonts w:ascii="Times New Roman" w:hAnsi="Times New Roman" w:cs="Times New Roman"/>
          <w:sz w:val="24"/>
          <w:szCs w:val="24"/>
        </w:rPr>
        <w:lastRenderedPageBreak/>
        <w:t>end, to receive loans from the IMF, countries had to possess certain good governance policies, as determined</w:t>
      </w:r>
      <w:r w:rsidR="00E25F4D" w:rsidRPr="000B49DE">
        <w:rPr>
          <w:rFonts w:ascii="Times New Roman" w:hAnsi="Times New Roman" w:cs="Times New Roman"/>
          <w:sz w:val="24"/>
          <w:szCs w:val="24"/>
        </w:rPr>
        <w:t xml:space="preserve"> by the IMF in place (IMF' 2005, Eaton</w:t>
      </w:r>
      <w:r w:rsidRPr="000B49DE">
        <w:rPr>
          <w:rFonts w:ascii="Times New Roman" w:hAnsi="Times New Roman" w:cs="Times New Roman"/>
          <w:sz w:val="24"/>
          <w:szCs w:val="24"/>
        </w:rPr>
        <w:t xml:space="preserve"> &amp; Michael, 2006).</w:t>
      </w:r>
    </w:p>
    <w:p w:rsidR="00425116" w:rsidRPr="00270897" w:rsidRDefault="00425116" w:rsidP="00AB2165">
      <w:pPr>
        <w:shd w:val="clear" w:color="auto" w:fill="FFFFFF"/>
        <w:spacing w:after="0" w:line="480" w:lineRule="auto"/>
        <w:jc w:val="both"/>
        <w:rPr>
          <w:rFonts w:ascii="Times New Roman" w:hAnsi="Times New Roman" w:cs="Times New Roman"/>
          <w:sz w:val="14"/>
          <w:szCs w:val="24"/>
        </w:rPr>
      </w:pPr>
    </w:p>
    <w:p w:rsidR="00425116" w:rsidRPr="000B49DE" w:rsidRDefault="00425116" w:rsidP="00AB216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Castro (2013) reports that since the early years of the 2000s, tenets of good governance were put in place. In the United States, the </w:t>
      </w:r>
      <w:hyperlink r:id="rId20" w:history="1">
        <w:r w:rsidRPr="000B49DE">
          <w:rPr>
            <w:rFonts w:ascii="Times New Roman" w:hAnsi="Times New Roman" w:cs="Times New Roman"/>
            <w:sz w:val="24"/>
            <w:szCs w:val="24"/>
          </w:rPr>
          <w:t>Sarbanes–Oxley Act</w:t>
        </w:r>
      </w:hyperlink>
      <w:r w:rsidRPr="000B49DE">
        <w:rPr>
          <w:rFonts w:ascii="Times New Roman" w:hAnsi="Times New Roman" w:cs="Times New Roman"/>
          <w:sz w:val="24"/>
          <w:szCs w:val="24"/>
        </w:rPr>
        <w:t xml:space="preserve"> of 2002 set up requirements for businesses to follow (Eaton &amp; Michael, 2007). The International Budget Partnership (IBP) launched the </w:t>
      </w:r>
      <w:hyperlink r:id="rId21" w:history="1">
        <w:r w:rsidRPr="000B49DE">
          <w:rPr>
            <w:rFonts w:ascii="Times New Roman" w:hAnsi="Times New Roman" w:cs="Times New Roman"/>
            <w:sz w:val="24"/>
            <w:szCs w:val="24"/>
          </w:rPr>
          <w:t>Open Budget Initiative</w:t>
        </w:r>
      </w:hyperlink>
      <w:r w:rsidRPr="000B49DE">
        <w:rPr>
          <w:rFonts w:ascii="Times New Roman" w:hAnsi="Times New Roman" w:cs="Times New Roman"/>
          <w:sz w:val="24"/>
          <w:szCs w:val="24"/>
        </w:rPr>
        <w:t xml:space="preserve"> in 2006 with the release of the first </w:t>
      </w:r>
      <w:hyperlink r:id="rId22" w:history="1">
        <w:r w:rsidRPr="000B49DE">
          <w:rPr>
            <w:rFonts w:ascii="Times New Roman" w:hAnsi="Times New Roman" w:cs="Times New Roman"/>
            <w:sz w:val="24"/>
            <w:szCs w:val="24"/>
          </w:rPr>
          <w:t>Open Budget Survey (OBS)</w:t>
        </w:r>
      </w:hyperlink>
      <w:r w:rsidRPr="000B49DE">
        <w:rPr>
          <w:rFonts w:ascii="Times New Roman" w:hAnsi="Times New Roman" w:cs="Times New Roman"/>
          <w:sz w:val="24"/>
          <w:szCs w:val="24"/>
        </w:rPr>
        <w:t xml:space="preserve">. Major donors and international financial institutions, like the </w:t>
      </w:r>
      <w:hyperlink r:id="rId23" w:history="1">
        <w:r w:rsidRPr="000B49DE">
          <w:rPr>
            <w:rFonts w:ascii="Times New Roman" w:hAnsi="Times New Roman" w:cs="Times New Roman"/>
            <w:sz w:val="24"/>
            <w:szCs w:val="24"/>
          </w:rPr>
          <w:t>International Monetary Fund</w:t>
        </w:r>
      </w:hyperlink>
      <w:r w:rsidRPr="000B49DE">
        <w:rPr>
          <w:rFonts w:ascii="Times New Roman" w:hAnsi="Times New Roman" w:cs="Times New Roman"/>
          <w:sz w:val="24"/>
          <w:szCs w:val="24"/>
        </w:rPr>
        <w:t xml:space="preserve"> (IMF) or World Bank, started basing their </w:t>
      </w:r>
      <w:hyperlink r:id="rId24" w:history="1">
        <w:r w:rsidRPr="000B49DE">
          <w:rPr>
            <w:rFonts w:ascii="Times New Roman" w:hAnsi="Times New Roman" w:cs="Times New Roman"/>
            <w:sz w:val="24"/>
            <w:szCs w:val="24"/>
          </w:rPr>
          <w:t>aid</w:t>
        </w:r>
      </w:hyperlink>
      <w:r w:rsidRPr="000B49DE">
        <w:rPr>
          <w:rFonts w:ascii="Times New Roman" w:hAnsi="Times New Roman" w:cs="Times New Roman"/>
          <w:sz w:val="24"/>
          <w:szCs w:val="24"/>
        </w:rPr>
        <w:t xml:space="preserve"> and loans on the condition that the recipient undertake reforms ensuring good governance (</w:t>
      </w:r>
      <w:hyperlink r:id="rId25" w:history="1">
        <w:r w:rsidRPr="000B49DE">
          <w:rPr>
            <w:rFonts w:ascii="Times New Roman" w:hAnsi="Times New Roman" w:cs="Times New Roman"/>
            <w:sz w:val="24"/>
            <w:szCs w:val="24"/>
          </w:rPr>
          <w:t>UNESCAP</w:t>
        </w:r>
      </w:hyperlink>
      <w:r w:rsidRPr="000B49DE">
        <w:rPr>
          <w:rFonts w:ascii="Times New Roman" w:hAnsi="Times New Roman" w:cs="Times New Roman"/>
          <w:sz w:val="24"/>
          <w:szCs w:val="24"/>
        </w:rPr>
        <w:t>, 2009). A Worldwide Governance Index (WGI) (</w:t>
      </w:r>
      <w:hyperlink r:id="rId26" w:history="1">
        <w:r w:rsidRPr="000B49DE">
          <w:rPr>
            <w:rFonts w:ascii="Times New Roman" w:hAnsi="Times New Roman" w:cs="Times New Roman"/>
            <w:sz w:val="24"/>
            <w:szCs w:val="24"/>
          </w:rPr>
          <w:t xml:space="preserve">World Governance Index Report, 2009) </w:t>
        </w:r>
      </w:hyperlink>
      <w:r w:rsidRPr="000B49DE">
        <w:rPr>
          <w:rFonts w:ascii="Times New Roman" w:hAnsi="Times New Roman" w:cs="Times New Roman"/>
          <w:sz w:val="24"/>
          <w:szCs w:val="24"/>
        </w:rPr>
        <w:t xml:space="preserve"> was developed in 2009 to ensure good governance.  Additionally, in 2009 the Bertelsmann Foundation published the </w:t>
      </w:r>
      <w:hyperlink r:id="rId27" w:history="1">
        <w:r w:rsidRPr="000B49DE">
          <w:rPr>
            <w:rFonts w:ascii="Times New Roman" w:hAnsi="Times New Roman" w:cs="Times New Roman"/>
            <w:sz w:val="24"/>
            <w:szCs w:val="24"/>
          </w:rPr>
          <w:t>Sustainable Governance Indicators</w:t>
        </w:r>
      </w:hyperlink>
      <w:r w:rsidRPr="000B49DE">
        <w:rPr>
          <w:rFonts w:ascii="Times New Roman" w:hAnsi="Times New Roman" w:cs="Times New Roman"/>
          <w:sz w:val="24"/>
          <w:szCs w:val="24"/>
        </w:rPr>
        <w:t xml:space="preserve"> (SGI), which systematically measures the need for reform and the capacity for reform within the </w:t>
      </w:r>
      <w:hyperlink r:id="rId28" w:history="1">
        <w:r w:rsidRPr="000B49DE">
          <w:rPr>
            <w:rFonts w:ascii="Times New Roman" w:hAnsi="Times New Roman" w:cs="Times New Roman"/>
            <w:sz w:val="24"/>
            <w:szCs w:val="24"/>
          </w:rPr>
          <w:t>Organization for Economic Co-operation and Development</w:t>
        </w:r>
      </w:hyperlink>
      <w:r w:rsidRPr="000B49DE">
        <w:rPr>
          <w:rFonts w:ascii="Times New Roman" w:hAnsi="Times New Roman" w:cs="Times New Roman"/>
          <w:sz w:val="24"/>
          <w:szCs w:val="24"/>
        </w:rPr>
        <w:t xml:space="preserve"> (OECD) countries (Empter &amp; Janning, 2009).</w:t>
      </w:r>
    </w:p>
    <w:p w:rsidR="00425116" w:rsidRPr="000B49DE" w:rsidRDefault="00425116" w:rsidP="00AB2165">
      <w:pPr>
        <w:spacing w:after="0" w:line="480" w:lineRule="auto"/>
        <w:jc w:val="both"/>
        <w:rPr>
          <w:rFonts w:ascii="Times New Roman" w:hAnsi="Times New Roman" w:cs="Times New Roman"/>
          <w:sz w:val="24"/>
          <w:szCs w:val="24"/>
        </w:rPr>
      </w:pPr>
    </w:p>
    <w:p w:rsidR="00425116" w:rsidRPr="000B49DE" w:rsidRDefault="00425116" w:rsidP="00AB216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On the African continent, good governance became pronounced in the early 1990 as a condition of international development partners to </w:t>
      </w:r>
      <w:r w:rsidR="00E25F4D" w:rsidRPr="000B49DE">
        <w:rPr>
          <w:rFonts w:ascii="Times New Roman" w:hAnsi="Times New Roman" w:cs="Times New Roman"/>
          <w:sz w:val="24"/>
          <w:szCs w:val="24"/>
        </w:rPr>
        <w:t>extend</w:t>
      </w:r>
      <w:r w:rsidRPr="000B49DE">
        <w:rPr>
          <w:rFonts w:ascii="Times New Roman" w:hAnsi="Times New Roman" w:cs="Times New Roman"/>
          <w:sz w:val="24"/>
          <w:szCs w:val="24"/>
        </w:rPr>
        <w:t xml:space="preserve"> assistance (ADR, 2010 &amp; Muyambi, 2013). In Uganda, good governance is enshrined in the decentralization policy which was adopted by Uganda government in a Presidential pronouncement   in October, 1992.  This led to the enactment of the Decentralization Statute of 1993. Since then, it has become the International hallmark of the country’s political transformation and service delivery. All aspects of government administration and policy action were affected by the devolution of functions, competency and resources to the lower levels of service delivery (Kamba 2008).  It hinged on a </w:t>
      </w:r>
      <w:r w:rsidRPr="000B49DE">
        <w:rPr>
          <w:rFonts w:ascii="Times New Roman" w:hAnsi="Times New Roman" w:cs="Times New Roman"/>
          <w:sz w:val="24"/>
          <w:szCs w:val="24"/>
        </w:rPr>
        <w:lastRenderedPageBreak/>
        <w:t>participatory decision making process mainly through identification of local problems, priorities and solutions by communities (Local Government Act</w:t>
      </w:r>
      <w:r w:rsidR="00E25F4D" w:rsidRPr="000B49DE">
        <w:rPr>
          <w:rFonts w:ascii="Times New Roman" w:hAnsi="Times New Roman" w:cs="Times New Roman"/>
          <w:sz w:val="24"/>
          <w:szCs w:val="24"/>
        </w:rPr>
        <w:t>,</w:t>
      </w:r>
      <w:r w:rsidRPr="000B49DE">
        <w:rPr>
          <w:rFonts w:ascii="Times New Roman" w:hAnsi="Times New Roman" w:cs="Times New Roman"/>
          <w:sz w:val="24"/>
          <w:szCs w:val="24"/>
        </w:rPr>
        <w:t xml:space="preserve"> 1997). </w:t>
      </w:r>
    </w:p>
    <w:p w:rsidR="00EA70B5" w:rsidRPr="000B49DE" w:rsidRDefault="00EA70B5" w:rsidP="00AB2165">
      <w:pPr>
        <w:spacing w:after="0" w:line="480" w:lineRule="auto"/>
        <w:jc w:val="both"/>
        <w:rPr>
          <w:rFonts w:ascii="Times New Roman" w:hAnsi="Times New Roman" w:cs="Times New Roman"/>
          <w:sz w:val="24"/>
          <w:szCs w:val="24"/>
        </w:rPr>
      </w:pPr>
    </w:p>
    <w:p w:rsidR="00425116" w:rsidRPr="000B49DE" w:rsidRDefault="00425116" w:rsidP="00AB216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Good governance is vested in the Constitution of the Republic of Uganda 1995 and the Local Governments (LG) Act 1997 which transferred political, administrative and fiscal powers from central government to local councils. It made Local Governments responsible for the delivery of the bulk of services and accountable to their constituents. This policy framework promoted popular participation by empowering local people to make decisions about their own development priorities. In addition, the Constitution of the Republic of Uganda 1995 and the LGs Act of 1997 devolved service delivery mandates to LGs while line ministries retained the mandate for setting national policies and standards regarding the delivery of those services.   To facilitate, LGs to fulfill this mandate, a number of local financing powers were also devolved to LGs. LGs were allowed to levy, charge, collect and appropriate  fees and taxes from rents, rates, royalties, stamp duties, personal graduated tax,  market dues, and fees on registration and licensing for financing  local district government  priority areas. LGs were also given autonomy to plan and budget through a participatory bottom-up process where priorities of lower LGs were to be incorporated in the higher LG plans (Malenga, 2017).  </w:t>
      </w:r>
    </w:p>
    <w:p w:rsidR="00425116" w:rsidRPr="000B49DE" w:rsidRDefault="00425116" w:rsidP="00AB2165">
      <w:pPr>
        <w:pStyle w:val="Heading3"/>
        <w:spacing w:before="0" w:after="0" w:line="480" w:lineRule="auto"/>
        <w:rPr>
          <w:rFonts w:ascii="Times New Roman" w:hAnsi="Times New Roman" w:cs="Times New Roman"/>
          <w:sz w:val="24"/>
          <w:szCs w:val="24"/>
        </w:rPr>
      </w:pPr>
      <w:bookmarkStart w:id="52" w:name="_Toc540119"/>
      <w:r w:rsidRPr="000B49DE">
        <w:rPr>
          <w:rFonts w:ascii="Times New Roman" w:hAnsi="Times New Roman" w:cs="Times New Roman"/>
          <w:sz w:val="24"/>
          <w:szCs w:val="24"/>
        </w:rPr>
        <w:t>1.</w:t>
      </w:r>
      <w:r w:rsidR="005A61CA" w:rsidRPr="000B49DE">
        <w:rPr>
          <w:rFonts w:ascii="Times New Roman" w:hAnsi="Times New Roman" w:cs="Times New Roman"/>
          <w:sz w:val="24"/>
          <w:szCs w:val="24"/>
        </w:rPr>
        <w:t>3</w:t>
      </w:r>
      <w:r w:rsidRPr="000B49DE">
        <w:rPr>
          <w:rFonts w:ascii="Times New Roman" w:hAnsi="Times New Roman" w:cs="Times New Roman"/>
          <w:sz w:val="24"/>
          <w:szCs w:val="24"/>
        </w:rPr>
        <w:t>.</w:t>
      </w:r>
      <w:r w:rsidR="005A61CA" w:rsidRPr="000B49DE">
        <w:rPr>
          <w:rFonts w:ascii="Times New Roman" w:hAnsi="Times New Roman" w:cs="Times New Roman"/>
          <w:sz w:val="24"/>
          <w:szCs w:val="24"/>
        </w:rPr>
        <w:t>1</w:t>
      </w:r>
      <w:r w:rsidRPr="000B49DE">
        <w:rPr>
          <w:rFonts w:ascii="Times New Roman" w:hAnsi="Times New Roman" w:cs="Times New Roman"/>
          <w:sz w:val="24"/>
          <w:szCs w:val="24"/>
        </w:rPr>
        <w:t xml:space="preserve"> Theoretical Background</w:t>
      </w:r>
      <w:bookmarkEnd w:id="52"/>
    </w:p>
    <w:p w:rsidR="00FD591F" w:rsidRPr="000B49DE" w:rsidRDefault="00425116" w:rsidP="00AB216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This study was guided by the Stakeholder Theory of Freeman (1984). </w:t>
      </w:r>
      <w:r w:rsidR="00FD591F" w:rsidRPr="000B49DE">
        <w:rPr>
          <w:rFonts w:ascii="Times New Roman" w:hAnsi="Times New Roman" w:cs="Times New Roman"/>
          <w:sz w:val="24"/>
          <w:szCs w:val="24"/>
        </w:rPr>
        <w:t xml:space="preserve">Without their engagement, knowledge, skills, talent, loyalty, the organization could not achieve its objectives. In general the concept is about what the organization should be and how it should be conceptualized. Although the practice of stakeholder management is long-established, its academic review started only at the end of 70s. In a seminal paper, Freeman (1978) presented two basic concepts, which </w:t>
      </w:r>
      <w:r w:rsidR="00FD591F" w:rsidRPr="000B49DE">
        <w:rPr>
          <w:rFonts w:ascii="Times New Roman" w:hAnsi="Times New Roman" w:cs="Times New Roman"/>
          <w:sz w:val="24"/>
          <w:szCs w:val="24"/>
        </w:rPr>
        <w:lastRenderedPageBreak/>
        <w:t>underpin stakeholder management. The first is that the central goal of the stakeholder management is to achieve maximum overall cooperation between all stakeholder groups and the objectives of the corporation. The second says that the most efficient stakeholder management policy involves efforts, which simultaneously deal with issues affecting multiple stakeholders. Stakeholder management tries to combine groups with a stake in the firm into managerial decision-making. Stakeholder management facilitates consideration of individuals or groups within and outside the firm when allocating organizational resources. Stakeholder management promotes an effective allocation of resources among stakeholders to achieve a “win-win” outcome.</w:t>
      </w:r>
    </w:p>
    <w:p w:rsidR="00FD591F" w:rsidRPr="000B49DE" w:rsidRDefault="00FD591F" w:rsidP="00AB216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Friedman (2006) states that the organization itself should be thought of as grouping of stakeholders and the purpose of the organization should be to manage their interests, needs and viewpoints. This public participation is thought to be fulfilled by the managers of firm. The managers should on the one hand manage the corporation for the benefit of its stakeholders in order to ensure their rights to   participation in decision making. </w:t>
      </w:r>
    </w:p>
    <w:p w:rsidR="00425116" w:rsidRPr="000B49DE" w:rsidRDefault="00FD591F" w:rsidP="00AB216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Stakeholders may bring an action against the directors for failure to perform the required duty of care (Freeman 2004). In some literature the own interest is conceived as the interests of the organization, which is usually to maximize profit or to maximize shareholder value. This means if managers treat stakeholders in line with the stakeholder concept the organization will be more successful in the long run.</w:t>
      </w:r>
    </w:p>
    <w:p w:rsidR="00425116" w:rsidRPr="000B49DE" w:rsidRDefault="00425116" w:rsidP="00AB2165">
      <w:pPr>
        <w:spacing w:after="0" w:line="480" w:lineRule="auto"/>
        <w:rPr>
          <w:rFonts w:ascii="Times New Roman" w:hAnsi="Times New Roman" w:cs="Times New Roman"/>
          <w:sz w:val="24"/>
          <w:szCs w:val="24"/>
        </w:rPr>
      </w:pPr>
    </w:p>
    <w:p w:rsidR="00F333F3" w:rsidRPr="000B49DE" w:rsidRDefault="00425116" w:rsidP="00AB2165">
      <w:pPr>
        <w:spacing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The stakeholder is any individual or group that may affect the achievement of the organization goals or that is affected by the process of searching for the </w:t>
      </w:r>
      <w:proofErr w:type="gramStart"/>
      <w:r w:rsidRPr="000B49DE">
        <w:rPr>
          <w:rFonts w:ascii="Times New Roman" w:hAnsi="Times New Roman" w:cs="Times New Roman"/>
          <w:sz w:val="24"/>
          <w:szCs w:val="24"/>
        </w:rPr>
        <w:t>organization  objectives</w:t>
      </w:r>
      <w:proofErr w:type="gramEnd"/>
      <w:r w:rsidRPr="000B49DE">
        <w:rPr>
          <w:rFonts w:ascii="Times New Roman" w:hAnsi="Times New Roman" w:cs="Times New Roman"/>
          <w:sz w:val="24"/>
          <w:szCs w:val="24"/>
        </w:rPr>
        <w:t xml:space="preserve"> (Gilley, 2005). </w:t>
      </w:r>
      <w:proofErr w:type="gramStart"/>
      <w:r w:rsidRPr="000B49DE">
        <w:rPr>
          <w:rFonts w:ascii="Times New Roman" w:hAnsi="Times New Roman" w:cs="Times New Roman"/>
          <w:sz w:val="24"/>
          <w:szCs w:val="24"/>
        </w:rPr>
        <w:t xml:space="preserve">Freeman (1984) states that stakeholders are groups that have a legitimate right regarding </w:t>
      </w:r>
      <w:r w:rsidRPr="000B49DE">
        <w:rPr>
          <w:rFonts w:ascii="Times New Roman" w:hAnsi="Times New Roman" w:cs="Times New Roman"/>
          <w:sz w:val="24"/>
          <w:szCs w:val="24"/>
        </w:rPr>
        <w:lastRenderedPageBreak/>
        <w:t>the organization.</w:t>
      </w:r>
      <w:proofErr w:type="gramEnd"/>
      <w:r w:rsidRPr="000B49DE">
        <w:rPr>
          <w:rFonts w:ascii="Times New Roman" w:hAnsi="Times New Roman" w:cs="Times New Roman"/>
          <w:sz w:val="24"/>
          <w:szCs w:val="24"/>
        </w:rPr>
        <w:t xml:space="preserve"> To this end, stakeholder theory emphasizes the</w:t>
      </w:r>
      <w:r w:rsidR="00E25F4D" w:rsidRPr="000B49DE">
        <w:rPr>
          <w:rFonts w:ascii="Times New Roman" w:hAnsi="Times New Roman" w:cs="Times New Roman"/>
          <w:sz w:val="24"/>
          <w:szCs w:val="24"/>
        </w:rPr>
        <w:t xml:space="preserve"> participation and</w:t>
      </w:r>
      <w:r w:rsidRPr="000B49DE">
        <w:rPr>
          <w:rFonts w:ascii="Times New Roman" w:hAnsi="Times New Roman" w:cs="Times New Roman"/>
          <w:sz w:val="24"/>
          <w:szCs w:val="24"/>
        </w:rPr>
        <w:t xml:space="preserve"> involvement of the</w:t>
      </w:r>
      <w:r w:rsidR="00E25F4D" w:rsidRPr="000B49DE">
        <w:rPr>
          <w:rFonts w:ascii="Times New Roman" w:hAnsi="Times New Roman" w:cs="Times New Roman"/>
          <w:sz w:val="24"/>
          <w:szCs w:val="24"/>
        </w:rPr>
        <w:t xml:space="preserve"> people who are affected by the undertakings </w:t>
      </w:r>
      <w:r w:rsidR="00F333F3" w:rsidRPr="000B49DE">
        <w:rPr>
          <w:rFonts w:ascii="Times New Roman" w:hAnsi="Times New Roman" w:cs="Times New Roman"/>
          <w:sz w:val="24"/>
          <w:szCs w:val="24"/>
        </w:rPr>
        <w:t>of the organization or the user system.</w:t>
      </w:r>
    </w:p>
    <w:p w:rsidR="00425116" w:rsidRPr="000B49DE" w:rsidRDefault="00425116" w:rsidP="00AB2165">
      <w:pPr>
        <w:spacing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 </w:t>
      </w:r>
      <w:r w:rsidR="00F333F3" w:rsidRPr="000B49DE">
        <w:rPr>
          <w:rFonts w:ascii="Times New Roman" w:hAnsi="Times New Roman" w:cs="Times New Roman"/>
          <w:sz w:val="24"/>
          <w:szCs w:val="24"/>
        </w:rPr>
        <w:t xml:space="preserve">In relations to this study, </w:t>
      </w:r>
      <w:r w:rsidR="002E165D" w:rsidRPr="000B49DE">
        <w:rPr>
          <w:rFonts w:ascii="Times New Roman" w:hAnsi="Times New Roman" w:cs="Times New Roman"/>
          <w:sz w:val="24"/>
          <w:szCs w:val="24"/>
        </w:rPr>
        <w:t>the theory</w:t>
      </w:r>
      <w:r w:rsidR="00F333F3" w:rsidRPr="000B49DE">
        <w:rPr>
          <w:rFonts w:ascii="Times New Roman" w:hAnsi="Times New Roman" w:cs="Times New Roman"/>
          <w:sz w:val="24"/>
          <w:szCs w:val="24"/>
        </w:rPr>
        <w:t>, empowers and guides the citizens</w:t>
      </w:r>
      <w:r w:rsidRPr="000B49DE">
        <w:rPr>
          <w:rFonts w:ascii="Times New Roman" w:hAnsi="Times New Roman" w:cs="Times New Roman"/>
          <w:sz w:val="24"/>
          <w:szCs w:val="24"/>
        </w:rPr>
        <w:t xml:space="preserve"> through local councils and HUMCs</w:t>
      </w:r>
      <w:r w:rsidR="00F333F3" w:rsidRPr="000B49DE">
        <w:rPr>
          <w:rFonts w:ascii="Times New Roman" w:hAnsi="Times New Roman" w:cs="Times New Roman"/>
          <w:sz w:val="24"/>
          <w:szCs w:val="24"/>
        </w:rPr>
        <w:t xml:space="preserve"> to participate in the health provision.  This is</w:t>
      </w:r>
      <w:r w:rsidRPr="000B49DE">
        <w:rPr>
          <w:rFonts w:ascii="Times New Roman" w:hAnsi="Times New Roman" w:cs="Times New Roman"/>
          <w:sz w:val="24"/>
          <w:szCs w:val="24"/>
        </w:rPr>
        <w:t xml:space="preserve"> a component of good governance.   Good governance tries to promote more relationships between government and </w:t>
      </w:r>
      <w:hyperlink r:id="rId29" w:history="1">
        <w:r w:rsidRPr="000B49DE">
          <w:rPr>
            <w:rFonts w:ascii="Times New Roman" w:hAnsi="Times New Roman" w:cs="Times New Roman"/>
            <w:sz w:val="24"/>
            <w:szCs w:val="24"/>
          </w:rPr>
          <w:t> citizens</w:t>
        </w:r>
      </w:hyperlink>
      <w:r w:rsidRPr="000B49DE">
        <w:rPr>
          <w:rFonts w:ascii="Times New Roman" w:hAnsi="Times New Roman" w:cs="Times New Roman"/>
          <w:sz w:val="24"/>
          <w:szCs w:val="24"/>
        </w:rPr>
        <w:t xml:space="preserve"> through   local councils. It thus increases civil engagement with more members of the community in order to get the best options that serves the people (Rocha, 2011).  To this note, good governance takes into account the interests of the public good and the people as stakeholders.</w:t>
      </w:r>
    </w:p>
    <w:p w:rsidR="00425116" w:rsidRPr="000919A7" w:rsidRDefault="00425116" w:rsidP="00AB2165">
      <w:pPr>
        <w:spacing w:after="0" w:line="480" w:lineRule="auto"/>
        <w:rPr>
          <w:rFonts w:ascii="Times New Roman" w:hAnsi="Times New Roman" w:cs="Times New Roman"/>
          <w:sz w:val="4"/>
          <w:szCs w:val="24"/>
        </w:rPr>
      </w:pPr>
    </w:p>
    <w:p w:rsidR="00F333F3" w:rsidRPr="000B49DE" w:rsidRDefault="00425116" w:rsidP="00AB2165">
      <w:pPr>
        <w:spacing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Jensen (2010) postulates that the firm will have superior performance if the stakeholders are brought on board of management.  Jones (2005) for example suggests that organizations with relationships supported by trust with their stakeholders develop a competitive advantage over other companies. The stakeholder theory indicates that the objective of the organization is to coordinate the interests of the stakeholders. This facilitates transparency, accountability and value for money. </w:t>
      </w:r>
    </w:p>
    <w:p w:rsidR="00425116" w:rsidRPr="000B49DE" w:rsidRDefault="00425116" w:rsidP="00AB2165">
      <w:pPr>
        <w:spacing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In relation to this study and in the context of a local governments, good governance is related to aspects like providing public services in an efficient manner, giving higher participation to certain groups in the population like the poor and the minorities, ensuring citizens have the opportunity of checks and balances on the government, establishing and enforcing the norms for the protection of the citizens and their property and the existence of independent judiciary systems </w:t>
      </w:r>
      <w:r w:rsidRPr="000B49DE">
        <w:rPr>
          <w:rFonts w:ascii="Times New Roman" w:hAnsi="Times New Roman" w:cs="Times New Roman"/>
          <w:iCs/>
          <w:sz w:val="24"/>
          <w:szCs w:val="24"/>
        </w:rPr>
        <w:t>(</w:t>
      </w:r>
      <w:r w:rsidRPr="000B49DE">
        <w:rPr>
          <w:rFonts w:ascii="Times New Roman" w:hAnsi="Times New Roman" w:cs="Times New Roman"/>
          <w:sz w:val="24"/>
          <w:szCs w:val="24"/>
        </w:rPr>
        <w:t>Grindle</w:t>
      </w:r>
      <w:r w:rsidR="00F333F3" w:rsidRPr="000B49DE">
        <w:rPr>
          <w:rFonts w:ascii="Times New Roman" w:hAnsi="Times New Roman" w:cs="Times New Roman"/>
          <w:sz w:val="24"/>
          <w:szCs w:val="24"/>
        </w:rPr>
        <w:t>, 2004</w:t>
      </w:r>
      <w:r w:rsidRPr="000B49DE">
        <w:rPr>
          <w:rFonts w:ascii="Times New Roman" w:hAnsi="Times New Roman" w:cs="Times New Roman"/>
          <w:iCs/>
          <w:sz w:val="24"/>
          <w:szCs w:val="24"/>
        </w:rPr>
        <w:t>).</w:t>
      </w:r>
      <w:r w:rsidRPr="000B49DE">
        <w:rPr>
          <w:rFonts w:ascii="Times New Roman" w:hAnsi="Times New Roman" w:cs="Times New Roman"/>
          <w:sz w:val="24"/>
          <w:szCs w:val="24"/>
        </w:rPr>
        <w:t xml:space="preserve"> According to Grindle (2004) the relevance of getting good governance comes from its relationship </w:t>
      </w:r>
      <w:r w:rsidR="00F333F3" w:rsidRPr="000B49DE">
        <w:rPr>
          <w:rFonts w:ascii="Times New Roman" w:hAnsi="Times New Roman" w:cs="Times New Roman"/>
          <w:sz w:val="24"/>
          <w:szCs w:val="24"/>
        </w:rPr>
        <w:t>with the</w:t>
      </w:r>
      <w:r w:rsidRPr="000B49DE">
        <w:rPr>
          <w:rFonts w:ascii="Times New Roman" w:hAnsi="Times New Roman" w:cs="Times New Roman"/>
          <w:sz w:val="24"/>
          <w:szCs w:val="24"/>
        </w:rPr>
        <w:t xml:space="preserve"> </w:t>
      </w:r>
      <w:r w:rsidR="00F333F3" w:rsidRPr="000B49DE">
        <w:rPr>
          <w:rFonts w:ascii="Times New Roman" w:hAnsi="Times New Roman" w:cs="Times New Roman"/>
          <w:sz w:val="24"/>
          <w:szCs w:val="24"/>
        </w:rPr>
        <w:t>stakeholders.</w:t>
      </w:r>
    </w:p>
    <w:p w:rsidR="00425116" w:rsidRPr="000B49DE" w:rsidRDefault="00425116" w:rsidP="00AB2165">
      <w:pPr>
        <w:pStyle w:val="Heading3"/>
        <w:spacing w:line="480" w:lineRule="auto"/>
        <w:rPr>
          <w:rFonts w:ascii="Times New Roman" w:hAnsi="Times New Roman" w:cs="Times New Roman"/>
          <w:sz w:val="24"/>
          <w:szCs w:val="24"/>
        </w:rPr>
      </w:pPr>
      <w:bookmarkStart w:id="53" w:name="_Toc540120"/>
      <w:r w:rsidRPr="000B49DE">
        <w:rPr>
          <w:rFonts w:ascii="Times New Roman" w:hAnsi="Times New Roman" w:cs="Times New Roman"/>
          <w:sz w:val="24"/>
          <w:szCs w:val="24"/>
        </w:rPr>
        <w:lastRenderedPageBreak/>
        <w:t>1.</w:t>
      </w:r>
      <w:r w:rsidR="005A61CA" w:rsidRPr="000B49DE">
        <w:rPr>
          <w:rFonts w:ascii="Times New Roman" w:hAnsi="Times New Roman" w:cs="Times New Roman"/>
          <w:sz w:val="24"/>
          <w:szCs w:val="24"/>
        </w:rPr>
        <w:t>3</w:t>
      </w:r>
      <w:r w:rsidRPr="000B49DE">
        <w:rPr>
          <w:rFonts w:ascii="Times New Roman" w:hAnsi="Times New Roman" w:cs="Times New Roman"/>
          <w:sz w:val="24"/>
          <w:szCs w:val="24"/>
        </w:rPr>
        <w:t>.</w:t>
      </w:r>
      <w:r w:rsidR="005A61CA" w:rsidRPr="000B49DE">
        <w:rPr>
          <w:rFonts w:ascii="Times New Roman" w:hAnsi="Times New Roman" w:cs="Times New Roman"/>
          <w:sz w:val="24"/>
          <w:szCs w:val="24"/>
        </w:rPr>
        <w:t>2</w:t>
      </w:r>
      <w:r w:rsidRPr="000B49DE">
        <w:rPr>
          <w:rFonts w:ascii="Times New Roman" w:hAnsi="Times New Roman" w:cs="Times New Roman"/>
          <w:sz w:val="24"/>
          <w:szCs w:val="24"/>
        </w:rPr>
        <w:t xml:space="preserve"> Conceptual Background</w:t>
      </w:r>
      <w:bookmarkEnd w:id="53"/>
    </w:p>
    <w:p w:rsidR="00425116" w:rsidRPr="000B49DE" w:rsidRDefault="00425116" w:rsidP="00AB2165">
      <w:pPr>
        <w:pStyle w:val="Default"/>
        <w:spacing w:line="480" w:lineRule="auto"/>
        <w:jc w:val="both"/>
        <w:rPr>
          <w:rFonts w:ascii="Times New Roman" w:hAnsi="Times New Roman" w:cs="Times New Roman"/>
          <w:color w:val="auto"/>
        </w:rPr>
      </w:pPr>
      <w:r w:rsidRPr="000B49DE">
        <w:rPr>
          <w:rFonts w:ascii="Times New Roman" w:hAnsi="Times New Roman" w:cs="Times New Roman"/>
          <w:color w:val="auto"/>
        </w:rPr>
        <w:t>The key concepts in this study are governance and performance of local go</w:t>
      </w:r>
      <w:r w:rsidR="00111E8B" w:rsidRPr="000B49DE">
        <w:rPr>
          <w:rFonts w:ascii="Times New Roman" w:hAnsi="Times New Roman" w:cs="Times New Roman"/>
          <w:color w:val="auto"/>
        </w:rPr>
        <w:t xml:space="preserve">vernment health centers. </w:t>
      </w:r>
      <w:r w:rsidR="00C0561A" w:rsidRPr="000B49DE">
        <w:rPr>
          <w:rFonts w:ascii="Times New Roman" w:hAnsi="Times New Roman" w:cs="Times New Roman"/>
          <w:color w:val="auto"/>
        </w:rPr>
        <w:t>G</w:t>
      </w:r>
      <w:r w:rsidRPr="000B49DE">
        <w:rPr>
          <w:rFonts w:ascii="Times New Roman" w:hAnsi="Times New Roman" w:cs="Times New Roman"/>
          <w:color w:val="auto"/>
        </w:rPr>
        <w:t xml:space="preserve">overnance derives from the Greek verb kubernáo literally meaning to steer. World Bank (2007) defines good governance as a situation when the public sector operates according to the principles of transparency, accountability, predictability, responsiveness and participation. In addition, Welch and Nuru (2006) postulates that governance refers to the ways in which stakeholders interact with each other in order to influence the outcomes of public policies. Kaufmann et al (2007) and Kaufmann and Aart  (2008)  define governance as the traditions and institutions by which authority in a country is exercised for the common good, which includes the process of selecting those in authority, capacity of the government to manage and respect for the state. </w:t>
      </w:r>
    </w:p>
    <w:p w:rsidR="00425116" w:rsidRPr="000B49DE" w:rsidRDefault="00425116" w:rsidP="00AB2165">
      <w:pPr>
        <w:pStyle w:val="Default"/>
        <w:spacing w:line="480" w:lineRule="auto"/>
        <w:jc w:val="both"/>
        <w:rPr>
          <w:rFonts w:ascii="Times New Roman" w:hAnsi="Times New Roman" w:cs="Times New Roman"/>
          <w:color w:val="auto"/>
        </w:rPr>
      </w:pPr>
    </w:p>
    <w:p w:rsidR="00425116" w:rsidRPr="000B49DE" w:rsidRDefault="00425116" w:rsidP="00AB2165">
      <w:pPr>
        <w:pStyle w:val="Default"/>
        <w:spacing w:line="480" w:lineRule="auto"/>
        <w:jc w:val="both"/>
        <w:rPr>
          <w:rFonts w:ascii="Times New Roman" w:hAnsi="Times New Roman" w:cs="Times New Roman"/>
          <w:color w:val="auto"/>
        </w:rPr>
      </w:pPr>
      <w:r w:rsidRPr="000B49DE">
        <w:rPr>
          <w:rFonts w:ascii="Times New Roman" w:hAnsi="Times New Roman" w:cs="Times New Roman"/>
          <w:color w:val="auto"/>
        </w:rPr>
        <w:t>According to IFAC (2013)</w:t>
      </w:r>
      <w:r w:rsidR="000B49DE" w:rsidRPr="000B49DE">
        <w:rPr>
          <w:rFonts w:ascii="Times New Roman" w:hAnsi="Times New Roman" w:cs="Times New Roman"/>
          <w:color w:val="auto"/>
        </w:rPr>
        <w:t>, the</w:t>
      </w:r>
      <w:r w:rsidRPr="000B49DE">
        <w:rPr>
          <w:rFonts w:ascii="Times New Roman" w:hAnsi="Times New Roman" w:cs="Times New Roman"/>
          <w:color w:val="auto"/>
        </w:rPr>
        <w:t xml:space="preserve"> principles of good governance include; a strong commitment to integrity, ethical values, the rule of law, openness and comprehensive stakeholder engagement. This should be consequential to defining outcomes in terms of sustainable economic, social</w:t>
      </w:r>
      <w:r w:rsidR="00F333F3" w:rsidRPr="000B49DE">
        <w:rPr>
          <w:rFonts w:ascii="Times New Roman" w:hAnsi="Times New Roman" w:cs="Times New Roman"/>
          <w:color w:val="auto"/>
        </w:rPr>
        <w:t>, environmental</w:t>
      </w:r>
      <w:r w:rsidRPr="000B49DE">
        <w:rPr>
          <w:rFonts w:ascii="Times New Roman" w:hAnsi="Times New Roman" w:cs="Times New Roman"/>
          <w:color w:val="auto"/>
        </w:rPr>
        <w:t xml:space="preserve"> benefits </w:t>
      </w:r>
      <w:r w:rsidR="00F333F3" w:rsidRPr="000B49DE">
        <w:rPr>
          <w:rFonts w:ascii="Times New Roman" w:hAnsi="Times New Roman" w:cs="Times New Roman"/>
          <w:color w:val="auto"/>
        </w:rPr>
        <w:t>and determining</w:t>
      </w:r>
      <w:r w:rsidRPr="000B49DE">
        <w:rPr>
          <w:rFonts w:ascii="Times New Roman" w:hAnsi="Times New Roman" w:cs="Times New Roman"/>
          <w:color w:val="auto"/>
        </w:rPr>
        <w:t xml:space="preserve"> the interventions necessary to optimize the achievement of intended outcomes. In addition, the principles include developing the capacity of the entity, including the capability of its leadership and the individuals within it; managing risks and performance through robust internal control. Yet more</w:t>
      </w:r>
      <w:r w:rsidR="00F333F3" w:rsidRPr="000B49DE">
        <w:rPr>
          <w:rFonts w:ascii="Times New Roman" w:hAnsi="Times New Roman" w:cs="Times New Roman"/>
          <w:color w:val="auto"/>
        </w:rPr>
        <w:t>,</w:t>
      </w:r>
      <w:r w:rsidRPr="000B49DE">
        <w:rPr>
          <w:rFonts w:ascii="Times New Roman" w:hAnsi="Times New Roman" w:cs="Times New Roman"/>
          <w:color w:val="auto"/>
        </w:rPr>
        <w:t xml:space="preserve"> it should </w:t>
      </w:r>
      <w:r w:rsidR="002F2157" w:rsidRPr="000B49DE">
        <w:rPr>
          <w:rFonts w:ascii="Times New Roman" w:hAnsi="Times New Roman" w:cs="Times New Roman"/>
          <w:color w:val="auto"/>
        </w:rPr>
        <w:t>espouse strong</w:t>
      </w:r>
      <w:r w:rsidRPr="000B49DE">
        <w:rPr>
          <w:rFonts w:ascii="Times New Roman" w:hAnsi="Times New Roman" w:cs="Times New Roman"/>
          <w:color w:val="auto"/>
        </w:rPr>
        <w:t xml:space="preserve"> public financial management and implementing good practices in transparency and reporting to deliver effective accountability. It is from these principles that dimensions for the study were derived.</w:t>
      </w:r>
    </w:p>
    <w:p w:rsidR="00425116" w:rsidRPr="000B49DE" w:rsidRDefault="00425116" w:rsidP="00AB2165">
      <w:pPr>
        <w:spacing w:after="0" w:line="480" w:lineRule="auto"/>
        <w:jc w:val="both"/>
        <w:rPr>
          <w:rFonts w:ascii="Times New Roman" w:hAnsi="Times New Roman" w:cs="Times New Roman"/>
          <w:sz w:val="24"/>
          <w:szCs w:val="24"/>
        </w:rPr>
      </w:pPr>
    </w:p>
    <w:p w:rsidR="00425116" w:rsidRPr="000B49DE" w:rsidRDefault="00425116" w:rsidP="00AB216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lastRenderedPageBreak/>
        <w:t>On the other hand, performance of local government health centers refers to the extent to which resources allocated to health</w:t>
      </w:r>
      <w:r w:rsidR="00F333F3" w:rsidRPr="000B49DE">
        <w:rPr>
          <w:rFonts w:ascii="Times New Roman" w:hAnsi="Times New Roman" w:cs="Times New Roman"/>
          <w:sz w:val="24"/>
          <w:szCs w:val="24"/>
        </w:rPr>
        <w:t xml:space="preserve"> are </w:t>
      </w:r>
      <w:r w:rsidR="005B4B7D" w:rsidRPr="000B49DE">
        <w:rPr>
          <w:rFonts w:ascii="Times New Roman" w:hAnsi="Times New Roman" w:cs="Times New Roman"/>
          <w:sz w:val="24"/>
          <w:szCs w:val="24"/>
        </w:rPr>
        <w:t>utilized to</w:t>
      </w:r>
      <w:r w:rsidRPr="000B49DE">
        <w:rPr>
          <w:rFonts w:ascii="Times New Roman" w:hAnsi="Times New Roman" w:cs="Times New Roman"/>
          <w:sz w:val="24"/>
          <w:szCs w:val="24"/>
        </w:rPr>
        <w:t xml:space="preserve"> achieve the intended healthcare outcomes.  Performance of health centres refers to such things as staff output, drug and medical supply availability, regularity of funding transfers, state of physical infrastructure, inventory and functionality of equipment and existence of patient records. It further refers to factors which reflect whether health systems are meeting minimal efficiency and quality standards to attain patient satisfaction (Lewis 2006).  In addition, according to Savedoff</w:t>
      </w:r>
      <w:r w:rsidRPr="000B49DE">
        <w:rPr>
          <w:rFonts w:ascii="Times New Roman" w:hAnsi="Times New Roman" w:cs="Times New Roman"/>
          <w:iCs/>
          <w:sz w:val="24"/>
          <w:szCs w:val="24"/>
        </w:rPr>
        <w:t xml:space="preserve"> (2011) </w:t>
      </w:r>
      <w:r w:rsidRPr="000B49DE">
        <w:rPr>
          <w:rFonts w:ascii="Times New Roman" w:hAnsi="Times New Roman" w:cs="Times New Roman"/>
          <w:sz w:val="24"/>
          <w:szCs w:val="24"/>
        </w:rPr>
        <w:t>performance of health centers refers to regula</w:t>
      </w:r>
      <w:r w:rsidR="00F333F3" w:rsidRPr="000B49DE">
        <w:rPr>
          <w:rFonts w:ascii="Times New Roman" w:hAnsi="Times New Roman" w:cs="Times New Roman"/>
          <w:sz w:val="24"/>
          <w:szCs w:val="24"/>
        </w:rPr>
        <w:t>r</w:t>
      </w:r>
      <w:r w:rsidRPr="000B49DE">
        <w:rPr>
          <w:rFonts w:ascii="Times New Roman" w:hAnsi="Times New Roman" w:cs="Times New Roman"/>
          <w:sz w:val="24"/>
          <w:szCs w:val="24"/>
        </w:rPr>
        <w:t xml:space="preserve"> attendance of staff, governance arrangements that promote managerial actions to recruit, motivate, supervise and discipline staff to comply with their formal work obligations.  Kamba (2008) describes Health centers as ranging from health</w:t>
      </w:r>
      <w:r w:rsidR="00F333F3" w:rsidRPr="000B49DE">
        <w:rPr>
          <w:rFonts w:ascii="Times New Roman" w:hAnsi="Times New Roman" w:cs="Times New Roman"/>
          <w:sz w:val="24"/>
          <w:szCs w:val="24"/>
        </w:rPr>
        <w:t xml:space="preserve"> center IV serving a county, HC</w:t>
      </w:r>
      <w:r w:rsidRPr="000B49DE">
        <w:rPr>
          <w:rFonts w:ascii="Times New Roman" w:hAnsi="Times New Roman" w:cs="Times New Roman"/>
          <w:sz w:val="24"/>
          <w:szCs w:val="24"/>
        </w:rPr>
        <w:t xml:space="preserve"> III serving a sub county and </w:t>
      </w:r>
      <w:r w:rsidR="00BC09DE" w:rsidRPr="000B49DE">
        <w:rPr>
          <w:rFonts w:ascii="Times New Roman" w:hAnsi="Times New Roman" w:cs="Times New Roman"/>
          <w:sz w:val="24"/>
          <w:szCs w:val="24"/>
        </w:rPr>
        <w:t>HC11 serves</w:t>
      </w:r>
      <w:r w:rsidRPr="000B49DE">
        <w:rPr>
          <w:rFonts w:ascii="Times New Roman" w:hAnsi="Times New Roman" w:cs="Times New Roman"/>
          <w:sz w:val="24"/>
          <w:szCs w:val="24"/>
        </w:rPr>
        <w:t xml:space="preserve"> a parish.</w:t>
      </w:r>
      <w:r w:rsidR="00F333F3" w:rsidRPr="000B49DE">
        <w:rPr>
          <w:rFonts w:ascii="Times New Roman" w:hAnsi="Times New Roman" w:cs="Times New Roman"/>
          <w:sz w:val="24"/>
          <w:szCs w:val="24"/>
        </w:rPr>
        <w:t xml:space="preserve"> Performance of local government health centers refers to how the user </w:t>
      </w:r>
      <w:r w:rsidR="00BC09DE" w:rsidRPr="000B49DE">
        <w:rPr>
          <w:rFonts w:ascii="Times New Roman" w:hAnsi="Times New Roman" w:cs="Times New Roman"/>
          <w:sz w:val="24"/>
          <w:szCs w:val="24"/>
        </w:rPr>
        <w:t>system derives</w:t>
      </w:r>
      <w:r w:rsidR="00F333F3" w:rsidRPr="000B49DE">
        <w:rPr>
          <w:rFonts w:ascii="Times New Roman" w:hAnsi="Times New Roman" w:cs="Times New Roman"/>
          <w:sz w:val="24"/>
          <w:szCs w:val="24"/>
        </w:rPr>
        <w:t xml:space="preserve"> satisfaction and how services are delivered to them. </w:t>
      </w:r>
    </w:p>
    <w:p w:rsidR="00425116" w:rsidRPr="000B49DE" w:rsidRDefault="00425116" w:rsidP="00AB2165">
      <w:pPr>
        <w:pStyle w:val="Heading3"/>
        <w:spacing w:line="480" w:lineRule="auto"/>
        <w:rPr>
          <w:rFonts w:ascii="Times New Roman" w:hAnsi="Times New Roman" w:cs="Times New Roman"/>
          <w:sz w:val="24"/>
          <w:szCs w:val="24"/>
        </w:rPr>
      </w:pPr>
      <w:bookmarkStart w:id="54" w:name="_Toc540121"/>
      <w:r w:rsidRPr="000B49DE">
        <w:rPr>
          <w:rFonts w:ascii="Times New Roman" w:hAnsi="Times New Roman" w:cs="Times New Roman"/>
          <w:sz w:val="24"/>
          <w:szCs w:val="24"/>
        </w:rPr>
        <w:t>1.</w:t>
      </w:r>
      <w:r w:rsidR="005A61CA" w:rsidRPr="000B49DE">
        <w:rPr>
          <w:rFonts w:ascii="Times New Roman" w:hAnsi="Times New Roman" w:cs="Times New Roman"/>
          <w:sz w:val="24"/>
          <w:szCs w:val="24"/>
        </w:rPr>
        <w:t>3</w:t>
      </w:r>
      <w:r w:rsidRPr="000B49DE">
        <w:rPr>
          <w:rFonts w:ascii="Times New Roman" w:hAnsi="Times New Roman" w:cs="Times New Roman"/>
          <w:sz w:val="24"/>
          <w:szCs w:val="24"/>
        </w:rPr>
        <w:t>.</w:t>
      </w:r>
      <w:r w:rsidR="005A61CA" w:rsidRPr="000B49DE">
        <w:rPr>
          <w:rFonts w:ascii="Times New Roman" w:hAnsi="Times New Roman" w:cs="Times New Roman"/>
          <w:sz w:val="24"/>
          <w:szCs w:val="24"/>
        </w:rPr>
        <w:t>3</w:t>
      </w:r>
      <w:r w:rsidRPr="000B49DE">
        <w:rPr>
          <w:rFonts w:ascii="Times New Roman" w:hAnsi="Times New Roman" w:cs="Times New Roman"/>
          <w:sz w:val="24"/>
          <w:szCs w:val="24"/>
        </w:rPr>
        <w:t xml:space="preserve"> Contextual Background</w:t>
      </w:r>
      <w:bookmarkEnd w:id="54"/>
    </w:p>
    <w:p w:rsidR="0030194D" w:rsidRPr="000B49DE" w:rsidRDefault="00BC09DE" w:rsidP="00AB216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Every District has health centre one, two three and four</w:t>
      </w:r>
      <w:r w:rsidR="00425116" w:rsidRPr="000B49DE">
        <w:rPr>
          <w:rFonts w:ascii="Times New Roman" w:hAnsi="Times New Roman" w:cs="Times New Roman"/>
          <w:sz w:val="24"/>
          <w:szCs w:val="24"/>
        </w:rPr>
        <w:t>. There are three HC IVs which include, Kasangati, Namayumba and Ndejje</w:t>
      </w:r>
      <w:r w:rsidRPr="000B49DE">
        <w:rPr>
          <w:rFonts w:ascii="Times New Roman" w:hAnsi="Times New Roman" w:cs="Times New Roman"/>
          <w:sz w:val="24"/>
          <w:szCs w:val="24"/>
        </w:rPr>
        <w:t xml:space="preserve"> in Wakiso</w:t>
      </w:r>
      <w:r w:rsidR="00425116" w:rsidRPr="000B49DE">
        <w:rPr>
          <w:rFonts w:ascii="Times New Roman" w:hAnsi="Times New Roman" w:cs="Times New Roman"/>
          <w:sz w:val="24"/>
          <w:szCs w:val="24"/>
        </w:rPr>
        <w:t>. However, a number of these centers are faced with challenges ranging from inadequate staff to dilapidated structures. In spite of  empowerment and decentralized planning enshrined in good governance, ACODE , 2013, 2014 M</w:t>
      </w:r>
      <w:r w:rsidR="00FE7D97" w:rsidRPr="000B49DE">
        <w:rPr>
          <w:rFonts w:ascii="Times New Roman" w:hAnsi="Times New Roman" w:cs="Times New Roman"/>
          <w:sz w:val="24"/>
          <w:szCs w:val="24"/>
        </w:rPr>
        <w:t>oLG (2011), MoLG (2012) and Wak</w:t>
      </w:r>
      <w:r w:rsidR="00425116" w:rsidRPr="000B49DE">
        <w:rPr>
          <w:rFonts w:ascii="Times New Roman" w:hAnsi="Times New Roman" w:cs="Times New Roman"/>
          <w:sz w:val="24"/>
          <w:szCs w:val="24"/>
        </w:rPr>
        <w:t>i</w:t>
      </w:r>
      <w:r w:rsidR="00FE7D97" w:rsidRPr="000B49DE">
        <w:rPr>
          <w:rFonts w:ascii="Times New Roman" w:hAnsi="Times New Roman" w:cs="Times New Roman"/>
          <w:sz w:val="24"/>
          <w:szCs w:val="24"/>
        </w:rPr>
        <w:t>s</w:t>
      </w:r>
      <w:r w:rsidR="00425116" w:rsidRPr="000B49DE">
        <w:rPr>
          <w:rFonts w:ascii="Times New Roman" w:hAnsi="Times New Roman" w:cs="Times New Roman"/>
          <w:sz w:val="24"/>
          <w:szCs w:val="24"/>
        </w:rPr>
        <w:t>o DDP 2011-2015 shows that social services have various problems and gaps and are not meeting national requirements. The health worker staffing levels in the district health units is still inadequate at 78% while some lower health units lack stand by staff (ACODE 2014). Essential drug stock outs are sti</w:t>
      </w:r>
      <w:r w:rsidR="00FE7D97" w:rsidRPr="000B49DE">
        <w:rPr>
          <w:rFonts w:ascii="Times New Roman" w:hAnsi="Times New Roman" w:cs="Times New Roman"/>
          <w:sz w:val="24"/>
          <w:szCs w:val="24"/>
        </w:rPr>
        <w:t>ll eminent in health units (Wak</w:t>
      </w:r>
      <w:r w:rsidR="00425116" w:rsidRPr="000B49DE">
        <w:rPr>
          <w:rFonts w:ascii="Times New Roman" w:hAnsi="Times New Roman" w:cs="Times New Roman"/>
          <w:sz w:val="24"/>
          <w:szCs w:val="24"/>
        </w:rPr>
        <w:t>i</w:t>
      </w:r>
      <w:r w:rsidR="00FE7D97" w:rsidRPr="000B49DE">
        <w:rPr>
          <w:rFonts w:ascii="Times New Roman" w:hAnsi="Times New Roman" w:cs="Times New Roman"/>
          <w:sz w:val="24"/>
          <w:szCs w:val="24"/>
        </w:rPr>
        <w:t>s</w:t>
      </w:r>
      <w:r w:rsidR="00425116" w:rsidRPr="000B49DE">
        <w:rPr>
          <w:rFonts w:ascii="Times New Roman" w:hAnsi="Times New Roman" w:cs="Times New Roman"/>
          <w:sz w:val="24"/>
          <w:szCs w:val="24"/>
        </w:rPr>
        <w:t>o District Score Card 2012) while the general cleanliness at health units remain wanting (SPA</w:t>
      </w:r>
      <w:r w:rsidR="003735C6" w:rsidRPr="000B49DE">
        <w:rPr>
          <w:rFonts w:ascii="Times New Roman" w:hAnsi="Times New Roman" w:cs="Times New Roman"/>
          <w:sz w:val="24"/>
          <w:szCs w:val="24"/>
        </w:rPr>
        <w:t>,</w:t>
      </w:r>
      <w:r w:rsidR="00425116" w:rsidRPr="000B49DE">
        <w:rPr>
          <w:rFonts w:ascii="Times New Roman" w:hAnsi="Times New Roman" w:cs="Times New Roman"/>
          <w:sz w:val="24"/>
          <w:szCs w:val="24"/>
        </w:rPr>
        <w:t xml:space="preserve"> 2008).</w:t>
      </w:r>
      <w:r w:rsidR="00661305" w:rsidRPr="000B49DE">
        <w:rPr>
          <w:rFonts w:ascii="Times New Roman" w:hAnsi="Times New Roman" w:cs="Times New Roman"/>
          <w:sz w:val="24"/>
          <w:szCs w:val="24"/>
        </w:rPr>
        <w:t xml:space="preserve"> Ndejje </w:t>
      </w:r>
      <w:r w:rsidR="00661305" w:rsidRPr="000B49DE">
        <w:rPr>
          <w:rFonts w:ascii="Times New Roman" w:hAnsi="Times New Roman" w:cs="Times New Roman"/>
          <w:sz w:val="24"/>
          <w:szCs w:val="24"/>
        </w:rPr>
        <w:lastRenderedPageBreak/>
        <w:t xml:space="preserve">health centre is at level IV in the decentralized health care structure in Uganda serving a population of about 200,000 people. It is a peri-urban health centre located in the outskirts of </w:t>
      </w:r>
    </w:p>
    <w:p w:rsidR="0030194D" w:rsidRPr="000B49DE" w:rsidRDefault="0030194D" w:rsidP="00AB2165">
      <w:pPr>
        <w:spacing w:after="0" w:line="480" w:lineRule="auto"/>
        <w:jc w:val="both"/>
        <w:rPr>
          <w:rFonts w:ascii="Times New Roman" w:hAnsi="Times New Roman" w:cs="Times New Roman"/>
          <w:sz w:val="24"/>
          <w:szCs w:val="24"/>
        </w:rPr>
      </w:pPr>
    </w:p>
    <w:p w:rsidR="00425116" w:rsidRPr="000B49DE" w:rsidRDefault="00425116" w:rsidP="00AB216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 </w:t>
      </w:r>
      <w:r w:rsidR="00242F77" w:rsidRPr="000B49DE">
        <w:rPr>
          <w:rFonts w:ascii="Times New Roman" w:hAnsi="Times New Roman" w:cs="Times New Roman"/>
          <w:sz w:val="24"/>
          <w:szCs w:val="24"/>
        </w:rPr>
        <w:t xml:space="preserve">However the systems, put in place have not effectively helped to improve the performance of the health sector. For example the problems that bedeviled the health sector during the first year of </w:t>
      </w:r>
      <w:r w:rsidR="003735C6" w:rsidRPr="000B49DE">
        <w:rPr>
          <w:rFonts w:ascii="Times New Roman" w:hAnsi="Times New Roman" w:cs="Times New Roman"/>
          <w:sz w:val="24"/>
          <w:szCs w:val="24"/>
        </w:rPr>
        <w:t xml:space="preserve">Ndejje Health centre </w:t>
      </w:r>
      <w:r w:rsidR="00242F77" w:rsidRPr="000B49DE">
        <w:rPr>
          <w:rFonts w:ascii="Times New Roman" w:hAnsi="Times New Roman" w:cs="Times New Roman"/>
          <w:sz w:val="24"/>
          <w:szCs w:val="24"/>
        </w:rPr>
        <w:t xml:space="preserve">assessment still linger on. The problem of health staffing is most pronounced at Health Centre IIs. For example, residents reiterated the problem of </w:t>
      </w:r>
      <w:r w:rsidR="003735C6" w:rsidRPr="000B49DE">
        <w:rPr>
          <w:rFonts w:ascii="Times New Roman" w:hAnsi="Times New Roman" w:cs="Times New Roman"/>
          <w:sz w:val="24"/>
          <w:szCs w:val="24"/>
        </w:rPr>
        <w:t xml:space="preserve">the </w:t>
      </w:r>
      <w:r w:rsidR="00242F77" w:rsidRPr="000B49DE">
        <w:rPr>
          <w:rFonts w:ascii="Times New Roman" w:hAnsi="Times New Roman" w:cs="Times New Roman"/>
          <w:sz w:val="24"/>
          <w:szCs w:val="24"/>
        </w:rPr>
        <w:t xml:space="preserve">Health Centre which was rarely open and also experienced frequent drug stock outs. There is a significant decline in health service deliveries by over 15%. Indeed, there is evidence to believe that the suboptimal performance for TB service delivery targets is attributed to the decline in the performance of health systems. There have been many cases where patients have been referred to bigger hospitals but </w:t>
      </w:r>
      <w:r w:rsidR="003735C6" w:rsidRPr="000B49DE">
        <w:rPr>
          <w:rFonts w:ascii="Times New Roman" w:hAnsi="Times New Roman" w:cs="Times New Roman"/>
          <w:sz w:val="24"/>
          <w:szCs w:val="24"/>
        </w:rPr>
        <w:t>with no ambulance (Kigonya, 2017</w:t>
      </w:r>
      <w:r w:rsidR="00242F77" w:rsidRPr="000B49DE">
        <w:rPr>
          <w:rFonts w:ascii="Times New Roman" w:hAnsi="Times New Roman" w:cs="Times New Roman"/>
          <w:sz w:val="24"/>
          <w:szCs w:val="24"/>
        </w:rPr>
        <w:t>).</w:t>
      </w:r>
    </w:p>
    <w:p w:rsidR="00425116" w:rsidRPr="000B49DE" w:rsidRDefault="00425116" w:rsidP="00AB2165">
      <w:pPr>
        <w:spacing w:after="0" w:line="480" w:lineRule="auto"/>
        <w:jc w:val="both"/>
        <w:rPr>
          <w:rFonts w:ascii="Times New Roman" w:hAnsi="Times New Roman" w:cs="Times New Roman"/>
          <w:sz w:val="24"/>
          <w:szCs w:val="24"/>
        </w:rPr>
      </w:pPr>
    </w:p>
    <w:p w:rsidR="00425116" w:rsidRPr="000B49DE" w:rsidRDefault="00425116" w:rsidP="00AB216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There is poor sanitation, bushy compound with staff irregularity (ACODE 2012 &amp; 2013).   It is therefore not clear how good governance has influenced performance of the health sector in local government health centers which formed the basis of this study.</w:t>
      </w:r>
    </w:p>
    <w:p w:rsidR="00425116" w:rsidRPr="000B49DE" w:rsidRDefault="00425116" w:rsidP="00AB2165">
      <w:pPr>
        <w:pStyle w:val="Heading2"/>
        <w:spacing w:line="480" w:lineRule="auto"/>
        <w:rPr>
          <w:rFonts w:ascii="Times New Roman" w:hAnsi="Times New Roman" w:cs="Times New Roman"/>
          <w:i w:val="0"/>
          <w:sz w:val="24"/>
          <w:szCs w:val="24"/>
        </w:rPr>
      </w:pPr>
      <w:bookmarkStart w:id="55" w:name="_Toc540122"/>
      <w:r w:rsidRPr="000B49DE">
        <w:rPr>
          <w:rFonts w:ascii="Times New Roman" w:hAnsi="Times New Roman" w:cs="Times New Roman"/>
          <w:i w:val="0"/>
          <w:sz w:val="24"/>
          <w:szCs w:val="24"/>
        </w:rPr>
        <w:t>1.</w:t>
      </w:r>
      <w:r w:rsidR="005A61CA" w:rsidRPr="000B49DE">
        <w:rPr>
          <w:rFonts w:ascii="Times New Roman" w:hAnsi="Times New Roman" w:cs="Times New Roman"/>
          <w:i w:val="0"/>
          <w:sz w:val="24"/>
          <w:szCs w:val="24"/>
        </w:rPr>
        <w:t>4</w:t>
      </w:r>
      <w:r w:rsidRPr="000B49DE">
        <w:rPr>
          <w:rFonts w:ascii="Times New Roman" w:hAnsi="Times New Roman" w:cs="Times New Roman"/>
          <w:i w:val="0"/>
          <w:sz w:val="24"/>
          <w:szCs w:val="24"/>
        </w:rPr>
        <w:t xml:space="preserve"> Statement of the Problem</w:t>
      </w:r>
      <w:bookmarkEnd w:id="55"/>
    </w:p>
    <w:p w:rsidR="00425116" w:rsidRPr="000B49DE" w:rsidRDefault="00425116" w:rsidP="00AB2165">
      <w:pPr>
        <w:autoSpaceDE w:val="0"/>
        <w:autoSpaceDN w:val="0"/>
        <w:adjustRightInd w:val="0"/>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In spite of the good governance practices, the performance of   Ndejje health center IV is still below expectations. </w:t>
      </w:r>
      <w:r w:rsidR="006835AD" w:rsidRPr="000B49DE">
        <w:rPr>
          <w:rFonts w:ascii="Times New Roman" w:hAnsi="Times New Roman" w:cs="Times New Roman"/>
          <w:sz w:val="24"/>
          <w:szCs w:val="24"/>
        </w:rPr>
        <w:t>There is a significant decline in health service deliveries by over 15% IN Sub Saharan Africa (WHO, 2017). Indeed, there is evidence to believe that the suboptimal performance for service delivery targets is attributed to the decline in th</w:t>
      </w:r>
      <w:r w:rsidR="002B3D79" w:rsidRPr="000B49DE">
        <w:rPr>
          <w:rFonts w:ascii="Times New Roman" w:hAnsi="Times New Roman" w:cs="Times New Roman"/>
          <w:sz w:val="24"/>
          <w:szCs w:val="24"/>
        </w:rPr>
        <w:t xml:space="preserve">e performance of health </w:t>
      </w:r>
      <w:r w:rsidR="00FE7D97" w:rsidRPr="000B49DE">
        <w:rPr>
          <w:rFonts w:ascii="Times New Roman" w:hAnsi="Times New Roman" w:cs="Times New Roman"/>
          <w:sz w:val="24"/>
          <w:szCs w:val="24"/>
        </w:rPr>
        <w:t>systems (</w:t>
      </w:r>
      <w:r w:rsidR="002B3D79" w:rsidRPr="000B49DE">
        <w:rPr>
          <w:rFonts w:ascii="Times New Roman" w:hAnsi="Times New Roman" w:cs="Times New Roman"/>
          <w:sz w:val="24"/>
          <w:szCs w:val="24"/>
        </w:rPr>
        <w:t>WHO, 2017).</w:t>
      </w:r>
      <w:r w:rsidR="006835AD" w:rsidRPr="000B49DE">
        <w:rPr>
          <w:rFonts w:ascii="Times New Roman" w:hAnsi="Times New Roman" w:cs="Times New Roman"/>
          <w:sz w:val="24"/>
          <w:szCs w:val="24"/>
        </w:rPr>
        <w:t xml:space="preserve"> </w:t>
      </w:r>
      <w:r w:rsidR="002B3D79" w:rsidRPr="000B49DE">
        <w:rPr>
          <w:rFonts w:ascii="Times New Roman" w:hAnsi="Times New Roman" w:cs="Times New Roman"/>
          <w:sz w:val="24"/>
          <w:szCs w:val="24"/>
        </w:rPr>
        <w:t>In Wakiso District, health workers are used</w:t>
      </w:r>
      <w:r w:rsidRPr="000B49DE">
        <w:rPr>
          <w:rFonts w:ascii="Times New Roman" w:hAnsi="Times New Roman" w:cs="Times New Roman"/>
          <w:sz w:val="24"/>
          <w:szCs w:val="24"/>
        </w:rPr>
        <w:t xml:space="preserve"> </w:t>
      </w:r>
      <w:r w:rsidR="002B3D79" w:rsidRPr="000B49DE">
        <w:rPr>
          <w:rFonts w:ascii="Times New Roman" w:hAnsi="Times New Roman" w:cs="Times New Roman"/>
          <w:sz w:val="24"/>
          <w:szCs w:val="24"/>
        </w:rPr>
        <w:t xml:space="preserve">to </w:t>
      </w:r>
      <w:r w:rsidR="006835AD" w:rsidRPr="000B49DE">
        <w:rPr>
          <w:rFonts w:ascii="Times New Roman" w:hAnsi="Times New Roman" w:cs="Times New Roman"/>
          <w:sz w:val="24"/>
          <w:szCs w:val="24"/>
        </w:rPr>
        <w:t>absent</w:t>
      </w:r>
      <w:r w:rsidR="002B3D79" w:rsidRPr="000B49DE">
        <w:rPr>
          <w:rFonts w:ascii="Times New Roman" w:hAnsi="Times New Roman" w:cs="Times New Roman"/>
          <w:sz w:val="24"/>
          <w:szCs w:val="24"/>
        </w:rPr>
        <w:t>ing</w:t>
      </w:r>
      <w:r w:rsidR="006835AD" w:rsidRPr="000B49DE">
        <w:rPr>
          <w:rFonts w:ascii="Times New Roman" w:hAnsi="Times New Roman" w:cs="Times New Roman"/>
          <w:sz w:val="24"/>
          <w:szCs w:val="24"/>
        </w:rPr>
        <w:t xml:space="preserve"> themselves, they delay in attending to patients and do use abusive language including</w:t>
      </w:r>
      <w:r w:rsidRPr="000B49DE">
        <w:rPr>
          <w:rFonts w:ascii="Times New Roman" w:hAnsi="Times New Roman" w:cs="Times New Roman"/>
          <w:sz w:val="24"/>
          <w:szCs w:val="24"/>
        </w:rPr>
        <w:t xml:space="preserve"> neglect </w:t>
      </w:r>
      <w:r w:rsidR="006835AD" w:rsidRPr="000B49DE">
        <w:rPr>
          <w:rFonts w:ascii="Times New Roman" w:hAnsi="Times New Roman" w:cs="Times New Roman"/>
          <w:sz w:val="24"/>
          <w:szCs w:val="24"/>
        </w:rPr>
        <w:t xml:space="preserve">of </w:t>
      </w:r>
      <w:r w:rsidRPr="000B49DE">
        <w:rPr>
          <w:rFonts w:ascii="Times New Roman" w:hAnsi="Times New Roman" w:cs="Times New Roman"/>
          <w:sz w:val="24"/>
          <w:szCs w:val="24"/>
        </w:rPr>
        <w:t>patients (</w:t>
      </w:r>
      <w:r w:rsidR="006835AD" w:rsidRPr="000B49DE">
        <w:rPr>
          <w:rFonts w:ascii="Times New Roman" w:hAnsi="Times New Roman" w:cs="Times New Roman"/>
          <w:sz w:val="24"/>
          <w:szCs w:val="24"/>
        </w:rPr>
        <w:t xml:space="preserve">Wakiso </w:t>
      </w:r>
      <w:r w:rsidR="006835AD" w:rsidRPr="000B49DE">
        <w:rPr>
          <w:rFonts w:ascii="Times New Roman" w:hAnsi="Times New Roman" w:cs="Times New Roman"/>
          <w:sz w:val="24"/>
          <w:szCs w:val="24"/>
        </w:rPr>
        <w:lastRenderedPageBreak/>
        <w:t xml:space="preserve">Community Development Officer Report, </w:t>
      </w:r>
      <w:r w:rsidRPr="000B49DE">
        <w:rPr>
          <w:rFonts w:ascii="Times New Roman" w:hAnsi="Times New Roman" w:cs="Times New Roman"/>
          <w:sz w:val="24"/>
          <w:szCs w:val="24"/>
        </w:rPr>
        <w:t>2017).</w:t>
      </w:r>
      <w:r w:rsidR="00900353" w:rsidRPr="000B49DE">
        <w:rPr>
          <w:rFonts w:ascii="Times New Roman" w:hAnsi="Times New Roman" w:cs="Times New Roman"/>
          <w:sz w:val="24"/>
          <w:szCs w:val="24"/>
        </w:rPr>
        <w:t xml:space="preserve"> There have been many cases where patients have been referred to bigger hospitals but with no ambulance (Kigonya, 2017).</w:t>
      </w:r>
      <w:r w:rsidR="002B3D79" w:rsidRPr="000B49DE">
        <w:rPr>
          <w:rFonts w:ascii="Times New Roman" w:hAnsi="Times New Roman" w:cs="Times New Roman"/>
          <w:sz w:val="24"/>
          <w:szCs w:val="24"/>
        </w:rPr>
        <w:t xml:space="preserve"> In addition, Kigonya (2017</w:t>
      </w:r>
      <w:r w:rsidRPr="000B49DE">
        <w:rPr>
          <w:rFonts w:ascii="Times New Roman" w:hAnsi="Times New Roman" w:cs="Times New Roman"/>
          <w:sz w:val="24"/>
          <w:szCs w:val="24"/>
        </w:rPr>
        <w:t xml:space="preserve">) </w:t>
      </w:r>
      <w:r w:rsidR="002B3D79" w:rsidRPr="000B49DE">
        <w:rPr>
          <w:rFonts w:ascii="Times New Roman" w:hAnsi="Times New Roman" w:cs="Times New Roman"/>
          <w:sz w:val="24"/>
          <w:szCs w:val="24"/>
        </w:rPr>
        <w:t xml:space="preserve">who carried out a study on health service delivery in Wakiso </w:t>
      </w:r>
      <w:r w:rsidRPr="000B49DE">
        <w:rPr>
          <w:rFonts w:ascii="Times New Roman" w:hAnsi="Times New Roman" w:cs="Times New Roman"/>
          <w:sz w:val="24"/>
          <w:szCs w:val="24"/>
        </w:rPr>
        <w:t xml:space="preserve">found </w:t>
      </w:r>
      <w:r w:rsidR="002B3D79" w:rsidRPr="000B49DE">
        <w:rPr>
          <w:rFonts w:ascii="Times New Roman" w:hAnsi="Times New Roman" w:cs="Times New Roman"/>
          <w:sz w:val="24"/>
          <w:szCs w:val="24"/>
        </w:rPr>
        <w:t xml:space="preserve">out </w:t>
      </w:r>
      <w:r w:rsidRPr="000B49DE">
        <w:rPr>
          <w:rFonts w:ascii="Times New Roman" w:hAnsi="Times New Roman" w:cs="Times New Roman"/>
          <w:sz w:val="24"/>
          <w:szCs w:val="24"/>
        </w:rPr>
        <w:t xml:space="preserve">that health facility lacked sanitation facilities, had a bushy compound with patient’s long queues. </w:t>
      </w:r>
      <w:r w:rsidR="00AD6D8A" w:rsidRPr="000B49DE">
        <w:rPr>
          <w:rFonts w:ascii="Times New Roman" w:hAnsi="Times New Roman" w:cs="Times New Roman"/>
          <w:sz w:val="24"/>
          <w:szCs w:val="24"/>
        </w:rPr>
        <w:t xml:space="preserve">There </w:t>
      </w:r>
      <w:proofErr w:type="gramStart"/>
      <w:r w:rsidR="00AD6D8A" w:rsidRPr="000B49DE">
        <w:rPr>
          <w:rFonts w:ascii="Times New Roman" w:hAnsi="Times New Roman" w:cs="Times New Roman"/>
          <w:sz w:val="24"/>
          <w:szCs w:val="24"/>
        </w:rPr>
        <w:t>is</w:t>
      </w:r>
      <w:proofErr w:type="gramEnd"/>
      <w:r w:rsidR="00AD6D8A" w:rsidRPr="000B49DE">
        <w:rPr>
          <w:rFonts w:ascii="Times New Roman" w:hAnsi="Times New Roman" w:cs="Times New Roman"/>
          <w:sz w:val="24"/>
          <w:szCs w:val="24"/>
        </w:rPr>
        <w:t xml:space="preserve"> rampant drug stock-outs</w:t>
      </w:r>
      <w:r w:rsidR="00707A78" w:rsidRPr="000B49DE">
        <w:rPr>
          <w:rFonts w:ascii="Times New Roman" w:hAnsi="Times New Roman" w:cs="Times New Roman"/>
          <w:sz w:val="24"/>
          <w:szCs w:val="24"/>
        </w:rPr>
        <w:t>, absenteeism of health workers, delays, less care for patients</w:t>
      </w:r>
      <w:r w:rsidR="00AD6D8A" w:rsidRPr="000B49DE">
        <w:rPr>
          <w:rFonts w:ascii="Times New Roman" w:hAnsi="Times New Roman" w:cs="Times New Roman"/>
          <w:sz w:val="24"/>
          <w:szCs w:val="24"/>
        </w:rPr>
        <w:t xml:space="preserve"> and patients express dissatisfaction with health services delivered (Muganga 2016).  </w:t>
      </w:r>
      <w:r w:rsidRPr="000B49DE">
        <w:rPr>
          <w:rFonts w:ascii="Times New Roman" w:hAnsi="Times New Roman" w:cs="Times New Roman"/>
          <w:sz w:val="24"/>
          <w:szCs w:val="24"/>
        </w:rPr>
        <w:t xml:space="preserve">This scenario forms a gap as regards good governance and performance of the health center.  If this situation is not attended to, good governance efforts will not attain efficiency gains consequently leading to high morbidity and mortality compromising the quality of the population and national development. </w:t>
      </w:r>
      <w:r w:rsidR="002B3D79" w:rsidRPr="000B49DE">
        <w:rPr>
          <w:rFonts w:ascii="Times New Roman" w:hAnsi="Times New Roman" w:cs="Times New Roman"/>
          <w:sz w:val="24"/>
          <w:szCs w:val="24"/>
        </w:rPr>
        <w:t xml:space="preserve">It is against this backdrop that the researcher sought </w:t>
      </w:r>
      <w:r w:rsidRPr="000B49DE">
        <w:rPr>
          <w:rFonts w:ascii="Times New Roman" w:hAnsi="Times New Roman" w:cs="Times New Roman"/>
          <w:sz w:val="24"/>
          <w:szCs w:val="24"/>
        </w:rPr>
        <w:t xml:space="preserve">to examine </w:t>
      </w:r>
      <w:r w:rsidR="002B3D79" w:rsidRPr="000B49DE">
        <w:rPr>
          <w:rFonts w:ascii="Times New Roman" w:hAnsi="Times New Roman" w:cs="Times New Roman"/>
          <w:sz w:val="24"/>
          <w:szCs w:val="24"/>
        </w:rPr>
        <w:t>the relationship between good governance and performance of health centers   in Uganda, taking a case of Ndejje Health centre IV, Wakiso district local government</w:t>
      </w:r>
      <w:r w:rsidRPr="000B49DE">
        <w:rPr>
          <w:rFonts w:ascii="Times New Roman" w:hAnsi="Times New Roman" w:cs="Times New Roman"/>
          <w:sz w:val="24"/>
          <w:szCs w:val="24"/>
        </w:rPr>
        <w:t>.</w:t>
      </w:r>
    </w:p>
    <w:p w:rsidR="00425116" w:rsidRPr="000B49DE" w:rsidRDefault="00425116" w:rsidP="00AB2165">
      <w:pPr>
        <w:pStyle w:val="Heading2"/>
        <w:spacing w:after="0" w:line="480" w:lineRule="auto"/>
        <w:rPr>
          <w:rFonts w:ascii="Times New Roman" w:hAnsi="Times New Roman" w:cs="Times New Roman"/>
          <w:i w:val="0"/>
          <w:sz w:val="24"/>
          <w:szCs w:val="24"/>
        </w:rPr>
      </w:pPr>
      <w:bookmarkStart w:id="56" w:name="_Toc540123"/>
      <w:r w:rsidRPr="000B49DE">
        <w:rPr>
          <w:rFonts w:ascii="Times New Roman" w:hAnsi="Times New Roman" w:cs="Times New Roman"/>
          <w:i w:val="0"/>
          <w:sz w:val="24"/>
          <w:szCs w:val="24"/>
        </w:rPr>
        <w:t>1.</w:t>
      </w:r>
      <w:r w:rsidR="005A61CA" w:rsidRPr="000B49DE">
        <w:rPr>
          <w:rFonts w:ascii="Times New Roman" w:hAnsi="Times New Roman" w:cs="Times New Roman"/>
          <w:i w:val="0"/>
          <w:sz w:val="24"/>
          <w:szCs w:val="24"/>
        </w:rPr>
        <w:t>5</w:t>
      </w:r>
      <w:r w:rsidRPr="000B49DE">
        <w:rPr>
          <w:rFonts w:ascii="Times New Roman" w:hAnsi="Times New Roman" w:cs="Times New Roman"/>
          <w:i w:val="0"/>
          <w:sz w:val="24"/>
          <w:szCs w:val="24"/>
        </w:rPr>
        <w:t xml:space="preserve"> General Objective of the Study</w:t>
      </w:r>
      <w:bookmarkEnd w:id="56"/>
    </w:p>
    <w:p w:rsidR="00425116" w:rsidRPr="000B49DE" w:rsidRDefault="00425116" w:rsidP="00AB2165">
      <w:pPr>
        <w:spacing w:after="0" w:line="480" w:lineRule="auto"/>
        <w:rPr>
          <w:rFonts w:ascii="Times New Roman" w:hAnsi="Times New Roman" w:cs="Times New Roman"/>
          <w:sz w:val="24"/>
          <w:szCs w:val="24"/>
        </w:rPr>
      </w:pPr>
      <w:r w:rsidRPr="000B49DE">
        <w:rPr>
          <w:rFonts w:ascii="Times New Roman" w:hAnsi="Times New Roman" w:cs="Times New Roman"/>
          <w:sz w:val="24"/>
          <w:szCs w:val="24"/>
        </w:rPr>
        <w:t>The general objective of the study was to investigate the relationship between good governance and performance of health centers   in Uganda, taking a case of Ndejje Health centre IV, Wakiso district local government.</w:t>
      </w:r>
    </w:p>
    <w:p w:rsidR="00425116" w:rsidRPr="000B49DE" w:rsidRDefault="00425116" w:rsidP="00AB2165">
      <w:pPr>
        <w:pStyle w:val="Heading2"/>
        <w:spacing w:after="0" w:line="480" w:lineRule="auto"/>
        <w:rPr>
          <w:rFonts w:ascii="Times New Roman" w:hAnsi="Times New Roman" w:cs="Times New Roman"/>
          <w:i w:val="0"/>
          <w:sz w:val="24"/>
          <w:szCs w:val="24"/>
        </w:rPr>
      </w:pPr>
      <w:bookmarkStart w:id="57" w:name="_Toc540124"/>
      <w:r w:rsidRPr="000B49DE">
        <w:rPr>
          <w:rFonts w:ascii="Times New Roman" w:hAnsi="Times New Roman" w:cs="Times New Roman"/>
          <w:i w:val="0"/>
          <w:sz w:val="24"/>
          <w:szCs w:val="24"/>
        </w:rPr>
        <w:t>1.</w:t>
      </w:r>
      <w:r w:rsidR="005A61CA" w:rsidRPr="000B49DE">
        <w:rPr>
          <w:rFonts w:ascii="Times New Roman" w:hAnsi="Times New Roman" w:cs="Times New Roman"/>
          <w:i w:val="0"/>
          <w:sz w:val="24"/>
          <w:szCs w:val="24"/>
        </w:rPr>
        <w:t>6</w:t>
      </w:r>
      <w:r w:rsidRPr="000B49DE">
        <w:rPr>
          <w:rFonts w:ascii="Times New Roman" w:hAnsi="Times New Roman" w:cs="Times New Roman"/>
          <w:i w:val="0"/>
          <w:sz w:val="24"/>
          <w:szCs w:val="24"/>
        </w:rPr>
        <w:t xml:space="preserve"> Specific Objectives of the Study</w:t>
      </w:r>
      <w:bookmarkEnd w:id="57"/>
      <w:r w:rsidRPr="000B49DE">
        <w:rPr>
          <w:rFonts w:ascii="Times New Roman" w:hAnsi="Times New Roman" w:cs="Times New Roman"/>
          <w:i w:val="0"/>
          <w:sz w:val="24"/>
          <w:szCs w:val="24"/>
        </w:rPr>
        <w:t xml:space="preserve">  </w:t>
      </w:r>
    </w:p>
    <w:p w:rsidR="00425116" w:rsidRPr="000B49DE" w:rsidRDefault="00425116" w:rsidP="00AB216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The study was guided by the following objectives;</w:t>
      </w:r>
    </w:p>
    <w:p w:rsidR="00FE7D97" w:rsidRPr="000B49DE" w:rsidRDefault="00425116" w:rsidP="00AB2165">
      <w:pPr>
        <w:spacing w:after="0" w:line="480" w:lineRule="auto"/>
        <w:ind w:left="360" w:hanging="360"/>
        <w:jc w:val="both"/>
        <w:rPr>
          <w:rFonts w:ascii="Times New Roman" w:hAnsi="Times New Roman" w:cs="Times New Roman"/>
          <w:sz w:val="24"/>
          <w:szCs w:val="24"/>
        </w:rPr>
      </w:pPr>
      <w:r w:rsidRPr="000B49DE">
        <w:rPr>
          <w:rFonts w:ascii="Times New Roman" w:hAnsi="Times New Roman" w:cs="Times New Roman"/>
          <w:sz w:val="24"/>
          <w:szCs w:val="24"/>
        </w:rPr>
        <w:t>1. To examine the relationship between citizen participation and the perfo</w:t>
      </w:r>
      <w:r w:rsidR="00FE7D97" w:rsidRPr="000B49DE">
        <w:rPr>
          <w:rFonts w:ascii="Times New Roman" w:hAnsi="Times New Roman" w:cs="Times New Roman"/>
          <w:sz w:val="24"/>
          <w:szCs w:val="24"/>
        </w:rPr>
        <w:t xml:space="preserve">rmance of Ndejje health center </w:t>
      </w:r>
    </w:p>
    <w:p w:rsidR="00425116" w:rsidRPr="000B49DE" w:rsidRDefault="00425116" w:rsidP="00AB2165">
      <w:pPr>
        <w:spacing w:after="0" w:line="480" w:lineRule="auto"/>
        <w:ind w:left="360" w:hanging="360"/>
        <w:jc w:val="both"/>
        <w:rPr>
          <w:rFonts w:ascii="Times New Roman" w:hAnsi="Times New Roman" w:cs="Times New Roman"/>
          <w:sz w:val="24"/>
          <w:szCs w:val="24"/>
        </w:rPr>
      </w:pPr>
      <w:r w:rsidRPr="000B49DE">
        <w:rPr>
          <w:rFonts w:ascii="Times New Roman" w:hAnsi="Times New Roman" w:cs="Times New Roman"/>
          <w:sz w:val="24"/>
          <w:szCs w:val="24"/>
        </w:rPr>
        <w:t xml:space="preserve">2. To examine the relationship between transparency and the performance </w:t>
      </w:r>
      <w:r w:rsidR="00FE7D97" w:rsidRPr="000B49DE">
        <w:rPr>
          <w:rFonts w:ascii="Times New Roman" w:hAnsi="Times New Roman" w:cs="Times New Roman"/>
          <w:sz w:val="24"/>
          <w:szCs w:val="24"/>
        </w:rPr>
        <w:t>of Ndejje</w:t>
      </w:r>
      <w:r w:rsidRPr="000B49DE">
        <w:rPr>
          <w:rFonts w:ascii="Times New Roman" w:hAnsi="Times New Roman" w:cs="Times New Roman"/>
          <w:sz w:val="24"/>
          <w:szCs w:val="24"/>
        </w:rPr>
        <w:t xml:space="preserve"> health center </w:t>
      </w:r>
    </w:p>
    <w:p w:rsidR="00425116" w:rsidRPr="000B49DE" w:rsidRDefault="00425116" w:rsidP="00AB2165">
      <w:pPr>
        <w:spacing w:after="0" w:line="480" w:lineRule="auto"/>
        <w:ind w:left="360" w:hanging="360"/>
        <w:jc w:val="both"/>
        <w:rPr>
          <w:rFonts w:ascii="Times New Roman" w:hAnsi="Times New Roman" w:cs="Times New Roman"/>
          <w:sz w:val="24"/>
          <w:szCs w:val="24"/>
        </w:rPr>
      </w:pPr>
      <w:r w:rsidRPr="000B49DE">
        <w:rPr>
          <w:rFonts w:ascii="Times New Roman" w:hAnsi="Times New Roman" w:cs="Times New Roman"/>
          <w:sz w:val="24"/>
          <w:szCs w:val="24"/>
        </w:rPr>
        <w:t xml:space="preserve">3. To examine the relationship between accountability and the performance of Ndejje health center </w:t>
      </w:r>
    </w:p>
    <w:p w:rsidR="00425116" w:rsidRPr="000B49DE" w:rsidRDefault="00425116" w:rsidP="00AB2165">
      <w:pPr>
        <w:pStyle w:val="Heading2"/>
        <w:spacing w:after="0" w:line="480" w:lineRule="auto"/>
        <w:rPr>
          <w:rFonts w:ascii="Times New Roman" w:hAnsi="Times New Roman" w:cs="Times New Roman"/>
          <w:i w:val="0"/>
          <w:sz w:val="24"/>
          <w:szCs w:val="24"/>
        </w:rPr>
      </w:pPr>
      <w:bookmarkStart w:id="58" w:name="_Toc540125"/>
      <w:r w:rsidRPr="000B49DE">
        <w:rPr>
          <w:rFonts w:ascii="Times New Roman" w:hAnsi="Times New Roman" w:cs="Times New Roman"/>
          <w:i w:val="0"/>
          <w:sz w:val="24"/>
          <w:szCs w:val="24"/>
        </w:rPr>
        <w:lastRenderedPageBreak/>
        <w:t>1.</w:t>
      </w:r>
      <w:r w:rsidR="005A61CA" w:rsidRPr="000B49DE">
        <w:rPr>
          <w:rFonts w:ascii="Times New Roman" w:hAnsi="Times New Roman" w:cs="Times New Roman"/>
          <w:i w:val="0"/>
          <w:sz w:val="24"/>
          <w:szCs w:val="24"/>
        </w:rPr>
        <w:t>7</w:t>
      </w:r>
      <w:r w:rsidRPr="000B49DE">
        <w:rPr>
          <w:rFonts w:ascii="Times New Roman" w:hAnsi="Times New Roman" w:cs="Times New Roman"/>
          <w:i w:val="0"/>
          <w:sz w:val="24"/>
          <w:szCs w:val="24"/>
        </w:rPr>
        <w:t xml:space="preserve"> Research Questions</w:t>
      </w:r>
      <w:bookmarkEnd w:id="58"/>
    </w:p>
    <w:p w:rsidR="00425116" w:rsidRPr="000B49DE" w:rsidRDefault="00425116" w:rsidP="00AB216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The study attempted to seek answers to the following research questions;</w:t>
      </w:r>
    </w:p>
    <w:p w:rsidR="00425116" w:rsidRPr="000B49DE" w:rsidRDefault="005F78EB" w:rsidP="00AB2165">
      <w:pPr>
        <w:spacing w:after="0" w:line="480" w:lineRule="auto"/>
        <w:ind w:left="450" w:hanging="450"/>
        <w:jc w:val="both"/>
        <w:rPr>
          <w:rFonts w:ascii="Times New Roman" w:hAnsi="Times New Roman" w:cs="Times New Roman"/>
          <w:sz w:val="24"/>
          <w:szCs w:val="24"/>
        </w:rPr>
      </w:pPr>
      <w:r w:rsidRPr="000B49DE">
        <w:rPr>
          <w:rFonts w:ascii="Times New Roman" w:hAnsi="Times New Roman" w:cs="Times New Roman"/>
          <w:sz w:val="24"/>
          <w:szCs w:val="24"/>
        </w:rPr>
        <w:t>1.  Whether there is</w:t>
      </w:r>
      <w:r w:rsidR="00425116" w:rsidRPr="000B49DE">
        <w:rPr>
          <w:rFonts w:ascii="Times New Roman" w:hAnsi="Times New Roman" w:cs="Times New Roman"/>
          <w:sz w:val="24"/>
          <w:szCs w:val="24"/>
        </w:rPr>
        <w:t xml:space="preserve"> </w:t>
      </w:r>
      <w:r w:rsidRPr="000B49DE">
        <w:rPr>
          <w:rFonts w:ascii="Times New Roman" w:hAnsi="Times New Roman" w:cs="Times New Roman"/>
          <w:sz w:val="24"/>
          <w:szCs w:val="24"/>
        </w:rPr>
        <w:t xml:space="preserve">a </w:t>
      </w:r>
      <w:r w:rsidR="00425116" w:rsidRPr="000B49DE">
        <w:rPr>
          <w:rFonts w:ascii="Times New Roman" w:hAnsi="Times New Roman" w:cs="Times New Roman"/>
          <w:sz w:val="24"/>
          <w:szCs w:val="24"/>
        </w:rPr>
        <w:t>relationship between citizen participation and the performance of Ndejje health center?  </w:t>
      </w:r>
    </w:p>
    <w:p w:rsidR="00425116" w:rsidRPr="000B49DE" w:rsidRDefault="00A009F3" w:rsidP="00AB2165">
      <w:pPr>
        <w:spacing w:after="0" w:line="480" w:lineRule="auto"/>
        <w:ind w:left="450" w:hanging="450"/>
        <w:jc w:val="both"/>
        <w:rPr>
          <w:rFonts w:ascii="Times New Roman" w:hAnsi="Times New Roman" w:cs="Times New Roman"/>
          <w:sz w:val="24"/>
          <w:szCs w:val="24"/>
        </w:rPr>
      </w:pPr>
      <w:r w:rsidRPr="000B49DE">
        <w:rPr>
          <w:rFonts w:ascii="Times New Roman" w:hAnsi="Times New Roman" w:cs="Times New Roman"/>
          <w:sz w:val="24"/>
          <w:szCs w:val="24"/>
        </w:rPr>
        <w:t xml:space="preserve">2. </w:t>
      </w:r>
      <w:r w:rsidR="005F78EB" w:rsidRPr="000B49DE">
        <w:rPr>
          <w:rFonts w:ascii="Times New Roman" w:hAnsi="Times New Roman" w:cs="Times New Roman"/>
          <w:sz w:val="24"/>
          <w:szCs w:val="24"/>
        </w:rPr>
        <w:t>Whether there is a</w:t>
      </w:r>
      <w:r w:rsidRPr="000B49DE">
        <w:rPr>
          <w:rFonts w:ascii="Times New Roman" w:hAnsi="Times New Roman" w:cs="Times New Roman"/>
          <w:sz w:val="24"/>
          <w:szCs w:val="24"/>
        </w:rPr>
        <w:t xml:space="preserve"> relationship between</w:t>
      </w:r>
      <w:r w:rsidR="00425116" w:rsidRPr="000B49DE">
        <w:rPr>
          <w:rFonts w:ascii="Times New Roman" w:hAnsi="Times New Roman" w:cs="Times New Roman"/>
          <w:sz w:val="24"/>
          <w:szCs w:val="24"/>
        </w:rPr>
        <w:t xml:space="preserve"> transparency a</w:t>
      </w:r>
      <w:r w:rsidRPr="000B49DE">
        <w:rPr>
          <w:rFonts w:ascii="Times New Roman" w:hAnsi="Times New Roman" w:cs="Times New Roman"/>
          <w:sz w:val="24"/>
          <w:szCs w:val="24"/>
        </w:rPr>
        <w:t>nd</w:t>
      </w:r>
      <w:r w:rsidR="00425116" w:rsidRPr="000B49DE">
        <w:rPr>
          <w:rFonts w:ascii="Times New Roman" w:hAnsi="Times New Roman" w:cs="Times New Roman"/>
          <w:sz w:val="24"/>
          <w:szCs w:val="24"/>
        </w:rPr>
        <w:t xml:space="preserve"> the performance of Ndejje health center?  </w:t>
      </w:r>
    </w:p>
    <w:p w:rsidR="00FE7D97" w:rsidRPr="000B49DE" w:rsidRDefault="00425116" w:rsidP="00AB216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3. What is the relationship between accountability and the performance of Ndejje health center?  </w:t>
      </w:r>
    </w:p>
    <w:p w:rsidR="00425116" w:rsidRPr="000B49DE" w:rsidRDefault="00425116" w:rsidP="00AB2165">
      <w:pPr>
        <w:spacing w:after="0" w:line="480" w:lineRule="auto"/>
        <w:jc w:val="both"/>
        <w:rPr>
          <w:rFonts w:ascii="Times New Roman" w:hAnsi="Times New Roman" w:cs="Times New Roman"/>
          <w:sz w:val="24"/>
          <w:szCs w:val="24"/>
        </w:rPr>
      </w:pPr>
      <w:r w:rsidRPr="000B49DE">
        <w:rPr>
          <w:rFonts w:ascii="Times New Roman" w:hAnsi="Times New Roman" w:cs="Times New Roman"/>
          <w:i/>
          <w:sz w:val="24"/>
          <w:szCs w:val="24"/>
        </w:rPr>
        <w:t>1.</w:t>
      </w:r>
      <w:r w:rsidR="005A61CA" w:rsidRPr="000B49DE">
        <w:rPr>
          <w:rFonts w:ascii="Times New Roman" w:hAnsi="Times New Roman" w:cs="Times New Roman"/>
          <w:i/>
          <w:sz w:val="24"/>
          <w:szCs w:val="24"/>
        </w:rPr>
        <w:t>8</w:t>
      </w:r>
      <w:r w:rsidRPr="000B49DE">
        <w:rPr>
          <w:rFonts w:ascii="Times New Roman" w:hAnsi="Times New Roman" w:cs="Times New Roman"/>
          <w:i/>
          <w:sz w:val="24"/>
          <w:szCs w:val="24"/>
        </w:rPr>
        <w:t xml:space="preserve"> </w:t>
      </w:r>
      <w:r w:rsidRPr="000B49DE">
        <w:rPr>
          <w:rFonts w:ascii="Times New Roman" w:hAnsi="Times New Roman" w:cs="Times New Roman"/>
          <w:b/>
          <w:i/>
          <w:sz w:val="24"/>
          <w:szCs w:val="24"/>
        </w:rPr>
        <w:t>Research Hypothesizes</w:t>
      </w:r>
    </w:p>
    <w:p w:rsidR="00425116" w:rsidRPr="000B49DE" w:rsidRDefault="00425116" w:rsidP="00AB2165">
      <w:pPr>
        <w:spacing w:after="0" w:line="480" w:lineRule="auto"/>
        <w:ind w:left="450" w:hanging="450"/>
        <w:jc w:val="both"/>
        <w:rPr>
          <w:rFonts w:ascii="Times New Roman" w:hAnsi="Times New Roman" w:cs="Times New Roman"/>
          <w:sz w:val="24"/>
          <w:szCs w:val="24"/>
        </w:rPr>
      </w:pPr>
      <w:r w:rsidRPr="000B49DE">
        <w:rPr>
          <w:rFonts w:ascii="Times New Roman" w:hAnsi="Times New Roman" w:cs="Times New Roman"/>
          <w:sz w:val="24"/>
          <w:szCs w:val="24"/>
        </w:rPr>
        <w:t xml:space="preserve">1.   There is </w:t>
      </w:r>
      <w:r w:rsidR="00D37508" w:rsidRPr="000B49DE">
        <w:rPr>
          <w:rFonts w:ascii="Times New Roman" w:hAnsi="Times New Roman" w:cs="Times New Roman"/>
          <w:sz w:val="24"/>
          <w:szCs w:val="24"/>
        </w:rPr>
        <w:t xml:space="preserve">a </w:t>
      </w:r>
      <w:r w:rsidRPr="000B49DE">
        <w:rPr>
          <w:rFonts w:ascii="Times New Roman" w:hAnsi="Times New Roman" w:cs="Times New Roman"/>
          <w:sz w:val="24"/>
          <w:szCs w:val="24"/>
        </w:rPr>
        <w:t>significant</w:t>
      </w:r>
      <w:r w:rsidR="00D37508" w:rsidRPr="000B49DE">
        <w:rPr>
          <w:rFonts w:ascii="Times New Roman" w:hAnsi="Times New Roman" w:cs="Times New Roman"/>
          <w:sz w:val="24"/>
          <w:szCs w:val="24"/>
        </w:rPr>
        <w:t xml:space="preserve"> </w:t>
      </w:r>
      <w:r w:rsidR="00043839" w:rsidRPr="000B49DE">
        <w:rPr>
          <w:rFonts w:ascii="Times New Roman" w:hAnsi="Times New Roman" w:cs="Times New Roman"/>
          <w:sz w:val="24"/>
          <w:szCs w:val="24"/>
        </w:rPr>
        <w:t xml:space="preserve">positive </w:t>
      </w:r>
      <w:r w:rsidR="00D37508" w:rsidRPr="000B49DE">
        <w:rPr>
          <w:rFonts w:ascii="Times New Roman" w:hAnsi="Times New Roman" w:cs="Times New Roman"/>
          <w:sz w:val="24"/>
          <w:szCs w:val="24"/>
        </w:rPr>
        <w:t>relationship</w:t>
      </w:r>
      <w:r w:rsidRPr="000B49DE">
        <w:rPr>
          <w:rFonts w:ascii="Times New Roman" w:hAnsi="Times New Roman" w:cs="Times New Roman"/>
          <w:sz w:val="24"/>
          <w:szCs w:val="24"/>
        </w:rPr>
        <w:t xml:space="preserve"> between citizen participation and the performance of </w:t>
      </w:r>
      <w:r w:rsidR="00D37508" w:rsidRPr="000B49DE">
        <w:rPr>
          <w:rFonts w:ascii="Times New Roman" w:hAnsi="Times New Roman" w:cs="Times New Roman"/>
          <w:sz w:val="24"/>
          <w:szCs w:val="24"/>
        </w:rPr>
        <w:t>health centres in Uganda</w:t>
      </w:r>
    </w:p>
    <w:p w:rsidR="00D37508" w:rsidRPr="000B49DE" w:rsidRDefault="00425116" w:rsidP="00AB2165">
      <w:pPr>
        <w:spacing w:after="0" w:line="480" w:lineRule="auto"/>
        <w:ind w:left="450" w:hanging="450"/>
        <w:jc w:val="both"/>
        <w:rPr>
          <w:rFonts w:ascii="Times New Roman" w:hAnsi="Times New Roman" w:cs="Times New Roman"/>
          <w:sz w:val="24"/>
          <w:szCs w:val="24"/>
        </w:rPr>
      </w:pPr>
      <w:r w:rsidRPr="000B49DE">
        <w:rPr>
          <w:rFonts w:ascii="Times New Roman" w:hAnsi="Times New Roman" w:cs="Times New Roman"/>
          <w:sz w:val="24"/>
          <w:szCs w:val="24"/>
        </w:rPr>
        <w:t>2. There is</w:t>
      </w:r>
      <w:r w:rsidR="00D37508" w:rsidRPr="000B49DE">
        <w:rPr>
          <w:rFonts w:ascii="Times New Roman" w:hAnsi="Times New Roman" w:cs="Times New Roman"/>
          <w:sz w:val="24"/>
          <w:szCs w:val="24"/>
        </w:rPr>
        <w:t xml:space="preserve"> a</w:t>
      </w:r>
      <w:r w:rsidRPr="000B49DE">
        <w:rPr>
          <w:rFonts w:ascii="Times New Roman" w:hAnsi="Times New Roman" w:cs="Times New Roman"/>
          <w:sz w:val="24"/>
          <w:szCs w:val="24"/>
        </w:rPr>
        <w:t xml:space="preserve"> significant</w:t>
      </w:r>
      <w:r w:rsidR="00D37508" w:rsidRPr="000B49DE">
        <w:rPr>
          <w:rFonts w:ascii="Times New Roman" w:hAnsi="Times New Roman" w:cs="Times New Roman"/>
          <w:sz w:val="24"/>
          <w:szCs w:val="24"/>
        </w:rPr>
        <w:t xml:space="preserve"> </w:t>
      </w:r>
      <w:r w:rsidR="005F78EB" w:rsidRPr="000B49DE">
        <w:rPr>
          <w:rFonts w:ascii="Times New Roman" w:hAnsi="Times New Roman" w:cs="Times New Roman"/>
          <w:sz w:val="24"/>
          <w:szCs w:val="24"/>
        </w:rPr>
        <w:t xml:space="preserve">positive </w:t>
      </w:r>
      <w:r w:rsidRPr="000B49DE">
        <w:rPr>
          <w:rFonts w:ascii="Times New Roman" w:hAnsi="Times New Roman" w:cs="Times New Roman"/>
          <w:sz w:val="24"/>
          <w:szCs w:val="24"/>
        </w:rPr>
        <w:t xml:space="preserve">relationship between transparency and the performance of </w:t>
      </w:r>
      <w:r w:rsidR="00D37508" w:rsidRPr="000B49DE">
        <w:rPr>
          <w:rFonts w:ascii="Times New Roman" w:hAnsi="Times New Roman" w:cs="Times New Roman"/>
          <w:sz w:val="24"/>
          <w:szCs w:val="24"/>
        </w:rPr>
        <w:t>health centres in Uganda</w:t>
      </w:r>
    </w:p>
    <w:p w:rsidR="00425116" w:rsidRPr="000B49DE" w:rsidRDefault="00425116" w:rsidP="00AB2165">
      <w:pPr>
        <w:spacing w:after="0" w:line="480" w:lineRule="auto"/>
        <w:ind w:left="540" w:hanging="540"/>
        <w:jc w:val="both"/>
        <w:rPr>
          <w:rFonts w:ascii="Times New Roman" w:hAnsi="Times New Roman" w:cs="Times New Roman"/>
          <w:sz w:val="24"/>
          <w:szCs w:val="24"/>
        </w:rPr>
      </w:pPr>
      <w:r w:rsidRPr="000B49DE">
        <w:rPr>
          <w:rFonts w:ascii="Times New Roman" w:hAnsi="Times New Roman" w:cs="Times New Roman"/>
          <w:sz w:val="24"/>
          <w:szCs w:val="24"/>
        </w:rPr>
        <w:t xml:space="preserve">3. There is </w:t>
      </w:r>
      <w:r w:rsidR="00D37508" w:rsidRPr="000B49DE">
        <w:rPr>
          <w:rFonts w:ascii="Times New Roman" w:hAnsi="Times New Roman" w:cs="Times New Roman"/>
          <w:sz w:val="24"/>
          <w:szCs w:val="24"/>
        </w:rPr>
        <w:t xml:space="preserve">a </w:t>
      </w:r>
      <w:r w:rsidRPr="000B49DE">
        <w:rPr>
          <w:rFonts w:ascii="Times New Roman" w:hAnsi="Times New Roman" w:cs="Times New Roman"/>
          <w:sz w:val="24"/>
          <w:szCs w:val="24"/>
        </w:rPr>
        <w:t>significant</w:t>
      </w:r>
      <w:r w:rsidR="00D37508" w:rsidRPr="000B49DE">
        <w:rPr>
          <w:rFonts w:ascii="Times New Roman" w:hAnsi="Times New Roman" w:cs="Times New Roman"/>
          <w:sz w:val="24"/>
          <w:szCs w:val="24"/>
        </w:rPr>
        <w:t xml:space="preserve"> </w:t>
      </w:r>
      <w:r w:rsidR="005F78EB" w:rsidRPr="000B49DE">
        <w:rPr>
          <w:rFonts w:ascii="Times New Roman" w:hAnsi="Times New Roman" w:cs="Times New Roman"/>
          <w:sz w:val="24"/>
          <w:szCs w:val="24"/>
        </w:rPr>
        <w:t xml:space="preserve">positive </w:t>
      </w:r>
      <w:r w:rsidRPr="000B49DE">
        <w:rPr>
          <w:rFonts w:ascii="Times New Roman" w:hAnsi="Times New Roman" w:cs="Times New Roman"/>
          <w:sz w:val="24"/>
          <w:szCs w:val="24"/>
        </w:rPr>
        <w:t xml:space="preserve">relationship between accountability   and the performance of </w:t>
      </w:r>
      <w:r w:rsidR="00D37508" w:rsidRPr="000B49DE">
        <w:rPr>
          <w:rFonts w:ascii="Times New Roman" w:hAnsi="Times New Roman" w:cs="Times New Roman"/>
          <w:sz w:val="24"/>
          <w:szCs w:val="24"/>
        </w:rPr>
        <w:t>health centres in Uganda</w:t>
      </w:r>
    </w:p>
    <w:p w:rsidR="00425116" w:rsidRPr="000B49DE" w:rsidRDefault="00425116" w:rsidP="00AB2165">
      <w:pPr>
        <w:spacing w:after="0" w:line="480" w:lineRule="auto"/>
        <w:rPr>
          <w:rFonts w:ascii="Times New Roman" w:hAnsi="Times New Roman" w:cs="Times New Roman"/>
          <w:b/>
          <w:bCs/>
          <w:sz w:val="24"/>
          <w:szCs w:val="24"/>
          <w:lang w:val="en-GB"/>
        </w:rPr>
      </w:pPr>
      <w:r w:rsidRPr="000B49DE">
        <w:rPr>
          <w:rStyle w:val="Heading1Char"/>
          <w:rFonts w:ascii="Times New Roman" w:hAnsi="Times New Roman" w:cs="Times New Roman"/>
        </w:rPr>
        <w:br w:type="page"/>
      </w:r>
      <w:bookmarkStart w:id="59" w:name="_Toc540126"/>
      <w:r w:rsidRPr="000B49DE">
        <w:rPr>
          <w:rStyle w:val="Heading2Char"/>
          <w:rFonts w:ascii="Times New Roman" w:hAnsi="Times New Roman" w:cs="Times New Roman"/>
          <w:i w:val="0"/>
          <w:sz w:val="24"/>
          <w:szCs w:val="24"/>
        </w:rPr>
        <w:lastRenderedPageBreak/>
        <w:t>1.</w:t>
      </w:r>
      <w:r w:rsidR="005A61CA" w:rsidRPr="000B49DE">
        <w:rPr>
          <w:rStyle w:val="Heading2Char"/>
          <w:rFonts w:ascii="Times New Roman" w:hAnsi="Times New Roman" w:cs="Times New Roman"/>
          <w:i w:val="0"/>
          <w:sz w:val="24"/>
          <w:szCs w:val="24"/>
        </w:rPr>
        <w:t>9</w:t>
      </w:r>
      <w:r w:rsidRPr="000B49DE">
        <w:rPr>
          <w:rStyle w:val="Heading2Char"/>
          <w:rFonts w:ascii="Times New Roman" w:hAnsi="Times New Roman" w:cs="Times New Roman"/>
          <w:i w:val="0"/>
          <w:sz w:val="24"/>
          <w:szCs w:val="24"/>
        </w:rPr>
        <w:t xml:space="preserve"> Conceptual Framework</w:t>
      </w:r>
      <w:bookmarkEnd w:id="59"/>
      <w:r w:rsidRPr="000B49DE">
        <w:rPr>
          <w:rStyle w:val="Heading2Char"/>
          <w:rFonts w:ascii="Times New Roman" w:hAnsi="Times New Roman" w:cs="Times New Roman"/>
          <w:i w:val="0"/>
          <w:sz w:val="24"/>
          <w:szCs w:val="24"/>
        </w:rPr>
        <w:t xml:space="preserve"> </w:t>
      </w:r>
      <w:r w:rsidRPr="000B49DE">
        <w:rPr>
          <w:rStyle w:val="Heading1Char"/>
          <w:rFonts w:ascii="Times New Roman" w:hAnsi="Times New Roman" w:cs="Times New Roman"/>
        </w:rPr>
        <w:t>Showing</w:t>
      </w:r>
      <w:r w:rsidRPr="000B49DE">
        <w:rPr>
          <w:rFonts w:ascii="Times New Roman" w:hAnsi="Times New Roman" w:cs="Times New Roman"/>
          <w:b/>
          <w:bCs/>
          <w:kern w:val="36"/>
          <w:sz w:val="24"/>
          <w:szCs w:val="24"/>
        </w:rPr>
        <w:t xml:space="preserve"> the Relationship </w:t>
      </w:r>
      <w:r w:rsidR="009225B3" w:rsidRPr="000B49DE">
        <w:rPr>
          <w:rFonts w:ascii="Times New Roman" w:hAnsi="Times New Roman" w:cs="Times New Roman"/>
          <w:b/>
          <w:bCs/>
          <w:kern w:val="36"/>
          <w:sz w:val="24"/>
          <w:szCs w:val="24"/>
        </w:rPr>
        <w:t>between</w:t>
      </w:r>
      <w:r w:rsidRPr="000B49DE">
        <w:rPr>
          <w:rFonts w:ascii="Times New Roman" w:hAnsi="Times New Roman" w:cs="Times New Roman"/>
          <w:b/>
          <w:bCs/>
          <w:kern w:val="36"/>
          <w:sz w:val="24"/>
          <w:szCs w:val="24"/>
        </w:rPr>
        <w:t xml:space="preserve"> Good Governance and Performance of Local Government Health Centers </w:t>
      </w:r>
    </w:p>
    <w:p w:rsidR="00425116" w:rsidRPr="000B49DE" w:rsidRDefault="00425116" w:rsidP="000B49DE">
      <w:pPr>
        <w:spacing w:line="360" w:lineRule="auto"/>
        <w:jc w:val="both"/>
        <w:rPr>
          <w:rFonts w:ascii="Times New Roman" w:hAnsi="Times New Roman" w:cs="Times New Roman"/>
          <w:sz w:val="24"/>
          <w:szCs w:val="24"/>
        </w:rPr>
      </w:pPr>
      <w:r w:rsidRPr="000B49DE">
        <w:rPr>
          <w:rFonts w:ascii="Times New Roman" w:hAnsi="Times New Roman" w:cs="Times New Roman"/>
          <w:b/>
          <w:bCs/>
          <w:sz w:val="24"/>
          <w:szCs w:val="24"/>
        </w:rPr>
        <w:t xml:space="preserve">Independent Variable (IV)                                               Dependent </w:t>
      </w:r>
      <w:r w:rsidR="009225B3" w:rsidRPr="000B49DE">
        <w:rPr>
          <w:rFonts w:ascii="Times New Roman" w:hAnsi="Times New Roman" w:cs="Times New Roman"/>
          <w:b/>
          <w:bCs/>
          <w:sz w:val="24"/>
          <w:szCs w:val="24"/>
        </w:rPr>
        <w:t>Variable (</w:t>
      </w:r>
      <w:r w:rsidRPr="000B49DE">
        <w:rPr>
          <w:rFonts w:ascii="Times New Roman" w:hAnsi="Times New Roman" w:cs="Times New Roman"/>
          <w:b/>
          <w:bCs/>
          <w:sz w:val="24"/>
          <w:szCs w:val="24"/>
        </w:rPr>
        <w:t>DV</w:t>
      </w:r>
      <w:r w:rsidR="005A182B" w:rsidRPr="000B49DE">
        <w:rPr>
          <w:rFonts w:ascii="Times New Roman" w:hAnsi="Times New Roman" w:cs="Times New Roman"/>
          <w:b/>
          <w:bCs/>
          <w:sz w:val="24"/>
          <w:szCs w:val="24"/>
        </w:rPr>
        <w:t>)</w:t>
      </w:r>
    </w:p>
    <w:p w:rsidR="00425116" w:rsidRPr="000B49DE" w:rsidRDefault="00425116" w:rsidP="000B49DE">
      <w:pPr>
        <w:spacing w:line="360" w:lineRule="auto"/>
        <w:rPr>
          <w:rFonts w:ascii="Times New Roman" w:hAnsi="Times New Roman" w:cs="Times New Roman"/>
          <w:sz w:val="24"/>
          <w:szCs w:val="24"/>
          <w:u w:val="single"/>
        </w:rPr>
      </w:pPr>
      <w:r w:rsidRPr="000B49DE">
        <w:rPr>
          <w:rFonts w:ascii="Times New Roman" w:hAnsi="Times New Roman" w:cs="Times New Roman"/>
          <w:b/>
          <w:noProof/>
          <w:sz w:val="24"/>
          <w:szCs w:val="24"/>
        </w:rPr>
        <mc:AlternateContent>
          <mc:Choice Requires="wps">
            <w:drawing>
              <wp:anchor distT="0" distB="0" distL="114300" distR="114300" simplePos="0" relativeHeight="251566080" behindDoc="0" locked="0" layoutInCell="1" allowOverlap="1" wp14:anchorId="5CCA3AB4" wp14:editId="553AF304">
                <wp:simplePos x="0" y="0"/>
                <wp:positionH relativeFrom="margin">
                  <wp:align>left</wp:align>
                </wp:positionH>
                <wp:positionV relativeFrom="paragraph">
                  <wp:posOffset>240665</wp:posOffset>
                </wp:positionV>
                <wp:extent cx="1810385" cy="1143000"/>
                <wp:effectExtent l="0" t="0" r="18415" b="1905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0385" cy="1143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9613F" w:rsidRPr="003D6634" w:rsidRDefault="00A9613F" w:rsidP="00425116">
                            <w:pPr>
                              <w:rPr>
                                <w:rFonts w:ascii="New times roman" w:hAnsi="New times roman"/>
                                <w:b/>
                                <w:sz w:val="24"/>
                                <w:szCs w:val="24"/>
                                <w:u w:val="single"/>
                              </w:rPr>
                            </w:pPr>
                            <w:r>
                              <w:rPr>
                                <w:rFonts w:ascii="New times roman" w:hAnsi="New times roman"/>
                                <w:b/>
                                <w:sz w:val="24"/>
                                <w:szCs w:val="24"/>
                                <w:u w:val="single"/>
                              </w:rPr>
                              <w:t>Citizen P</w:t>
                            </w:r>
                            <w:r w:rsidRPr="003D6634">
                              <w:rPr>
                                <w:rFonts w:ascii="New times roman" w:hAnsi="New times roman"/>
                                <w:b/>
                                <w:sz w:val="24"/>
                                <w:szCs w:val="24"/>
                                <w:u w:val="single"/>
                              </w:rPr>
                              <w:t xml:space="preserve">articipation </w:t>
                            </w:r>
                          </w:p>
                          <w:p w:rsidR="00A9613F" w:rsidRPr="00494D2A" w:rsidRDefault="00A9613F" w:rsidP="00425116">
                            <w:pPr>
                              <w:pStyle w:val="ListParagraph"/>
                              <w:numPr>
                                <w:ilvl w:val="0"/>
                                <w:numId w:val="4"/>
                              </w:numPr>
                              <w:rPr>
                                <w:sz w:val="22"/>
                              </w:rPr>
                            </w:pPr>
                            <w:r w:rsidRPr="00494D2A">
                              <w:rPr>
                                <w:sz w:val="22"/>
                              </w:rPr>
                              <w:t>Citizen involvement in health planning</w:t>
                            </w:r>
                          </w:p>
                          <w:p w:rsidR="00A9613F" w:rsidRPr="00494D2A" w:rsidRDefault="00A9613F" w:rsidP="00425116">
                            <w:pPr>
                              <w:pStyle w:val="ListParagraph"/>
                              <w:numPr>
                                <w:ilvl w:val="0"/>
                                <w:numId w:val="4"/>
                              </w:numPr>
                              <w:rPr>
                                <w:sz w:val="22"/>
                              </w:rPr>
                            </w:pPr>
                            <w:r w:rsidRPr="00494D2A">
                              <w:rPr>
                                <w:sz w:val="22"/>
                              </w:rPr>
                              <w:t>Citizen monitoring</w:t>
                            </w:r>
                          </w:p>
                          <w:p w:rsidR="00A9613F" w:rsidRDefault="00A9613F" w:rsidP="00425116">
                            <w:pPr>
                              <w:ind w:left="360"/>
                            </w:pPr>
                          </w:p>
                          <w:p w:rsidR="00A9613F" w:rsidRPr="00CE0CCF" w:rsidRDefault="00A9613F" w:rsidP="004251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18.95pt;width:142.55pt;height:90pt;z-index:251566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" fillcolor="white [3201]" strokecolor="black [3200]" strokeweight="2pt">
                <v:textbox>
                  <w:txbxContent>
                    <w:p w:rsidR="00A9613F" w:rsidRPr="003D6634" w:rsidRDefault="00A9613F" w:rsidP="00425116">
                      <w:pPr>
                        <w:rPr>
                          <w:rFonts w:ascii="New times roman" w:hAnsi="New times roman"/>
                          <w:b/>
                          <w:sz w:val="24"/>
                          <w:szCs w:val="24"/>
                          <w:u w:val="single"/>
                        </w:rPr>
                      </w:pPr>
                      <w:r>
                        <w:rPr>
                          <w:rFonts w:ascii="New times roman" w:hAnsi="New times roman"/>
                          <w:b/>
                          <w:sz w:val="24"/>
                          <w:szCs w:val="24"/>
                          <w:u w:val="single"/>
                        </w:rPr>
                        <w:t>Citizen P</w:t>
                      </w:r>
                      <w:r w:rsidRPr="003D6634">
                        <w:rPr>
                          <w:rFonts w:ascii="New times roman" w:hAnsi="New times roman"/>
                          <w:b/>
                          <w:sz w:val="24"/>
                          <w:szCs w:val="24"/>
                          <w:u w:val="single"/>
                        </w:rPr>
                        <w:t xml:space="preserve">articipation </w:t>
                      </w:r>
                    </w:p>
                    <w:p w:rsidR="00A9613F" w:rsidRPr="00494D2A" w:rsidRDefault="00A9613F" w:rsidP="00425116">
                      <w:pPr>
                        <w:pStyle w:val="ListParagraph"/>
                        <w:numPr>
                          <w:ilvl w:val="0"/>
                          <w:numId w:val="4"/>
                        </w:numPr>
                        <w:rPr>
                          <w:sz w:val="22"/>
                        </w:rPr>
                      </w:pPr>
                      <w:r w:rsidRPr="00494D2A">
                        <w:rPr>
                          <w:sz w:val="22"/>
                        </w:rPr>
                        <w:t>Citizen involvement in health planning</w:t>
                      </w:r>
                    </w:p>
                    <w:p w:rsidR="00A9613F" w:rsidRPr="00494D2A" w:rsidRDefault="00A9613F" w:rsidP="00425116">
                      <w:pPr>
                        <w:pStyle w:val="ListParagraph"/>
                        <w:numPr>
                          <w:ilvl w:val="0"/>
                          <w:numId w:val="4"/>
                        </w:numPr>
                        <w:rPr>
                          <w:sz w:val="22"/>
                        </w:rPr>
                      </w:pPr>
                      <w:r w:rsidRPr="00494D2A">
                        <w:rPr>
                          <w:sz w:val="22"/>
                        </w:rPr>
                        <w:t>Citizen monitoring</w:t>
                      </w:r>
                    </w:p>
                    <w:p w:rsidR="00A9613F" w:rsidRDefault="00A9613F" w:rsidP="00425116">
                      <w:pPr>
                        <w:ind w:left="360"/>
                      </w:pPr>
                    </w:p>
                    <w:p w:rsidR="00A9613F" w:rsidRPr="00CE0CCF" w:rsidRDefault="00A9613F" w:rsidP="00425116"/>
                  </w:txbxContent>
                </v:textbox>
                <w10:wrap anchorx="margin"/>
              </v:rect>
            </w:pict>
          </mc:Fallback>
        </mc:AlternateContent>
      </w:r>
      <w:r w:rsidRPr="000B49DE">
        <w:rPr>
          <w:rFonts w:ascii="Times New Roman" w:hAnsi="Times New Roman" w:cs="Times New Roman"/>
          <w:b/>
          <w:sz w:val="24"/>
          <w:szCs w:val="24"/>
        </w:rPr>
        <w:t xml:space="preserve">Good Governance </w:t>
      </w:r>
      <w:r w:rsidR="00EA70B5" w:rsidRPr="000B49DE">
        <w:rPr>
          <w:rFonts w:ascii="Times New Roman" w:hAnsi="Times New Roman" w:cs="Times New Roman"/>
          <w:b/>
          <w:sz w:val="24"/>
          <w:szCs w:val="24"/>
        </w:rPr>
        <w:t xml:space="preserve">                                                    </w:t>
      </w:r>
      <w:r w:rsidRPr="000B49DE">
        <w:rPr>
          <w:rFonts w:ascii="Times New Roman" w:hAnsi="Times New Roman" w:cs="Times New Roman"/>
          <w:b/>
          <w:sz w:val="24"/>
          <w:szCs w:val="24"/>
        </w:rPr>
        <w:t>Performance of Health Centers</w:t>
      </w:r>
      <w:r w:rsidRPr="000B49DE">
        <w:rPr>
          <w:rFonts w:ascii="Times New Roman" w:hAnsi="Times New Roman" w:cs="Times New Roman"/>
          <w:b/>
          <w:sz w:val="24"/>
          <w:szCs w:val="24"/>
          <w:u w:val="single"/>
        </w:rPr>
        <w:t xml:space="preserve"> </w:t>
      </w:r>
    </w:p>
    <w:p w:rsidR="00425116" w:rsidRPr="000B49DE" w:rsidRDefault="00425116" w:rsidP="000B49DE">
      <w:pPr>
        <w:spacing w:line="360" w:lineRule="auto"/>
        <w:jc w:val="both"/>
        <w:rPr>
          <w:rFonts w:ascii="Times New Roman" w:hAnsi="Times New Roman" w:cs="Times New Roman"/>
          <w:b/>
          <w:sz w:val="24"/>
          <w:szCs w:val="24"/>
        </w:rPr>
      </w:pPr>
      <w:r w:rsidRPr="000B49DE">
        <w:rPr>
          <w:rFonts w:ascii="Times New Roman" w:hAnsi="Times New Roman" w:cs="Times New Roman"/>
          <w:b/>
          <w:noProof/>
          <w:sz w:val="24"/>
          <w:szCs w:val="24"/>
        </w:rPr>
        <mc:AlternateContent>
          <mc:Choice Requires="wps">
            <w:drawing>
              <wp:anchor distT="0" distB="0" distL="114300" distR="114300" simplePos="0" relativeHeight="251596800" behindDoc="0" locked="0" layoutInCell="1" allowOverlap="1" wp14:anchorId="5189C24F" wp14:editId="2CF03315">
                <wp:simplePos x="0" y="0"/>
                <wp:positionH relativeFrom="column">
                  <wp:posOffset>3333750</wp:posOffset>
                </wp:positionH>
                <wp:positionV relativeFrom="paragraph">
                  <wp:posOffset>10795</wp:posOffset>
                </wp:positionV>
                <wp:extent cx="2378075" cy="3771900"/>
                <wp:effectExtent l="0" t="0" r="22225" b="1905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37719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9613F" w:rsidRPr="006878E0" w:rsidRDefault="00A9613F" w:rsidP="00425116">
                            <w:pPr>
                              <w:autoSpaceDE w:val="0"/>
                              <w:autoSpaceDN w:val="0"/>
                              <w:adjustRightInd w:val="0"/>
                              <w:spacing w:line="240" w:lineRule="auto"/>
                              <w:rPr>
                                <w:rFonts w:ascii="New times roman" w:hAnsi="New times roman"/>
                                <w:color w:val="000000"/>
                                <w:sz w:val="23"/>
                                <w:szCs w:val="23"/>
                                <w:u w:val="single"/>
                              </w:rPr>
                            </w:pPr>
                            <w:r>
                              <w:rPr>
                                <w:rFonts w:ascii="New times roman" w:hAnsi="New times roman"/>
                                <w:color w:val="000000"/>
                                <w:sz w:val="23"/>
                                <w:szCs w:val="23"/>
                                <w:u w:val="single"/>
                              </w:rPr>
                              <w:t>Health Worker P</w:t>
                            </w:r>
                            <w:r w:rsidRPr="006878E0">
                              <w:rPr>
                                <w:rFonts w:ascii="New times roman" w:hAnsi="New times roman"/>
                                <w:color w:val="000000"/>
                                <w:sz w:val="23"/>
                                <w:szCs w:val="23"/>
                                <w:u w:val="single"/>
                              </w:rPr>
                              <w:t xml:space="preserve">erformance </w:t>
                            </w:r>
                          </w:p>
                          <w:p w:rsidR="00A9613F" w:rsidRPr="006878E0" w:rsidRDefault="00A9613F" w:rsidP="00425116">
                            <w:pPr>
                              <w:autoSpaceDE w:val="0"/>
                              <w:autoSpaceDN w:val="0"/>
                              <w:adjustRightInd w:val="0"/>
                              <w:spacing w:line="240" w:lineRule="auto"/>
                              <w:rPr>
                                <w:rFonts w:ascii="New times roman" w:hAnsi="New times roman"/>
                                <w:color w:val="000000"/>
                                <w:sz w:val="23"/>
                                <w:szCs w:val="23"/>
                              </w:rPr>
                            </w:pPr>
                            <w:r w:rsidRPr="006878E0">
                              <w:rPr>
                                <w:rFonts w:ascii="New times roman" w:hAnsi="New times roman"/>
                                <w:color w:val="000000"/>
                                <w:sz w:val="23"/>
                                <w:szCs w:val="23"/>
                              </w:rPr>
                              <w:t>Staffing strengths</w:t>
                            </w:r>
                          </w:p>
                          <w:p w:rsidR="00A9613F" w:rsidRPr="006878E0" w:rsidRDefault="00A9613F" w:rsidP="00425116">
                            <w:pPr>
                              <w:autoSpaceDE w:val="0"/>
                              <w:autoSpaceDN w:val="0"/>
                              <w:adjustRightInd w:val="0"/>
                              <w:spacing w:line="240" w:lineRule="auto"/>
                              <w:rPr>
                                <w:rFonts w:ascii="New times roman" w:hAnsi="New times roman"/>
                                <w:color w:val="000000"/>
                                <w:sz w:val="23"/>
                                <w:szCs w:val="23"/>
                              </w:rPr>
                            </w:pPr>
                            <w:r w:rsidRPr="006878E0">
                              <w:rPr>
                                <w:rFonts w:ascii="New times roman" w:hAnsi="New times roman"/>
                                <w:color w:val="000000"/>
                                <w:sz w:val="23"/>
                                <w:szCs w:val="23"/>
                              </w:rPr>
                              <w:t xml:space="preserve">Health worker availability </w:t>
                            </w:r>
                          </w:p>
                          <w:p w:rsidR="00A9613F" w:rsidRPr="006878E0" w:rsidRDefault="00A9613F" w:rsidP="00425116">
                            <w:pPr>
                              <w:autoSpaceDE w:val="0"/>
                              <w:autoSpaceDN w:val="0"/>
                              <w:adjustRightInd w:val="0"/>
                              <w:spacing w:line="240" w:lineRule="auto"/>
                              <w:rPr>
                                <w:rFonts w:ascii="New times roman" w:hAnsi="New times roman"/>
                                <w:color w:val="000000"/>
                                <w:sz w:val="23"/>
                                <w:szCs w:val="23"/>
                              </w:rPr>
                            </w:pPr>
                            <w:r w:rsidRPr="006878E0">
                              <w:rPr>
                                <w:rFonts w:ascii="New times roman" w:hAnsi="New times roman"/>
                                <w:color w:val="000000"/>
                                <w:sz w:val="23"/>
                                <w:szCs w:val="23"/>
                              </w:rPr>
                              <w:t>Health workers attitudes</w:t>
                            </w:r>
                          </w:p>
                          <w:p w:rsidR="00A9613F" w:rsidRPr="006878E0" w:rsidRDefault="00A9613F" w:rsidP="00425116">
                            <w:pPr>
                              <w:autoSpaceDE w:val="0"/>
                              <w:autoSpaceDN w:val="0"/>
                              <w:adjustRightInd w:val="0"/>
                              <w:spacing w:line="240" w:lineRule="auto"/>
                              <w:rPr>
                                <w:rFonts w:ascii="New times roman" w:hAnsi="New times roman"/>
                                <w:color w:val="000000"/>
                                <w:sz w:val="23"/>
                                <w:szCs w:val="23"/>
                              </w:rPr>
                            </w:pPr>
                            <w:r w:rsidRPr="006878E0">
                              <w:rPr>
                                <w:rFonts w:ascii="New times roman" w:hAnsi="New times roman"/>
                                <w:color w:val="000000"/>
                                <w:sz w:val="23"/>
                                <w:szCs w:val="23"/>
                              </w:rPr>
                              <w:t xml:space="preserve">Health worker commitment   </w:t>
                            </w:r>
                          </w:p>
                          <w:p w:rsidR="00A9613F" w:rsidRPr="006878E0" w:rsidRDefault="00A9613F" w:rsidP="00425116">
                            <w:pPr>
                              <w:autoSpaceDE w:val="0"/>
                              <w:autoSpaceDN w:val="0"/>
                              <w:adjustRightInd w:val="0"/>
                              <w:spacing w:line="240" w:lineRule="auto"/>
                              <w:rPr>
                                <w:rFonts w:ascii="New times roman" w:hAnsi="New times roman"/>
                                <w:color w:val="000000"/>
                                <w:sz w:val="23"/>
                                <w:szCs w:val="23"/>
                              </w:rPr>
                            </w:pPr>
                            <w:r>
                              <w:rPr>
                                <w:rFonts w:ascii="New times roman" w:hAnsi="New times roman"/>
                                <w:color w:val="000000"/>
                                <w:sz w:val="23"/>
                                <w:szCs w:val="23"/>
                                <w:u w:val="single"/>
                              </w:rPr>
                              <w:t>Health Budget P</w:t>
                            </w:r>
                            <w:r w:rsidRPr="006878E0">
                              <w:rPr>
                                <w:rFonts w:ascii="New times roman" w:hAnsi="New times roman"/>
                                <w:color w:val="000000"/>
                                <w:sz w:val="23"/>
                                <w:szCs w:val="23"/>
                                <w:u w:val="single"/>
                              </w:rPr>
                              <w:t>erformance</w:t>
                            </w:r>
                          </w:p>
                          <w:p w:rsidR="00A9613F" w:rsidRPr="006878E0" w:rsidRDefault="00A9613F" w:rsidP="00425116">
                            <w:pPr>
                              <w:autoSpaceDE w:val="0"/>
                              <w:autoSpaceDN w:val="0"/>
                              <w:adjustRightInd w:val="0"/>
                              <w:spacing w:line="240" w:lineRule="auto"/>
                              <w:rPr>
                                <w:rFonts w:ascii="New times roman" w:hAnsi="New times roman"/>
                                <w:color w:val="000000"/>
                                <w:sz w:val="23"/>
                                <w:szCs w:val="23"/>
                              </w:rPr>
                            </w:pPr>
                            <w:r w:rsidRPr="006878E0">
                              <w:rPr>
                                <w:rFonts w:ascii="New times roman" w:hAnsi="New times roman"/>
                                <w:color w:val="000000"/>
                                <w:sz w:val="23"/>
                                <w:szCs w:val="23"/>
                              </w:rPr>
                              <w:t xml:space="preserve"> Funds reaching facility </w:t>
                            </w:r>
                          </w:p>
                          <w:p w:rsidR="00A9613F" w:rsidRPr="006878E0" w:rsidRDefault="00A9613F" w:rsidP="00425116">
                            <w:pPr>
                              <w:autoSpaceDE w:val="0"/>
                              <w:autoSpaceDN w:val="0"/>
                              <w:adjustRightInd w:val="0"/>
                              <w:spacing w:line="240" w:lineRule="auto"/>
                              <w:rPr>
                                <w:rFonts w:ascii="New times roman" w:hAnsi="New times roman"/>
                                <w:color w:val="000000"/>
                                <w:sz w:val="23"/>
                                <w:szCs w:val="23"/>
                              </w:rPr>
                            </w:pPr>
                            <w:r w:rsidRPr="006878E0">
                              <w:rPr>
                                <w:rFonts w:ascii="New times roman" w:hAnsi="New times roman"/>
                                <w:color w:val="000000"/>
                                <w:sz w:val="23"/>
                                <w:szCs w:val="23"/>
                              </w:rPr>
                              <w:t>Stock</w:t>
                            </w:r>
                            <w:r>
                              <w:rPr>
                                <w:rFonts w:ascii="New times roman" w:hAnsi="New times roman"/>
                                <w:color w:val="000000"/>
                                <w:sz w:val="23"/>
                                <w:szCs w:val="23"/>
                              </w:rPr>
                              <w:t xml:space="preserve"> of </w:t>
                            </w:r>
                            <w:r w:rsidRPr="006878E0">
                              <w:rPr>
                                <w:rFonts w:ascii="New times roman" w:hAnsi="New times roman"/>
                                <w:color w:val="000000"/>
                                <w:sz w:val="23"/>
                                <w:szCs w:val="23"/>
                              </w:rPr>
                              <w:t xml:space="preserve">essential drugs </w:t>
                            </w:r>
                          </w:p>
                          <w:p w:rsidR="00A9613F" w:rsidRDefault="00A9613F" w:rsidP="00425116">
                            <w:pPr>
                              <w:autoSpaceDE w:val="0"/>
                              <w:autoSpaceDN w:val="0"/>
                              <w:adjustRightInd w:val="0"/>
                              <w:spacing w:line="240" w:lineRule="auto"/>
                              <w:rPr>
                                <w:rFonts w:ascii="New times roman" w:hAnsi="New times roman"/>
                                <w:color w:val="000000"/>
                                <w:sz w:val="23"/>
                                <w:szCs w:val="23"/>
                              </w:rPr>
                            </w:pPr>
                            <w:r w:rsidRPr="006878E0">
                              <w:rPr>
                                <w:rFonts w:ascii="New times roman" w:hAnsi="New times roman"/>
                                <w:color w:val="000000"/>
                                <w:sz w:val="23"/>
                                <w:szCs w:val="23"/>
                              </w:rPr>
                              <w:t xml:space="preserve">Cleanliness </w:t>
                            </w:r>
                          </w:p>
                          <w:p w:rsidR="00A9613F" w:rsidRPr="006878E0" w:rsidRDefault="00A9613F" w:rsidP="00425116">
                            <w:pPr>
                              <w:autoSpaceDE w:val="0"/>
                              <w:autoSpaceDN w:val="0"/>
                              <w:adjustRightInd w:val="0"/>
                              <w:spacing w:line="240" w:lineRule="auto"/>
                              <w:rPr>
                                <w:rFonts w:ascii="New times roman" w:hAnsi="New times roman"/>
                                <w:color w:val="000000"/>
                                <w:sz w:val="23"/>
                                <w:szCs w:val="23"/>
                                <w:u w:val="single"/>
                              </w:rPr>
                            </w:pPr>
                            <w:r w:rsidRPr="006878E0">
                              <w:rPr>
                                <w:rFonts w:ascii="New times roman" w:hAnsi="New times roman"/>
                                <w:color w:val="000000"/>
                                <w:sz w:val="23"/>
                                <w:szCs w:val="23"/>
                                <w:u w:val="single"/>
                              </w:rPr>
                              <w:t xml:space="preserve">Facility </w:t>
                            </w:r>
                            <w:r>
                              <w:rPr>
                                <w:rFonts w:ascii="New times roman" w:hAnsi="New times roman"/>
                                <w:color w:val="000000"/>
                                <w:sz w:val="23"/>
                                <w:szCs w:val="23"/>
                                <w:u w:val="single"/>
                              </w:rPr>
                              <w:t>O</w:t>
                            </w:r>
                            <w:r w:rsidRPr="006878E0">
                              <w:rPr>
                                <w:rFonts w:ascii="New times roman" w:hAnsi="New times roman"/>
                                <w:color w:val="000000"/>
                                <w:sz w:val="23"/>
                                <w:szCs w:val="23"/>
                                <w:u w:val="single"/>
                              </w:rPr>
                              <w:t>utputs</w:t>
                            </w:r>
                          </w:p>
                          <w:p w:rsidR="00A9613F" w:rsidRPr="006878E0" w:rsidRDefault="00A9613F" w:rsidP="00425116">
                            <w:pPr>
                              <w:autoSpaceDE w:val="0"/>
                              <w:autoSpaceDN w:val="0"/>
                              <w:adjustRightInd w:val="0"/>
                              <w:spacing w:line="240" w:lineRule="auto"/>
                              <w:rPr>
                                <w:rFonts w:ascii="New times roman" w:hAnsi="New times roman"/>
                                <w:color w:val="000000"/>
                                <w:sz w:val="23"/>
                                <w:szCs w:val="23"/>
                              </w:rPr>
                            </w:pPr>
                            <w:r>
                              <w:rPr>
                                <w:rFonts w:ascii="New times roman" w:hAnsi="New times roman"/>
                                <w:color w:val="000000"/>
                                <w:sz w:val="23"/>
                                <w:szCs w:val="23"/>
                              </w:rPr>
                              <w:t xml:space="preserve">Health utilization  </w:t>
                            </w:r>
                          </w:p>
                          <w:p w:rsidR="00A9613F" w:rsidRPr="006878E0" w:rsidRDefault="00A9613F" w:rsidP="00425116">
                            <w:pPr>
                              <w:autoSpaceDE w:val="0"/>
                              <w:autoSpaceDN w:val="0"/>
                              <w:adjustRightInd w:val="0"/>
                              <w:rPr>
                                <w:rFonts w:ascii="New times roman" w:hAnsi="New times roman"/>
                                <w:color w:val="000000"/>
                                <w:sz w:val="23"/>
                                <w:szCs w:val="23"/>
                              </w:rPr>
                            </w:pPr>
                            <w:r w:rsidRPr="006878E0">
                              <w:rPr>
                                <w:rFonts w:ascii="New times roman" w:hAnsi="New times roman"/>
                                <w:color w:val="000000"/>
                                <w:sz w:val="23"/>
                                <w:szCs w:val="23"/>
                              </w:rPr>
                              <w:t>Client satisfaction</w:t>
                            </w:r>
                          </w:p>
                          <w:p w:rsidR="00A9613F" w:rsidRPr="006878E0" w:rsidRDefault="00A9613F" w:rsidP="00425116">
                            <w:pPr>
                              <w:pStyle w:val="ListParagraph"/>
                              <w:autoSpaceDE w:val="0"/>
                              <w:autoSpaceDN w:val="0"/>
                              <w:adjustRightInd w:val="0"/>
                              <w:rPr>
                                <w:rFonts w:ascii="New times roman" w:hAnsi="New times roman"/>
                                <w:color w:val="000000"/>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1701"/>
                            </w:tblGrid>
                            <w:tr w:rsidR="00A9613F" w:rsidRPr="00CD05BC">
                              <w:trPr>
                                <w:trHeight w:val="218"/>
                              </w:trPr>
                              <w:tc>
                                <w:tcPr>
                                  <w:tcW w:w="1701" w:type="dxa"/>
                                </w:tcPr>
                                <w:p w:rsidR="00A9613F" w:rsidRPr="00CD05BC" w:rsidRDefault="00A9613F" w:rsidP="006B49BA">
                                  <w:pPr>
                                    <w:autoSpaceDE w:val="0"/>
                                    <w:autoSpaceDN w:val="0"/>
                                    <w:adjustRightInd w:val="0"/>
                                    <w:spacing w:after="0" w:line="240" w:lineRule="auto"/>
                                    <w:rPr>
                                      <w:rFonts w:ascii="Times New Roman" w:hAnsi="Times New Roman" w:cs="Times New Roman"/>
                                      <w:color w:val="000000"/>
                                      <w:sz w:val="23"/>
                                      <w:szCs w:val="23"/>
                                    </w:rPr>
                                  </w:pPr>
                                </w:p>
                              </w:tc>
                            </w:tr>
                          </w:tbl>
                          <w:p w:rsidR="00A9613F" w:rsidRPr="000B3550" w:rsidRDefault="00A9613F" w:rsidP="00425116">
                            <w:pPr>
                              <w:spacing w:after="0" w:line="240" w:lineRule="auto"/>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62.5pt;margin-top:.85pt;width:187.25pt;height:297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" fillcolor="white [3201]" strokecolor="black [3200]" strokeweight="2pt">
                <v:textbox>
                  <w:txbxContent>
                    <w:p w:rsidR="00A9613F" w:rsidRPr="006878E0" w:rsidRDefault="00A9613F" w:rsidP="00425116">
                      <w:pPr>
                        <w:autoSpaceDE w:val="0"/>
                        <w:autoSpaceDN w:val="0"/>
                        <w:adjustRightInd w:val="0"/>
                        <w:spacing w:line="240" w:lineRule="auto"/>
                        <w:rPr>
                          <w:rFonts w:ascii="New times roman" w:hAnsi="New times roman"/>
                          <w:color w:val="000000"/>
                          <w:sz w:val="23"/>
                          <w:szCs w:val="23"/>
                          <w:u w:val="single"/>
                        </w:rPr>
                      </w:pPr>
                      <w:r>
                        <w:rPr>
                          <w:rFonts w:ascii="New times roman" w:hAnsi="New times roman"/>
                          <w:color w:val="000000"/>
                          <w:sz w:val="23"/>
                          <w:szCs w:val="23"/>
                          <w:u w:val="single"/>
                        </w:rPr>
                        <w:t>Health Worker P</w:t>
                      </w:r>
                      <w:r w:rsidRPr="006878E0">
                        <w:rPr>
                          <w:rFonts w:ascii="New times roman" w:hAnsi="New times roman"/>
                          <w:color w:val="000000"/>
                          <w:sz w:val="23"/>
                          <w:szCs w:val="23"/>
                          <w:u w:val="single"/>
                        </w:rPr>
                        <w:t xml:space="preserve">erformance </w:t>
                      </w:r>
                    </w:p>
                    <w:p w:rsidR="00A9613F" w:rsidRPr="006878E0" w:rsidRDefault="00A9613F" w:rsidP="00425116">
                      <w:pPr>
                        <w:autoSpaceDE w:val="0"/>
                        <w:autoSpaceDN w:val="0"/>
                        <w:adjustRightInd w:val="0"/>
                        <w:spacing w:line="240" w:lineRule="auto"/>
                        <w:rPr>
                          <w:rFonts w:ascii="New times roman" w:hAnsi="New times roman"/>
                          <w:color w:val="000000"/>
                          <w:sz w:val="23"/>
                          <w:szCs w:val="23"/>
                        </w:rPr>
                      </w:pPr>
                      <w:r w:rsidRPr="006878E0">
                        <w:rPr>
                          <w:rFonts w:ascii="New times roman" w:hAnsi="New times roman"/>
                          <w:color w:val="000000"/>
                          <w:sz w:val="23"/>
                          <w:szCs w:val="23"/>
                        </w:rPr>
                        <w:t>Staffing strengths</w:t>
                      </w:r>
                    </w:p>
                    <w:p w:rsidR="00A9613F" w:rsidRPr="006878E0" w:rsidRDefault="00A9613F" w:rsidP="00425116">
                      <w:pPr>
                        <w:autoSpaceDE w:val="0"/>
                        <w:autoSpaceDN w:val="0"/>
                        <w:adjustRightInd w:val="0"/>
                        <w:spacing w:line="240" w:lineRule="auto"/>
                        <w:rPr>
                          <w:rFonts w:ascii="New times roman" w:hAnsi="New times roman"/>
                          <w:color w:val="000000"/>
                          <w:sz w:val="23"/>
                          <w:szCs w:val="23"/>
                        </w:rPr>
                      </w:pPr>
                      <w:r w:rsidRPr="006878E0">
                        <w:rPr>
                          <w:rFonts w:ascii="New times roman" w:hAnsi="New times roman"/>
                          <w:color w:val="000000"/>
                          <w:sz w:val="23"/>
                          <w:szCs w:val="23"/>
                        </w:rPr>
                        <w:t xml:space="preserve">Health worker availability </w:t>
                      </w:r>
                    </w:p>
                    <w:p w:rsidR="00A9613F" w:rsidRPr="006878E0" w:rsidRDefault="00A9613F" w:rsidP="00425116">
                      <w:pPr>
                        <w:autoSpaceDE w:val="0"/>
                        <w:autoSpaceDN w:val="0"/>
                        <w:adjustRightInd w:val="0"/>
                        <w:spacing w:line="240" w:lineRule="auto"/>
                        <w:rPr>
                          <w:rFonts w:ascii="New times roman" w:hAnsi="New times roman"/>
                          <w:color w:val="000000"/>
                          <w:sz w:val="23"/>
                          <w:szCs w:val="23"/>
                        </w:rPr>
                      </w:pPr>
                      <w:r w:rsidRPr="006878E0">
                        <w:rPr>
                          <w:rFonts w:ascii="New times roman" w:hAnsi="New times roman"/>
                          <w:color w:val="000000"/>
                          <w:sz w:val="23"/>
                          <w:szCs w:val="23"/>
                        </w:rPr>
                        <w:t>Health workers attitudes</w:t>
                      </w:r>
                    </w:p>
                    <w:p w:rsidR="00A9613F" w:rsidRPr="006878E0" w:rsidRDefault="00A9613F" w:rsidP="00425116">
                      <w:pPr>
                        <w:autoSpaceDE w:val="0"/>
                        <w:autoSpaceDN w:val="0"/>
                        <w:adjustRightInd w:val="0"/>
                        <w:spacing w:line="240" w:lineRule="auto"/>
                        <w:rPr>
                          <w:rFonts w:ascii="New times roman" w:hAnsi="New times roman"/>
                          <w:color w:val="000000"/>
                          <w:sz w:val="23"/>
                          <w:szCs w:val="23"/>
                        </w:rPr>
                      </w:pPr>
                      <w:r w:rsidRPr="006878E0">
                        <w:rPr>
                          <w:rFonts w:ascii="New times roman" w:hAnsi="New times roman"/>
                          <w:color w:val="000000"/>
                          <w:sz w:val="23"/>
                          <w:szCs w:val="23"/>
                        </w:rPr>
                        <w:t xml:space="preserve">Health worker commitment   </w:t>
                      </w:r>
                    </w:p>
                    <w:p w:rsidR="00A9613F" w:rsidRPr="006878E0" w:rsidRDefault="00A9613F" w:rsidP="00425116">
                      <w:pPr>
                        <w:autoSpaceDE w:val="0"/>
                        <w:autoSpaceDN w:val="0"/>
                        <w:adjustRightInd w:val="0"/>
                        <w:spacing w:line="240" w:lineRule="auto"/>
                        <w:rPr>
                          <w:rFonts w:ascii="New times roman" w:hAnsi="New times roman"/>
                          <w:color w:val="000000"/>
                          <w:sz w:val="23"/>
                          <w:szCs w:val="23"/>
                        </w:rPr>
                      </w:pPr>
                      <w:r>
                        <w:rPr>
                          <w:rFonts w:ascii="New times roman" w:hAnsi="New times roman"/>
                          <w:color w:val="000000"/>
                          <w:sz w:val="23"/>
                          <w:szCs w:val="23"/>
                          <w:u w:val="single"/>
                        </w:rPr>
                        <w:t>Health Budget P</w:t>
                      </w:r>
                      <w:r w:rsidRPr="006878E0">
                        <w:rPr>
                          <w:rFonts w:ascii="New times roman" w:hAnsi="New times roman"/>
                          <w:color w:val="000000"/>
                          <w:sz w:val="23"/>
                          <w:szCs w:val="23"/>
                          <w:u w:val="single"/>
                        </w:rPr>
                        <w:t>erformance</w:t>
                      </w:r>
                    </w:p>
                    <w:p w:rsidR="00A9613F" w:rsidRPr="006878E0" w:rsidRDefault="00A9613F" w:rsidP="00425116">
                      <w:pPr>
                        <w:autoSpaceDE w:val="0"/>
                        <w:autoSpaceDN w:val="0"/>
                        <w:adjustRightInd w:val="0"/>
                        <w:spacing w:line="240" w:lineRule="auto"/>
                        <w:rPr>
                          <w:rFonts w:ascii="New times roman" w:hAnsi="New times roman"/>
                          <w:color w:val="000000"/>
                          <w:sz w:val="23"/>
                          <w:szCs w:val="23"/>
                        </w:rPr>
                      </w:pPr>
                      <w:r w:rsidRPr="006878E0">
                        <w:rPr>
                          <w:rFonts w:ascii="New times roman" w:hAnsi="New times roman"/>
                          <w:color w:val="000000"/>
                          <w:sz w:val="23"/>
                          <w:szCs w:val="23"/>
                        </w:rPr>
                        <w:t xml:space="preserve"> Funds reaching facility </w:t>
                      </w:r>
                    </w:p>
                    <w:p w:rsidR="00A9613F" w:rsidRPr="006878E0" w:rsidRDefault="00A9613F" w:rsidP="00425116">
                      <w:pPr>
                        <w:autoSpaceDE w:val="0"/>
                        <w:autoSpaceDN w:val="0"/>
                        <w:adjustRightInd w:val="0"/>
                        <w:spacing w:line="240" w:lineRule="auto"/>
                        <w:rPr>
                          <w:rFonts w:ascii="New times roman" w:hAnsi="New times roman"/>
                          <w:color w:val="000000"/>
                          <w:sz w:val="23"/>
                          <w:szCs w:val="23"/>
                        </w:rPr>
                      </w:pPr>
                      <w:r w:rsidRPr="006878E0">
                        <w:rPr>
                          <w:rFonts w:ascii="New times roman" w:hAnsi="New times roman"/>
                          <w:color w:val="000000"/>
                          <w:sz w:val="23"/>
                          <w:szCs w:val="23"/>
                        </w:rPr>
                        <w:t>Stock</w:t>
                      </w:r>
                      <w:r>
                        <w:rPr>
                          <w:rFonts w:ascii="New times roman" w:hAnsi="New times roman"/>
                          <w:color w:val="000000"/>
                          <w:sz w:val="23"/>
                          <w:szCs w:val="23"/>
                        </w:rPr>
                        <w:t xml:space="preserve"> of </w:t>
                      </w:r>
                      <w:r w:rsidRPr="006878E0">
                        <w:rPr>
                          <w:rFonts w:ascii="New times roman" w:hAnsi="New times roman"/>
                          <w:color w:val="000000"/>
                          <w:sz w:val="23"/>
                          <w:szCs w:val="23"/>
                        </w:rPr>
                        <w:t xml:space="preserve">essential drugs </w:t>
                      </w:r>
                    </w:p>
                    <w:p w:rsidR="00A9613F" w:rsidRDefault="00A9613F" w:rsidP="00425116">
                      <w:pPr>
                        <w:autoSpaceDE w:val="0"/>
                        <w:autoSpaceDN w:val="0"/>
                        <w:adjustRightInd w:val="0"/>
                        <w:spacing w:line="240" w:lineRule="auto"/>
                        <w:rPr>
                          <w:rFonts w:ascii="New times roman" w:hAnsi="New times roman"/>
                          <w:color w:val="000000"/>
                          <w:sz w:val="23"/>
                          <w:szCs w:val="23"/>
                        </w:rPr>
                      </w:pPr>
                      <w:r w:rsidRPr="006878E0">
                        <w:rPr>
                          <w:rFonts w:ascii="New times roman" w:hAnsi="New times roman"/>
                          <w:color w:val="000000"/>
                          <w:sz w:val="23"/>
                          <w:szCs w:val="23"/>
                        </w:rPr>
                        <w:t xml:space="preserve">Cleanliness </w:t>
                      </w:r>
                    </w:p>
                    <w:p w:rsidR="00A9613F" w:rsidRPr="006878E0" w:rsidRDefault="00A9613F" w:rsidP="00425116">
                      <w:pPr>
                        <w:autoSpaceDE w:val="0"/>
                        <w:autoSpaceDN w:val="0"/>
                        <w:adjustRightInd w:val="0"/>
                        <w:spacing w:line="240" w:lineRule="auto"/>
                        <w:rPr>
                          <w:rFonts w:ascii="New times roman" w:hAnsi="New times roman"/>
                          <w:color w:val="000000"/>
                          <w:sz w:val="23"/>
                          <w:szCs w:val="23"/>
                          <w:u w:val="single"/>
                        </w:rPr>
                      </w:pPr>
                      <w:r w:rsidRPr="006878E0">
                        <w:rPr>
                          <w:rFonts w:ascii="New times roman" w:hAnsi="New times roman"/>
                          <w:color w:val="000000"/>
                          <w:sz w:val="23"/>
                          <w:szCs w:val="23"/>
                          <w:u w:val="single"/>
                        </w:rPr>
                        <w:t xml:space="preserve">Facility </w:t>
                      </w:r>
                      <w:r>
                        <w:rPr>
                          <w:rFonts w:ascii="New times roman" w:hAnsi="New times roman"/>
                          <w:color w:val="000000"/>
                          <w:sz w:val="23"/>
                          <w:szCs w:val="23"/>
                          <w:u w:val="single"/>
                        </w:rPr>
                        <w:t>O</w:t>
                      </w:r>
                      <w:r w:rsidRPr="006878E0">
                        <w:rPr>
                          <w:rFonts w:ascii="New times roman" w:hAnsi="New times roman"/>
                          <w:color w:val="000000"/>
                          <w:sz w:val="23"/>
                          <w:szCs w:val="23"/>
                          <w:u w:val="single"/>
                        </w:rPr>
                        <w:t>utputs</w:t>
                      </w:r>
                    </w:p>
                    <w:p w:rsidR="00A9613F" w:rsidRPr="006878E0" w:rsidRDefault="00A9613F" w:rsidP="00425116">
                      <w:pPr>
                        <w:autoSpaceDE w:val="0"/>
                        <w:autoSpaceDN w:val="0"/>
                        <w:adjustRightInd w:val="0"/>
                        <w:spacing w:line="240" w:lineRule="auto"/>
                        <w:rPr>
                          <w:rFonts w:ascii="New times roman" w:hAnsi="New times roman"/>
                          <w:color w:val="000000"/>
                          <w:sz w:val="23"/>
                          <w:szCs w:val="23"/>
                        </w:rPr>
                      </w:pPr>
                      <w:r>
                        <w:rPr>
                          <w:rFonts w:ascii="New times roman" w:hAnsi="New times roman"/>
                          <w:color w:val="000000"/>
                          <w:sz w:val="23"/>
                          <w:szCs w:val="23"/>
                        </w:rPr>
                        <w:t xml:space="preserve">Health utilization  </w:t>
                      </w:r>
                    </w:p>
                    <w:p w:rsidR="00A9613F" w:rsidRPr="006878E0" w:rsidRDefault="00A9613F" w:rsidP="00425116">
                      <w:pPr>
                        <w:autoSpaceDE w:val="0"/>
                        <w:autoSpaceDN w:val="0"/>
                        <w:adjustRightInd w:val="0"/>
                        <w:rPr>
                          <w:rFonts w:ascii="New times roman" w:hAnsi="New times roman"/>
                          <w:color w:val="000000"/>
                          <w:sz w:val="23"/>
                          <w:szCs w:val="23"/>
                        </w:rPr>
                      </w:pPr>
                      <w:r w:rsidRPr="006878E0">
                        <w:rPr>
                          <w:rFonts w:ascii="New times roman" w:hAnsi="New times roman"/>
                          <w:color w:val="000000"/>
                          <w:sz w:val="23"/>
                          <w:szCs w:val="23"/>
                        </w:rPr>
                        <w:t>Client satisfaction</w:t>
                      </w:r>
                    </w:p>
                    <w:p w:rsidR="00A9613F" w:rsidRPr="006878E0" w:rsidRDefault="00A9613F" w:rsidP="00425116">
                      <w:pPr>
                        <w:pStyle w:val="ListParagraph"/>
                        <w:autoSpaceDE w:val="0"/>
                        <w:autoSpaceDN w:val="0"/>
                        <w:adjustRightInd w:val="0"/>
                        <w:rPr>
                          <w:rFonts w:ascii="New times roman" w:hAnsi="New times roman"/>
                          <w:color w:val="000000"/>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1701"/>
                      </w:tblGrid>
                      <w:tr w:rsidR="00A9613F" w:rsidRPr="00CD05BC">
                        <w:trPr>
                          <w:trHeight w:val="218"/>
                        </w:trPr>
                        <w:tc>
                          <w:tcPr>
                            <w:tcW w:w="1701" w:type="dxa"/>
                          </w:tcPr>
                          <w:p w:rsidR="00A9613F" w:rsidRPr="00CD05BC" w:rsidRDefault="00A9613F" w:rsidP="006B49BA">
                            <w:pPr>
                              <w:autoSpaceDE w:val="0"/>
                              <w:autoSpaceDN w:val="0"/>
                              <w:adjustRightInd w:val="0"/>
                              <w:spacing w:after="0" w:line="240" w:lineRule="auto"/>
                              <w:rPr>
                                <w:rFonts w:ascii="Times New Roman" w:hAnsi="Times New Roman" w:cs="Times New Roman"/>
                                <w:color w:val="000000"/>
                                <w:sz w:val="23"/>
                                <w:szCs w:val="23"/>
                              </w:rPr>
                            </w:pPr>
                          </w:p>
                        </w:tc>
                      </w:tr>
                    </w:tbl>
                    <w:p w:rsidR="00A9613F" w:rsidRPr="000B3550" w:rsidRDefault="00A9613F" w:rsidP="00425116">
                      <w:pPr>
                        <w:spacing w:after="0" w:line="240" w:lineRule="auto"/>
                        <w:ind w:left="720"/>
                      </w:pPr>
                    </w:p>
                  </w:txbxContent>
                </v:textbox>
              </v:rect>
            </w:pict>
          </mc:Fallback>
        </mc:AlternateContent>
      </w:r>
    </w:p>
    <w:p w:rsidR="00425116" w:rsidRPr="000B49DE" w:rsidRDefault="00C96682" w:rsidP="000B49DE">
      <w:pPr>
        <w:spacing w:line="360" w:lineRule="auto"/>
        <w:jc w:val="both"/>
        <w:rPr>
          <w:rFonts w:ascii="Times New Roman" w:hAnsi="Times New Roman" w:cs="Times New Roman"/>
          <w:b/>
          <w:sz w:val="24"/>
          <w:szCs w:val="24"/>
        </w:rPr>
      </w:pPr>
      <w:r w:rsidRPr="000B49DE">
        <w:rPr>
          <w:rFonts w:ascii="Times New Roman" w:hAnsi="Times New Roman" w:cs="Times New Roman"/>
          <w:b/>
          <w:noProof/>
          <w:sz w:val="24"/>
          <w:szCs w:val="24"/>
        </w:rPr>
        <mc:AlternateContent>
          <mc:Choice Requires="wps">
            <w:drawing>
              <wp:anchor distT="0" distB="0" distL="114300" distR="114300" simplePos="0" relativeHeight="251756544" behindDoc="0" locked="0" layoutInCell="1" allowOverlap="1" wp14:anchorId="15E47310" wp14:editId="781EFCC2">
                <wp:simplePos x="0" y="0"/>
                <wp:positionH relativeFrom="column">
                  <wp:posOffset>1810385</wp:posOffset>
                </wp:positionH>
                <wp:positionV relativeFrom="paragraph">
                  <wp:posOffset>222250</wp:posOffset>
                </wp:positionV>
                <wp:extent cx="237490" cy="0"/>
                <wp:effectExtent l="38100" t="38100" r="67310" b="95250"/>
                <wp:wrapNone/>
                <wp:docPr id="19" name="Straight Connector 19"/>
                <wp:cNvGraphicFramePr/>
                <a:graphic xmlns:a="http://schemas.openxmlformats.org/drawingml/2006/main">
                  <a:graphicData uri="http://schemas.microsoft.com/office/word/2010/wordprocessingShape">
                    <wps:wsp>
                      <wps:cNvCnPr/>
                      <wps:spPr>
                        <a:xfrm>
                          <a:off x="0" y="0"/>
                          <a:ext cx="23749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line w14:anchorId="2F977A61" id="Straight Connector 19"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142.55pt,17.5pt" to="161.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" strokecolor="black [3200]" strokeweight="2pt">
                <v:shadow on="t" color="black" opacity="24903f" origin=",.5" offset="0,.55556mm"/>
              </v:line>
            </w:pict>
          </mc:Fallback>
        </mc:AlternateContent>
      </w:r>
      <w:r w:rsidR="007508A5" w:rsidRPr="000B49DE">
        <w:rPr>
          <w:rFonts w:ascii="Times New Roman" w:hAnsi="Times New Roman" w:cs="Times New Roman"/>
          <w:b/>
          <w:noProof/>
          <w:sz w:val="24"/>
          <w:szCs w:val="24"/>
        </w:rPr>
        <mc:AlternateContent>
          <mc:Choice Requires="wps">
            <w:drawing>
              <wp:anchor distT="0" distB="0" distL="114300" distR="114300" simplePos="0" relativeHeight="251736064" behindDoc="0" locked="0" layoutInCell="1" allowOverlap="1" wp14:anchorId="57D39769" wp14:editId="6B64776D">
                <wp:simplePos x="0" y="0"/>
                <wp:positionH relativeFrom="column">
                  <wp:posOffset>2047875</wp:posOffset>
                </wp:positionH>
                <wp:positionV relativeFrom="paragraph">
                  <wp:posOffset>222250</wp:posOffset>
                </wp:positionV>
                <wp:extent cx="0" cy="2724150"/>
                <wp:effectExtent l="57150" t="19050" r="76200" b="76200"/>
                <wp:wrapNone/>
                <wp:docPr id="17" name="Straight Connector 17"/>
                <wp:cNvGraphicFramePr/>
                <a:graphic xmlns:a="http://schemas.openxmlformats.org/drawingml/2006/main">
                  <a:graphicData uri="http://schemas.microsoft.com/office/word/2010/wordprocessingShape">
                    <wps:wsp>
                      <wps:cNvCnPr/>
                      <wps:spPr>
                        <a:xfrm>
                          <a:off x="0" y="0"/>
                          <a:ext cx="0" cy="27241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A88DD17" id="Straight Connector 17" o:spid="_x0000_s1026" style="position:absolute;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25pt,17.5pt" to="161.2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" strokecolor="black [3200]" strokeweight="2pt">
                <v:shadow on="t" color="black" opacity="24903f" origin=",.5" offset="0,.55556mm"/>
              </v:line>
            </w:pict>
          </mc:Fallback>
        </mc:AlternateContent>
      </w:r>
    </w:p>
    <w:p w:rsidR="00425116" w:rsidRPr="000B49DE" w:rsidRDefault="00425116" w:rsidP="000B49DE">
      <w:pPr>
        <w:spacing w:line="360" w:lineRule="auto"/>
        <w:jc w:val="both"/>
        <w:rPr>
          <w:rFonts w:ascii="Times New Roman" w:hAnsi="Times New Roman" w:cs="Times New Roman"/>
          <w:b/>
          <w:sz w:val="24"/>
          <w:szCs w:val="24"/>
        </w:rPr>
      </w:pPr>
      <w:r w:rsidRPr="000B49DE">
        <w:rPr>
          <w:rFonts w:ascii="Times New Roman" w:hAnsi="Times New Roman" w:cs="Times New Roman"/>
          <w:b/>
          <w:noProof/>
          <w:sz w:val="24"/>
          <w:szCs w:val="24"/>
        </w:rPr>
        <mc:AlternateContent>
          <mc:Choice Requires="wps">
            <w:drawing>
              <wp:anchor distT="0" distB="0" distL="114300" distR="114300" simplePos="0" relativeHeight="251576320" behindDoc="0" locked="0" layoutInCell="1" allowOverlap="1" wp14:anchorId="08467A1A" wp14:editId="12C6E155">
                <wp:simplePos x="0" y="0"/>
                <wp:positionH relativeFrom="margin">
                  <wp:posOffset>28575</wp:posOffset>
                </wp:positionH>
                <wp:positionV relativeFrom="paragraph">
                  <wp:posOffset>312420</wp:posOffset>
                </wp:positionV>
                <wp:extent cx="1866900" cy="1143000"/>
                <wp:effectExtent l="0" t="0" r="19050" b="1905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1143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9613F" w:rsidRPr="003D6634" w:rsidRDefault="00A9613F" w:rsidP="00425116">
                            <w:pPr>
                              <w:rPr>
                                <w:rFonts w:ascii="New times roman" w:hAnsi="New times roman"/>
                                <w:b/>
                                <w:sz w:val="24"/>
                                <w:szCs w:val="24"/>
                                <w:u w:val="single"/>
                              </w:rPr>
                            </w:pPr>
                            <w:r w:rsidRPr="003D6634">
                              <w:rPr>
                                <w:rFonts w:ascii="New times roman" w:hAnsi="New times roman"/>
                                <w:b/>
                                <w:sz w:val="24"/>
                                <w:szCs w:val="24"/>
                                <w:u w:val="single"/>
                              </w:rPr>
                              <w:t xml:space="preserve">Transparency </w:t>
                            </w:r>
                          </w:p>
                          <w:p w:rsidR="00A9613F" w:rsidRPr="006878E0" w:rsidRDefault="00A9613F" w:rsidP="00425116">
                            <w:pPr>
                              <w:pStyle w:val="ListParagraph"/>
                              <w:numPr>
                                <w:ilvl w:val="0"/>
                                <w:numId w:val="5"/>
                              </w:numPr>
                            </w:pPr>
                            <w:r w:rsidRPr="006878E0">
                              <w:t>Accessibility to health information</w:t>
                            </w:r>
                          </w:p>
                          <w:p w:rsidR="00A9613F" w:rsidRPr="006878E0" w:rsidRDefault="00A9613F" w:rsidP="00425116">
                            <w:pPr>
                              <w:pStyle w:val="ListParagraph"/>
                              <w:numPr>
                                <w:ilvl w:val="0"/>
                                <w:numId w:val="5"/>
                              </w:numPr>
                            </w:pPr>
                            <w:r w:rsidRPr="006878E0">
                              <w:t xml:space="preserve">Reporting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2.25pt;margin-top:24.6pt;width:147pt;height:90pt;z-index:251576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" fillcolor="white [3201]" strokecolor="black [3200]" strokeweight="2pt">
                <v:textbox>
                  <w:txbxContent>
                    <w:p w:rsidR="00A9613F" w:rsidRPr="003D6634" w:rsidRDefault="00A9613F" w:rsidP="00425116">
                      <w:pPr>
                        <w:rPr>
                          <w:rFonts w:ascii="New times roman" w:hAnsi="New times roman"/>
                          <w:b/>
                          <w:sz w:val="24"/>
                          <w:szCs w:val="24"/>
                          <w:u w:val="single"/>
                        </w:rPr>
                      </w:pPr>
                      <w:r w:rsidRPr="003D6634">
                        <w:rPr>
                          <w:rFonts w:ascii="New times roman" w:hAnsi="New times roman"/>
                          <w:b/>
                          <w:sz w:val="24"/>
                          <w:szCs w:val="24"/>
                          <w:u w:val="single"/>
                        </w:rPr>
                        <w:t xml:space="preserve">Transparency </w:t>
                      </w:r>
                    </w:p>
                    <w:p w:rsidR="00A9613F" w:rsidRPr="006878E0" w:rsidRDefault="00A9613F" w:rsidP="00425116">
                      <w:pPr>
                        <w:pStyle w:val="ListParagraph"/>
                        <w:numPr>
                          <w:ilvl w:val="0"/>
                          <w:numId w:val="5"/>
                        </w:numPr>
                      </w:pPr>
                      <w:r w:rsidRPr="006878E0">
                        <w:t>Accessibility to health information</w:t>
                      </w:r>
                    </w:p>
                    <w:p w:rsidR="00A9613F" w:rsidRPr="006878E0" w:rsidRDefault="00A9613F" w:rsidP="00425116">
                      <w:pPr>
                        <w:pStyle w:val="ListParagraph"/>
                        <w:numPr>
                          <w:ilvl w:val="0"/>
                          <w:numId w:val="5"/>
                        </w:numPr>
                      </w:pPr>
                      <w:r w:rsidRPr="006878E0">
                        <w:t xml:space="preserve">Reporting </w:t>
                      </w:r>
                    </w:p>
                  </w:txbxContent>
                </v:textbox>
                <w10:wrap anchorx="margin"/>
              </v:rect>
            </w:pict>
          </mc:Fallback>
        </mc:AlternateContent>
      </w:r>
    </w:p>
    <w:p w:rsidR="00425116" w:rsidRPr="000B49DE" w:rsidRDefault="00425116" w:rsidP="000B49DE">
      <w:pPr>
        <w:spacing w:line="360" w:lineRule="auto"/>
        <w:jc w:val="both"/>
        <w:rPr>
          <w:rFonts w:ascii="Times New Roman" w:hAnsi="Times New Roman" w:cs="Times New Roman"/>
          <w:sz w:val="24"/>
          <w:szCs w:val="24"/>
        </w:rPr>
      </w:pPr>
    </w:p>
    <w:p w:rsidR="00425116" w:rsidRPr="000B49DE" w:rsidRDefault="007508A5" w:rsidP="000B49DE">
      <w:pPr>
        <w:spacing w:line="360" w:lineRule="auto"/>
        <w:jc w:val="both"/>
        <w:rPr>
          <w:rFonts w:ascii="Times New Roman" w:hAnsi="Times New Roman" w:cs="Times New Roman"/>
          <w:b/>
          <w:sz w:val="24"/>
          <w:szCs w:val="24"/>
        </w:rPr>
      </w:pPr>
      <w:r w:rsidRPr="000B49DE">
        <w:rPr>
          <w:rFonts w:ascii="Times New Roman" w:hAnsi="Times New Roman" w:cs="Times New Roman"/>
          <w:b/>
          <w:noProof/>
          <w:sz w:val="24"/>
          <w:szCs w:val="24"/>
        </w:rPr>
        <mc:AlternateContent>
          <mc:Choice Requires="wps">
            <w:drawing>
              <wp:anchor distT="0" distB="0" distL="114300" distR="114300" simplePos="0" relativeHeight="251725824" behindDoc="0" locked="0" layoutInCell="1" allowOverlap="1" wp14:anchorId="72BF41F5" wp14:editId="2E524A2B">
                <wp:simplePos x="0" y="0"/>
                <wp:positionH relativeFrom="column">
                  <wp:posOffset>1895475</wp:posOffset>
                </wp:positionH>
                <wp:positionV relativeFrom="paragraph">
                  <wp:posOffset>285115</wp:posOffset>
                </wp:positionV>
                <wp:extent cx="1438275" cy="0"/>
                <wp:effectExtent l="0" t="76200" r="28575" b="152400"/>
                <wp:wrapNone/>
                <wp:docPr id="16" name="Straight Arrow Connector 16"/>
                <wp:cNvGraphicFramePr/>
                <a:graphic xmlns:a="http://schemas.openxmlformats.org/drawingml/2006/main">
                  <a:graphicData uri="http://schemas.microsoft.com/office/word/2010/wordprocessingShape">
                    <wps:wsp>
                      <wps:cNvCnPr/>
                      <wps:spPr>
                        <a:xfrm>
                          <a:off x="0" y="0"/>
                          <a:ext cx="143827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type w14:anchorId="047CD525" id="_x0000_t32" coordsize="21600,21600" o:spt="32" o:oned="t" path="m,l21600,21600e" filled="f">
                <v:path arrowok="t" fillok="f" o:connecttype="none"/>
                <o:lock v:ext="edit" shapetype="t"/>
              </v:shapetype>
              <v:shape id="Straight Arrow Connector 16" o:spid="_x0000_s1026" type="#_x0000_t32" style="position:absolute;margin-left:149.25pt;margin-top:22.45pt;width:113.25pt;height:0;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" strokecolor="black [3200]" strokeweight="2pt">
                <v:stroke endarrow="open"/>
                <v:shadow on="t" color="black" opacity="24903f" origin=",.5" offset="0,.55556mm"/>
              </v:shape>
            </w:pict>
          </mc:Fallback>
        </mc:AlternateContent>
      </w:r>
      <w:r w:rsidR="00425116" w:rsidRPr="000B49DE">
        <w:rPr>
          <w:rFonts w:ascii="Times New Roman" w:hAnsi="Times New Roman" w:cs="Times New Roman"/>
          <w:sz w:val="24"/>
          <w:szCs w:val="24"/>
        </w:rPr>
        <w:tab/>
      </w:r>
      <w:r w:rsidR="00425116" w:rsidRPr="000B49DE">
        <w:rPr>
          <w:rFonts w:ascii="Times New Roman" w:hAnsi="Times New Roman" w:cs="Times New Roman"/>
          <w:sz w:val="24"/>
          <w:szCs w:val="24"/>
        </w:rPr>
        <w:tab/>
      </w:r>
      <w:r w:rsidR="00425116" w:rsidRPr="000B49DE">
        <w:rPr>
          <w:rFonts w:ascii="Times New Roman" w:hAnsi="Times New Roman" w:cs="Times New Roman"/>
          <w:sz w:val="24"/>
          <w:szCs w:val="24"/>
        </w:rPr>
        <w:tab/>
      </w:r>
      <w:r w:rsidR="00425116" w:rsidRPr="000B49DE">
        <w:rPr>
          <w:rFonts w:ascii="Times New Roman" w:hAnsi="Times New Roman" w:cs="Times New Roman"/>
          <w:sz w:val="24"/>
          <w:szCs w:val="24"/>
        </w:rPr>
        <w:tab/>
      </w:r>
      <w:r w:rsidR="00425116" w:rsidRPr="000B49DE">
        <w:rPr>
          <w:rFonts w:ascii="Times New Roman" w:hAnsi="Times New Roman" w:cs="Times New Roman"/>
          <w:sz w:val="24"/>
          <w:szCs w:val="24"/>
        </w:rPr>
        <w:tab/>
      </w:r>
    </w:p>
    <w:p w:rsidR="00425116" w:rsidRPr="000B49DE" w:rsidRDefault="00425116" w:rsidP="000B49DE">
      <w:pPr>
        <w:spacing w:line="360" w:lineRule="auto"/>
        <w:jc w:val="both"/>
        <w:rPr>
          <w:rFonts w:ascii="Times New Roman" w:hAnsi="Times New Roman" w:cs="Times New Roman"/>
          <w:sz w:val="24"/>
          <w:szCs w:val="24"/>
        </w:rPr>
      </w:pPr>
      <w:r w:rsidRPr="000B49DE">
        <w:rPr>
          <w:rFonts w:ascii="Times New Roman" w:hAnsi="Times New Roman" w:cs="Times New Roman"/>
          <w:b/>
          <w:noProof/>
          <w:sz w:val="24"/>
          <w:szCs w:val="24"/>
        </w:rPr>
        <mc:AlternateContent>
          <mc:Choice Requires="wps">
            <w:drawing>
              <wp:anchor distT="0" distB="0" distL="114300" distR="114300" simplePos="0" relativeHeight="251586560" behindDoc="0" locked="0" layoutInCell="1" allowOverlap="1" wp14:anchorId="25F41855" wp14:editId="20563E03">
                <wp:simplePos x="0" y="0"/>
                <wp:positionH relativeFrom="margin">
                  <wp:posOffset>57150</wp:posOffset>
                </wp:positionH>
                <wp:positionV relativeFrom="paragraph">
                  <wp:posOffset>246380</wp:posOffset>
                </wp:positionV>
                <wp:extent cx="1810385" cy="1200150"/>
                <wp:effectExtent l="0" t="0" r="1841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0385" cy="12001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9613F" w:rsidRPr="003D6634" w:rsidRDefault="00A9613F" w:rsidP="00425116">
                            <w:pPr>
                              <w:rPr>
                                <w:rFonts w:ascii="New times roman" w:hAnsi="New times roman"/>
                                <w:b/>
                                <w:sz w:val="24"/>
                                <w:szCs w:val="24"/>
                                <w:u w:val="single"/>
                              </w:rPr>
                            </w:pPr>
                            <w:r w:rsidRPr="003D6634">
                              <w:rPr>
                                <w:rFonts w:ascii="New times roman" w:hAnsi="New times roman"/>
                                <w:b/>
                                <w:sz w:val="24"/>
                                <w:szCs w:val="24"/>
                                <w:u w:val="single"/>
                              </w:rPr>
                              <w:t xml:space="preserve">Accountability   </w:t>
                            </w:r>
                          </w:p>
                          <w:p w:rsidR="00A9613F" w:rsidRPr="006878E0" w:rsidRDefault="00A9613F" w:rsidP="00425116">
                            <w:pPr>
                              <w:numPr>
                                <w:ilvl w:val="0"/>
                                <w:numId w:val="2"/>
                              </w:numPr>
                              <w:spacing w:after="0" w:line="240" w:lineRule="auto"/>
                              <w:jc w:val="both"/>
                              <w:rPr>
                                <w:rFonts w:ascii="Times New Roman" w:hAnsi="Times New Roman" w:cs="Times New Roman"/>
                                <w:sz w:val="24"/>
                                <w:szCs w:val="24"/>
                              </w:rPr>
                            </w:pPr>
                            <w:r w:rsidRPr="006878E0">
                              <w:rPr>
                                <w:rFonts w:ascii="Times New Roman" w:hAnsi="Times New Roman" w:cs="Times New Roman"/>
                                <w:sz w:val="24"/>
                                <w:szCs w:val="24"/>
                              </w:rPr>
                              <w:t xml:space="preserve">Public Expenditure Tracking </w:t>
                            </w:r>
                          </w:p>
                          <w:p w:rsidR="00A9613F" w:rsidRPr="006878E0" w:rsidRDefault="00A9613F" w:rsidP="00425116">
                            <w:pPr>
                              <w:numPr>
                                <w:ilvl w:val="0"/>
                                <w:numId w:val="2"/>
                              </w:numPr>
                              <w:spacing w:after="0" w:line="240" w:lineRule="auto"/>
                              <w:jc w:val="both"/>
                              <w:rPr>
                                <w:rFonts w:ascii="Times New Roman" w:hAnsi="Times New Roman" w:cs="Times New Roman"/>
                                <w:sz w:val="24"/>
                                <w:szCs w:val="24"/>
                              </w:rPr>
                            </w:pPr>
                            <w:r w:rsidRPr="006878E0">
                              <w:rPr>
                                <w:rFonts w:ascii="Times New Roman" w:hAnsi="Times New Roman" w:cs="Times New Roman"/>
                                <w:sz w:val="24"/>
                                <w:szCs w:val="24"/>
                              </w:rPr>
                              <w:t>Enforcing rules and regulation</w:t>
                            </w:r>
                          </w:p>
                          <w:p w:rsidR="00A9613F" w:rsidRPr="00425828" w:rsidRDefault="00A9613F" w:rsidP="00425116">
                            <w:pPr>
                              <w:ind w:left="360"/>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9" style="position:absolute;left:0;text-align:left;margin-left:4.5pt;margin-top:19.4pt;width:142.55pt;height:94.5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" fillcolor="white [3201]" strokecolor="black [3200]" strokeweight="2pt">
                <v:textbox>
                  <w:txbxContent>
                    <w:p w:rsidR="00A9613F" w:rsidRPr="003D6634" w:rsidRDefault="00A9613F" w:rsidP="00425116">
                      <w:pPr>
                        <w:rPr>
                          <w:rFonts w:ascii="New times roman" w:hAnsi="New times roman"/>
                          <w:b/>
                          <w:sz w:val="24"/>
                          <w:szCs w:val="24"/>
                          <w:u w:val="single"/>
                        </w:rPr>
                      </w:pPr>
                      <w:r w:rsidRPr="003D6634">
                        <w:rPr>
                          <w:rFonts w:ascii="New times roman" w:hAnsi="New times roman"/>
                          <w:b/>
                          <w:sz w:val="24"/>
                          <w:szCs w:val="24"/>
                          <w:u w:val="single"/>
                        </w:rPr>
                        <w:t xml:space="preserve">Accountability   </w:t>
                      </w:r>
                    </w:p>
                    <w:p w:rsidR="00A9613F" w:rsidRPr="006878E0" w:rsidRDefault="00A9613F" w:rsidP="00425116">
                      <w:pPr>
                        <w:numPr>
                          <w:ilvl w:val="0"/>
                          <w:numId w:val="2"/>
                        </w:numPr>
                        <w:spacing w:after="0" w:line="240" w:lineRule="auto"/>
                        <w:jc w:val="both"/>
                        <w:rPr>
                          <w:rFonts w:ascii="Times New Roman" w:hAnsi="Times New Roman" w:cs="Times New Roman"/>
                          <w:sz w:val="24"/>
                          <w:szCs w:val="24"/>
                        </w:rPr>
                      </w:pPr>
                      <w:r w:rsidRPr="006878E0">
                        <w:rPr>
                          <w:rFonts w:ascii="Times New Roman" w:hAnsi="Times New Roman" w:cs="Times New Roman"/>
                          <w:sz w:val="24"/>
                          <w:szCs w:val="24"/>
                        </w:rPr>
                        <w:t xml:space="preserve">Public Expenditure Tracking </w:t>
                      </w:r>
                    </w:p>
                    <w:p w:rsidR="00A9613F" w:rsidRPr="006878E0" w:rsidRDefault="00A9613F" w:rsidP="00425116">
                      <w:pPr>
                        <w:numPr>
                          <w:ilvl w:val="0"/>
                          <w:numId w:val="2"/>
                        </w:numPr>
                        <w:spacing w:after="0" w:line="240" w:lineRule="auto"/>
                        <w:jc w:val="both"/>
                        <w:rPr>
                          <w:rFonts w:ascii="Times New Roman" w:hAnsi="Times New Roman" w:cs="Times New Roman"/>
                          <w:sz w:val="24"/>
                          <w:szCs w:val="24"/>
                        </w:rPr>
                      </w:pPr>
                      <w:r w:rsidRPr="006878E0">
                        <w:rPr>
                          <w:rFonts w:ascii="Times New Roman" w:hAnsi="Times New Roman" w:cs="Times New Roman"/>
                          <w:sz w:val="24"/>
                          <w:szCs w:val="24"/>
                        </w:rPr>
                        <w:t>Enforcing rules and regulation</w:t>
                      </w:r>
                    </w:p>
                    <w:p w:rsidR="00A9613F" w:rsidRPr="00425828" w:rsidRDefault="00A9613F" w:rsidP="00425116">
                      <w:pPr>
                        <w:ind w:left="360"/>
                        <w:rPr>
                          <w:rFonts w:ascii="Arial Narrow" w:hAnsi="Arial Narrow"/>
                        </w:rPr>
                      </w:pPr>
                    </w:p>
                  </w:txbxContent>
                </v:textbox>
                <w10:wrap anchorx="margin"/>
              </v:rect>
            </w:pict>
          </mc:Fallback>
        </mc:AlternateContent>
      </w:r>
    </w:p>
    <w:p w:rsidR="00425116" w:rsidRPr="000B49DE" w:rsidRDefault="00425116" w:rsidP="000B49DE">
      <w:pPr>
        <w:tabs>
          <w:tab w:val="center" w:pos="4680"/>
        </w:tabs>
        <w:spacing w:line="360" w:lineRule="auto"/>
        <w:jc w:val="both"/>
        <w:rPr>
          <w:rFonts w:ascii="Times New Roman" w:hAnsi="Times New Roman" w:cs="Times New Roman"/>
          <w:sz w:val="24"/>
          <w:szCs w:val="24"/>
        </w:rPr>
      </w:pPr>
      <w:r w:rsidRPr="000B49DE">
        <w:rPr>
          <w:rFonts w:ascii="Times New Roman" w:hAnsi="Times New Roman" w:cs="Times New Roman"/>
          <w:sz w:val="24"/>
          <w:szCs w:val="24"/>
        </w:rPr>
        <w:tab/>
      </w:r>
    </w:p>
    <w:p w:rsidR="00425116" w:rsidRDefault="00C96682" w:rsidP="00FA2692">
      <w:pPr>
        <w:tabs>
          <w:tab w:val="left" w:pos="3825"/>
        </w:tabs>
        <w:spacing w:line="360" w:lineRule="auto"/>
        <w:jc w:val="both"/>
        <w:rPr>
          <w:rFonts w:ascii="Times New Roman" w:hAnsi="Times New Roman" w:cs="Times New Roman"/>
          <w:sz w:val="24"/>
          <w:szCs w:val="24"/>
        </w:rPr>
      </w:pPr>
      <w:r w:rsidRPr="000B49DE">
        <w:rPr>
          <w:rFonts w:ascii="Times New Roman" w:hAnsi="Times New Roman" w:cs="Times New Roman"/>
          <w:noProof/>
          <w:sz w:val="24"/>
          <w:szCs w:val="24"/>
        </w:rPr>
        <mc:AlternateContent>
          <mc:Choice Requires="wps">
            <w:drawing>
              <wp:anchor distT="0" distB="0" distL="114300" distR="114300" simplePos="0" relativeHeight="251746304" behindDoc="0" locked="0" layoutInCell="1" allowOverlap="1" wp14:anchorId="2795B75B" wp14:editId="35A7F5BA">
                <wp:simplePos x="0" y="0"/>
                <wp:positionH relativeFrom="column">
                  <wp:posOffset>1895475</wp:posOffset>
                </wp:positionH>
                <wp:positionV relativeFrom="paragraph">
                  <wp:posOffset>81280</wp:posOffset>
                </wp:positionV>
                <wp:extent cx="152400" cy="0"/>
                <wp:effectExtent l="38100" t="38100" r="57150" b="95250"/>
                <wp:wrapNone/>
                <wp:docPr id="18" name="Straight Connector 18"/>
                <wp:cNvGraphicFramePr/>
                <a:graphic xmlns:a="http://schemas.openxmlformats.org/drawingml/2006/main">
                  <a:graphicData uri="http://schemas.microsoft.com/office/word/2010/wordprocessingShape">
                    <wps:wsp>
                      <wps:cNvCnPr/>
                      <wps:spPr>
                        <a:xfrm>
                          <a:off x="0" y="0"/>
                          <a:ext cx="15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line w14:anchorId="524D893C" id="Straight Connector 18"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149.25pt,6.4pt" to="161.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" strokecolor="black [3200]" strokeweight="2pt">
                <v:shadow on="t" color="black" opacity="24903f" origin=",.5" offset="0,.55556mm"/>
              </v:line>
            </w:pict>
          </mc:Fallback>
        </mc:AlternateContent>
      </w:r>
      <w:r w:rsidR="00FA2692">
        <w:rPr>
          <w:rFonts w:ascii="Times New Roman" w:hAnsi="Times New Roman" w:cs="Times New Roman"/>
          <w:sz w:val="24"/>
          <w:szCs w:val="24"/>
        </w:rPr>
        <w:tab/>
      </w:r>
    </w:p>
    <w:p w:rsidR="00FA2692" w:rsidRDefault="00FA2692" w:rsidP="00FA2692">
      <w:pPr>
        <w:tabs>
          <w:tab w:val="left" w:pos="3825"/>
        </w:tabs>
        <w:spacing w:line="360" w:lineRule="auto"/>
        <w:jc w:val="both"/>
        <w:rPr>
          <w:rFonts w:ascii="Times New Roman" w:hAnsi="Times New Roman" w:cs="Times New Roman"/>
          <w:sz w:val="24"/>
          <w:szCs w:val="24"/>
        </w:rPr>
      </w:pPr>
    </w:p>
    <w:p w:rsidR="00FA2692" w:rsidRPr="000B49DE" w:rsidRDefault="00FA2692" w:rsidP="00FA2692">
      <w:pPr>
        <w:tabs>
          <w:tab w:val="left" w:pos="3825"/>
        </w:tabs>
        <w:spacing w:line="360" w:lineRule="auto"/>
        <w:jc w:val="both"/>
        <w:rPr>
          <w:rFonts w:ascii="Times New Roman" w:hAnsi="Times New Roman" w:cs="Times New Roman"/>
          <w:sz w:val="24"/>
          <w:szCs w:val="24"/>
        </w:rPr>
      </w:pPr>
    </w:p>
    <w:p w:rsidR="00425116" w:rsidRPr="00FA2692" w:rsidRDefault="00425116" w:rsidP="000B49DE">
      <w:pPr>
        <w:spacing w:line="360" w:lineRule="auto"/>
        <w:jc w:val="both"/>
        <w:rPr>
          <w:rFonts w:ascii="Times New Roman" w:hAnsi="Times New Roman" w:cs="Times New Roman"/>
          <w:i/>
          <w:sz w:val="24"/>
          <w:szCs w:val="24"/>
        </w:rPr>
      </w:pPr>
      <w:r w:rsidRPr="000B49DE">
        <w:rPr>
          <w:rFonts w:ascii="Times New Roman" w:hAnsi="Times New Roman" w:cs="Times New Roman"/>
          <w:b/>
          <w:bCs/>
          <w:sz w:val="24"/>
          <w:szCs w:val="24"/>
        </w:rPr>
        <w:t>   </w:t>
      </w:r>
      <w:r w:rsidRPr="00FA2692">
        <w:rPr>
          <w:rFonts w:ascii="Times New Roman" w:hAnsi="Times New Roman" w:cs="Times New Roman"/>
          <w:b/>
          <w:bCs/>
          <w:sz w:val="24"/>
          <w:szCs w:val="24"/>
        </w:rPr>
        <w:t>Source:</w:t>
      </w:r>
      <w:r w:rsidRPr="000B49DE">
        <w:rPr>
          <w:rFonts w:ascii="Times New Roman" w:hAnsi="Times New Roman" w:cs="Times New Roman"/>
          <w:bCs/>
          <w:sz w:val="24"/>
          <w:szCs w:val="24"/>
        </w:rPr>
        <w:t>  </w:t>
      </w:r>
      <w:r w:rsidRPr="00FA2692">
        <w:rPr>
          <w:rFonts w:ascii="Times New Roman" w:hAnsi="Times New Roman" w:cs="Times New Roman"/>
          <w:i/>
          <w:sz w:val="24"/>
          <w:szCs w:val="24"/>
        </w:rPr>
        <w:t>Adopted and refined from World Bank (2007)</w:t>
      </w:r>
      <w:r w:rsidR="009225B3" w:rsidRPr="00FA2692">
        <w:rPr>
          <w:rFonts w:ascii="Times New Roman" w:hAnsi="Times New Roman" w:cs="Times New Roman"/>
          <w:i/>
          <w:sz w:val="24"/>
          <w:szCs w:val="24"/>
        </w:rPr>
        <w:t>, Kaufmann</w:t>
      </w:r>
      <w:r w:rsidR="00625E2F" w:rsidRPr="00FA2692">
        <w:rPr>
          <w:rFonts w:ascii="Times New Roman" w:hAnsi="Times New Roman" w:cs="Times New Roman"/>
          <w:i/>
          <w:sz w:val="24"/>
          <w:szCs w:val="24"/>
        </w:rPr>
        <w:t xml:space="preserve"> and </w:t>
      </w:r>
      <w:r w:rsidR="009225B3" w:rsidRPr="00FA2692">
        <w:rPr>
          <w:rFonts w:ascii="Times New Roman" w:hAnsi="Times New Roman" w:cs="Times New Roman"/>
          <w:i/>
          <w:sz w:val="24"/>
          <w:szCs w:val="24"/>
        </w:rPr>
        <w:t>Aart (</w:t>
      </w:r>
      <w:r w:rsidR="00625E2F" w:rsidRPr="00FA2692">
        <w:rPr>
          <w:rFonts w:ascii="Times New Roman" w:hAnsi="Times New Roman" w:cs="Times New Roman"/>
          <w:i/>
          <w:sz w:val="24"/>
          <w:szCs w:val="24"/>
        </w:rPr>
        <w:t>2008) and Savedoff</w:t>
      </w:r>
      <w:r w:rsidR="00625E2F" w:rsidRPr="00FA2692">
        <w:rPr>
          <w:rFonts w:ascii="Times New Roman" w:hAnsi="Times New Roman" w:cs="Times New Roman"/>
          <w:i/>
          <w:iCs/>
          <w:sz w:val="24"/>
          <w:szCs w:val="24"/>
        </w:rPr>
        <w:t xml:space="preserve"> (2011) </w:t>
      </w:r>
      <w:r w:rsidR="00625E2F" w:rsidRPr="00FA2692">
        <w:rPr>
          <w:rFonts w:ascii="Times New Roman" w:hAnsi="Times New Roman" w:cs="Times New Roman"/>
          <w:i/>
          <w:sz w:val="24"/>
          <w:szCs w:val="24"/>
        </w:rPr>
        <w:t xml:space="preserve"> </w:t>
      </w:r>
    </w:p>
    <w:p w:rsidR="00722C8F" w:rsidRPr="00722C8F" w:rsidRDefault="00722C8F" w:rsidP="000B49DE">
      <w:pPr>
        <w:spacing w:line="360" w:lineRule="auto"/>
        <w:rPr>
          <w:rStyle w:val="Heading2Char"/>
          <w:rFonts w:ascii="Times New Roman" w:hAnsi="Times New Roman" w:cs="Times New Roman"/>
          <w:i w:val="0"/>
          <w:sz w:val="10"/>
          <w:szCs w:val="24"/>
        </w:rPr>
      </w:pPr>
      <w:bookmarkStart w:id="60" w:name="_Toc377298360"/>
      <w:bookmarkStart w:id="61" w:name="_Toc525131302"/>
      <w:bookmarkStart w:id="62" w:name="_Toc525131459"/>
      <w:bookmarkStart w:id="63" w:name="_Toc540127"/>
    </w:p>
    <w:p w:rsidR="00425116" w:rsidRPr="00FA2692" w:rsidRDefault="00FA2692" w:rsidP="00FA2692">
      <w:pPr>
        <w:pStyle w:val="Caption"/>
        <w:rPr>
          <w:rFonts w:ascii="Times New Roman" w:hAnsi="Times New Roman" w:cs="Times New Roman"/>
          <w:i/>
        </w:rPr>
      </w:pPr>
      <w:bookmarkStart w:id="64" w:name="_Toc543753"/>
      <w:bookmarkEnd w:id="60"/>
      <w:bookmarkEnd w:id="61"/>
      <w:bookmarkEnd w:id="62"/>
      <w:bookmarkEnd w:id="63"/>
      <w:proofErr w:type="gramStart"/>
      <w:r w:rsidRPr="00FA2692">
        <w:rPr>
          <w:rFonts w:ascii="Times New Roman" w:hAnsi="Times New Roman" w:cs="Times New Roman"/>
        </w:rPr>
        <w:t>Figure 1.</w:t>
      </w:r>
      <w:proofErr w:type="gramEnd"/>
      <w:r w:rsidRPr="00FA2692">
        <w:rPr>
          <w:rFonts w:ascii="Times New Roman" w:hAnsi="Times New Roman" w:cs="Times New Roman"/>
        </w:rPr>
        <w:t xml:space="preserve"> </w:t>
      </w:r>
      <w:r w:rsidRPr="00FA2692">
        <w:rPr>
          <w:rFonts w:ascii="Times New Roman" w:hAnsi="Times New Roman" w:cs="Times New Roman"/>
        </w:rPr>
        <w:fldChar w:fldCharType="begin"/>
      </w:r>
      <w:r w:rsidRPr="00FA2692">
        <w:rPr>
          <w:rFonts w:ascii="Times New Roman" w:hAnsi="Times New Roman" w:cs="Times New Roman"/>
        </w:rPr>
        <w:instrText xml:space="preserve"> SEQ Figure_1. \* ARABIC </w:instrText>
      </w:r>
      <w:r w:rsidRPr="00FA2692">
        <w:rPr>
          <w:rFonts w:ascii="Times New Roman" w:hAnsi="Times New Roman" w:cs="Times New Roman"/>
        </w:rPr>
        <w:fldChar w:fldCharType="separate"/>
      </w:r>
      <w:r w:rsidR="00477C50">
        <w:rPr>
          <w:rFonts w:ascii="Times New Roman" w:hAnsi="Times New Roman" w:cs="Times New Roman"/>
          <w:noProof/>
        </w:rPr>
        <w:t>1</w:t>
      </w:r>
      <w:r w:rsidRPr="00FA2692">
        <w:rPr>
          <w:rFonts w:ascii="Times New Roman" w:hAnsi="Times New Roman" w:cs="Times New Roman"/>
        </w:rPr>
        <w:fldChar w:fldCharType="end"/>
      </w:r>
      <w:proofErr w:type="gramStart"/>
      <w:r w:rsidRPr="00FA2692">
        <w:rPr>
          <w:rFonts w:ascii="Times New Roman" w:hAnsi="Times New Roman" w:cs="Times New Roman"/>
        </w:rPr>
        <w:t>:The</w:t>
      </w:r>
      <w:proofErr w:type="gramEnd"/>
      <w:r w:rsidRPr="00FA2692">
        <w:rPr>
          <w:rFonts w:ascii="Times New Roman" w:hAnsi="Times New Roman" w:cs="Times New Roman"/>
        </w:rPr>
        <w:t xml:space="preserve"> Relationship between Good Governance and Performance of District Local Governance Health Centers.</w:t>
      </w:r>
      <w:bookmarkEnd w:id="64"/>
      <w:r w:rsidR="00425116" w:rsidRPr="00FA2692">
        <w:rPr>
          <w:rFonts w:ascii="Times New Roman" w:hAnsi="Times New Roman" w:cs="Times New Roman"/>
          <w:i/>
        </w:rPr>
        <w:t xml:space="preserve"> </w:t>
      </w:r>
    </w:p>
    <w:p w:rsidR="00425116" w:rsidRPr="000B49DE" w:rsidRDefault="00425116" w:rsidP="00AB216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The conceptual framework describes the relationship between the independent and the dependent variables. In this conceptual framework, good governance is conceived as the independent variable while performance of district local government health Centre’ is the dependent variable. </w:t>
      </w:r>
      <w:r w:rsidRPr="000B49DE">
        <w:rPr>
          <w:rFonts w:ascii="Times New Roman" w:hAnsi="Times New Roman" w:cs="Times New Roman"/>
          <w:sz w:val="24"/>
          <w:szCs w:val="24"/>
        </w:rPr>
        <w:lastRenderedPageBreak/>
        <w:t>It is therefore assumed that the ideal performance of local government health centers depend</w:t>
      </w:r>
      <w:r w:rsidR="005E59DF" w:rsidRPr="000B49DE">
        <w:rPr>
          <w:rFonts w:ascii="Times New Roman" w:hAnsi="Times New Roman" w:cs="Times New Roman"/>
          <w:sz w:val="24"/>
          <w:szCs w:val="24"/>
        </w:rPr>
        <w:t>s</w:t>
      </w:r>
      <w:r w:rsidRPr="000B49DE">
        <w:rPr>
          <w:rFonts w:ascii="Times New Roman" w:hAnsi="Times New Roman" w:cs="Times New Roman"/>
          <w:sz w:val="24"/>
          <w:szCs w:val="24"/>
        </w:rPr>
        <w:t xml:space="preserve"> on good governance exhibited.</w:t>
      </w:r>
    </w:p>
    <w:p w:rsidR="00425116" w:rsidRPr="000B49DE" w:rsidRDefault="00425116" w:rsidP="00AB216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Good governance is operationalized into citizen participation, transparency and accountability. On the other hand, performance of district local government health centers has indicators such as availability of essential drugs in health centers ,  accessibility of patients to  health centers,  health worker presence in public health  centers,  proportion of government funds reaching health centers, absence of  informal payments within  health centers, positive health worker attitudes to patients and  client satisfaction.</w:t>
      </w:r>
    </w:p>
    <w:p w:rsidR="00416E5D" w:rsidRPr="000B49DE" w:rsidRDefault="00416E5D" w:rsidP="00AB2165">
      <w:pPr>
        <w:spacing w:after="0" w:line="480" w:lineRule="auto"/>
        <w:jc w:val="both"/>
        <w:rPr>
          <w:rFonts w:ascii="Times New Roman" w:hAnsi="Times New Roman" w:cs="Times New Roman"/>
          <w:iCs/>
          <w:sz w:val="24"/>
          <w:szCs w:val="24"/>
        </w:rPr>
      </w:pPr>
      <w:r w:rsidRPr="000B49DE">
        <w:rPr>
          <w:rFonts w:ascii="Times New Roman" w:hAnsi="Times New Roman" w:cs="Times New Roman"/>
          <w:sz w:val="24"/>
          <w:szCs w:val="24"/>
        </w:rPr>
        <w:t>Arrows have been used to show the direction of the relationship. The conceptual framework was adopted from World Bank (2007)</w:t>
      </w:r>
      <w:r w:rsidR="00625E2F" w:rsidRPr="000B49DE">
        <w:rPr>
          <w:rFonts w:ascii="Times New Roman" w:hAnsi="Times New Roman" w:cs="Times New Roman"/>
          <w:sz w:val="24"/>
          <w:szCs w:val="24"/>
        </w:rPr>
        <w:t xml:space="preserve"> and Kaufmann and Aart (2008) elaborate on the principles of good governance which were used to form the objectives of the study. On the other hand, Savedoff</w:t>
      </w:r>
      <w:r w:rsidR="00625E2F" w:rsidRPr="000B49DE">
        <w:rPr>
          <w:rFonts w:ascii="Times New Roman" w:hAnsi="Times New Roman" w:cs="Times New Roman"/>
          <w:iCs/>
          <w:sz w:val="24"/>
          <w:szCs w:val="24"/>
        </w:rPr>
        <w:t xml:space="preserve"> (2011) substantiates on performance of health centers in local governments which were used to come up with the indicator of the study. It is therefore perceived that citizen participation, transparency and accountability which are strong principles of good governance when exhibited earnestly in loca</w:t>
      </w:r>
      <w:r w:rsidR="00A94DF1" w:rsidRPr="000B49DE">
        <w:rPr>
          <w:rFonts w:ascii="Times New Roman" w:hAnsi="Times New Roman" w:cs="Times New Roman"/>
          <w:iCs/>
          <w:sz w:val="24"/>
          <w:szCs w:val="24"/>
        </w:rPr>
        <w:t>l government health centers have to</w:t>
      </w:r>
      <w:r w:rsidR="00625E2F" w:rsidRPr="000B49DE">
        <w:rPr>
          <w:rFonts w:ascii="Times New Roman" w:hAnsi="Times New Roman" w:cs="Times New Roman"/>
          <w:iCs/>
          <w:sz w:val="24"/>
          <w:szCs w:val="24"/>
        </w:rPr>
        <w:t xml:space="preserve"> ensure that health resources </w:t>
      </w:r>
      <w:r w:rsidR="00A94DF1" w:rsidRPr="000B49DE">
        <w:rPr>
          <w:rFonts w:ascii="Times New Roman" w:hAnsi="Times New Roman" w:cs="Times New Roman"/>
          <w:iCs/>
          <w:sz w:val="24"/>
          <w:szCs w:val="24"/>
        </w:rPr>
        <w:t xml:space="preserve">are </w:t>
      </w:r>
      <w:r w:rsidR="00625E2F" w:rsidRPr="000B49DE">
        <w:rPr>
          <w:rFonts w:ascii="Times New Roman" w:hAnsi="Times New Roman" w:cs="Times New Roman"/>
          <w:iCs/>
          <w:sz w:val="24"/>
          <w:szCs w:val="24"/>
        </w:rPr>
        <w:t xml:space="preserve">invested as disbursed which </w:t>
      </w:r>
      <w:r w:rsidR="00A94DF1" w:rsidRPr="000B49DE">
        <w:rPr>
          <w:rFonts w:ascii="Times New Roman" w:hAnsi="Times New Roman" w:cs="Times New Roman"/>
          <w:iCs/>
          <w:sz w:val="24"/>
          <w:szCs w:val="24"/>
        </w:rPr>
        <w:t xml:space="preserve">is </w:t>
      </w:r>
      <w:r w:rsidR="00625E2F" w:rsidRPr="000B49DE">
        <w:rPr>
          <w:rFonts w:ascii="Times New Roman" w:hAnsi="Times New Roman" w:cs="Times New Roman"/>
          <w:iCs/>
          <w:sz w:val="24"/>
          <w:szCs w:val="24"/>
        </w:rPr>
        <w:t xml:space="preserve">consequential to improved health service performance to elicit desired health outcomes.     </w:t>
      </w:r>
    </w:p>
    <w:p w:rsidR="00425116" w:rsidRPr="000B49DE" w:rsidRDefault="00425116" w:rsidP="00AB2165">
      <w:pPr>
        <w:spacing w:after="0" w:line="480" w:lineRule="auto"/>
        <w:rPr>
          <w:rFonts w:ascii="Times New Roman" w:hAnsi="Times New Roman" w:cs="Times New Roman"/>
          <w:b/>
          <w:sz w:val="24"/>
          <w:szCs w:val="24"/>
        </w:rPr>
      </w:pPr>
      <w:r w:rsidRPr="000B49DE">
        <w:rPr>
          <w:rFonts w:ascii="Times New Roman" w:hAnsi="Times New Roman" w:cs="Times New Roman"/>
          <w:b/>
          <w:sz w:val="24"/>
          <w:szCs w:val="24"/>
        </w:rPr>
        <w:t>1.</w:t>
      </w:r>
      <w:r w:rsidR="005A61CA" w:rsidRPr="000B49DE">
        <w:rPr>
          <w:rFonts w:ascii="Times New Roman" w:hAnsi="Times New Roman" w:cs="Times New Roman"/>
          <w:b/>
          <w:sz w:val="24"/>
          <w:szCs w:val="24"/>
        </w:rPr>
        <w:t>10</w:t>
      </w:r>
      <w:r w:rsidRPr="000B49DE">
        <w:rPr>
          <w:rFonts w:ascii="Times New Roman" w:hAnsi="Times New Roman" w:cs="Times New Roman"/>
          <w:b/>
          <w:sz w:val="24"/>
          <w:szCs w:val="24"/>
        </w:rPr>
        <w:t xml:space="preserve"> Significance of the Study</w:t>
      </w:r>
    </w:p>
    <w:p w:rsidR="00425116" w:rsidRPr="000B49DE" w:rsidRDefault="00425116" w:rsidP="00AB216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The study will be of value to the following categories of people thus:</w:t>
      </w:r>
    </w:p>
    <w:p w:rsidR="00425116" w:rsidRPr="000B49DE" w:rsidRDefault="00425116" w:rsidP="00AB2165">
      <w:pPr>
        <w:spacing w:after="0" w:line="480" w:lineRule="auto"/>
        <w:jc w:val="both"/>
        <w:textAlignment w:val="baseline"/>
        <w:rPr>
          <w:rFonts w:ascii="Times New Roman" w:hAnsi="Times New Roman" w:cs="Times New Roman"/>
          <w:b/>
          <w:bCs/>
          <w:sz w:val="24"/>
          <w:szCs w:val="24"/>
        </w:rPr>
      </w:pPr>
      <w:r w:rsidRPr="000B49DE">
        <w:rPr>
          <w:rFonts w:ascii="Times New Roman" w:hAnsi="Times New Roman" w:cs="Times New Roman"/>
          <w:sz w:val="24"/>
          <w:szCs w:val="24"/>
        </w:rPr>
        <w:t>The study findings will inform policy and decision makers to influence performance of the health centers in local governments through</w:t>
      </w:r>
      <w:r w:rsidR="00625E2F" w:rsidRPr="000B49DE">
        <w:rPr>
          <w:rFonts w:ascii="Times New Roman" w:hAnsi="Times New Roman" w:cs="Times New Roman"/>
          <w:sz w:val="24"/>
          <w:szCs w:val="24"/>
        </w:rPr>
        <w:t xml:space="preserve"> good</w:t>
      </w:r>
      <w:r w:rsidRPr="000B49DE">
        <w:rPr>
          <w:rFonts w:ascii="Times New Roman" w:hAnsi="Times New Roman" w:cs="Times New Roman"/>
          <w:sz w:val="24"/>
          <w:szCs w:val="24"/>
        </w:rPr>
        <w:t xml:space="preserve"> governance</w:t>
      </w:r>
      <w:r w:rsidR="00625E2F" w:rsidRPr="000B49DE">
        <w:rPr>
          <w:rFonts w:ascii="Times New Roman" w:hAnsi="Times New Roman" w:cs="Times New Roman"/>
          <w:sz w:val="24"/>
          <w:szCs w:val="24"/>
        </w:rPr>
        <w:t xml:space="preserve"> principles</w:t>
      </w:r>
      <w:r w:rsidRPr="000B49DE">
        <w:rPr>
          <w:rFonts w:ascii="Times New Roman" w:hAnsi="Times New Roman" w:cs="Times New Roman"/>
          <w:sz w:val="24"/>
          <w:szCs w:val="24"/>
        </w:rPr>
        <w:t xml:space="preserve">. This can be achieved by institutionalizing good governance schemes and standards in normal routines. </w:t>
      </w:r>
    </w:p>
    <w:p w:rsidR="00425116" w:rsidRPr="000B49DE" w:rsidRDefault="00425116" w:rsidP="00AB2165">
      <w:pPr>
        <w:spacing w:after="0" w:line="480" w:lineRule="auto"/>
        <w:jc w:val="both"/>
        <w:textAlignment w:val="baseline"/>
        <w:rPr>
          <w:rFonts w:ascii="Times New Roman" w:hAnsi="Times New Roman" w:cs="Times New Roman"/>
          <w:sz w:val="24"/>
          <w:szCs w:val="24"/>
        </w:rPr>
      </w:pPr>
      <w:r w:rsidRPr="000B49DE">
        <w:rPr>
          <w:rFonts w:ascii="Times New Roman" w:hAnsi="Times New Roman" w:cs="Times New Roman"/>
          <w:sz w:val="24"/>
          <w:szCs w:val="24"/>
        </w:rPr>
        <w:lastRenderedPageBreak/>
        <w:t xml:space="preserve">The study will be useful to local government leaders to institute   better mechanisms and schemes to attain performance for effective health service delivery. This can be achieved by instituting local and relevant good governance parameters at the department level to activate </w:t>
      </w:r>
      <w:r w:rsidR="00625E2F" w:rsidRPr="000B49DE">
        <w:rPr>
          <w:rFonts w:ascii="Times New Roman" w:hAnsi="Times New Roman" w:cs="Times New Roman"/>
          <w:sz w:val="24"/>
          <w:szCs w:val="24"/>
        </w:rPr>
        <w:t xml:space="preserve">good governance </w:t>
      </w:r>
      <w:r w:rsidRPr="000B49DE">
        <w:rPr>
          <w:rFonts w:ascii="Times New Roman" w:hAnsi="Times New Roman" w:cs="Times New Roman"/>
          <w:sz w:val="24"/>
          <w:szCs w:val="24"/>
        </w:rPr>
        <w:t xml:space="preserve">morale towards service delivery. </w:t>
      </w:r>
    </w:p>
    <w:p w:rsidR="00425116" w:rsidRPr="000B49DE" w:rsidRDefault="00425116" w:rsidP="00AB2165">
      <w:pPr>
        <w:spacing w:after="0" w:line="480" w:lineRule="auto"/>
        <w:jc w:val="both"/>
        <w:textAlignment w:val="baseline"/>
        <w:rPr>
          <w:rFonts w:ascii="Times New Roman" w:hAnsi="Times New Roman" w:cs="Times New Roman"/>
          <w:sz w:val="24"/>
          <w:szCs w:val="24"/>
        </w:rPr>
      </w:pPr>
      <w:r w:rsidRPr="000B49DE">
        <w:rPr>
          <w:rFonts w:ascii="Times New Roman" w:hAnsi="Times New Roman" w:cs="Times New Roman"/>
          <w:sz w:val="24"/>
          <w:szCs w:val="24"/>
        </w:rPr>
        <w:t xml:space="preserve">Findings will better inform community as stakeholders to influence health sector performance through participation to influence transparency and accountability. This they can attain through monitoring and supervision </w:t>
      </w:r>
    </w:p>
    <w:p w:rsidR="00425116" w:rsidRPr="000B49DE" w:rsidRDefault="00425116" w:rsidP="00AB2165">
      <w:pPr>
        <w:spacing w:after="0" w:line="480" w:lineRule="auto"/>
        <w:jc w:val="both"/>
        <w:textAlignment w:val="baseline"/>
        <w:rPr>
          <w:rFonts w:ascii="Times New Roman" w:hAnsi="Times New Roman" w:cs="Times New Roman"/>
          <w:sz w:val="24"/>
          <w:szCs w:val="24"/>
        </w:rPr>
      </w:pPr>
      <w:r w:rsidRPr="000B49DE">
        <w:rPr>
          <w:rFonts w:ascii="Times New Roman" w:hAnsi="Times New Roman" w:cs="Times New Roman"/>
          <w:sz w:val="24"/>
          <w:szCs w:val="24"/>
        </w:rPr>
        <w:t>The study results might stimulate impetus for replication in other related subject content areas and geographical areas. It might also provide data for further analyses. This can be achieved through using the collected data.</w:t>
      </w:r>
    </w:p>
    <w:p w:rsidR="00625E2F" w:rsidRPr="000B49DE" w:rsidRDefault="00625E2F" w:rsidP="00AB2165">
      <w:pPr>
        <w:spacing w:after="0" w:line="480" w:lineRule="auto"/>
        <w:jc w:val="both"/>
        <w:textAlignment w:val="baseline"/>
        <w:rPr>
          <w:rFonts w:ascii="Times New Roman" w:hAnsi="Times New Roman" w:cs="Times New Roman"/>
          <w:sz w:val="24"/>
          <w:szCs w:val="24"/>
        </w:rPr>
      </w:pPr>
      <w:r w:rsidRPr="000B49DE">
        <w:rPr>
          <w:rFonts w:ascii="Times New Roman" w:hAnsi="Times New Roman" w:cs="Times New Roman"/>
          <w:sz w:val="24"/>
          <w:szCs w:val="24"/>
        </w:rPr>
        <w:t>The findings will provide literature to the world of academia on good governance and service delivery.</w:t>
      </w:r>
    </w:p>
    <w:p w:rsidR="00425116" w:rsidRPr="000B49DE" w:rsidRDefault="00425116" w:rsidP="00AB2165">
      <w:pPr>
        <w:pStyle w:val="Heading2"/>
        <w:spacing w:before="0" w:after="0" w:line="480" w:lineRule="auto"/>
        <w:rPr>
          <w:rFonts w:ascii="Times New Roman" w:hAnsi="Times New Roman" w:cs="Times New Roman"/>
          <w:i w:val="0"/>
          <w:sz w:val="24"/>
          <w:szCs w:val="24"/>
        </w:rPr>
      </w:pPr>
      <w:bookmarkStart w:id="65" w:name="_Toc540128"/>
      <w:r w:rsidRPr="000B49DE">
        <w:rPr>
          <w:rFonts w:ascii="Times New Roman" w:hAnsi="Times New Roman" w:cs="Times New Roman"/>
          <w:i w:val="0"/>
          <w:sz w:val="24"/>
          <w:szCs w:val="24"/>
        </w:rPr>
        <w:t>1.1</w:t>
      </w:r>
      <w:r w:rsidR="005A61CA" w:rsidRPr="000B49DE">
        <w:rPr>
          <w:rFonts w:ascii="Times New Roman" w:hAnsi="Times New Roman" w:cs="Times New Roman"/>
          <w:i w:val="0"/>
          <w:sz w:val="24"/>
          <w:szCs w:val="24"/>
        </w:rPr>
        <w:t>1</w:t>
      </w:r>
      <w:r w:rsidRPr="000B49DE">
        <w:rPr>
          <w:rFonts w:ascii="Times New Roman" w:hAnsi="Times New Roman" w:cs="Times New Roman"/>
          <w:i w:val="0"/>
          <w:sz w:val="24"/>
          <w:szCs w:val="24"/>
        </w:rPr>
        <w:t xml:space="preserve"> Justification of the Study</w:t>
      </w:r>
      <w:bookmarkEnd w:id="65"/>
    </w:p>
    <w:p w:rsidR="00425116" w:rsidRPr="000B49DE" w:rsidRDefault="00425116" w:rsidP="00AB2165">
      <w:pPr>
        <w:spacing w:before="280" w:after="0" w:line="480" w:lineRule="auto"/>
        <w:rPr>
          <w:rFonts w:ascii="Times New Roman" w:hAnsi="Times New Roman" w:cs="Times New Roman"/>
          <w:sz w:val="24"/>
          <w:szCs w:val="24"/>
        </w:rPr>
      </w:pPr>
      <w:r w:rsidRPr="000B49DE">
        <w:rPr>
          <w:rFonts w:ascii="Times New Roman" w:hAnsi="Times New Roman" w:cs="Times New Roman"/>
          <w:sz w:val="24"/>
          <w:szCs w:val="24"/>
        </w:rPr>
        <w:t xml:space="preserve">The concept of good governance is rather enigma since it focuses on deepening democratic engagement through the participation of citizens in the processes of providing the public good (Bevir, 2013). The idea is that citizens should play more direct roles in public decision-making or at least engage more deeply with political issues. Similarly, government officials and service providers should also be responsive to citizen engagement. This spurs the roles of citizens as </w:t>
      </w:r>
      <w:r w:rsidR="00D122EE" w:rsidRPr="000B49DE">
        <w:rPr>
          <w:rFonts w:ascii="Times New Roman" w:hAnsi="Times New Roman" w:cs="Times New Roman"/>
          <w:sz w:val="24"/>
          <w:szCs w:val="24"/>
        </w:rPr>
        <w:t xml:space="preserve">users system, </w:t>
      </w:r>
      <w:r w:rsidRPr="000B49DE">
        <w:rPr>
          <w:rFonts w:ascii="Times New Roman" w:hAnsi="Times New Roman" w:cs="Times New Roman"/>
          <w:sz w:val="24"/>
          <w:szCs w:val="24"/>
        </w:rPr>
        <w:t>voters or as watchdogs through more direct forms of involvement by holding the government accountable (Hufty, 2011)</w:t>
      </w:r>
      <w:r w:rsidR="00D122EE" w:rsidRPr="000B49DE">
        <w:rPr>
          <w:rFonts w:ascii="Times New Roman" w:hAnsi="Times New Roman" w:cs="Times New Roman"/>
          <w:sz w:val="24"/>
          <w:szCs w:val="24"/>
        </w:rPr>
        <w:t>.</w:t>
      </w:r>
    </w:p>
    <w:p w:rsidR="00425116" w:rsidRPr="000B49DE" w:rsidRDefault="00425116" w:rsidP="00AB2165">
      <w:pPr>
        <w:shd w:val="clear" w:color="auto" w:fill="FFFFFF"/>
        <w:spacing w:before="120"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However, despite the strong emphasis</w:t>
      </w:r>
      <w:r w:rsidR="00D122EE" w:rsidRPr="000B49DE">
        <w:rPr>
          <w:rFonts w:ascii="Times New Roman" w:hAnsi="Times New Roman" w:cs="Times New Roman"/>
          <w:sz w:val="24"/>
          <w:szCs w:val="24"/>
        </w:rPr>
        <w:t xml:space="preserve"> on improving services to the people</w:t>
      </w:r>
      <w:r w:rsidRPr="000B49DE">
        <w:rPr>
          <w:rFonts w:ascii="Times New Roman" w:hAnsi="Times New Roman" w:cs="Times New Roman"/>
          <w:sz w:val="24"/>
          <w:szCs w:val="24"/>
        </w:rPr>
        <w:t>, the tenets and benefits of good governance still remain far from realizing</w:t>
      </w:r>
      <w:r w:rsidR="00D122EE" w:rsidRPr="000B49DE">
        <w:rPr>
          <w:rFonts w:ascii="Times New Roman" w:hAnsi="Times New Roman" w:cs="Times New Roman"/>
          <w:sz w:val="24"/>
          <w:szCs w:val="24"/>
        </w:rPr>
        <w:t xml:space="preserve"> benefits. T</w:t>
      </w:r>
      <w:r w:rsidRPr="000B49DE">
        <w:rPr>
          <w:rFonts w:ascii="Times New Roman" w:hAnsi="Times New Roman" w:cs="Times New Roman"/>
          <w:sz w:val="24"/>
          <w:szCs w:val="24"/>
        </w:rPr>
        <w:t>he principles are varied</w:t>
      </w:r>
      <w:r w:rsidR="00D122EE" w:rsidRPr="000B49DE">
        <w:rPr>
          <w:rFonts w:ascii="Times New Roman" w:hAnsi="Times New Roman" w:cs="Times New Roman"/>
          <w:sz w:val="24"/>
          <w:szCs w:val="24"/>
        </w:rPr>
        <w:t xml:space="preserve"> and keep shifting Agere (2010).</w:t>
      </w:r>
      <w:r w:rsidRPr="000B49DE">
        <w:rPr>
          <w:rFonts w:ascii="Times New Roman" w:hAnsi="Times New Roman" w:cs="Times New Roman"/>
          <w:sz w:val="24"/>
          <w:szCs w:val="24"/>
        </w:rPr>
        <w:t xml:space="preserve"> The discretionary space left by the lack of a clear well-defined </w:t>
      </w:r>
      <w:r w:rsidRPr="000B49DE">
        <w:rPr>
          <w:rFonts w:ascii="Times New Roman" w:hAnsi="Times New Roman" w:cs="Times New Roman"/>
          <w:sz w:val="24"/>
          <w:szCs w:val="24"/>
        </w:rPr>
        <w:lastRenderedPageBreak/>
        <w:t xml:space="preserve">scope for what governance encompasses allows </w:t>
      </w:r>
      <w:r w:rsidR="00D122EE" w:rsidRPr="000B49DE">
        <w:rPr>
          <w:rFonts w:ascii="Times New Roman" w:hAnsi="Times New Roman" w:cs="Times New Roman"/>
          <w:sz w:val="24"/>
          <w:szCs w:val="24"/>
        </w:rPr>
        <w:t>implementers</w:t>
      </w:r>
      <w:r w:rsidRPr="000B49DE">
        <w:rPr>
          <w:rFonts w:ascii="Times New Roman" w:hAnsi="Times New Roman" w:cs="Times New Roman"/>
          <w:sz w:val="24"/>
          <w:szCs w:val="24"/>
        </w:rPr>
        <w:t xml:space="preserve"> to choo</w:t>
      </w:r>
      <w:r w:rsidR="00D122EE" w:rsidRPr="000B49DE">
        <w:rPr>
          <w:rFonts w:ascii="Times New Roman" w:hAnsi="Times New Roman" w:cs="Times New Roman"/>
          <w:sz w:val="24"/>
          <w:szCs w:val="24"/>
        </w:rPr>
        <w:t>se and set their own parameters.</w:t>
      </w:r>
      <w:r w:rsidRPr="000B49DE">
        <w:rPr>
          <w:rFonts w:ascii="Times New Roman" w:hAnsi="Times New Roman" w:cs="Times New Roman"/>
          <w:sz w:val="24"/>
          <w:szCs w:val="24"/>
        </w:rPr>
        <w:t xml:space="preserve"> Poluhaand</w:t>
      </w:r>
      <w:r w:rsidR="00D122EE" w:rsidRPr="000B49DE">
        <w:rPr>
          <w:rFonts w:ascii="Times New Roman" w:hAnsi="Times New Roman" w:cs="Times New Roman"/>
          <w:sz w:val="24"/>
          <w:szCs w:val="24"/>
        </w:rPr>
        <w:t xml:space="preserve"> </w:t>
      </w:r>
      <w:r w:rsidRPr="000B49DE">
        <w:rPr>
          <w:rFonts w:ascii="Times New Roman" w:hAnsi="Times New Roman" w:cs="Times New Roman"/>
          <w:sz w:val="24"/>
          <w:szCs w:val="24"/>
        </w:rPr>
        <w:t>&amp; Rosendahl (2009) contest standards that are common to western democracy as measures of good governance. Applying </w:t>
      </w:r>
      <w:hyperlink r:id="rId30" w:history="1">
        <w:r w:rsidRPr="000B49DE">
          <w:rPr>
            <w:rFonts w:ascii="Times New Roman" w:hAnsi="Times New Roman" w:cs="Times New Roman"/>
            <w:sz w:val="24"/>
            <w:szCs w:val="24"/>
          </w:rPr>
          <w:t>political anthropological</w:t>
        </w:r>
      </w:hyperlink>
      <w:r w:rsidRPr="000B49DE">
        <w:rPr>
          <w:rFonts w:ascii="Times New Roman" w:hAnsi="Times New Roman" w:cs="Times New Roman"/>
          <w:sz w:val="24"/>
          <w:szCs w:val="24"/>
        </w:rPr>
        <w:t> methods, they conclude that while governments believe they apply concepts of good governance while making decisions, cultural differences can cause conflict with the heterogeneous standards of the international community (Poluha &amp; Rosendahl</w:t>
      </w:r>
      <w:r w:rsidR="00A94DF1" w:rsidRPr="000B49DE">
        <w:rPr>
          <w:rFonts w:ascii="Times New Roman" w:hAnsi="Times New Roman" w:cs="Times New Roman"/>
          <w:sz w:val="24"/>
          <w:szCs w:val="24"/>
        </w:rPr>
        <w:t>,</w:t>
      </w:r>
      <w:r w:rsidRPr="000B49DE">
        <w:rPr>
          <w:rFonts w:ascii="Times New Roman" w:hAnsi="Times New Roman" w:cs="Times New Roman"/>
          <w:sz w:val="24"/>
          <w:szCs w:val="24"/>
        </w:rPr>
        <w:t xml:space="preserve"> 2009). In addition, Munshi (2013) ascertain that many individuals, institutions and governments tend to either wave away and be bored with the idea of good governance, or not have a clue to what it has at all.  Similarly, Crozier (2013) analyzing good governance finds different dynamics of changes that occur throughout implementation that affect performance and application. </w:t>
      </w:r>
    </w:p>
    <w:p w:rsidR="00425116" w:rsidRPr="000B49DE" w:rsidRDefault="00425116" w:rsidP="00AB2165">
      <w:pPr>
        <w:shd w:val="clear" w:color="auto" w:fill="FFFFFF"/>
        <w:spacing w:before="120"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The various perspectives may not be an exception to Waksio district local government and more so in particular Ndejje health centre which may compound contemporary good governance through different pairs of eyes and application. The way governance and policy within Waksio district local government health centers and civil, society operate, especially with the constant changes occurring day to day has not been ascertained. This requires thorough investigation to inform local government decisions to harmonize the efficiency gains of good governance trough policy and practice.</w:t>
      </w:r>
    </w:p>
    <w:p w:rsidR="00425116" w:rsidRPr="000B49DE" w:rsidRDefault="00425116" w:rsidP="00722C8F">
      <w:pPr>
        <w:pStyle w:val="Heading2"/>
        <w:spacing w:before="0" w:after="0" w:line="480" w:lineRule="auto"/>
        <w:rPr>
          <w:rFonts w:ascii="Times New Roman" w:hAnsi="Times New Roman" w:cs="Times New Roman"/>
          <w:i w:val="0"/>
          <w:sz w:val="24"/>
          <w:szCs w:val="24"/>
        </w:rPr>
      </w:pPr>
      <w:bookmarkStart w:id="66" w:name="_Toc540129"/>
      <w:r w:rsidRPr="000B49DE">
        <w:rPr>
          <w:rFonts w:ascii="Times New Roman" w:hAnsi="Times New Roman" w:cs="Times New Roman"/>
          <w:i w:val="0"/>
          <w:sz w:val="24"/>
          <w:szCs w:val="24"/>
        </w:rPr>
        <w:t>1.1</w:t>
      </w:r>
      <w:r w:rsidR="005A61CA" w:rsidRPr="000B49DE">
        <w:rPr>
          <w:rFonts w:ascii="Times New Roman" w:hAnsi="Times New Roman" w:cs="Times New Roman"/>
          <w:i w:val="0"/>
          <w:sz w:val="24"/>
          <w:szCs w:val="24"/>
        </w:rPr>
        <w:t>2</w:t>
      </w:r>
      <w:r w:rsidRPr="000B49DE">
        <w:rPr>
          <w:rFonts w:ascii="Times New Roman" w:hAnsi="Times New Roman" w:cs="Times New Roman"/>
          <w:i w:val="0"/>
          <w:sz w:val="24"/>
          <w:szCs w:val="24"/>
        </w:rPr>
        <w:t xml:space="preserve"> Scope of the Study</w:t>
      </w:r>
      <w:bookmarkEnd w:id="66"/>
    </w:p>
    <w:p w:rsidR="00425116" w:rsidRPr="000B49DE" w:rsidRDefault="00425116" w:rsidP="00AB216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The scope was considered under geographical, content and time aspects. This was intended to give boundaries to the study in the respective aspects. </w:t>
      </w:r>
    </w:p>
    <w:p w:rsidR="00425116" w:rsidRPr="000B49DE" w:rsidRDefault="00425116" w:rsidP="00722C8F">
      <w:pPr>
        <w:pStyle w:val="Heading3"/>
        <w:spacing w:before="0" w:after="0" w:line="480" w:lineRule="auto"/>
        <w:rPr>
          <w:rFonts w:ascii="Times New Roman" w:hAnsi="Times New Roman" w:cs="Times New Roman"/>
          <w:sz w:val="24"/>
          <w:szCs w:val="24"/>
        </w:rPr>
      </w:pPr>
      <w:bookmarkStart w:id="67" w:name="_Toc540130"/>
      <w:r w:rsidRPr="000B49DE">
        <w:rPr>
          <w:rFonts w:ascii="Times New Roman" w:hAnsi="Times New Roman" w:cs="Times New Roman"/>
          <w:sz w:val="24"/>
          <w:szCs w:val="24"/>
        </w:rPr>
        <w:lastRenderedPageBreak/>
        <w:t>1.1</w:t>
      </w:r>
      <w:r w:rsidR="005A61CA" w:rsidRPr="000B49DE">
        <w:rPr>
          <w:rFonts w:ascii="Times New Roman" w:hAnsi="Times New Roman" w:cs="Times New Roman"/>
          <w:sz w:val="24"/>
          <w:szCs w:val="24"/>
        </w:rPr>
        <w:t>2</w:t>
      </w:r>
      <w:r w:rsidRPr="000B49DE">
        <w:rPr>
          <w:rFonts w:ascii="Times New Roman" w:hAnsi="Times New Roman" w:cs="Times New Roman"/>
          <w:sz w:val="24"/>
          <w:szCs w:val="24"/>
        </w:rPr>
        <w:t>.1 Geographical Scope</w:t>
      </w:r>
      <w:bookmarkEnd w:id="67"/>
    </w:p>
    <w:p w:rsidR="00425116" w:rsidRPr="000B49DE" w:rsidRDefault="009225B3" w:rsidP="00AB2165">
      <w:pPr>
        <w:spacing w:before="240"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The study was conducted in Wak</w:t>
      </w:r>
      <w:r w:rsidR="00425116" w:rsidRPr="000B49DE">
        <w:rPr>
          <w:rFonts w:ascii="Times New Roman" w:hAnsi="Times New Roman" w:cs="Times New Roman"/>
          <w:sz w:val="24"/>
          <w:szCs w:val="24"/>
        </w:rPr>
        <w:t>i</w:t>
      </w:r>
      <w:r w:rsidRPr="000B49DE">
        <w:rPr>
          <w:rFonts w:ascii="Times New Roman" w:hAnsi="Times New Roman" w:cs="Times New Roman"/>
          <w:sz w:val="24"/>
          <w:szCs w:val="24"/>
        </w:rPr>
        <w:t>s</w:t>
      </w:r>
      <w:r w:rsidR="00425116" w:rsidRPr="000B49DE">
        <w:rPr>
          <w:rFonts w:ascii="Times New Roman" w:hAnsi="Times New Roman" w:cs="Times New Roman"/>
          <w:sz w:val="24"/>
          <w:szCs w:val="24"/>
        </w:rPr>
        <w:t xml:space="preserve">o district local government specifically in Ndejje health IV.  It is a peri-urban health </w:t>
      </w:r>
      <w:r w:rsidRPr="000B49DE">
        <w:rPr>
          <w:rFonts w:ascii="Times New Roman" w:hAnsi="Times New Roman" w:cs="Times New Roman"/>
          <w:sz w:val="24"/>
          <w:szCs w:val="24"/>
        </w:rPr>
        <w:t>center</w:t>
      </w:r>
      <w:r w:rsidR="00425116" w:rsidRPr="000B49DE">
        <w:rPr>
          <w:rFonts w:ascii="Times New Roman" w:hAnsi="Times New Roman" w:cs="Times New Roman"/>
          <w:sz w:val="24"/>
          <w:szCs w:val="24"/>
        </w:rPr>
        <w:t xml:space="preserve"> located in the outskirts of Uganda’s capital, Kampala.</w:t>
      </w:r>
      <w:r w:rsidRPr="000B49DE">
        <w:rPr>
          <w:rFonts w:ascii="Times New Roman" w:hAnsi="Times New Roman" w:cs="Times New Roman"/>
          <w:sz w:val="24"/>
          <w:szCs w:val="24"/>
        </w:rPr>
        <w:t xml:space="preserve"> The health center is found in Zanta zone</w:t>
      </w:r>
      <w:r w:rsidR="00425116" w:rsidRPr="000B49DE">
        <w:rPr>
          <w:rFonts w:ascii="Times New Roman" w:hAnsi="Times New Roman" w:cs="Times New Roman"/>
          <w:sz w:val="24"/>
          <w:szCs w:val="24"/>
        </w:rPr>
        <w:t>. </w:t>
      </w:r>
    </w:p>
    <w:p w:rsidR="00425116" w:rsidRPr="000B49DE" w:rsidRDefault="00425116" w:rsidP="00AB2165">
      <w:pPr>
        <w:pStyle w:val="Heading3"/>
        <w:spacing w:after="0" w:line="480" w:lineRule="auto"/>
        <w:rPr>
          <w:rFonts w:ascii="Times New Roman" w:hAnsi="Times New Roman" w:cs="Times New Roman"/>
          <w:sz w:val="24"/>
          <w:szCs w:val="24"/>
        </w:rPr>
      </w:pPr>
      <w:bookmarkStart w:id="68" w:name="_Toc540131"/>
      <w:r w:rsidRPr="000B49DE">
        <w:rPr>
          <w:rFonts w:ascii="Times New Roman" w:hAnsi="Times New Roman" w:cs="Times New Roman"/>
          <w:sz w:val="24"/>
          <w:szCs w:val="24"/>
        </w:rPr>
        <w:t>1.1</w:t>
      </w:r>
      <w:r w:rsidR="005A61CA" w:rsidRPr="000B49DE">
        <w:rPr>
          <w:rFonts w:ascii="Times New Roman" w:hAnsi="Times New Roman" w:cs="Times New Roman"/>
          <w:sz w:val="24"/>
          <w:szCs w:val="24"/>
        </w:rPr>
        <w:t>2</w:t>
      </w:r>
      <w:r w:rsidRPr="000B49DE">
        <w:rPr>
          <w:rFonts w:ascii="Times New Roman" w:hAnsi="Times New Roman" w:cs="Times New Roman"/>
          <w:sz w:val="24"/>
          <w:szCs w:val="24"/>
        </w:rPr>
        <w:t>.2. Content Scope</w:t>
      </w:r>
      <w:bookmarkEnd w:id="68"/>
    </w:p>
    <w:p w:rsidR="00425116" w:rsidRPr="000B49DE" w:rsidRDefault="00425116" w:rsidP="00AB216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The study investigated the relationship between good governance and performance of the health centers in Wak</w:t>
      </w:r>
      <w:r w:rsidR="009225B3" w:rsidRPr="000B49DE">
        <w:rPr>
          <w:rFonts w:ascii="Times New Roman" w:hAnsi="Times New Roman" w:cs="Times New Roman"/>
          <w:sz w:val="24"/>
          <w:szCs w:val="24"/>
        </w:rPr>
        <w:t>is</w:t>
      </w:r>
      <w:r w:rsidRPr="000B49DE">
        <w:rPr>
          <w:rFonts w:ascii="Times New Roman" w:hAnsi="Times New Roman" w:cs="Times New Roman"/>
          <w:sz w:val="24"/>
          <w:szCs w:val="24"/>
        </w:rPr>
        <w:t xml:space="preserve">o district local government. More specifically, good governance </w:t>
      </w:r>
      <w:r w:rsidR="009225B3" w:rsidRPr="000B49DE">
        <w:rPr>
          <w:rFonts w:ascii="Times New Roman" w:hAnsi="Times New Roman" w:cs="Times New Roman"/>
          <w:sz w:val="24"/>
          <w:szCs w:val="24"/>
        </w:rPr>
        <w:t>was ascertained by</w:t>
      </w:r>
      <w:r w:rsidRPr="000B49DE">
        <w:rPr>
          <w:rFonts w:ascii="Times New Roman" w:hAnsi="Times New Roman" w:cs="Times New Roman"/>
          <w:sz w:val="24"/>
          <w:szCs w:val="24"/>
        </w:rPr>
        <w:t xml:space="preserve"> citizen participation, transparency and accountability</w:t>
      </w:r>
      <w:r w:rsidR="00D122EE" w:rsidRPr="000B49DE">
        <w:rPr>
          <w:rFonts w:ascii="Times New Roman" w:hAnsi="Times New Roman" w:cs="Times New Roman"/>
          <w:sz w:val="24"/>
          <w:szCs w:val="24"/>
        </w:rPr>
        <w:t xml:space="preserve">. </w:t>
      </w:r>
      <w:r w:rsidRPr="000B49DE">
        <w:rPr>
          <w:rFonts w:ascii="Times New Roman" w:hAnsi="Times New Roman" w:cs="Times New Roman"/>
          <w:sz w:val="24"/>
          <w:szCs w:val="24"/>
        </w:rPr>
        <w:t>Performance of the local health centers on the other hand, was measured in terms of patient satisfaction, availability of drugs, availability of staff proportion of government funds reaching</w:t>
      </w:r>
      <w:r w:rsidR="00D122EE" w:rsidRPr="000B49DE">
        <w:rPr>
          <w:rFonts w:ascii="Times New Roman" w:hAnsi="Times New Roman" w:cs="Times New Roman"/>
          <w:sz w:val="24"/>
          <w:szCs w:val="24"/>
        </w:rPr>
        <w:t xml:space="preserve"> </w:t>
      </w:r>
      <w:r w:rsidR="009225B3" w:rsidRPr="000B49DE">
        <w:rPr>
          <w:rFonts w:ascii="Times New Roman" w:hAnsi="Times New Roman" w:cs="Times New Roman"/>
          <w:sz w:val="24"/>
          <w:szCs w:val="24"/>
        </w:rPr>
        <w:t>Ndejje health</w:t>
      </w:r>
      <w:r w:rsidR="00D122EE" w:rsidRPr="000B49DE">
        <w:rPr>
          <w:rFonts w:ascii="Times New Roman" w:hAnsi="Times New Roman" w:cs="Times New Roman"/>
          <w:sz w:val="24"/>
          <w:szCs w:val="24"/>
        </w:rPr>
        <w:t xml:space="preserve"> center</w:t>
      </w:r>
      <w:r w:rsidRPr="000B49DE">
        <w:rPr>
          <w:rFonts w:ascii="Times New Roman" w:hAnsi="Times New Roman" w:cs="Times New Roman"/>
          <w:sz w:val="24"/>
          <w:szCs w:val="24"/>
        </w:rPr>
        <w:t xml:space="preserve">. </w:t>
      </w:r>
    </w:p>
    <w:p w:rsidR="00425116" w:rsidRPr="000B49DE" w:rsidRDefault="00425116" w:rsidP="00722C8F">
      <w:pPr>
        <w:pStyle w:val="Heading3"/>
        <w:spacing w:before="0" w:after="0" w:line="480" w:lineRule="auto"/>
        <w:rPr>
          <w:rFonts w:ascii="Times New Roman" w:hAnsi="Times New Roman" w:cs="Times New Roman"/>
          <w:sz w:val="24"/>
          <w:szCs w:val="24"/>
        </w:rPr>
      </w:pPr>
      <w:bookmarkStart w:id="69" w:name="_Toc540132"/>
      <w:r w:rsidRPr="000B49DE">
        <w:rPr>
          <w:rFonts w:ascii="Times New Roman" w:hAnsi="Times New Roman" w:cs="Times New Roman"/>
          <w:sz w:val="24"/>
          <w:szCs w:val="24"/>
        </w:rPr>
        <w:t>1.1</w:t>
      </w:r>
      <w:r w:rsidR="005A61CA" w:rsidRPr="000B49DE">
        <w:rPr>
          <w:rFonts w:ascii="Times New Roman" w:hAnsi="Times New Roman" w:cs="Times New Roman"/>
          <w:sz w:val="24"/>
          <w:szCs w:val="24"/>
        </w:rPr>
        <w:t>2</w:t>
      </w:r>
      <w:r w:rsidRPr="000B49DE">
        <w:rPr>
          <w:rFonts w:ascii="Times New Roman" w:hAnsi="Times New Roman" w:cs="Times New Roman"/>
          <w:sz w:val="24"/>
          <w:szCs w:val="24"/>
        </w:rPr>
        <w:t>.3 Time Scope</w:t>
      </w:r>
      <w:bookmarkEnd w:id="69"/>
    </w:p>
    <w:p w:rsidR="009225B3" w:rsidRPr="000B49DE" w:rsidRDefault="00425116" w:rsidP="00AB216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The study concentrated on the period 2014-2016. The period of three   years were chosen because it could offer a trend for analysis </w:t>
      </w:r>
      <w:r w:rsidR="009225B3" w:rsidRPr="000B49DE">
        <w:rPr>
          <w:rFonts w:ascii="Times New Roman" w:hAnsi="Times New Roman" w:cs="Times New Roman"/>
          <w:sz w:val="24"/>
          <w:szCs w:val="24"/>
        </w:rPr>
        <w:t>of the problem of investigation</w:t>
      </w:r>
    </w:p>
    <w:p w:rsidR="00425116" w:rsidRPr="000B49DE" w:rsidRDefault="00425116" w:rsidP="00AB2165">
      <w:pPr>
        <w:spacing w:after="0" w:line="480" w:lineRule="auto"/>
        <w:jc w:val="both"/>
        <w:rPr>
          <w:rFonts w:ascii="Times New Roman" w:hAnsi="Times New Roman" w:cs="Times New Roman"/>
          <w:sz w:val="24"/>
          <w:szCs w:val="24"/>
        </w:rPr>
      </w:pPr>
      <w:r w:rsidRPr="000B49DE">
        <w:rPr>
          <w:rFonts w:ascii="Times New Roman" w:hAnsi="Times New Roman" w:cs="Times New Roman"/>
          <w:i/>
          <w:sz w:val="24"/>
          <w:szCs w:val="24"/>
        </w:rPr>
        <w:t>1.1</w:t>
      </w:r>
      <w:r w:rsidR="005A61CA" w:rsidRPr="000B49DE">
        <w:rPr>
          <w:rFonts w:ascii="Times New Roman" w:hAnsi="Times New Roman" w:cs="Times New Roman"/>
          <w:i/>
          <w:sz w:val="24"/>
          <w:szCs w:val="24"/>
        </w:rPr>
        <w:t>3</w:t>
      </w:r>
      <w:r w:rsidRPr="000B49DE">
        <w:rPr>
          <w:rFonts w:ascii="Times New Roman" w:hAnsi="Times New Roman" w:cs="Times New Roman"/>
          <w:i/>
          <w:sz w:val="24"/>
          <w:szCs w:val="24"/>
        </w:rPr>
        <w:t xml:space="preserve"> Operational Definition of key Terms</w:t>
      </w:r>
    </w:p>
    <w:p w:rsidR="00425116" w:rsidRPr="000B49DE" w:rsidRDefault="00425116" w:rsidP="00AB2165">
      <w:pPr>
        <w:spacing w:after="0" w:line="480" w:lineRule="auto"/>
        <w:jc w:val="both"/>
        <w:rPr>
          <w:rFonts w:ascii="Times New Roman" w:hAnsi="Times New Roman" w:cs="Times New Roman"/>
          <w:sz w:val="24"/>
          <w:szCs w:val="24"/>
        </w:rPr>
      </w:pPr>
      <w:r w:rsidRPr="000B49DE">
        <w:rPr>
          <w:rFonts w:ascii="Times New Roman" w:hAnsi="Times New Roman" w:cs="Times New Roman"/>
          <w:iCs/>
          <w:sz w:val="24"/>
          <w:szCs w:val="24"/>
        </w:rPr>
        <w:t>Good governance</w:t>
      </w:r>
      <w:r w:rsidR="00DB40A6" w:rsidRPr="000B49DE">
        <w:rPr>
          <w:rFonts w:ascii="Times New Roman" w:hAnsi="Times New Roman" w:cs="Times New Roman"/>
          <w:sz w:val="24"/>
          <w:szCs w:val="24"/>
        </w:rPr>
        <w:t xml:space="preserve">: </w:t>
      </w:r>
      <w:r w:rsidRPr="000B49DE">
        <w:rPr>
          <w:rFonts w:ascii="Times New Roman" w:hAnsi="Times New Roman" w:cs="Times New Roman"/>
          <w:sz w:val="24"/>
          <w:szCs w:val="24"/>
        </w:rPr>
        <w:t xml:space="preserve"> refer</w:t>
      </w:r>
      <w:r w:rsidR="00DB40A6" w:rsidRPr="000B49DE">
        <w:rPr>
          <w:rFonts w:ascii="Times New Roman" w:hAnsi="Times New Roman" w:cs="Times New Roman"/>
          <w:sz w:val="24"/>
          <w:szCs w:val="24"/>
        </w:rPr>
        <w:t>s</w:t>
      </w:r>
      <w:r w:rsidRPr="000B49DE">
        <w:rPr>
          <w:rFonts w:ascii="Times New Roman" w:hAnsi="Times New Roman" w:cs="Times New Roman"/>
          <w:sz w:val="24"/>
          <w:szCs w:val="24"/>
        </w:rPr>
        <w:t xml:space="preserve"> to how local government leaders and service providers in the district health centers exercise citizen participation, account to the stakeholders and make information regarding health service provision accessible </w:t>
      </w:r>
      <w:r w:rsidR="00DB40A6" w:rsidRPr="000B49DE">
        <w:rPr>
          <w:rFonts w:ascii="Times New Roman" w:hAnsi="Times New Roman" w:cs="Times New Roman"/>
          <w:sz w:val="24"/>
          <w:szCs w:val="24"/>
        </w:rPr>
        <w:t>in a transparent manner.</w:t>
      </w:r>
    </w:p>
    <w:p w:rsidR="00425116" w:rsidRPr="000B49DE" w:rsidRDefault="00425116" w:rsidP="00AB2165">
      <w:pPr>
        <w:spacing w:line="480" w:lineRule="auto"/>
        <w:jc w:val="both"/>
        <w:rPr>
          <w:rFonts w:ascii="Times New Roman" w:hAnsi="Times New Roman" w:cs="Times New Roman"/>
          <w:sz w:val="24"/>
          <w:szCs w:val="24"/>
        </w:rPr>
      </w:pPr>
      <w:r w:rsidRPr="000B49DE">
        <w:rPr>
          <w:rFonts w:ascii="Times New Roman" w:hAnsi="Times New Roman" w:cs="Times New Roman"/>
          <w:iCs/>
          <w:sz w:val="24"/>
          <w:szCs w:val="24"/>
        </w:rPr>
        <w:t>Citizen participation</w:t>
      </w:r>
      <w:r w:rsidRPr="000B49DE">
        <w:rPr>
          <w:rFonts w:ascii="Times New Roman" w:hAnsi="Times New Roman" w:cs="Times New Roman"/>
          <w:sz w:val="24"/>
          <w:szCs w:val="24"/>
        </w:rPr>
        <w:t>: refer</w:t>
      </w:r>
      <w:r w:rsidR="00DB40A6" w:rsidRPr="000B49DE">
        <w:rPr>
          <w:rFonts w:ascii="Times New Roman" w:hAnsi="Times New Roman" w:cs="Times New Roman"/>
          <w:sz w:val="24"/>
          <w:szCs w:val="24"/>
        </w:rPr>
        <w:t>s</w:t>
      </w:r>
      <w:r w:rsidRPr="000B49DE">
        <w:rPr>
          <w:rFonts w:ascii="Times New Roman" w:hAnsi="Times New Roman" w:cs="Times New Roman"/>
          <w:sz w:val="24"/>
          <w:szCs w:val="24"/>
        </w:rPr>
        <w:t xml:space="preserve"> to how district local council leaders, CSOs in the district and HUMCS are allowed space in health planning and monitoring</w:t>
      </w:r>
      <w:r w:rsidR="00D122EE" w:rsidRPr="000B49DE">
        <w:rPr>
          <w:rFonts w:ascii="Times New Roman" w:hAnsi="Times New Roman" w:cs="Times New Roman"/>
          <w:sz w:val="24"/>
          <w:szCs w:val="24"/>
        </w:rPr>
        <w:t>.</w:t>
      </w:r>
      <w:r w:rsidRPr="000B49DE">
        <w:rPr>
          <w:rFonts w:ascii="Times New Roman" w:hAnsi="Times New Roman" w:cs="Times New Roman"/>
          <w:sz w:val="24"/>
          <w:szCs w:val="24"/>
        </w:rPr>
        <w:t xml:space="preserve">   </w:t>
      </w:r>
    </w:p>
    <w:p w:rsidR="00425116" w:rsidRPr="000B49DE" w:rsidRDefault="00425116" w:rsidP="00AB2165">
      <w:pPr>
        <w:spacing w:line="480" w:lineRule="auto"/>
        <w:jc w:val="both"/>
        <w:rPr>
          <w:rFonts w:ascii="Times New Roman" w:hAnsi="Times New Roman" w:cs="Times New Roman"/>
          <w:sz w:val="24"/>
          <w:szCs w:val="24"/>
        </w:rPr>
      </w:pPr>
      <w:r w:rsidRPr="000B49DE">
        <w:rPr>
          <w:rFonts w:ascii="Times New Roman" w:hAnsi="Times New Roman" w:cs="Times New Roman"/>
          <w:iCs/>
          <w:sz w:val="24"/>
          <w:szCs w:val="24"/>
        </w:rPr>
        <w:t>Citizen involvement in health planning</w:t>
      </w:r>
      <w:r w:rsidRPr="000B49DE">
        <w:rPr>
          <w:rFonts w:ascii="Times New Roman" w:hAnsi="Times New Roman" w:cs="Times New Roman"/>
          <w:sz w:val="24"/>
          <w:szCs w:val="24"/>
        </w:rPr>
        <w:t>: refers to how local people through their representatives are allowed in health decision making and budgeting and how this in incorporated in local district plans</w:t>
      </w:r>
      <w:r w:rsidR="00D122EE" w:rsidRPr="000B49DE">
        <w:rPr>
          <w:rFonts w:ascii="Times New Roman" w:hAnsi="Times New Roman" w:cs="Times New Roman"/>
          <w:sz w:val="24"/>
          <w:szCs w:val="24"/>
        </w:rPr>
        <w:t>.</w:t>
      </w:r>
      <w:r w:rsidRPr="000B49DE">
        <w:rPr>
          <w:rFonts w:ascii="Times New Roman" w:hAnsi="Times New Roman" w:cs="Times New Roman"/>
          <w:sz w:val="24"/>
          <w:szCs w:val="24"/>
        </w:rPr>
        <w:t xml:space="preserve"> </w:t>
      </w:r>
    </w:p>
    <w:p w:rsidR="00425116" w:rsidRPr="000B49DE" w:rsidRDefault="00425116" w:rsidP="00AB2165">
      <w:pPr>
        <w:spacing w:line="480" w:lineRule="auto"/>
        <w:jc w:val="both"/>
        <w:rPr>
          <w:rFonts w:ascii="Times New Roman" w:hAnsi="Times New Roman" w:cs="Times New Roman"/>
          <w:sz w:val="24"/>
          <w:szCs w:val="24"/>
        </w:rPr>
      </w:pPr>
      <w:r w:rsidRPr="000B49DE">
        <w:rPr>
          <w:rFonts w:ascii="Times New Roman" w:hAnsi="Times New Roman" w:cs="Times New Roman"/>
          <w:iCs/>
          <w:sz w:val="24"/>
          <w:szCs w:val="24"/>
        </w:rPr>
        <w:lastRenderedPageBreak/>
        <w:t>Citizen monitoring</w:t>
      </w:r>
      <w:r w:rsidRPr="000B49DE">
        <w:rPr>
          <w:rFonts w:ascii="Times New Roman" w:hAnsi="Times New Roman" w:cs="Times New Roman"/>
          <w:sz w:val="24"/>
          <w:szCs w:val="24"/>
        </w:rPr>
        <w:t>: refers to how community people visit local health center’s to ensure that plans and decision are implemented in regard to common good to minimize leakage</w:t>
      </w:r>
      <w:r w:rsidR="00D122EE" w:rsidRPr="000B49DE">
        <w:rPr>
          <w:rFonts w:ascii="Times New Roman" w:hAnsi="Times New Roman" w:cs="Times New Roman"/>
          <w:sz w:val="24"/>
          <w:szCs w:val="24"/>
        </w:rPr>
        <w:t>.</w:t>
      </w:r>
      <w:r w:rsidRPr="000B49DE">
        <w:rPr>
          <w:rFonts w:ascii="Times New Roman" w:hAnsi="Times New Roman" w:cs="Times New Roman"/>
          <w:sz w:val="24"/>
          <w:szCs w:val="24"/>
        </w:rPr>
        <w:t xml:space="preserve">  </w:t>
      </w:r>
    </w:p>
    <w:p w:rsidR="00425116" w:rsidRPr="000B49DE" w:rsidRDefault="00425116" w:rsidP="00AB2165">
      <w:pPr>
        <w:spacing w:line="480" w:lineRule="auto"/>
        <w:jc w:val="both"/>
        <w:rPr>
          <w:rFonts w:ascii="Times New Roman" w:hAnsi="Times New Roman" w:cs="Times New Roman"/>
          <w:sz w:val="24"/>
          <w:szCs w:val="24"/>
        </w:rPr>
      </w:pPr>
      <w:r w:rsidRPr="000B49DE">
        <w:rPr>
          <w:rFonts w:ascii="Times New Roman" w:hAnsi="Times New Roman" w:cs="Times New Roman"/>
          <w:iCs/>
          <w:sz w:val="24"/>
          <w:szCs w:val="24"/>
        </w:rPr>
        <w:t>Transparency refers</w:t>
      </w:r>
      <w:r w:rsidRPr="000B49DE">
        <w:rPr>
          <w:rFonts w:ascii="Times New Roman" w:hAnsi="Times New Roman" w:cs="Times New Roman"/>
          <w:sz w:val="24"/>
          <w:szCs w:val="24"/>
        </w:rPr>
        <w:t>: refers to the way stakeholder’s access informing regarding health service provision and how budgets have been utilized. In addition</w:t>
      </w:r>
      <w:r w:rsidR="00D122EE" w:rsidRPr="000B49DE">
        <w:rPr>
          <w:rFonts w:ascii="Times New Roman" w:hAnsi="Times New Roman" w:cs="Times New Roman"/>
          <w:sz w:val="24"/>
          <w:szCs w:val="24"/>
        </w:rPr>
        <w:t xml:space="preserve"> it refers to</w:t>
      </w:r>
      <w:r w:rsidRPr="000B49DE">
        <w:rPr>
          <w:rFonts w:ascii="Times New Roman" w:hAnsi="Times New Roman" w:cs="Times New Roman"/>
          <w:sz w:val="24"/>
          <w:szCs w:val="24"/>
        </w:rPr>
        <w:t xml:space="preserve"> the way how health providers make reports in an open manner accessible to all interested stakeholders</w:t>
      </w:r>
    </w:p>
    <w:p w:rsidR="00425116" w:rsidRPr="000B49DE" w:rsidRDefault="00425116" w:rsidP="00AB2165">
      <w:pPr>
        <w:spacing w:line="480" w:lineRule="auto"/>
        <w:jc w:val="both"/>
        <w:rPr>
          <w:rFonts w:ascii="Times New Roman" w:hAnsi="Times New Roman" w:cs="Times New Roman"/>
          <w:sz w:val="24"/>
          <w:szCs w:val="24"/>
        </w:rPr>
      </w:pPr>
      <w:r w:rsidRPr="000B49DE">
        <w:rPr>
          <w:rFonts w:ascii="Times New Roman" w:hAnsi="Times New Roman" w:cs="Times New Roman"/>
          <w:iCs/>
          <w:sz w:val="24"/>
          <w:szCs w:val="24"/>
        </w:rPr>
        <w:t>Accountability</w:t>
      </w:r>
      <w:r w:rsidR="00D122EE" w:rsidRPr="000B49DE">
        <w:rPr>
          <w:rFonts w:ascii="Times New Roman" w:hAnsi="Times New Roman" w:cs="Times New Roman"/>
          <w:iCs/>
          <w:sz w:val="24"/>
          <w:szCs w:val="24"/>
        </w:rPr>
        <w:t>:</w:t>
      </w:r>
      <w:r w:rsidRPr="000B49DE">
        <w:rPr>
          <w:rFonts w:ascii="Times New Roman" w:hAnsi="Times New Roman" w:cs="Times New Roman"/>
          <w:sz w:val="24"/>
          <w:szCs w:val="24"/>
        </w:rPr>
        <w:t xml:space="preserve"> refers to how local government leaders and health service providers enforce rules and regulations regarding health service provision yet accompanied with regular health public expenditure trucking </w:t>
      </w:r>
    </w:p>
    <w:p w:rsidR="00425116" w:rsidRPr="000B49DE" w:rsidRDefault="00425116" w:rsidP="00AB2165">
      <w:pPr>
        <w:spacing w:line="480" w:lineRule="auto"/>
        <w:jc w:val="both"/>
        <w:rPr>
          <w:rFonts w:ascii="Times New Roman" w:hAnsi="Times New Roman" w:cs="Times New Roman"/>
          <w:sz w:val="24"/>
          <w:szCs w:val="24"/>
        </w:rPr>
      </w:pPr>
      <w:proofErr w:type="gramStart"/>
      <w:r w:rsidRPr="000B49DE">
        <w:rPr>
          <w:rFonts w:ascii="Times New Roman" w:hAnsi="Times New Roman" w:cs="Times New Roman"/>
          <w:iCs/>
          <w:sz w:val="24"/>
          <w:szCs w:val="24"/>
        </w:rPr>
        <w:t>Enforcing rules and regulations</w:t>
      </w:r>
      <w:r w:rsidRPr="000B49DE">
        <w:rPr>
          <w:rFonts w:ascii="Times New Roman" w:hAnsi="Times New Roman" w:cs="Times New Roman"/>
          <w:sz w:val="24"/>
          <w:szCs w:val="24"/>
        </w:rPr>
        <w:t>.</w:t>
      </w:r>
      <w:proofErr w:type="gramEnd"/>
      <w:r w:rsidRPr="000B49DE">
        <w:rPr>
          <w:rFonts w:ascii="Times New Roman" w:hAnsi="Times New Roman" w:cs="Times New Roman"/>
          <w:sz w:val="24"/>
          <w:szCs w:val="24"/>
        </w:rPr>
        <w:t xml:space="preserve"> The way local government leaders and service providers follow budget specifications </w:t>
      </w:r>
    </w:p>
    <w:p w:rsidR="00425116" w:rsidRPr="000B49DE" w:rsidRDefault="00425116" w:rsidP="00AB2165">
      <w:pPr>
        <w:spacing w:after="0" w:line="480" w:lineRule="auto"/>
        <w:jc w:val="both"/>
        <w:rPr>
          <w:rFonts w:ascii="Times New Roman" w:hAnsi="Times New Roman" w:cs="Times New Roman"/>
          <w:sz w:val="24"/>
          <w:szCs w:val="24"/>
        </w:rPr>
      </w:pPr>
      <w:proofErr w:type="gramStart"/>
      <w:r w:rsidRPr="000B49DE">
        <w:rPr>
          <w:rFonts w:ascii="Times New Roman" w:hAnsi="Times New Roman" w:cs="Times New Roman"/>
          <w:iCs/>
          <w:sz w:val="24"/>
          <w:szCs w:val="24"/>
        </w:rPr>
        <w:t>Public Expenditure Tracking</w:t>
      </w:r>
      <w:r w:rsidRPr="000B49DE">
        <w:rPr>
          <w:rFonts w:ascii="Times New Roman" w:hAnsi="Times New Roman" w:cs="Times New Roman"/>
          <w:sz w:val="24"/>
          <w:szCs w:val="24"/>
        </w:rPr>
        <w:t>.</w:t>
      </w:r>
      <w:proofErr w:type="gramEnd"/>
      <w:r w:rsidRPr="000B49DE">
        <w:rPr>
          <w:rFonts w:ascii="Times New Roman" w:hAnsi="Times New Roman" w:cs="Times New Roman"/>
          <w:sz w:val="24"/>
          <w:szCs w:val="24"/>
        </w:rPr>
        <w:t xml:space="preserve"> </w:t>
      </w:r>
      <w:proofErr w:type="gramStart"/>
      <w:r w:rsidRPr="000B49DE">
        <w:rPr>
          <w:rFonts w:ascii="Times New Roman" w:hAnsi="Times New Roman" w:cs="Times New Roman"/>
          <w:sz w:val="24"/>
          <w:szCs w:val="24"/>
        </w:rPr>
        <w:t>Refers to the follow up by stewards to ensure that the local government leaders and service providers have put the health budgets into the use.</w:t>
      </w:r>
      <w:proofErr w:type="gramEnd"/>
    </w:p>
    <w:p w:rsidR="00425116" w:rsidRPr="000919A7" w:rsidRDefault="00425116" w:rsidP="00AB2165">
      <w:pPr>
        <w:spacing w:after="0" w:line="480" w:lineRule="auto"/>
        <w:rPr>
          <w:rFonts w:ascii="Times New Roman" w:hAnsi="Times New Roman" w:cs="Times New Roman"/>
          <w:sz w:val="14"/>
          <w:szCs w:val="24"/>
        </w:rPr>
      </w:pPr>
    </w:p>
    <w:p w:rsidR="00425116" w:rsidRPr="000B49DE" w:rsidRDefault="00425116" w:rsidP="00AB2165">
      <w:pPr>
        <w:spacing w:line="480" w:lineRule="auto"/>
        <w:jc w:val="both"/>
        <w:rPr>
          <w:rFonts w:ascii="Times New Roman" w:hAnsi="Times New Roman" w:cs="Times New Roman"/>
          <w:sz w:val="24"/>
          <w:szCs w:val="24"/>
        </w:rPr>
      </w:pPr>
      <w:r w:rsidRPr="000B49DE">
        <w:rPr>
          <w:rFonts w:ascii="Times New Roman" w:hAnsi="Times New Roman" w:cs="Times New Roman"/>
          <w:iCs/>
          <w:sz w:val="24"/>
          <w:szCs w:val="24"/>
        </w:rPr>
        <w:t>Performance of district local government health centers</w:t>
      </w:r>
      <w:r w:rsidRPr="000B49DE">
        <w:rPr>
          <w:rFonts w:ascii="Times New Roman" w:hAnsi="Times New Roman" w:cs="Times New Roman"/>
          <w:sz w:val="24"/>
          <w:szCs w:val="24"/>
        </w:rPr>
        <w:t>: refer</w:t>
      </w:r>
      <w:r w:rsidR="00DB40A6" w:rsidRPr="000B49DE">
        <w:rPr>
          <w:rFonts w:ascii="Times New Roman" w:hAnsi="Times New Roman" w:cs="Times New Roman"/>
          <w:sz w:val="24"/>
          <w:szCs w:val="24"/>
        </w:rPr>
        <w:t>s</w:t>
      </w:r>
      <w:r w:rsidRPr="000B49DE">
        <w:rPr>
          <w:rFonts w:ascii="Times New Roman" w:hAnsi="Times New Roman" w:cs="Times New Roman"/>
          <w:sz w:val="24"/>
          <w:szCs w:val="24"/>
        </w:rPr>
        <w:t xml:space="preserve"> to how local government leaders and service </w:t>
      </w:r>
      <w:r w:rsidR="00E42CBF" w:rsidRPr="000B49DE">
        <w:rPr>
          <w:rFonts w:ascii="Times New Roman" w:hAnsi="Times New Roman" w:cs="Times New Roman"/>
          <w:sz w:val="24"/>
          <w:szCs w:val="24"/>
        </w:rPr>
        <w:t>providers attain</w:t>
      </w:r>
      <w:r w:rsidRPr="000B49DE">
        <w:rPr>
          <w:rFonts w:ascii="Times New Roman" w:hAnsi="Times New Roman" w:cs="Times New Roman"/>
          <w:sz w:val="24"/>
          <w:szCs w:val="24"/>
        </w:rPr>
        <w:t xml:space="preserve"> health objectives as laid in the national and local government health provision guide lines</w:t>
      </w:r>
      <w:r w:rsidR="00D122EE" w:rsidRPr="000B49DE">
        <w:rPr>
          <w:rFonts w:ascii="Times New Roman" w:hAnsi="Times New Roman" w:cs="Times New Roman"/>
          <w:sz w:val="24"/>
          <w:szCs w:val="24"/>
        </w:rPr>
        <w:t>.</w:t>
      </w:r>
      <w:r w:rsidR="00DB40A6" w:rsidRPr="000B49DE">
        <w:rPr>
          <w:rFonts w:ascii="Times New Roman" w:hAnsi="Times New Roman" w:cs="Times New Roman"/>
          <w:sz w:val="24"/>
          <w:szCs w:val="24"/>
        </w:rPr>
        <w:t xml:space="preserve"> </w:t>
      </w:r>
    </w:p>
    <w:p w:rsidR="00425116" w:rsidRPr="000B49DE" w:rsidRDefault="00425116" w:rsidP="00AB2165">
      <w:pPr>
        <w:spacing w:line="480" w:lineRule="auto"/>
        <w:jc w:val="both"/>
        <w:rPr>
          <w:rFonts w:ascii="Times New Roman" w:hAnsi="Times New Roman" w:cs="Times New Roman"/>
          <w:sz w:val="24"/>
          <w:szCs w:val="24"/>
        </w:rPr>
      </w:pPr>
      <w:r w:rsidRPr="000B49DE">
        <w:rPr>
          <w:rFonts w:ascii="Times New Roman" w:hAnsi="Times New Roman" w:cs="Times New Roman"/>
          <w:iCs/>
          <w:sz w:val="24"/>
          <w:szCs w:val="24"/>
        </w:rPr>
        <w:t>Availability of essential drugs in health centers</w:t>
      </w:r>
      <w:r w:rsidRPr="000B49DE">
        <w:rPr>
          <w:rFonts w:ascii="Times New Roman" w:hAnsi="Times New Roman" w:cs="Times New Roman"/>
          <w:sz w:val="24"/>
          <w:szCs w:val="24"/>
        </w:rPr>
        <w:t>:   This refers to the six basic drugs that should be available at the health centers all the time for essential treatment of patients</w:t>
      </w:r>
      <w:r w:rsidR="00D122EE" w:rsidRPr="000B49DE">
        <w:rPr>
          <w:rFonts w:ascii="Times New Roman" w:hAnsi="Times New Roman" w:cs="Times New Roman"/>
          <w:sz w:val="24"/>
          <w:szCs w:val="24"/>
        </w:rPr>
        <w:t>.</w:t>
      </w:r>
    </w:p>
    <w:p w:rsidR="00425116" w:rsidRPr="000B49DE" w:rsidRDefault="00425116" w:rsidP="00AB2165">
      <w:pPr>
        <w:spacing w:line="480" w:lineRule="auto"/>
        <w:jc w:val="both"/>
        <w:rPr>
          <w:rFonts w:ascii="Times New Roman" w:hAnsi="Times New Roman" w:cs="Times New Roman"/>
          <w:sz w:val="24"/>
          <w:szCs w:val="24"/>
        </w:rPr>
      </w:pPr>
      <w:r w:rsidRPr="000B49DE">
        <w:rPr>
          <w:rFonts w:ascii="Times New Roman" w:hAnsi="Times New Roman" w:cs="Times New Roman"/>
          <w:iCs/>
          <w:sz w:val="24"/>
          <w:szCs w:val="24"/>
        </w:rPr>
        <w:t>Accessibility of health centers</w:t>
      </w:r>
      <w:r w:rsidRPr="000B49DE">
        <w:rPr>
          <w:rFonts w:ascii="Times New Roman" w:hAnsi="Times New Roman" w:cs="Times New Roman"/>
          <w:sz w:val="24"/>
          <w:szCs w:val="24"/>
        </w:rPr>
        <w:t>:   refer</w:t>
      </w:r>
      <w:r w:rsidR="00DB40A6" w:rsidRPr="000B49DE">
        <w:rPr>
          <w:rFonts w:ascii="Times New Roman" w:hAnsi="Times New Roman" w:cs="Times New Roman"/>
          <w:sz w:val="24"/>
          <w:szCs w:val="24"/>
        </w:rPr>
        <w:t>s</w:t>
      </w:r>
      <w:r w:rsidRPr="000B49DE">
        <w:rPr>
          <w:rFonts w:ascii="Times New Roman" w:hAnsi="Times New Roman" w:cs="Times New Roman"/>
          <w:sz w:val="24"/>
          <w:szCs w:val="24"/>
        </w:rPr>
        <w:t xml:space="preserve"> to the willingness of patients to visit health centers and find service providers to attend to them and not finding health centers closed. </w:t>
      </w:r>
    </w:p>
    <w:p w:rsidR="00425116" w:rsidRPr="000B49DE" w:rsidRDefault="00425116" w:rsidP="00AB2165">
      <w:pPr>
        <w:spacing w:after="0" w:line="480" w:lineRule="auto"/>
        <w:rPr>
          <w:rFonts w:ascii="Times New Roman" w:hAnsi="Times New Roman" w:cs="Times New Roman"/>
          <w:sz w:val="24"/>
          <w:szCs w:val="24"/>
        </w:rPr>
      </w:pPr>
    </w:p>
    <w:p w:rsidR="00425116" w:rsidRPr="000B49DE" w:rsidRDefault="00425116" w:rsidP="00AB2165">
      <w:pPr>
        <w:spacing w:after="0" w:line="480" w:lineRule="auto"/>
        <w:jc w:val="both"/>
        <w:rPr>
          <w:rFonts w:ascii="Times New Roman" w:hAnsi="Times New Roman" w:cs="Times New Roman"/>
          <w:sz w:val="24"/>
          <w:szCs w:val="24"/>
        </w:rPr>
      </w:pPr>
      <w:r w:rsidRPr="000B49DE">
        <w:rPr>
          <w:rFonts w:ascii="Times New Roman" w:hAnsi="Times New Roman" w:cs="Times New Roman"/>
          <w:iCs/>
          <w:sz w:val="24"/>
          <w:szCs w:val="24"/>
        </w:rPr>
        <w:lastRenderedPageBreak/>
        <w:t>Health worker presence in public health centers</w:t>
      </w:r>
      <w:r w:rsidRPr="000B49DE">
        <w:rPr>
          <w:rFonts w:ascii="Times New Roman" w:hAnsi="Times New Roman" w:cs="Times New Roman"/>
          <w:sz w:val="24"/>
          <w:szCs w:val="24"/>
        </w:rPr>
        <w:t xml:space="preserve">. </w:t>
      </w:r>
      <w:r w:rsidR="009225B3" w:rsidRPr="000B49DE">
        <w:rPr>
          <w:rFonts w:ascii="Times New Roman" w:hAnsi="Times New Roman" w:cs="Times New Roman"/>
          <w:sz w:val="24"/>
          <w:szCs w:val="24"/>
        </w:rPr>
        <w:t>Refers</w:t>
      </w:r>
      <w:r w:rsidRPr="000B49DE">
        <w:rPr>
          <w:rFonts w:ascii="Times New Roman" w:hAnsi="Times New Roman" w:cs="Times New Roman"/>
          <w:sz w:val="24"/>
          <w:szCs w:val="24"/>
        </w:rPr>
        <w:t xml:space="preserve"> </w:t>
      </w:r>
      <w:r w:rsidR="00D122EE" w:rsidRPr="000B49DE">
        <w:rPr>
          <w:rFonts w:ascii="Times New Roman" w:hAnsi="Times New Roman" w:cs="Times New Roman"/>
          <w:sz w:val="24"/>
          <w:szCs w:val="24"/>
        </w:rPr>
        <w:t>to how</w:t>
      </w:r>
      <w:r w:rsidRPr="000B49DE">
        <w:rPr>
          <w:rFonts w:ascii="Times New Roman" w:hAnsi="Times New Roman" w:cs="Times New Roman"/>
          <w:sz w:val="24"/>
          <w:szCs w:val="24"/>
        </w:rPr>
        <w:t xml:space="preserve"> health workers are always available to attend to patients as designed by the level of the health center  </w:t>
      </w:r>
    </w:p>
    <w:p w:rsidR="00425116" w:rsidRPr="000B49DE" w:rsidRDefault="00425116" w:rsidP="00AB2165">
      <w:pPr>
        <w:spacing w:after="0" w:line="480" w:lineRule="auto"/>
        <w:rPr>
          <w:rFonts w:ascii="Times New Roman" w:hAnsi="Times New Roman" w:cs="Times New Roman"/>
          <w:sz w:val="24"/>
          <w:szCs w:val="24"/>
        </w:rPr>
      </w:pPr>
    </w:p>
    <w:p w:rsidR="00425116" w:rsidRPr="000B49DE" w:rsidRDefault="00425116" w:rsidP="00AB216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Proportion of government funds reac</w:t>
      </w:r>
      <w:r w:rsidR="00DB40A6" w:rsidRPr="000B49DE">
        <w:rPr>
          <w:rFonts w:ascii="Times New Roman" w:hAnsi="Times New Roman" w:cs="Times New Roman"/>
          <w:sz w:val="24"/>
          <w:szCs w:val="24"/>
        </w:rPr>
        <w:t xml:space="preserve">hing district-level facilities: </w:t>
      </w:r>
      <w:r w:rsidRPr="000B49DE">
        <w:rPr>
          <w:rFonts w:ascii="Times New Roman" w:hAnsi="Times New Roman" w:cs="Times New Roman"/>
          <w:sz w:val="24"/>
          <w:szCs w:val="24"/>
        </w:rPr>
        <w:t>refer</w:t>
      </w:r>
      <w:r w:rsidR="00DB40A6" w:rsidRPr="000B49DE">
        <w:rPr>
          <w:rFonts w:ascii="Times New Roman" w:hAnsi="Times New Roman" w:cs="Times New Roman"/>
          <w:sz w:val="24"/>
          <w:szCs w:val="24"/>
        </w:rPr>
        <w:t>s</w:t>
      </w:r>
      <w:r w:rsidRPr="000B49DE">
        <w:rPr>
          <w:rFonts w:ascii="Times New Roman" w:hAnsi="Times New Roman" w:cs="Times New Roman"/>
          <w:sz w:val="24"/>
          <w:szCs w:val="24"/>
        </w:rPr>
        <w:t xml:space="preserve"> to whether the amount budgeted for the health center actually</w:t>
      </w:r>
      <w:r w:rsidR="00D122EE" w:rsidRPr="000B49DE">
        <w:rPr>
          <w:rFonts w:ascii="Times New Roman" w:hAnsi="Times New Roman" w:cs="Times New Roman"/>
          <w:sz w:val="24"/>
          <w:szCs w:val="24"/>
        </w:rPr>
        <w:t xml:space="preserve"> </w:t>
      </w:r>
      <w:r w:rsidR="00A41D02" w:rsidRPr="000B49DE">
        <w:rPr>
          <w:rFonts w:ascii="Times New Roman" w:hAnsi="Times New Roman" w:cs="Times New Roman"/>
          <w:sz w:val="24"/>
          <w:szCs w:val="24"/>
        </w:rPr>
        <w:t>reach and</w:t>
      </w:r>
      <w:r w:rsidRPr="000B49DE">
        <w:rPr>
          <w:rFonts w:ascii="Times New Roman" w:hAnsi="Times New Roman" w:cs="Times New Roman"/>
          <w:sz w:val="24"/>
          <w:szCs w:val="24"/>
        </w:rPr>
        <w:t xml:space="preserve"> is invested as per the budget </w:t>
      </w:r>
    </w:p>
    <w:p w:rsidR="00425116" w:rsidRPr="000B49DE" w:rsidRDefault="00425116" w:rsidP="00AB2165">
      <w:pPr>
        <w:spacing w:after="0" w:line="480" w:lineRule="auto"/>
        <w:rPr>
          <w:rFonts w:ascii="Times New Roman" w:hAnsi="Times New Roman" w:cs="Times New Roman"/>
          <w:sz w:val="24"/>
          <w:szCs w:val="24"/>
        </w:rPr>
      </w:pPr>
    </w:p>
    <w:p w:rsidR="00425116" w:rsidRPr="000B49DE" w:rsidRDefault="00425116" w:rsidP="00AB2165">
      <w:pPr>
        <w:spacing w:after="0" w:line="480" w:lineRule="auto"/>
        <w:jc w:val="both"/>
        <w:rPr>
          <w:rFonts w:ascii="Times New Roman" w:hAnsi="Times New Roman" w:cs="Times New Roman"/>
          <w:sz w:val="24"/>
          <w:szCs w:val="24"/>
        </w:rPr>
      </w:pPr>
      <w:r w:rsidRPr="000B49DE">
        <w:rPr>
          <w:rFonts w:ascii="Times New Roman" w:hAnsi="Times New Roman" w:cs="Times New Roman"/>
          <w:iCs/>
          <w:sz w:val="24"/>
          <w:szCs w:val="24"/>
        </w:rPr>
        <w:t>Proportion of informal payments within the public health care system</w:t>
      </w:r>
      <w:r w:rsidRPr="000B49DE">
        <w:rPr>
          <w:rFonts w:ascii="Times New Roman" w:hAnsi="Times New Roman" w:cs="Times New Roman"/>
          <w:sz w:val="24"/>
          <w:szCs w:val="24"/>
        </w:rPr>
        <w:t>: refer</w:t>
      </w:r>
      <w:r w:rsidR="00A41D02" w:rsidRPr="000B49DE">
        <w:rPr>
          <w:rFonts w:ascii="Times New Roman" w:hAnsi="Times New Roman" w:cs="Times New Roman"/>
          <w:sz w:val="24"/>
          <w:szCs w:val="24"/>
        </w:rPr>
        <w:t>s</w:t>
      </w:r>
      <w:r w:rsidRPr="000B49DE">
        <w:rPr>
          <w:rFonts w:ascii="Times New Roman" w:hAnsi="Times New Roman" w:cs="Times New Roman"/>
          <w:sz w:val="24"/>
          <w:szCs w:val="24"/>
        </w:rPr>
        <w:t xml:space="preserve"> to whether patients are made to pay some money yet health centers are supposed to be free</w:t>
      </w:r>
      <w:r w:rsidR="00D122EE" w:rsidRPr="000B49DE">
        <w:rPr>
          <w:rFonts w:ascii="Times New Roman" w:hAnsi="Times New Roman" w:cs="Times New Roman"/>
          <w:sz w:val="24"/>
          <w:szCs w:val="24"/>
        </w:rPr>
        <w:t>.</w:t>
      </w:r>
    </w:p>
    <w:p w:rsidR="00425116" w:rsidRPr="000B49DE" w:rsidRDefault="00425116" w:rsidP="00AB2165">
      <w:pPr>
        <w:spacing w:after="0" w:line="480" w:lineRule="auto"/>
        <w:rPr>
          <w:rFonts w:ascii="Times New Roman" w:hAnsi="Times New Roman" w:cs="Times New Roman"/>
          <w:sz w:val="24"/>
          <w:szCs w:val="24"/>
        </w:rPr>
      </w:pPr>
    </w:p>
    <w:p w:rsidR="00425116" w:rsidRPr="000B49DE" w:rsidRDefault="00425116" w:rsidP="00AB2165">
      <w:pPr>
        <w:spacing w:after="0" w:line="480" w:lineRule="auto"/>
        <w:jc w:val="both"/>
        <w:rPr>
          <w:rFonts w:ascii="Times New Roman" w:hAnsi="Times New Roman" w:cs="Times New Roman"/>
          <w:sz w:val="24"/>
          <w:szCs w:val="24"/>
        </w:rPr>
      </w:pPr>
      <w:r w:rsidRPr="000B49DE">
        <w:rPr>
          <w:rFonts w:ascii="Times New Roman" w:hAnsi="Times New Roman" w:cs="Times New Roman"/>
          <w:iCs/>
          <w:sz w:val="24"/>
          <w:szCs w:val="24"/>
        </w:rPr>
        <w:t>Client/patient satisfaction</w:t>
      </w:r>
      <w:r w:rsidR="00C755D2" w:rsidRPr="000B49DE">
        <w:rPr>
          <w:rFonts w:ascii="Times New Roman" w:hAnsi="Times New Roman" w:cs="Times New Roman"/>
          <w:sz w:val="24"/>
          <w:szCs w:val="24"/>
        </w:rPr>
        <w:t xml:space="preserve">: </w:t>
      </w:r>
      <w:r w:rsidRPr="000B49DE">
        <w:rPr>
          <w:rFonts w:ascii="Times New Roman" w:hAnsi="Times New Roman" w:cs="Times New Roman"/>
          <w:sz w:val="24"/>
          <w:szCs w:val="24"/>
        </w:rPr>
        <w:t xml:space="preserve"> refer</w:t>
      </w:r>
      <w:r w:rsidR="00C755D2" w:rsidRPr="000B49DE">
        <w:rPr>
          <w:rFonts w:ascii="Times New Roman" w:hAnsi="Times New Roman" w:cs="Times New Roman"/>
          <w:sz w:val="24"/>
          <w:szCs w:val="24"/>
        </w:rPr>
        <w:t>s</w:t>
      </w:r>
      <w:r w:rsidRPr="000B49DE">
        <w:rPr>
          <w:rFonts w:ascii="Times New Roman" w:hAnsi="Times New Roman" w:cs="Times New Roman"/>
          <w:sz w:val="24"/>
          <w:szCs w:val="24"/>
        </w:rPr>
        <w:t xml:space="preserve"> how patients perceive the services they receive at the health centers.</w:t>
      </w:r>
    </w:p>
    <w:p w:rsidR="00425116" w:rsidRPr="000B49DE" w:rsidRDefault="00425116" w:rsidP="00AB2165">
      <w:pPr>
        <w:spacing w:line="480" w:lineRule="auto"/>
        <w:rPr>
          <w:rFonts w:ascii="Times New Roman" w:hAnsi="Times New Roman" w:cs="Times New Roman"/>
          <w:b/>
          <w:bCs/>
          <w:sz w:val="24"/>
          <w:szCs w:val="24"/>
        </w:rPr>
      </w:pPr>
    </w:p>
    <w:p w:rsidR="00425116" w:rsidRPr="000B49DE" w:rsidRDefault="00425116" w:rsidP="00AB2165">
      <w:pPr>
        <w:spacing w:line="480" w:lineRule="auto"/>
        <w:rPr>
          <w:rFonts w:ascii="Times New Roman" w:hAnsi="Times New Roman" w:cs="Times New Roman"/>
          <w:b/>
          <w:bCs/>
          <w:sz w:val="24"/>
          <w:szCs w:val="24"/>
          <w:lang w:val="en-GB"/>
        </w:rPr>
      </w:pPr>
      <w:r w:rsidRPr="000B49DE">
        <w:rPr>
          <w:rFonts w:ascii="Times New Roman" w:hAnsi="Times New Roman" w:cs="Times New Roman"/>
          <w:sz w:val="24"/>
          <w:szCs w:val="24"/>
        </w:rPr>
        <w:br w:type="page"/>
      </w:r>
    </w:p>
    <w:p w:rsidR="00425116" w:rsidRPr="000B49DE" w:rsidRDefault="00425116" w:rsidP="00AB2165">
      <w:pPr>
        <w:pStyle w:val="Heading1"/>
        <w:spacing w:line="480" w:lineRule="auto"/>
        <w:jc w:val="center"/>
        <w:rPr>
          <w:rFonts w:ascii="Times New Roman" w:hAnsi="Times New Roman" w:cs="Times New Roman"/>
        </w:rPr>
      </w:pPr>
      <w:bookmarkStart w:id="70" w:name="_Toc540133"/>
      <w:r w:rsidRPr="000B49DE">
        <w:rPr>
          <w:rFonts w:ascii="Times New Roman" w:hAnsi="Times New Roman" w:cs="Times New Roman"/>
        </w:rPr>
        <w:lastRenderedPageBreak/>
        <w:t>CHAPTER TWO</w:t>
      </w:r>
      <w:bookmarkEnd w:id="70"/>
    </w:p>
    <w:p w:rsidR="00425116" w:rsidRPr="000B49DE" w:rsidRDefault="00425116" w:rsidP="00AB2165">
      <w:pPr>
        <w:pStyle w:val="Heading1"/>
        <w:spacing w:line="480" w:lineRule="auto"/>
        <w:jc w:val="center"/>
        <w:rPr>
          <w:rFonts w:ascii="Times New Roman" w:hAnsi="Times New Roman" w:cs="Times New Roman"/>
        </w:rPr>
      </w:pPr>
      <w:bookmarkStart w:id="71" w:name="_Toc318123551"/>
      <w:bookmarkStart w:id="72" w:name="_Toc318123761"/>
      <w:bookmarkStart w:id="73" w:name="_Toc349388222"/>
      <w:bookmarkStart w:id="74" w:name="_Toc384640684"/>
      <w:bookmarkStart w:id="75" w:name="_Toc14801675"/>
      <w:bookmarkStart w:id="76" w:name="_Toc14802527"/>
      <w:bookmarkStart w:id="77" w:name="_Toc22240922"/>
      <w:bookmarkStart w:id="78" w:name="_Toc377298397"/>
      <w:bookmarkStart w:id="79" w:name="_Toc540134"/>
      <w:r w:rsidRPr="000B49DE">
        <w:rPr>
          <w:rFonts w:ascii="Times New Roman" w:hAnsi="Times New Roman" w:cs="Times New Roman"/>
        </w:rPr>
        <w:t>LITERATURE REVIEW</w:t>
      </w:r>
      <w:bookmarkEnd w:id="71"/>
      <w:bookmarkEnd w:id="72"/>
      <w:bookmarkEnd w:id="73"/>
      <w:bookmarkEnd w:id="74"/>
      <w:bookmarkEnd w:id="75"/>
      <w:bookmarkEnd w:id="76"/>
      <w:bookmarkEnd w:id="77"/>
      <w:bookmarkEnd w:id="78"/>
      <w:bookmarkEnd w:id="79"/>
    </w:p>
    <w:p w:rsidR="00425116" w:rsidRPr="000B49DE" w:rsidRDefault="00425116" w:rsidP="00AB2165">
      <w:pPr>
        <w:pStyle w:val="Heading2"/>
        <w:spacing w:line="480" w:lineRule="auto"/>
        <w:rPr>
          <w:rFonts w:ascii="Times New Roman" w:hAnsi="Times New Roman" w:cs="Times New Roman"/>
          <w:i w:val="0"/>
          <w:sz w:val="24"/>
          <w:szCs w:val="24"/>
        </w:rPr>
      </w:pPr>
      <w:bookmarkStart w:id="80" w:name="_Toc349388223"/>
      <w:bookmarkStart w:id="81" w:name="_Toc384640685"/>
      <w:bookmarkStart w:id="82" w:name="_Toc14801676"/>
      <w:bookmarkStart w:id="83" w:name="_Toc22240923"/>
      <w:bookmarkStart w:id="84" w:name="_Toc540135"/>
      <w:r w:rsidRPr="000B49DE">
        <w:rPr>
          <w:rFonts w:ascii="Times New Roman" w:hAnsi="Times New Roman" w:cs="Times New Roman"/>
          <w:i w:val="0"/>
          <w:sz w:val="24"/>
          <w:szCs w:val="24"/>
        </w:rPr>
        <w:t>2.1 Introduction</w:t>
      </w:r>
      <w:bookmarkEnd w:id="80"/>
      <w:bookmarkEnd w:id="81"/>
      <w:bookmarkEnd w:id="82"/>
      <w:bookmarkEnd w:id="83"/>
      <w:bookmarkEnd w:id="84"/>
    </w:p>
    <w:p w:rsidR="00425116" w:rsidRPr="000B49DE" w:rsidRDefault="00425116" w:rsidP="00AB2165">
      <w:pPr>
        <w:autoSpaceDE w:val="0"/>
        <w:autoSpaceDN w:val="0"/>
        <w:adjustRightInd w:val="0"/>
        <w:spacing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This chapter reviews the literature related to good governance and performance of health centers in district local governments.   The chapter has </w:t>
      </w:r>
      <w:r w:rsidR="00B4351A" w:rsidRPr="000B49DE">
        <w:rPr>
          <w:rFonts w:ascii="Times New Roman" w:hAnsi="Times New Roman" w:cs="Times New Roman"/>
          <w:sz w:val="24"/>
          <w:szCs w:val="24"/>
        </w:rPr>
        <w:t>two sections</w:t>
      </w:r>
      <w:r w:rsidRPr="000B49DE">
        <w:rPr>
          <w:rFonts w:ascii="Times New Roman" w:hAnsi="Times New Roman" w:cs="Times New Roman"/>
          <w:sz w:val="24"/>
          <w:szCs w:val="24"/>
        </w:rPr>
        <w:t>. The first section present</w:t>
      </w:r>
      <w:r w:rsidR="00B4351A" w:rsidRPr="000B49DE">
        <w:rPr>
          <w:rFonts w:ascii="Times New Roman" w:hAnsi="Times New Roman" w:cs="Times New Roman"/>
          <w:sz w:val="24"/>
          <w:szCs w:val="24"/>
        </w:rPr>
        <w:t>s</w:t>
      </w:r>
      <w:r w:rsidRPr="000B49DE">
        <w:rPr>
          <w:rFonts w:ascii="Times New Roman" w:hAnsi="Times New Roman" w:cs="Times New Roman"/>
          <w:sz w:val="24"/>
          <w:szCs w:val="24"/>
        </w:rPr>
        <w:t xml:space="preserve"> the theoretical</w:t>
      </w:r>
      <w:r w:rsidR="00B4351A" w:rsidRPr="000B49DE">
        <w:rPr>
          <w:rFonts w:ascii="Times New Roman" w:hAnsi="Times New Roman" w:cs="Times New Roman"/>
          <w:sz w:val="24"/>
          <w:szCs w:val="24"/>
        </w:rPr>
        <w:t xml:space="preserve"> review while the second section </w:t>
      </w:r>
      <w:r w:rsidR="00E42CBF" w:rsidRPr="000B49DE">
        <w:rPr>
          <w:rFonts w:ascii="Times New Roman" w:hAnsi="Times New Roman" w:cs="Times New Roman"/>
          <w:sz w:val="24"/>
          <w:szCs w:val="24"/>
        </w:rPr>
        <w:t>presents the related</w:t>
      </w:r>
      <w:r w:rsidRPr="000B49DE">
        <w:rPr>
          <w:rFonts w:ascii="Times New Roman" w:hAnsi="Times New Roman" w:cs="Times New Roman"/>
          <w:sz w:val="24"/>
          <w:szCs w:val="24"/>
        </w:rPr>
        <w:t xml:space="preserve"> review</w:t>
      </w:r>
      <w:r w:rsidR="00B4351A" w:rsidRPr="000B49DE">
        <w:rPr>
          <w:rFonts w:ascii="Times New Roman" w:hAnsi="Times New Roman" w:cs="Times New Roman"/>
          <w:sz w:val="24"/>
          <w:szCs w:val="24"/>
        </w:rPr>
        <w:t xml:space="preserve"> of related literature in line with study objectives and corresponding </w:t>
      </w:r>
      <w:r w:rsidR="00E42CBF" w:rsidRPr="000B49DE">
        <w:rPr>
          <w:rFonts w:ascii="Times New Roman" w:hAnsi="Times New Roman" w:cs="Times New Roman"/>
          <w:sz w:val="24"/>
          <w:szCs w:val="24"/>
        </w:rPr>
        <w:t>dimensions.</w:t>
      </w:r>
    </w:p>
    <w:p w:rsidR="00425116" w:rsidRPr="000B49DE" w:rsidRDefault="00425116" w:rsidP="00AB2165">
      <w:pPr>
        <w:pStyle w:val="Heading2"/>
        <w:spacing w:line="480" w:lineRule="auto"/>
        <w:rPr>
          <w:rFonts w:ascii="Times New Roman" w:hAnsi="Times New Roman" w:cs="Times New Roman"/>
          <w:i w:val="0"/>
          <w:sz w:val="24"/>
          <w:szCs w:val="24"/>
        </w:rPr>
      </w:pPr>
      <w:bookmarkStart w:id="85" w:name="_Toc349388224"/>
      <w:bookmarkStart w:id="86" w:name="_Toc384640686"/>
      <w:bookmarkStart w:id="87" w:name="_Toc14801677"/>
      <w:bookmarkStart w:id="88" w:name="_Toc22240924"/>
      <w:bookmarkStart w:id="89" w:name="_Toc540136"/>
      <w:r w:rsidRPr="000B49DE">
        <w:rPr>
          <w:rFonts w:ascii="Times New Roman" w:hAnsi="Times New Roman" w:cs="Times New Roman"/>
          <w:i w:val="0"/>
          <w:sz w:val="24"/>
          <w:szCs w:val="24"/>
        </w:rPr>
        <w:t>2.2 Theoretical Review</w:t>
      </w:r>
      <w:bookmarkEnd w:id="85"/>
      <w:bookmarkEnd w:id="86"/>
      <w:bookmarkEnd w:id="87"/>
      <w:bookmarkEnd w:id="88"/>
      <w:bookmarkEnd w:id="89"/>
    </w:p>
    <w:p w:rsidR="00C2432C" w:rsidRPr="000B49DE" w:rsidRDefault="00425116" w:rsidP="00AB2165">
      <w:pPr>
        <w:autoSpaceDE w:val="0"/>
        <w:autoSpaceDN w:val="0"/>
        <w:adjustRightInd w:val="0"/>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The study was underpinned by the Stakeholder</w:t>
      </w:r>
      <w:r w:rsidR="00A3722C" w:rsidRPr="000B49DE">
        <w:rPr>
          <w:rFonts w:ascii="Times New Roman" w:hAnsi="Times New Roman" w:cs="Times New Roman"/>
          <w:sz w:val="24"/>
          <w:szCs w:val="24"/>
        </w:rPr>
        <w:t xml:space="preserve"> Theory</w:t>
      </w:r>
      <w:r w:rsidRPr="000B49DE">
        <w:rPr>
          <w:rFonts w:ascii="Times New Roman" w:hAnsi="Times New Roman" w:cs="Times New Roman"/>
          <w:sz w:val="24"/>
          <w:szCs w:val="24"/>
        </w:rPr>
        <w:t xml:space="preserve">. </w:t>
      </w:r>
      <w:r w:rsidR="00A3722C" w:rsidRPr="000B49DE">
        <w:rPr>
          <w:rFonts w:ascii="Times New Roman" w:hAnsi="Times New Roman" w:cs="Times New Roman"/>
          <w:sz w:val="24"/>
          <w:szCs w:val="24"/>
        </w:rPr>
        <w:t xml:space="preserve"> </w:t>
      </w:r>
      <w:r w:rsidR="00C2432C" w:rsidRPr="000B49DE">
        <w:rPr>
          <w:rFonts w:ascii="Times New Roman" w:hAnsi="Times New Roman" w:cs="Times New Roman"/>
          <w:sz w:val="24"/>
          <w:szCs w:val="24"/>
        </w:rPr>
        <w:t xml:space="preserve">The study will be guided by the stakeholder’s theory that was propounded by Freeman in 1984. In general the concept is about what the organization should be and how it should be conceptualized. Friedman (2006) stated that the organization itself should be thought of as grouping of stakeholders and the purpose of the organization should be to manage their interests, needs and viewpoints. This stakeholder management is thought to be fulfilled by the managers of firm. The managers should on the one hand manage the corporation for the benefit of its stakeholders in order to ensure their rights to   participation in decision making. </w:t>
      </w:r>
    </w:p>
    <w:p w:rsidR="00425116" w:rsidRPr="000B49DE" w:rsidRDefault="00C2432C" w:rsidP="00AB2165">
      <w:pPr>
        <w:autoSpaceDE w:val="0"/>
        <w:autoSpaceDN w:val="0"/>
        <w:adjustRightInd w:val="0"/>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Stakeholders may bring an action against the directors for failure to perform the required duty of care (Freeman, 2004). In some literature the own interest is conceived as the interests of the organization, which is usually to maximize profit or to maximize shareholder value. This means if managers treat stakeholders in line with the stakeholder concept the organization will be more successful in the long run</w:t>
      </w:r>
      <w:r w:rsidR="00425116" w:rsidRPr="000B49DE">
        <w:rPr>
          <w:rFonts w:ascii="Times New Roman" w:hAnsi="Times New Roman" w:cs="Times New Roman"/>
          <w:sz w:val="24"/>
          <w:szCs w:val="24"/>
        </w:rPr>
        <w:t xml:space="preserve">. </w:t>
      </w:r>
    </w:p>
    <w:p w:rsidR="00425116" w:rsidRPr="000B49DE" w:rsidRDefault="00425116" w:rsidP="00AB2165">
      <w:pPr>
        <w:autoSpaceDE w:val="0"/>
        <w:autoSpaceDN w:val="0"/>
        <w:adjustRightInd w:val="0"/>
        <w:spacing w:after="0" w:line="480" w:lineRule="auto"/>
        <w:jc w:val="both"/>
        <w:rPr>
          <w:rFonts w:ascii="Times New Roman" w:hAnsi="Times New Roman" w:cs="Times New Roman"/>
          <w:sz w:val="24"/>
          <w:szCs w:val="24"/>
        </w:rPr>
      </w:pPr>
    </w:p>
    <w:p w:rsidR="00425116" w:rsidRPr="000B49DE" w:rsidRDefault="00425116" w:rsidP="00AB2165">
      <w:pPr>
        <w:autoSpaceDE w:val="0"/>
        <w:autoSpaceDN w:val="0"/>
        <w:adjustRightInd w:val="0"/>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lastRenderedPageBreak/>
        <w:t>Stakeholder participation is considered to be a critical factor governing the delivery of health care services. Public health care services are accountable to citizens indirectly through the mechanisms by which political authorities are elected or appointed (World Bank 2014). Creating channels for stakeholder participation in managing or supervising public health care services improve health systems performance. Giving citizens a role in supervising public health care services or soliciting their feedback on service quality provide useful information which pressure to improve public health care service quality and productivity (Lewis, 2006). Opening policy decisions</w:t>
      </w:r>
      <w:r w:rsidR="00A3722C" w:rsidRPr="000B49DE">
        <w:rPr>
          <w:rFonts w:ascii="Times New Roman" w:hAnsi="Times New Roman" w:cs="Times New Roman"/>
          <w:sz w:val="24"/>
          <w:szCs w:val="24"/>
        </w:rPr>
        <w:t>,</w:t>
      </w:r>
      <w:r w:rsidRPr="000B49DE">
        <w:rPr>
          <w:rFonts w:ascii="Times New Roman" w:hAnsi="Times New Roman" w:cs="Times New Roman"/>
          <w:sz w:val="24"/>
          <w:szCs w:val="24"/>
        </w:rPr>
        <w:t xml:space="preserve"> community can safeguard the medical quality of care and protect health user interests (Savedoff</w:t>
      </w:r>
      <w:r w:rsidRPr="000B49DE">
        <w:rPr>
          <w:rFonts w:ascii="Times New Roman" w:hAnsi="Times New Roman" w:cs="Times New Roman"/>
          <w:iCs/>
          <w:sz w:val="24"/>
          <w:szCs w:val="24"/>
        </w:rPr>
        <w:t xml:space="preserve"> 2011). </w:t>
      </w:r>
      <w:r w:rsidRPr="000B49DE">
        <w:rPr>
          <w:rFonts w:ascii="Times New Roman" w:hAnsi="Times New Roman" w:cs="Times New Roman"/>
          <w:sz w:val="24"/>
          <w:szCs w:val="24"/>
        </w:rPr>
        <w:t>A variety of health sector policy documents have advocated for greater stakeholder participation as a worthwhile element of health sector governance. In such cases, greater stakeholder participation would be considered to be a better governance instrument regardless of the impact on health care service performance (Savedoff</w:t>
      </w:r>
      <w:r w:rsidR="00EA70B5" w:rsidRPr="000B49DE">
        <w:rPr>
          <w:rFonts w:ascii="Times New Roman" w:hAnsi="Times New Roman" w:cs="Times New Roman"/>
          <w:sz w:val="24"/>
          <w:szCs w:val="24"/>
        </w:rPr>
        <w:t>,</w:t>
      </w:r>
      <w:r w:rsidRPr="000B49DE">
        <w:rPr>
          <w:rFonts w:ascii="Times New Roman" w:hAnsi="Times New Roman" w:cs="Times New Roman"/>
          <w:iCs/>
          <w:sz w:val="24"/>
          <w:szCs w:val="24"/>
        </w:rPr>
        <w:t xml:space="preserve"> 2011)</w:t>
      </w:r>
      <w:r w:rsidR="00A3722C" w:rsidRPr="000B49DE">
        <w:rPr>
          <w:rFonts w:ascii="Times New Roman" w:hAnsi="Times New Roman" w:cs="Times New Roman"/>
          <w:iCs/>
          <w:sz w:val="24"/>
          <w:szCs w:val="24"/>
        </w:rPr>
        <w:t>.</w:t>
      </w:r>
    </w:p>
    <w:p w:rsidR="00425116" w:rsidRPr="000B49DE" w:rsidRDefault="00425116" w:rsidP="00AB2165">
      <w:pPr>
        <w:autoSpaceDE w:val="0"/>
        <w:autoSpaceDN w:val="0"/>
        <w:adjustRightInd w:val="0"/>
        <w:spacing w:after="0" w:line="480" w:lineRule="auto"/>
        <w:rPr>
          <w:rFonts w:ascii="Times New Roman" w:hAnsi="Times New Roman" w:cs="Times New Roman"/>
          <w:b/>
          <w:sz w:val="24"/>
          <w:szCs w:val="24"/>
        </w:rPr>
      </w:pPr>
    </w:p>
    <w:p w:rsidR="00425116" w:rsidRPr="000B49DE" w:rsidRDefault="00A3722C" w:rsidP="00AB2165">
      <w:pPr>
        <w:autoSpaceDE w:val="0"/>
        <w:autoSpaceDN w:val="0"/>
        <w:adjustRightInd w:val="0"/>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However, s</w:t>
      </w:r>
      <w:r w:rsidR="00425116" w:rsidRPr="000B49DE">
        <w:rPr>
          <w:rFonts w:ascii="Times New Roman" w:hAnsi="Times New Roman" w:cs="Times New Roman"/>
          <w:sz w:val="24"/>
          <w:szCs w:val="24"/>
        </w:rPr>
        <w:t xml:space="preserve">tudies argue that greater stakeholder participation can harm public health care service provision.  Opening public agencies to stakeholder participation can distort decisions in favor of particular groups. Citizen </w:t>
      </w:r>
      <w:r w:rsidR="009225B3" w:rsidRPr="000B49DE">
        <w:rPr>
          <w:rFonts w:ascii="Times New Roman" w:hAnsi="Times New Roman" w:cs="Times New Roman"/>
          <w:sz w:val="24"/>
          <w:szCs w:val="24"/>
        </w:rPr>
        <w:t>Representatives</w:t>
      </w:r>
      <w:r w:rsidR="00425116" w:rsidRPr="000B49DE">
        <w:rPr>
          <w:rFonts w:ascii="Times New Roman" w:hAnsi="Times New Roman" w:cs="Times New Roman"/>
          <w:sz w:val="24"/>
          <w:szCs w:val="24"/>
        </w:rPr>
        <w:t xml:space="preserve"> can influence decisions to their own benefit in ways that may be detrimental to others in the community.  There is a problem of elite capture (Gauthier, 2006).   A survey conducted in 2005 and 2006</w:t>
      </w:r>
      <w:r w:rsidRPr="000B49DE">
        <w:rPr>
          <w:rFonts w:ascii="Times New Roman" w:hAnsi="Times New Roman" w:cs="Times New Roman"/>
          <w:sz w:val="24"/>
          <w:szCs w:val="24"/>
        </w:rPr>
        <w:t xml:space="preserve"> </w:t>
      </w:r>
      <w:r w:rsidR="00425116" w:rsidRPr="000B49DE">
        <w:rPr>
          <w:rFonts w:ascii="Times New Roman" w:hAnsi="Times New Roman" w:cs="Times New Roman"/>
          <w:sz w:val="24"/>
          <w:szCs w:val="24"/>
        </w:rPr>
        <w:t>( cited in Kamba 2008) as part of medium-term review of LGDP II in a sample of local government jurisdictions revealed that respondents knew very little about the procedures for holding leaders accountable especially in decentralized setting.</w:t>
      </w:r>
      <w:r w:rsidRPr="000B49DE">
        <w:rPr>
          <w:rFonts w:ascii="Times New Roman" w:hAnsi="Times New Roman" w:cs="Times New Roman"/>
          <w:sz w:val="24"/>
          <w:szCs w:val="24"/>
        </w:rPr>
        <w:t xml:space="preserve"> </w:t>
      </w:r>
      <w:r w:rsidR="00425116" w:rsidRPr="000B49DE">
        <w:rPr>
          <w:rFonts w:ascii="Times New Roman" w:hAnsi="Times New Roman" w:cs="Times New Roman"/>
          <w:sz w:val="24"/>
          <w:szCs w:val="24"/>
        </w:rPr>
        <w:t xml:space="preserve"> People have diverging views and more other pressing needs than to go for meetings to plan  and use the power entrusted to them to hold service providers accountable and </w:t>
      </w:r>
      <w:r w:rsidR="00425116" w:rsidRPr="000B49DE">
        <w:rPr>
          <w:rFonts w:ascii="Times New Roman" w:hAnsi="Times New Roman" w:cs="Times New Roman"/>
          <w:sz w:val="24"/>
          <w:szCs w:val="24"/>
        </w:rPr>
        <w:lastRenderedPageBreak/>
        <w:t>inclusion of what they perceive as vital in health service delivery. In addition, stakeholder participation goes with knowledge and skills which in most cases local communities lack.</w:t>
      </w:r>
    </w:p>
    <w:p w:rsidR="00425116" w:rsidRPr="000B49DE" w:rsidRDefault="00425116" w:rsidP="00AB2165">
      <w:pPr>
        <w:pStyle w:val="Heading2"/>
        <w:spacing w:line="480" w:lineRule="auto"/>
        <w:rPr>
          <w:rFonts w:ascii="Times New Roman" w:hAnsi="Times New Roman" w:cs="Times New Roman"/>
          <w:i w:val="0"/>
          <w:sz w:val="24"/>
          <w:szCs w:val="24"/>
        </w:rPr>
      </w:pPr>
      <w:bookmarkStart w:id="90" w:name="_Toc540137"/>
      <w:r w:rsidRPr="000B49DE">
        <w:rPr>
          <w:rFonts w:ascii="Times New Roman" w:hAnsi="Times New Roman" w:cs="Times New Roman"/>
          <w:i w:val="0"/>
          <w:sz w:val="24"/>
          <w:szCs w:val="24"/>
        </w:rPr>
        <w:t>2.3 Related Literature Review</w:t>
      </w:r>
      <w:bookmarkEnd w:id="90"/>
    </w:p>
    <w:p w:rsidR="00425116" w:rsidRPr="000B49DE" w:rsidRDefault="00425116" w:rsidP="00AB2165">
      <w:pPr>
        <w:pStyle w:val="Heading3"/>
        <w:spacing w:line="480" w:lineRule="auto"/>
        <w:rPr>
          <w:rFonts w:ascii="Times New Roman" w:hAnsi="Times New Roman" w:cs="Times New Roman"/>
          <w:sz w:val="24"/>
          <w:szCs w:val="24"/>
        </w:rPr>
      </w:pPr>
      <w:bookmarkStart w:id="91" w:name="_Toc540138"/>
      <w:r w:rsidRPr="000B49DE">
        <w:rPr>
          <w:rFonts w:ascii="Times New Roman" w:hAnsi="Times New Roman" w:cs="Times New Roman"/>
          <w:sz w:val="24"/>
          <w:szCs w:val="24"/>
        </w:rPr>
        <w:t xml:space="preserve">2.3.1 Citizen Participation and Performance of Health </w:t>
      </w:r>
      <w:r w:rsidR="00A3722C" w:rsidRPr="000B49DE">
        <w:rPr>
          <w:rFonts w:ascii="Times New Roman" w:hAnsi="Times New Roman" w:cs="Times New Roman"/>
          <w:sz w:val="24"/>
          <w:szCs w:val="24"/>
        </w:rPr>
        <w:t>Centers</w:t>
      </w:r>
      <w:bookmarkEnd w:id="91"/>
    </w:p>
    <w:p w:rsidR="00425116" w:rsidRPr="000B49DE" w:rsidRDefault="00425116" w:rsidP="00AB2165">
      <w:pPr>
        <w:autoSpaceDE w:val="0"/>
        <w:autoSpaceDN w:val="0"/>
        <w:adjustRightInd w:val="0"/>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Citizen participation is a critical component of</w:t>
      </w:r>
      <w:r w:rsidR="00A3722C" w:rsidRPr="000B49DE">
        <w:rPr>
          <w:rFonts w:ascii="Times New Roman" w:hAnsi="Times New Roman" w:cs="Times New Roman"/>
          <w:sz w:val="24"/>
          <w:szCs w:val="24"/>
        </w:rPr>
        <w:t xml:space="preserve"> good governance (Tritter et al,</w:t>
      </w:r>
      <w:r w:rsidRPr="000B49DE">
        <w:rPr>
          <w:rFonts w:ascii="Times New Roman" w:hAnsi="Times New Roman" w:cs="Times New Roman"/>
          <w:sz w:val="24"/>
          <w:szCs w:val="24"/>
        </w:rPr>
        <w:t xml:space="preserve"> 2010). Participation means that affected parties have access to decision-making and power so that they acquire a meaningful stake in the work of the institution (Tritter and McCallum 2006; Banyan 2007; Weale 2007; Urbinati and Warren 2008; Tritter et al. 2010; Stewart 2013). </w:t>
      </w:r>
      <w:proofErr w:type="gramStart"/>
      <w:r w:rsidRPr="000B49DE">
        <w:rPr>
          <w:rFonts w:ascii="Times New Roman" w:hAnsi="Times New Roman" w:cs="Times New Roman"/>
          <w:sz w:val="24"/>
          <w:szCs w:val="24"/>
        </w:rPr>
        <w:t>Joint decision making create opportunities for information shar</w:t>
      </w:r>
      <w:r w:rsidR="00A3722C" w:rsidRPr="000B49DE">
        <w:rPr>
          <w:rFonts w:ascii="Times New Roman" w:hAnsi="Times New Roman" w:cs="Times New Roman"/>
          <w:sz w:val="24"/>
          <w:szCs w:val="24"/>
        </w:rPr>
        <w:t>ing, defining mutual objectives</w:t>
      </w:r>
      <w:r w:rsidRPr="000B49DE">
        <w:rPr>
          <w:rFonts w:ascii="Times New Roman" w:hAnsi="Times New Roman" w:cs="Times New Roman"/>
          <w:sz w:val="24"/>
          <w:szCs w:val="24"/>
        </w:rPr>
        <w:t xml:space="preserve"> and critical assessment, of service quality, effectiveness and efficiency monitoring and evaluati</w:t>
      </w:r>
      <w:r w:rsidR="00472982" w:rsidRPr="000B49DE">
        <w:rPr>
          <w:rFonts w:ascii="Times New Roman" w:hAnsi="Times New Roman" w:cs="Times New Roman"/>
          <w:sz w:val="24"/>
          <w:szCs w:val="24"/>
        </w:rPr>
        <w:t>on for quality improvement.</w:t>
      </w:r>
      <w:proofErr w:type="gramEnd"/>
      <w:r w:rsidR="00472982" w:rsidRPr="000B49DE">
        <w:rPr>
          <w:rFonts w:ascii="Times New Roman" w:hAnsi="Times New Roman" w:cs="Times New Roman"/>
          <w:sz w:val="24"/>
          <w:szCs w:val="24"/>
        </w:rPr>
        <w:t xml:space="preserve"> In bridging the gap, this</w:t>
      </w:r>
      <w:r w:rsidRPr="000B49DE">
        <w:rPr>
          <w:rFonts w:ascii="Times New Roman" w:hAnsi="Times New Roman" w:cs="Times New Roman"/>
          <w:sz w:val="24"/>
          <w:szCs w:val="24"/>
        </w:rPr>
        <w:t xml:space="preserve"> promotes to monitor service delivery, encourage service providers to measure and improve their performance. </w:t>
      </w:r>
    </w:p>
    <w:p w:rsidR="00425116" w:rsidRPr="000B49DE" w:rsidRDefault="00425116" w:rsidP="00AB2165">
      <w:pPr>
        <w:autoSpaceDE w:val="0"/>
        <w:autoSpaceDN w:val="0"/>
        <w:adjustRightInd w:val="0"/>
        <w:spacing w:after="0" w:line="480" w:lineRule="auto"/>
        <w:jc w:val="both"/>
        <w:rPr>
          <w:rFonts w:ascii="Times New Roman" w:hAnsi="Times New Roman" w:cs="Times New Roman"/>
          <w:sz w:val="24"/>
          <w:szCs w:val="24"/>
        </w:rPr>
      </w:pPr>
    </w:p>
    <w:p w:rsidR="00974E91" w:rsidRPr="000B49DE" w:rsidRDefault="00974E91" w:rsidP="00AB2165">
      <w:pPr>
        <w:spacing w:after="0" w:line="480" w:lineRule="auto"/>
        <w:jc w:val="both"/>
        <w:rPr>
          <w:rFonts w:ascii="Times New Roman" w:hAnsi="Times New Roman" w:cs="Times New Roman"/>
          <w:sz w:val="24"/>
          <w:szCs w:val="24"/>
          <w:lang w:bidi="en-US"/>
        </w:rPr>
      </w:pPr>
      <w:r w:rsidRPr="000B49DE">
        <w:rPr>
          <w:rFonts w:ascii="Times New Roman" w:hAnsi="Times New Roman" w:cs="Times New Roman"/>
          <w:sz w:val="24"/>
          <w:szCs w:val="24"/>
          <w:lang w:bidi="en-US"/>
        </w:rPr>
        <w:t xml:space="preserve">Participation is a distinctive form of involvement. It is both empowering and proactive as it enables the less powerful members of society to exercise power over matters that concern them. Participation takes different forms; it may be social or political in nature (Adams, 2008) Participation in relation to society can be described as a process in which the act of making decisions is divided equally among the ones they affect. Participation, according to Hart (1992) is an essential part of democracy implying that not only power holders can influence the decision-making process, but also the citizens. </w:t>
      </w:r>
      <w:r w:rsidR="00472982" w:rsidRPr="000B49DE">
        <w:rPr>
          <w:rFonts w:ascii="Times New Roman" w:hAnsi="Times New Roman" w:cs="Times New Roman"/>
          <w:sz w:val="24"/>
          <w:szCs w:val="24"/>
          <w:lang w:bidi="en-US"/>
        </w:rPr>
        <w:t>This section therefore looks at citizen participation from citizen involvement in health planning and monitoring of health programs to ensure that the decisions or plans are effectively implemented.</w:t>
      </w:r>
    </w:p>
    <w:p w:rsidR="00425116" w:rsidRPr="000B49DE" w:rsidRDefault="00425116" w:rsidP="00AB2165">
      <w:pPr>
        <w:pStyle w:val="Heading4"/>
        <w:spacing w:after="0" w:line="480" w:lineRule="auto"/>
        <w:rPr>
          <w:rFonts w:ascii="Times New Roman" w:hAnsi="Times New Roman" w:cs="Times New Roman"/>
          <w:sz w:val="24"/>
          <w:szCs w:val="24"/>
        </w:rPr>
      </w:pPr>
      <w:r w:rsidRPr="000B49DE">
        <w:rPr>
          <w:rFonts w:ascii="Times New Roman" w:hAnsi="Times New Roman" w:cs="Times New Roman"/>
          <w:sz w:val="24"/>
          <w:szCs w:val="24"/>
        </w:rPr>
        <w:lastRenderedPageBreak/>
        <w:t>2.3.1.1 Citizen Involvement and Performance of   Health Centers</w:t>
      </w:r>
      <w:r w:rsidRPr="000B49DE">
        <w:rPr>
          <w:rFonts w:ascii="Times New Roman" w:hAnsi="Times New Roman" w:cs="Times New Roman"/>
          <w:sz w:val="24"/>
          <w:szCs w:val="24"/>
        </w:rPr>
        <w:tab/>
      </w:r>
    </w:p>
    <w:p w:rsidR="00425116" w:rsidRPr="000B49DE" w:rsidRDefault="00425116" w:rsidP="00AB2165">
      <w:pPr>
        <w:autoSpaceDE w:val="0"/>
        <w:autoSpaceDN w:val="0"/>
        <w:adjustRightInd w:val="0"/>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Seekings (2013) and Bevir (2013) found </w:t>
      </w:r>
      <w:r w:rsidR="00A3722C" w:rsidRPr="000B49DE">
        <w:rPr>
          <w:rFonts w:ascii="Times New Roman" w:hAnsi="Times New Roman" w:cs="Times New Roman"/>
          <w:sz w:val="24"/>
          <w:szCs w:val="24"/>
        </w:rPr>
        <w:t>that system</w:t>
      </w:r>
      <w:r w:rsidRPr="000B49DE">
        <w:rPr>
          <w:rFonts w:ascii="Times New Roman" w:hAnsi="Times New Roman" w:cs="Times New Roman"/>
          <w:sz w:val="24"/>
          <w:szCs w:val="24"/>
        </w:rPr>
        <w:t xml:space="preserve"> user involvement in </w:t>
      </w:r>
      <w:r w:rsidR="00A3722C" w:rsidRPr="000B49DE">
        <w:rPr>
          <w:rFonts w:ascii="Times New Roman" w:hAnsi="Times New Roman" w:cs="Times New Roman"/>
          <w:sz w:val="24"/>
          <w:szCs w:val="24"/>
        </w:rPr>
        <w:t>planning such</w:t>
      </w:r>
      <w:r w:rsidRPr="000B49DE">
        <w:rPr>
          <w:rFonts w:ascii="Times New Roman" w:hAnsi="Times New Roman" w:cs="Times New Roman"/>
          <w:sz w:val="24"/>
          <w:szCs w:val="24"/>
        </w:rPr>
        <w:t xml:space="preserve"> as participatory budgeting resulted in greater health improvements. Similarly, Fung (2006) found that effectively structured participation in planning improves legitimacy and ownership of the service institution.  Dominguez (2011) reports that consulting affected parties can produce very useful information about, for example, the functioning of little-understood public services that a government is thinking about reforming, or about practical difficulties that might arise from a proposed policy.  The findings however lack empirical analyses and relied on literate basis. They    may therefore not be useful to draw conclusions for performance of local</w:t>
      </w:r>
      <w:r w:rsidR="00A3722C" w:rsidRPr="000B49DE">
        <w:rPr>
          <w:rFonts w:ascii="Times New Roman" w:hAnsi="Times New Roman" w:cs="Times New Roman"/>
          <w:sz w:val="24"/>
          <w:szCs w:val="24"/>
        </w:rPr>
        <w:t xml:space="preserve"> government </w:t>
      </w:r>
      <w:r w:rsidRPr="000B49DE">
        <w:rPr>
          <w:rFonts w:ascii="Times New Roman" w:hAnsi="Times New Roman" w:cs="Times New Roman"/>
          <w:sz w:val="24"/>
          <w:szCs w:val="24"/>
        </w:rPr>
        <w:t xml:space="preserve">health </w:t>
      </w:r>
      <w:r w:rsidR="009225B3" w:rsidRPr="000B49DE">
        <w:rPr>
          <w:rFonts w:ascii="Times New Roman" w:hAnsi="Times New Roman" w:cs="Times New Roman"/>
          <w:sz w:val="24"/>
          <w:szCs w:val="24"/>
        </w:rPr>
        <w:t>centers and</w:t>
      </w:r>
      <w:r w:rsidR="00A3722C" w:rsidRPr="000B49DE">
        <w:rPr>
          <w:rFonts w:ascii="Times New Roman" w:hAnsi="Times New Roman" w:cs="Times New Roman"/>
          <w:sz w:val="24"/>
          <w:szCs w:val="24"/>
        </w:rPr>
        <w:t xml:space="preserve"> Ndejje in </w:t>
      </w:r>
      <w:r w:rsidR="009225B3" w:rsidRPr="000B49DE">
        <w:rPr>
          <w:rFonts w:ascii="Times New Roman" w:hAnsi="Times New Roman" w:cs="Times New Roman"/>
          <w:sz w:val="24"/>
          <w:szCs w:val="24"/>
        </w:rPr>
        <w:t>particular making</w:t>
      </w:r>
      <w:r w:rsidRPr="000B49DE">
        <w:rPr>
          <w:rFonts w:ascii="Times New Roman" w:hAnsi="Times New Roman" w:cs="Times New Roman"/>
          <w:sz w:val="24"/>
          <w:szCs w:val="24"/>
        </w:rPr>
        <w:t xml:space="preserve"> this study imperative. </w:t>
      </w:r>
    </w:p>
    <w:p w:rsidR="00EA70B5" w:rsidRPr="000B49DE" w:rsidRDefault="00EA70B5" w:rsidP="00AB2165">
      <w:pPr>
        <w:autoSpaceDE w:val="0"/>
        <w:autoSpaceDN w:val="0"/>
        <w:adjustRightInd w:val="0"/>
        <w:spacing w:after="0" w:line="480" w:lineRule="auto"/>
        <w:jc w:val="both"/>
        <w:rPr>
          <w:rFonts w:ascii="Times New Roman" w:hAnsi="Times New Roman" w:cs="Times New Roman"/>
          <w:sz w:val="24"/>
          <w:szCs w:val="24"/>
        </w:rPr>
      </w:pPr>
    </w:p>
    <w:p w:rsidR="00425116" w:rsidRPr="000B49DE" w:rsidRDefault="00425116" w:rsidP="00AB2165">
      <w:pPr>
        <w:autoSpaceDE w:val="0"/>
        <w:autoSpaceDN w:val="0"/>
        <w:adjustRightInd w:val="0"/>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DFID (2011) found that in Malawi women are the primary users of most health services provided at local level, but have low social statuses, limited voice and mobility, with low levels of literacy, which constrains their capability to engage with service providers in planning. Similarly, Cammack’s study (2012) of governance and service delivery highlighted several ways in which the political context affected the effective citizen involvement in the planning for the provision of public goods in the peri-urban context of Malawi. The findings revealed incoherent policy</w:t>
      </w:r>
      <w:r w:rsidR="00A3722C" w:rsidRPr="000B49DE">
        <w:rPr>
          <w:rFonts w:ascii="Times New Roman" w:hAnsi="Times New Roman" w:cs="Times New Roman"/>
          <w:sz w:val="24"/>
          <w:szCs w:val="24"/>
        </w:rPr>
        <w:t xml:space="preserve"> </w:t>
      </w:r>
      <w:r w:rsidRPr="000B49DE">
        <w:rPr>
          <w:rFonts w:ascii="Times New Roman" w:hAnsi="Times New Roman" w:cs="Times New Roman"/>
          <w:sz w:val="24"/>
          <w:szCs w:val="24"/>
        </w:rPr>
        <w:t>making, non-compli</w:t>
      </w:r>
      <w:r w:rsidR="00A3722C" w:rsidRPr="000B49DE">
        <w:rPr>
          <w:rFonts w:ascii="Times New Roman" w:hAnsi="Times New Roman" w:cs="Times New Roman"/>
          <w:sz w:val="24"/>
          <w:szCs w:val="24"/>
        </w:rPr>
        <w:t xml:space="preserve">ance with rules and </w:t>
      </w:r>
      <w:r w:rsidR="006C5C8A" w:rsidRPr="000B49DE">
        <w:rPr>
          <w:rFonts w:ascii="Times New Roman" w:hAnsi="Times New Roman" w:cs="Times New Roman"/>
          <w:sz w:val="24"/>
          <w:szCs w:val="24"/>
        </w:rPr>
        <w:t>regulations and</w:t>
      </w:r>
      <w:r w:rsidRPr="000B49DE">
        <w:rPr>
          <w:rFonts w:ascii="Times New Roman" w:hAnsi="Times New Roman" w:cs="Times New Roman"/>
          <w:sz w:val="24"/>
          <w:szCs w:val="24"/>
        </w:rPr>
        <w:t xml:space="preserve"> the creation of networks reaching from national to grassroots levels to control public resources which limited citizen involvement in decision making and planning. The findings however stop at elucidating the limitations of involvement of citizens in decisions of service provision without exploring how this affects performance of health centers which may not be useful to inform policy and </w:t>
      </w:r>
      <w:r w:rsidR="009225B3" w:rsidRPr="000B49DE">
        <w:rPr>
          <w:rFonts w:ascii="Times New Roman" w:hAnsi="Times New Roman" w:cs="Times New Roman"/>
          <w:sz w:val="24"/>
          <w:szCs w:val="24"/>
        </w:rPr>
        <w:t>practice at</w:t>
      </w:r>
      <w:r w:rsidR="006C5C8A" w:rsidRPr="000B49DE">
        <w:rPr>
          <w:rFonts w:ascii="Times New Roman" w:hAnsi="Times New Roman" w:cs="Times New Roman"/>
          <w:sz w:val="24"/>
          <w:szCs w:val="24"/>
        </w:rPr>
        <w:t xml:space="preserve"> Ndejje </w:t>
      </w:r>
      <w:r w:rsidR="006C5C8A" w:rsidRPr="000B49DE">
        <w:rPr>
          <w:rFonts w:ascii="Times New Roman" w:hAnsi="Times New Roman" w:cs="Times New Roman"/>
          <w:sz w:val="24"/>
          <w:szCs w:val="24"/>
        </w:rPr>
        <w:lastRenderedPageBreak/>
        <w:t xml:space="preserve">health </w:t>
      </w:r>
      <w:r w:rsidR="009225B3" w:rsidRPr="000B49DE">
        <w:rPr>
          <w:rFonts w:ascii="Times New Roman" w:hAnsi="Times New Roman" w:cs="Times New Roman"/>
          <w:sz w:val="24"/>
          <w:szCs w:val="24"/>
        </w:rPr>
        <w:t>center thus</w:t>
      </w:r>
      <w:r w:rsidRPr="000B49DE">
        <w:rPr>
          <w:rFonts w:ascii="Times New Roman" w:hAnsi="Times New Roman" w:cs="Times New Roman"/>
          <w:sz w:val="24"/>
          <w:szCs w:val="24"/>
        </w:rPr>
        <w:t xml:space="preserve"> warranting the necessity of this study to adduce evidence for the performance local</w:t>
      </w:r>
      <w:r w:rsidR="006C5C8A" w:rsidRPr="000B49DE">
        <w:rPr>
          <w:rFonts w:ascii="Times New Roman" w:hAnsi="Times New Roman" w:cs="Times New Roman"/>
          <w:sz w:val="24"/>
          <w:szCs w:val="24"/>
        </w:rPr>
        <w:t xml:space="preserve"> </w:t>
      </w:r>
      <w:r w:rsidR="009225B3" w:rsidRPr="000B49DE">
        <w:rPr>
          <w:rFonts w:ascii="Times New Roman" w:hAnsi="Times New Roman" w:cs="Times New Roman"/>
          <w:sz w:val="24"/>
          <w:szCs w:val="24"/>
        </w:rPr>
        <w:t>government health</w:t>
      </w:r>
      <w:r w:rsidRPr="000B49DE">
        <w:rPr>
          <w:rFonts w:ascii="Times New Roman" w:hAnsi="Times New Roman" w:cs="Times New Roman"/>
          <w:sz w:val="24"/>
          <w:szCs w:val="24"/>
        </w:rPr>
        <w:t xml:space="preserve"> centers.     </w:t>
      </w:r>
    </w:p>
    <w:p w:rsidR="00425116" w:rsidRPr="000B49DE" w:rsidRDefault="00425116" w:rsidP="00AB2165">
      <w:pPr>
        <w:autoSpaceDE w:val="0"/>
        <w:autoSpaceDN w:val="0"/>
        <w:adjustRightInd w:val="0"/>
        <w:spacing w:after="0" w:line="480" w:lineRule="auto"/>
        <w:jc w:val="both"/>
        <w:rPr>
          <w:rFonts w:ascii="Times New Roman" w:hAnsi="Times New Roman" w:cs="Times New Roman"/>
          <w:sz w:val="24"/>
          <w:szCs w:val="24"/>
        </w:rPr>
      </w:pPr>
    </w:p>
    <w:p w:rsidR="00CD257B" w:rsidRPr="000B49DE" w:rsidRDefault="00CD257B" w:rsidP="00AB2165">
      <w:pPr>
        <w:autoSpaceDE w:val="0"/>
        <w:autoSpaceDN w:val="0"/>
        <w:adjustRightInd w:val="0"/>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Gaventa and Barrett (2010) in a study evaluating 100 case studies that mapped the outcomes of citizen engagement, find over 30 cases in which significant impacts were made in service delivery including in the health and education sectors. For example, in Brazil, the new participatory governance councils have been significant in improving access and quality of health care services. In Bangladesh, parents of girls in schools mobilized to monitor teacher attendance and discourage absenteeism. While the methodology used does not emphasize local government health centers and spans out health to education, it is important to synthesize whether the findings can be comparative in the ways similar </w:t>
      </w:r>
      <w:r w:rsidR="009225B3" w:rsidRPr="000B49DE">
        <w:rPr>
          <w:rFonts w:ascii="Times New Roman" w:hAnsi="Times New Roman" w:cs="Times New Roman"/>
          <w:sz w:val="24"/>
          <w:szCs w:val="24"/>
        </w:rPr>
        <w:t>to district</w:t>
      </w:r>
      <w:r w:rsidRPr="000B49DE">
        <w:rPr>
          <w:rFonts w:ascii="Times New Roman" w:hAnsi="Times New Roman" w:cs="Times New Roman"/>
          <w:sz w:val="24"/>
          <w:szCs w:val="24"/>
        </w:rPr>
        <w:t xml:space="preserve"> local government health centers and more so Ndejje health center </w:t>
      </w:r>
    </w:p>
    <w:p w:rsidR="00CD257B" w:rsidRPr="000B49DE" w:rsidRDefault="00CD257B" w:rsidP="00AB2165">
      <w:pPr>
        <w:autoSpaceDE w:val="0"/>
        <w:autoSpaceDN w:val="0"/>
        <w:adjustRightInd w:val="0"/>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 </w:t>
      </w:r>
    </w:p>
    <w:p w:rsidR="00425116" w:rsidRPr="000B49DE" w:rsidRDefault="00425116" w:rsidP="00AB2165">
      <w:pPr>
        <w:autoSpaceDE w:val="0"/>
        <w:autoSpaceDN w:val="0"/>
        <w:adjustRightInd w:val="0"/>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Misra (2007) found that community involvement in planning for health services in Andhra </w:t>
      </w:r>
      <w:proofErr w:type="gramStart"/>
      <w:r w:rsidRPr="000B49DE">
        <w:rPr>
          <w:rFonts w:ascii="Times New Roman" w:hAnsi="Times New Roman" w:cs="Times New Roman"/>
          <w:sz w:val="24"/>
          <w:szCs w:val="24"/>
        </w:rPr>
        <w:t>Pradesh,</w:t>
      </w:r>
      <w:proofErr w:type="gramEnd"/>
      <w:r w:rsidRPr="000B49DE">
        <w:rPr>
          <w:rFonts w:ascii="Times New Roman" w:hAnsi="Times New Roman" w:cs="Times New Roman"/>
          <w:sz w:val="24"/>
          <w:szCs w:val="24"/>
        </w:rPr>
        <w:t xml:space="preserve"> was consequential to health Services improvement through community social accountability. Similarly, while Ergo et al, (2010) found that planning at the decentralized level remains challenging for both DHOs and DCs, the planning processes for central hospitals are insufficiently linked to the planning processes of the districts they serve. In addition</w:t>
      </w:r>
      <w:r w:rsidR="006C5C8A" w:rsidRPr="000B49DE">
        <w:rPr>
          <w:rFonts w:ascii="Times New Roman" w:hAnsi="Times New Roman" w:cs="Times New Roman"/>
          <w:sz w:val="24"/>
          <w:szCs w:val="24"/>
        </w:rPr>
        <w:t>,</w:t>
      </w:r>
      <w:r w:rsidRPr="000B49DE">
        <w:rPr>
          <w:rFonts w:ascii="Times New Roman" w:hAnsi="Times New Roman" w:cs="Times New Roman"/>
          <w:sz w:val="24"/>
          <w:szCs w:val="24"/>
        </w:rPr>
        <w:t xml:space="preserve"> </w:t>
      </w:r>
      <w:r w:rsidR="00CD257B" w:rsidRPr="000B49DE">
        <w:rPr>
          <w:rFonts w:ascii="Times New Roman" w:hAnsi="Times New Roman" w:cs="Times New Roman"/>
          <w:iCs/>
          <w:sz w:val="24"/>
          <w:szCs w:val="24"/>
        </w:rPr>
        <w:t>Mansuri and Rao</w:t>
      </w:r>
      <w:r w:rsidRPr="000B49DE">
        <w:rPr>
          <w:rFonts w:ascii="Times New Roman" w:hAnsi="Times New Roman" w:cs="Times New Roman"/>
          <w:iCs/>
          <w:sz w:val="24"/>
          <w:szCs w:val="24"/>
        </w:rPr>
        <w:t xml:space="preserve"> (2013) in a</w:t>
      </w:r>
      <w:r w:rsidRPr="000B49DE">
        <w:rPr>
          <w:rFonts w:ascii="Times New Roman" w:hAnsi="Times New Roman" w:cs="Times New Roman"/>
          <w:sz w:val="24"/>
          <w:szCs w:val="24"/>
        </w:rPr>
        <w:t xml:space="preserve"> review of a large number of projects that have sought to apply participatory </w:t>
      </w:r>
      <w:proofErr w:type="gramStart"/>
      <w:r w:rsidRPr="000B49DE">
        <w:rPr>
          <w:rFonts w:ascii="Times New Roman" w:hAnsi="Times New Roman" w:cs="Times New Roman"/>
          <w:sz w:val="24"/>
          <w:szCs w:val="24"/>
        </w:rPr>
        <w:t>approaches</w:t>
      </w:r>
      <w:r w:rsidR="006C5C8A" w:rsidRPr="000B49DE">
        <w:rPr>
          <w:rFonts w:ascii="Times New Roman" w:hAnsi="Times New Roman" w:cs="Times New Roman"/>
          <w:sz w:val="24"/>
          <w:szCs w:val="24"/>
        </w:rPr>
        <w:t>,</w:t>
      </w:r>
      <w:proofErr w:type="gramEnd"/>
      <w:r w:rsidRPr="000B49DE">
        <w:rPr>
          <w:rFonts w:ascii="Times New Roman" w:hAnsi="Times New Roman" w:cs="Times New Roman"/>
          <w:sz w:val="24"/>
          <w:szCs w:val="24"/>
        </w:rPr>
        <w:t xml:space="preserve"> found that </w:t>
      </w:r>
      <w:r w:rsidRPr="000B49DE">
        <w:rPr>
          <w:rFonts w:ascii="Times New Roman" w:hAnsi="Times New Roman" w:cs="Times New Roman"/>
          <w:iCs/>
          <w:sz w:val="24"/>
          <w:szCs w:val="24"/>
        </w:rPr>
        <w:t xml:space="preserve">involving communities in at least some aspects of project design and implementation creates a closer connection between developments. </w:t>
      </w:r>
      <w:r w:rsidRPr="000B49DE">
        <w:rPr>
          <w:rFonts w:ascii="Times New Roman" w:hAnsi="Times New Roman" w:cs="Times New Roman"/>
          <w:sz w:val="24"/>
          <w:szCs w:val="24"/>
        </w:rPr>
        <w:t xml:space="preserve">Participation has therefore been seen as an instrument for building ownership and ensuring programme effectiveness. </w:t>
      </w:r>
      <w:r w:rsidRPr="000B49DE">
        <w:rPr>
          <w:rFonts w:ascii="Times New Roman" w:hAnsi="Times New Roman" w:cs="Times New Roman"/>
          <w:sz w:val="24"/>
          <w:szCs w:val="24"/>
        </w:rPr>
        <w:lastRenderedPageBreak/>
        <w:t>Community participation in the process of public service planning and delivery may also have the potential to improve service effectiveness and responsiveness</w:t>
      </w:r>
      <w:r w:rsidR="00370EE7" w:rsidRPr="000B49DE">
        <w:rPr>
          <w:rFonts w:ascii="Times New Roman" w:hAnsi="Times New Roman" w:cs="Times New Roman"/>
          <w:sz w:val="24"/>
          <w:szCs w:val="24"/>
        </w:rPr>
        <w:t>.</w:t>
      </w:r>
    </w:p>
    <w:p w:rsidR="00370EE7" w:rsidRPr="000B49DE" w:rsidRDefault="00370EE7" w:rsidP="00AB2165">
      <w:pPr>
        <w:autoSpaceDE w:val="0"/>
        <w:autoSpaceDN w:val="0"/>
        <w:adjustRightInd w:val="0"/>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In bridging the gap, while the methodology used does not emphasize local government health centers and spans out health to education, it is important to synthesize whether the findings can be comparative in the ways similar </w:t>
      </w:r>
      <w:r w:rsidR="002F2157" w:rsidRPr="000B49DE">
        <w:rPr>
          <w:rFonts w:ascii="Times New Roman" w:hAnsi="Times New Roman" w:cs="Times New Roman"/>
          <w:sz w:val="24"/>
          <w:szCs w:val="24"/>
        </w:rPr>
        <w:t>to district</w:t>
      </w:r>
      <w:r w:rsidRPr="000B49DE">
        <w:rPr>
          <w:rFonts w:ascii="Times New Roman" w:hAnsi="Times New Roman" w:cs="Times New Roman"/>
          <w:sz w:val="24"/>
          <w:szCs w:val="24"/>
        </w:rPr>
        <w:t xml:space="preserve"> local government health centers and more so Ndejje health center</w:t>
      </w:r>
    </w:p>
    <w:p w:rsidR="00425116" w:rsidRPr="000B49DE" w:rsidRDefault="00425116" w:rsidP="00AB2165">
      <w:pPr>
        <w:pStyle w:val="Heading4"/>
        <w:spacing w:line="480" w:lineRule="auto"/>
        <w:rPr>
          <w:rFonts w:ascii="Times New Roman" w:hAnsi="Times New Roman" w:cs="Times New Roman"/>
          <w:sz w:val="24"/>
          <w:szCs w:val="24"/>
        </w:rPr>
      </w:pPr>
      <w:r w:rsidRPr="000B49DE">
        <w:rPr>
          <w:rFonts w:ascii="Times New Roman" w:hAnsi="Times New Roman" w:cs="Times New Roman"/>
          <w:sz w:val="24"/>
          <w:szCs w:val="24"/>
        </w:rPr>
        <w:t>2.3.1.2 Citizen Monitoring and Performance of the Health Centers</w:t>
      </w:r>
    </w:p>
    <w:p w:rsidR="00425116" w:rsidRPr="000B49DE" w:rsidRDefault="00425116" w:rsidP="00AB2165">
      <w:pPr>
        <w:autoSpaceDE w:val="0"/>
        <w:autoSpaceDN w:val="0"/>
        <w:adjustRightInd w:val="0"/>
        <w:spacing w:line="480" w:lineRule="auto"/>
        <w:jc w:val="both"/>
        <w:rPr>
          <w:rStyle w:val="ft1612"/>
          <w:rFonts w:ascii="Times New Roman" w:hAnsi="Times New Roman" w:cs="Times New Roman"/>
          <w:color w:val="auto"/>
        </w:rPr>
      </w:pPr>
      <w:r w:rsidRPr="000B49DE">
        <w:rPr>
          <w:rStyle w:val="ft1612"/>
          <w:rFonts w:ascii="Times New Roman" w:hAnsi="Times New Roman" w:cs="Times New Roman"/>
          <w:color w:val="auto"/>
        </w:rPr>
        <w:t xml:space="preserve">Savedoff (2008) in a  decentralized setting in Uganda  found that Local Health Directorates included local government officials and citizen representatives established to oversee most health care facilities showed  that price data collected for various supplies found that hospitals that were supervised by active directorates paid less on average than hospitals that had directorates with less active citizen participation. For instance, hospitals that were supervised by active directorates paid 40 percent less on average for 5 percent dextrose solution.  In this case, local supervision combined with citizen vigilance was instrumental to better health performance.  This study was rather general for the whole of Uganda and quite a decade earlier. Whether it still holds and more so for district local governments </w:t>
      </w:r>
      <w:proofErr w:type="gramStart"/>
      <w:r w:rsidRPr="000B49DE">
        <w:rPr>
          <w:rStyle w:val="ft1612"/>
          <w:rFonts w:ascii="Times New Roman" w:hAnsi="Times New Roman" w:cs="Times New Roman"/>
          <w:color w:val="auto"/>
        </w:rPr>
        <w:t>health centers deserves</w:t>
      </w:r>
      <w:proofErr w:type="gramEnd"/>
      <w:r w:rsidRPr="000B49DE">
        <w:rPr>
          <w:rStyle w:val="ft1612"/>
          <w:rFonts w:ascii="Times New Roman" w:hAnsi="Times New Roman" w:cs="Times New Roman"/>
          <w:color w:val="auto"/>
        </w:rPr>
        <w:t xml:space="preserve"> extensive investigation which forms the onus of this study.  </w:t>
      </w:r>
    </w:p>
    <w:p w:rsidR="00EA70B5" w:rsidRPr="00270897" w:rsidRDefault="00EA70B5" w:rsidP="00AB2165">
      <w:pPr>
        <w:autoSpaceDE w:val="0"/>
        <w:autoSpaceDN w:val="0"/>
        <w:adjustRightInd w:val="0"/>
        <w:spacing w:line="480" w:lineRule="auto"/>
        <w:jc w:val="both"/>
        <w:rPr>
          <w:rStyle w:val="ft1612"/>
          <w:rFonts w:ascii="Times New Roman" w:hAnsi="Times New Roman" w:cs="Times New Roman"/>
          <w:color w:val="auto"/>
          <w:sz w:val="10"/>
        </w:rPr>
      </w:pPr>
    </w:p>
    <w:p w:rsidR="00425116" w:rsidRPr="000B49DE" w:rsidRDefault="00425116" w:rsidP="00AB2165">
      <w:pPr>
        <w:autoSpaceDE w:val="0"/>
        <w:autoSpaceDN w:val="0"/>
        <w:adjustRightInd w:val="0"/>
        <w:spacing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Nguyen and Lassibille (2008) report on a random experiment in which different approaches were compared in schools in Madagascar. The findings showed that community monitoring interventions led to significantly improved teacher behaviour, improved school attendance and test scores compared to the top-down interventions which seemed to have minimal effects. Similarly, Olken (2007) in another random experiment in Kenya found that hiring contract </w:t>
      </w:r>
      <w:r w:rsidRPr="000B49DE">
        <w:rPr>
          <w:rFonts w:ascii="Times New Roman" w:hAnsi="Times New Roman" w:cs="Times New Roman"/>
          <w:sz w:val="24"/>
          <w:szCs w:val="24"/>
        </w:rPr>
        <w:lastRenderedPageBreak/>
        <w:t xml:space="preserve">teachers along with community monitoring had significant impacts on student achievements.  In contrast, Nair (2013) in a widely cited study on citizen monitoring of road projects in Indonesia found that citizen monitoring had little average impact compared to increasing government audits. The difference in the findings could be attributed to difference in geographical context’s and service areas where road </w:t>
      </w:r>
      <w:r w:rsidR="00BB4E7B" w:rsidRPr="000B49DE">
        <w:rPr>
          <w:rFonts w:ascii="Times New Roman" w:hAnsi="Times New Roman" w:cs="Times New Roman"/>
          <w:sz w:val="24"/>
          <w:szCs w:val="24"/>
        </w:rPr>
        <w:t xml:space="preserve">monitoring in more technical. </w:t>
      </w:r>
      <w:r w:rsidRPr="000B49DE">
        <w:rPr>
          <w:rFonts w:ascii="Times New Roman" w:hAnsi="Times New Roman" w:cs="Times New Roman"/>
          <w:sz w:val="24"/>
          <w:szCs w:val="24"/>
        </w:rPr>
        <w:t xml:space="preserve">However, these findings were arrived at quite earlier and in a different service sector all together definitely, using difference approaches.  Thus it is important after a decade to be replicated on the performance of local health centers </w:t>
      </w:r>
      <w:r w:rsidR="00EA02BD" w:rsidRPr="000B49DE">
        <w:rPr>
          <w:rFonts w:ascii="Times New Roman" w:hAnsi="Times New Roman" w:cs="Times New Roman"/>
          <w:sz w:val="24"/>
          <w:szCs w:val="24"/>
        </w:rPr>
        <w:t>in district</w:t>
      </w:r>
      <w:r w:rsidRPr="000B49DE">
        <w:rPr>
          <w:rFonts w:ascii="Times New Roman" w:hAnsi="Times New Roman" w:cs="Times New Roman"/>
          <w:sz w:val="24"/>
          <w:szCs w:val="24"/>
        </w:rPr>
        <w:t xml:space="preserve"> local government</w:t>
      </w:r>
      <w:r w:rsidR="00EA02BD" w:rsidRPr="000B49DE">
        <w:rPr>
          <w:rFonts w:ascii="Times New Roman" w:hAnsi="Times New Roman" w:cs="Times New Roman"/>
          <w:sz w:val="24"/>
          <w:szCs w:val="24"/>
        </w:rPr>
        <w:t xml:space="preserve"> and Ndejje health centre so as to draw solid conclusions</w:t>
      </w:r>
      <w:r w:rsidRPr="000B49DE">
        <w:rPr>
          <w:rFonts w:ascii="Times New Roman" w:hAnsi="Times New Roman" w:cs="Times New Roman"/>
          <w:sz w:val="24"/>
          <w:szCs w:val="24"/>
        </w:rPr>
        <w:t xml:space="preserve">.  </w:t>
      </w:r>
    </w:p>
    <w:p w:rsidR="00EA70B5" w:rsidRPr="00270897" w:rsidRDefault="00EA70B5" w:rsidP="00AB2165">
      <w:pPr>
        <w:autoSpaceDE w:val="0"/>
        <w:autoSpaceDN w:val="0"/>
        <w:adjustRightInd w:val="0"/>
        <w:spacing w:line="480" w:lineRule="auto"/>
        <w:jc w:val="both"/>
        <w:rPr>
          <w:rStyle w:val="ft1612"/>
          <w:rFonts w:ascii="Times New Roman" w:hAnsi="Times New Roman" w:cs="Times New Roman"/>
          <w:color w:val="auto"/>
          <w:sz w:val="12"/>
        </w:rPr>
      </w:pPr>
    </w:p>
    <w:p w:rsidR="00425116" w:rsidRPr="000B49DE" w:rsidRDefault="00425116" w:rsidP="00AB2165">
      <w:pPr>
        <w:autoSpaceDE w:val="0"/>
        <w:autoSpaceDN w:val="0"/>
        <w:adjustRightInd w:val="0"/>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Ravindra (2004) in a review of the citizen report cards in Bangalore by a citizen group called the Public Affairs Centre shows that they have had considerable impact on improving public services. A UN report (2007) later indicated that not only did public satisfaction with services improve, but the incidence of corruption appears to have declined. </w:t>
      </w:r>
      <w:proofErr w:type="gramStart"/>
      <w:r w:rsidRPr="000B49DE">
        <w:rPr>
          <w:rFonts w:ascii="Times New Roman" w:hAnsi="Times New Roman" w:cs="Times New Roman"/>
          <w:sz w:val="24"/>
          <w:szCs w:val="24"/>
        </w:rPr>
        <w:t>In addition, Anuradha (2010) report</w:t>
      </w:r>
      <w:r w:rsidR="003F398A" w:rsidRPr="000B49DE">
        <w:rPr>
          <w:rFonts w:ascii="Times New Roman" w:hAnsi="Times New Roman" w:cs="Times New Roman"/>
          <w:sz w:val="24"/>
          <w:szCs w:val="24"/>
        </w:rPr>
        <w:t xml:space="preserve"> </w:t>
      </w:r>
      <w:r w:rsidR="002F2157" w:rsidRPr="000B49DE">
        <w:rPr>
          <w:rFonts w:ascii="Times New Roman" w:hAnsi="Times New Roman" w:cs="Times New Roman"/>
          <w:sz w:val="24"/>
          <w:szCs w:val="24"/>
        </w:rPr>
        <w:t>that citizen</w:t>
      </w:r>
      <w:r w:rsidRPr="000B49DE">
        <w:rPr>
          <w:rFonts w:ascii="Times New Roman" w:hAnsi="Times New Roman" w:cs="Times New Roman"/>
          <w:sz w:val="24"/>
          <w:szCs w:val="24"/>
        </w:rPr>
        <w:t xml:space="preserve"> groups as well as public organizations in Hyderabad, Metro water started a complaint hotline which offered a formal accountability mechanism for citizens.</w:t>
      </w:r>
      <w:proofErr w:type="gramEnd"/>
      <w:r w:rsidRPr="000B49DE">
        <w:rPr>
          <w:rFonts w:ascii="Times New Roman" w:hAnsi="Times New Roman" w:cs="Times New Roman"/>
          <w:sz w:val="24"/>
          <w:szCs w:val="24"/>
        </w:rPr>
        <w:t xml:space="preserve"> By using this direct link with citizens, managers were able to hold frontline providers accountable. The findings of this evaluation suggested that the performance of frontline workers improved and corruption was considerably reduced. </w:t>
      </w:r>
    </w:p>
    <w:p w:rsidR="00EA70B5" w:rsidRPr="00270897" w:rsidRDefault="00EA70B5" w:rsidP="00AB2165">
      <w:pPr>
        <w:autoSpaceDE w:val="0"/>
        <w:autoSpaceDN w:val="0"/>
        <w:adjustRightInd w:val="0"/>
        <w:spacing w:after="0" w:line="480" w:lineRule="auto"/>
        <w:jc w:val="both"/>
        <w:rPr>
          <w:rFonts w:ascii="Times New Roman" w:hAnsi="Times New Roman" w:cs="Times New Roman"/>
          <w:sz w:val="12"/>
          <w:szCs w:val="24"/>
        </w:rPr>
      </w:pPr>
    </w:p>
    <w:p w:rsidR="00425116" w:rsidRPr="000B49DE" w:rsidRDefault="00425116" w:rsidP="00AB2165">
      <w:pPr>
        <w:autoSpaceDE w:val="0"/>
        <w:autoSpaceDN w:val="0"/>
        <w:adjustRightInd w:val="0"/>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Dufflo (2013) in a study in Mumbai, India, a citizen group initiated the online Complaint Management System (OCMS) which streamlined all complaints on urban public services into an online database which could be used to compile data on time taken to address complaints compared to set norms. An early World Bank study found that the system was successful in </w:t>
      </w:r>
      <w:r w:rsidRPr="000B49DE">
        <w:rPr>
          <w:rFonts w:ascii="Times New Roman" w:hAnsi="Times New Roman" w:cs="Times New Roman"/>
          <w:sz w:val="24"/>
          <w:szCs w:val="24"/>
        </w:rPr>
        <w:lastRenderedPageBreak/>
        <w:t xml:space="preserve">putting pressure on public officials to deal with complaints on time. In another initiative, Sirker and Cosic (2007) found that in Lok Satta, a citizen group in Andhra </w:t>
      </w:r>
      <w:proofErr w:type="gramStart"/>
      <w:r w:rsidRPr="000B49DE">
        <w:rPr>
          <w:rFonts w:ascii="Times New Roman" w:hAnsi="Times New Roman" w:cs="Times New Roman"/>
          <w:sz w:val="24"/>
          <w:szCs w:val="24"/>
        </w:rPr>
        <w:t>Pradesh,</w:t>
      </w:r>
      <w:proofErr w:type="gramEnd"/>
      <w:r w:rsidRPr="000B49DE">
        <w:rPr>
          <w:rFonts w:ascii="Times New Roman" w:hAnsi="Times New Roman" w:cs="Times New Roman"/>
          <w:sz w:val="24"/>
          <w:szCs w:val="24"/>
        </w:rPr>
        <w:t xml:space="preserve"> worked with municipal authorities to publicise citizen charters for forty common public services in one hundred municipalities in the state combined with efficient complaint mechanisms. The charters were combined with the training of citizens to monitor services and a compensation clause that pays citizens Rs. 50 per day of delay in public services. A review of this experience suggests that the charters have worked better in urban areas than in rural areas because of greater awareness. </w:t>
      </w:r>
      <w:r w:rsidR="00BB4E7B" w:rsidRPr="000B49DE">
        <w:rPr>
          <w:rFonts w:ascii="Times New Roman" w:hAnsi="Times New Roman" w:cs="Times New Roman"/>
          <w:sz w:val="24"/>
          <w:szCs w:val="24"/>
        </w:rPr>
        <w:t>This section therefore looks at citizen monitoring from citizen monitoring in health planning and monitoring of health programs to ensure that the decisions or plans are effectively implemented.</w:t>
      </w:r>
    </w:p>
    <w:p w:rsidR="00425116" w:rsidRPr="000B49DE" w:rsidRDefault="00425116" w:rsidP="00AB2165">
      <w:pPr>
        <w:pStyle w:val="Default"/>
        <w:spacing w:line="480" w:lineRule="auto"/>
        <w:jc w:val="both"/>
        <w:rPr>
          <w:rFonts w:ascii="Times New Roman" w:hAnsi="Times New Roman" w:cs="Times New Roman"/>
          <w:color w:val="auto"/>
        </w:rPr>
      </w:pPr>
      <w:r w:rsidRPr="000B49DE">
        <w:rPr>
          <w:rFonts w:ascii="Times New Roman" w:hAnsi="Times New Roman" w:cs="Times New Roman"/>
          <w:color w:val="auto"/>
        </w:rPr>
        <w:t xml:space="preserve">A more mixed assessment of provider based report cards is provided by McNamara (2006) who has assessed their use in the health sector in the United States. She finds that the impacts </w:t>
      </w:r>
      <w:r w:rsidRPr="000B49DE">
        <w:rPr>
          <w:rFonts w:ascii="Times New Roman" w:eastAsiaTheme="minorEastAsia" w:hAnsi="Times New Roman" w:cs="Times New Roman"/>
          <w:color w:val="auto"/>
        </w:rPr>
        <w:t xml:space="preserve">depend to a large extent on the indicators that are actually used in evaluating providers. In some cases, providers have improved services in response; in others, providers have worked towards improving rankings by using strategies that might undermine services. In the developing world, Uganda has used report cards to rank hospitals (Uganda DISH, 2004). Although no systematic studies of their impact on services have been done, it appears that the average score of providers climbed substantially in the two </w:t>
      </w:r>
      <w:r w:rsidR="003F398A" w:rsidRPr="000B49DE">
        <w:rPr>
          <w:rFonts w:ascii="Times New Roman" w:eastAsiaTheme="minorEastAsia" w:hAnsi="Times New Roman" w:cs="Times New Roman"/>
          <w:color w:val="auto"/>
        </w:rPr>
        <w:t>report card periods</w:t>
      </w:r>
      <w:r w:rsidRPr="000B49DE">
        <w:rPr>
          <w:rFonts w:ascii="Times New Roman" w:hAnsi="Times New Roman" w:cs="Times New Roman"/>
          <w:color w:val="auto"/>
        </w:rPr>
        <w:t xml:space="preserve"> (Bold et al 2010). More recent efforts to use Citizen Report Cards are moving away from satisfaction surveys to more objective indicators of the actual quality of services received as is evidenced by the Delivering Services Indicators proposed for education and health services in Africa</w:t>
      </w:r>
      <w:r w:rsidR="003F398A" w:rsidRPr="000B49DE">
        <w:rPr>
          <w:rFonts w:ascii="Times New Roman" w:hAnsi="Times New Roman" w:cs="Times New Roman"/>
          <w:color w:val="auto"/>
        </w:rPr>
        <w:t>.</w:t>
      </w:r>
      <w:r w:rsidRPr="000B49DE">
        <w:rPr>
          <w:rFonts w:ascii="Times New Roman" w:hAnsi="Times New Roman" w:cs="Times New Roman"/>
          <w:color w:val="auto"/>
        </w:rPr>
        <w:t xml:space="preserve"> </w:t>
      </w:r>
      <w:r w:rsidR="001D69B6" w:rsidRPr="000B49DE">
        <w:rPr>
          <w:rFonts w:ascii="Times New Roman" w:hAnsi="Times New Roman" w:cs="Times New Roman"/>
          <w:color w:val="auto"/>
        </w:rPr>
        <w:t>In bridging the gap, providers have improved services in response; in others, providers have worked towards improving rankings by using strategies that might undermine services</w:t>
      </w:r>
    </w:p>
    <w:p w:rsidR="00425116" w:rsidRPr="000B49DE" w:rsidRDefault="00425116" w:rsidP="00AB2165">
      <w:pPr>
        <w:autoSpaceDE w:val="0"/>
        <w:autoSpaceDN w:val="0"/>
        <w:adjustRightInd w:val="0"/>
        <w:spacing w:after="0" w:line="480" w:lineRule="auto"/>
        <w:jc w:val="both"/>
        <w:rPr>
          <w:rFonts w:ascii="Times New Roman" w:hAnsi="Times New Roman" w:cs="Times New Roman"/>
          <w:sz w:val="24"/>
          <w:szCs w:val="24"/>
        </w:rPr>
      </w:pPr>
    </w:p>
    <w:p w:rsidR="00425116" w:rsidRPr="000B49DE" w:rsidRDefault="00425116" w:rsidP="00AB2165">
      <w:pPr>
        <w:autoSpaceDE w:val="0"/>
        <w:autoSpaceDN w:val="0"/>
        <w:adjustRightInd w:val="0"/>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lastRenderedPageBreak/>
        <w:t>Analysis of the use of community monitoring by score cards in primary health care services in Andhra Pradesh, India found that there were stark discrepancies between the self-evaluation of providers and the evaluation of communities (Misra 2007). Overall</w:t>
      </w:r>
      <w:r w:rsidR="003F398A" w:rsidRPr="000B49DE">
        <w:rPr>
          <w:rFonts w:ascii="Times New Roman" w:hAnsi="Times New Roman" w:cs="Times New Roman"/>
          <w:sz w:val="24"/>
          <w:szCs w:val="24"/>
        </w:rPr>
        <w:t>,</w:t>
      </w:r>
      <w:r w:rsidRPr="000B49DE">
        <w:rPr>
          <w:rFonts w:ascii="Times New Roman" w:hAnsi="Times New Roman" w:cs="Times New Roman"/>
          <w:sz w:val="24"/>
          <w:szCs w:val="24"/>
        </w:rPr>
        <w:t xml:space="preserve"> the process resulted in increased user satisfaction levels and better understanding of the constraints providers face. In Madagascar, assessing services using the Local Governance Barometer (LGB) a process that involved local officials and communities found that there were very low levels of perception of accountability by citizens (Dufils</w:t>
      </w:r>
      <w:r w:rsidR="003F398A" w:rsidRPr="000B49DE">
        <w:rPr>
          <w:rFonts w:ascii="Times New Roman" w:hAnsi="Times New Roman" w:cs="Times New Roman"/>
          <w:sz w:val="24"/>
          <w:szCs w:val="24"/>
        </w:rPr>
        <w:t>,</w:t>
      </w:r>
      <w:r w:rsidRPr="000B49DE">
        <w:rPr>
          <w:rFonts w:ascii="Times New Roman" w:hAnsi="Times New Roman" w:cs="Times New Roman"/>
          <w:sz w:val="24"/>
          <w:szCs w:val="24"/>
        </w:rPr>
        <w:t xml:space="preserve"> 2010). The resultant action pl</w:t>
      </w:r>
      <w:r w:rsidR="003F398A" w:rsidRPr="000B49DE">
        <w:rPr>
          <w:rFonts w:ascii="Times New Roman" w:hAnsi="Times New Roman" w:cs="Times New Roman"/>
          <w:sz w:val="24"/>
          <w:szCs w:val="24"/>
        </w:rPr>
        <w:t>an had several positive impacts such as</w:t>
      </w:r>
      <w:r w:rsidRPr="000B49DE">
        <w:rPr>
          <w:rFonts w:ascii="Times New Roman" w:hAnsi="Times New Roman" w:cs="Times New Roman"/>
          <w:sz w:val="24"/>
          <w:szCs w:val="24"/>
        </w:rPr>
        <w:t xml:space="preserve"> effective channels of collaboration and </w:t>
      </w:r>
      <w:r w:rsidR="000919A7" w:rsidRPr="000B49DE">
        <w:rPr>
          <w:rFonts w:ascii="Times New Roman" w:hAnsi="Times New Roman" w:cs="Times New Roman"/>
          <w:sz w:val="24"/>
          <w:szCs w:val="24"/>
        </w:rPr>
        <w:t>communication was</w:t>
      </w:r>
      <w:r w:rsidR="003F398A" w:rsidRPr="000B49DE">
        <w:rPr>
          <w:rFonts w:ascii="Times New Roman" w:hAnsi="Times New Roman" w:cs="Times New Roman"/>
          <w:sz w:val="24"/>
          <w:szCs w:val="24"/>
        </w:rPr>
        <w:t xml:space="preserve"> developed and</w:t>
      </w:r>
      <w:r w:rsidRPr="000B49DE">
        <w:rPr>
          <w:rFonts w:ascii="Times New Roman" w:hAnsi="Times New Roman" w:cs="Times New Roman"/>
          <w:sz w:val="24"/>
          <w:szCs w:val="24"/>
        </w:rPr>
        <w:t xml:space="preserve"> complaint processes were improved. </w:t>
      </w:r>
    </w:p>
    <w:p w:rsidR="00425116" w:rsidRPr="000B49DE" w:rsidRDefault="00425116" w:rsidP="00AB2165">
      <w:pPr>
        <w:autoSpaceDE w:val="0"/>
        <w:autoSpaceDN w:val="0"/>
        <w:adjustRightInd w:val="0"/>
        <w:spacing w:after="0" w:line="480" w:lineRule="auto"/>
        <w:jc w:val="both"/>
        <w:rPr>
          <w:rFonts w:ascii="Times New Roman" w:hAnsi="Times New Roman" w:cs="Times New Roman"/>
          <w:sz w:val="24"/>
          <w:szCs w:val="24"/>
        </w:rPr>
      </w:pPr>
    </w:p>
    <w:p w:rsidR="00425116" w:rsidRPr="000B49DE" w:rsidRDefault="00425116" w:rsidP="00AB2165">
      <w:pPr>
        <w:autoSpaceDE w:val="0"/>
        <w:autoSpaceDN w:val="0"/>
        <w:adjustRightInd w:val="0"/>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Sundet (2004) study on Hakikazi, an initiative in Tanzania is using a hybrid of community score cards and citizen report cards to assess the progress of their Poverty Reduction Strategy. However, the initiative at the time of the study was quite new and too early for evaluating impact. In Uganda, community monitoring by the Uganda Debt Network has been successful in improving facilities at the local level. Monitoring by trained community workers led to the identification of ‘shoddy work’ by contractors in the construction of classrooms and health posts (Renzio et al. 2006). In</w:t>
      </w:r>
      <w:r w:rsidR="001D69B6" w:rsidRPr="000B49DE">
        <w:rPr>
          <w:rFonts w:ascii="Times New Roman" w:hAnsi="Times New Roman" w:cs="Times New Roman"/>
          <w:sz w:val="24"/>
          <w:szCs w:val="24"/>
        </w:rPr>
        <w:t xml:space="preserve"> bridging the existing gap,</w:t>
      </w:r>
      <w:r w:rsidRPr="000B49DE">
        <w:rPr>
          <w:rFonts w:ascii="Times New Roman" w:hAnsi="Times New Roman" w:cs="Times New Roman"/>
          <w:sz w:val="24"/>
          <w:szCs w:val="24"/>
        </w:rPr>
        <w:t xml:space="preserve"> several cases community monitoring reported some of the equipment alloca</w:t>
      </w:r>
      <w:r w:rsidR="003F398A" w:rsidRPr="000B49DE">
        <w:rPr>
          <w:rFonts w:ascii="Times New Roman" w:hAnsi="Times New Roman" w:cs="Times New Roman"/>
          <w:sz w:val="24"/>
          <w:szCs w:val="24"/>
        </w:rPr>
        <w:t>ted to a health post as missing</w:t>
      </w:r>
      <w:r w:rsidRPr="000B49DE">
        <w:rPr>
          <w:rFonts w:ascii="Times New Roman" w:hAnsi="Times New Roman" w:cs="Times New Roman"/>
          <w:sz w:val="24"/>
          <w:szCs w:val="24"/>
        </w:rPr>
        <w:t xml:space="preserve"> and official investigation led to recovery of the missing material. </w:t>
      </w:r>
    </w:p>
    <w:p w:rsidR="00425116" w:rsidRPr="000B49DE" w:rsidRDefault="00425116" w:rsidP="00AB2165">
      <w:pPr>
        <w:autoSpaceDE w:val="0"/>
        <w:autoSpaceDN w:val="0"/>
        <w:adjustRightInd w:val="0"/>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Community monitoring can improve the quality of services. In an experiment Bjorkman and Svensson (2009) found that when local NGOs encouraged communities to engage with local health services, they were more likely to monitor providers. As a result, provider absenteeism declined and responsiveness increased in terms of shorter waiting times, greater efforts to </w:t>
      </w:r>
      <w:r w:rsidRPr="000B49DE">
        <w:rPr>
          <w:rFonts w:ascii="Times New Roman" w:hAnsi="Times New Roman" w:cs="Times New Roman"/>
          <w:sz w:val="24"/>
          <w:szCs w:val="24"/>
        </w:rPr>
        <w:lastRenderedPageBreak/>
        <w:t>respond to community needs. Usage of public</w:t>
      </w:r>
      <w:r w:rsidR="003F398A" w:rsidRPr="000B49DE">
        <w:rPr>
          <w:rFonts w:ascii="Times New Roman" w:hAnsi="Times New Roman" w:cs="Times New Roman"/>
          <w:sz w:val="24"/>
          <w:szCs w:val="24"/>
        </w:rPr>
        <w:t xml:space="preserve"> health services also increased</w:t>
      </w:r>
      <w:r w:rsidRPr="000B49DE">
        <w:rPr>
          <w:rFonts w:ascii="Times New Roman" w:hAnsi="Times New Roman" w:cs="Times New Roman"/>
          <w:sz w:val="24"/>
          <w:szCs w:val="24"/>
        </w:rPr>
        <w:t xml:space="preserve"> and was reflected in better health outcomes such as reduced child mortality. These findings reflect a vicious cycle in some public services </w:t>
      </w:r>
      <w:r w:rsidR="004903B4" w:rsidRPr="000B49DE">
        <w:rPr>
          <w:rFonts w:ascii="Times New Roman" w:hAnsi="Times New Roman" w:cs="Times New Roman"/>
          <w:sz w:val="24"/>
          <w:szCs w:val="24"/>
        </w:rPr>
        <w:t xml:space="preserve"> say</w:t>
      </w:r>
      <w:r w:rsidRPr="000B49DE">
        <w:rPr>
          <w:rFonts w:ascii="Times New Roman" w:hAnsi="Times New Roman" w:cs="Times New Roman"/>
          <w:sz w:val="24"/>
          <w:szCs w:val="24"/>
        </w:rPr>
        <w:t xml:space="preserve"> poor quality, lack of uptake and interest, resulting in further worsening of quality and lack of accountability</w:t>
      </w:r>
      <w:r w:rsidR="004903B4" w:rsidRPr="000B49DE">
        <w:rPr>
          <w:rFonts w:ascii="Times New Roman" w:hAnsi="Times New Roman" w:cs="Times New Roman"/>
          <w:sz w:val="24"/>
          <w:szCs w:val="24"/>
        </w:rPr>
        <w:t>.</w:t>
      </w:r>
    </w:p>
    <w:p w:rsidR="00425116" w:rsidRPr="000B49DE" w:rsidRDefault="00425116" w:rsidP="00AB2165">
      <w:pPr>
        <w:pStyle w:val="Heading3"/>
        <w:spacing w:after="0" w:line="480" w:lineRule="auto"/>
        <w:rPr>
          <w:rFonts w:ascii="Times New Roman" w:hAnsi="Times New Roman" w:cs="Times New Roman"/>
          <w:sz w:val="24"/>
          <w:szCs w:val="24"/>
        </w:rPr>
      </w:pPr>
      <w:bookmarkStart w:id="92" w:name="_Toc540139"/>
      <w:r w:rsidRPr="000B49DE">
        <w:rPr>
          <w:rFonts w:ascii="Times New Roman" w:hAnsi="Times New Roman" w:cs="Times New Roman"/>
          <w:sz w:val="24"/>
          <w:szCs w:val="24"/>
        </w:rPr>
        <w:t>2.3.2 Transparency and Performance of Health Centers</w:t>
      </w:r>
      <w:bookmarkEnd w:id="92"/>
    </w:p>
    <w:p w:rsidR="00425116" w:rsidRPr="000B49DE" w:rsidRDefault="00425116" w:rsidP="00AB2165">
      <w:pPr>
        <w:autoSpaceDE w:val="0"/>
        <w:autoSpaceDN w:val="0"/>
        <w:adjustRightInd w:val="0"/>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Transparency means that institutions inform the public and other actors of both upcoming decisions an</w:t>
      </w:r>
      <w:r w:rsidR="004903B4" w:rsidRPr="000B49DE">
        <w:rPr>
          <w:rFonts w:ascii="Times New Roman" w:hAnsi="Times New Roman" w:cs="Times New Roman"/>
          <w:sz w:val="24"/>
          <w:szCs w:val="24"/>
        </w:rPr>
        <w:t>d decisions that have been made</w:t>
      </w:r>
      <w:r w:rsidRPr="000B49DE">
        <w:rPr>
          <w:rFonts w:ascii="Times New Roman" w:hAnsi="Times New Roman" w:cs="Times New Roman"/>
          <w:sz w:val="24"/>
          <w:szCs w:val="24"/>
        </w:rPr>
        <w:t xml:space="preserve"> and of the process by and grounds on which decisions are being made</w:t>
      </w:r>
      <w:r w:rsidR="00EA70B5" w:rsidRPr="000B49DE">
        <w:rPr>
          <w:rFonts w:ascii="Times New Roman" w:hAnsi="Times New Roman" w:cs="Times New Roman"/>
          <w:sz w:val="24"/>
          <w:szCs w:val="24"/>
        </w:rPr>
        <w:t xml:space="preserve"> </w:t>
      </w:r>
      <w:r w:rsidRPr="000B49DE">
        <w:rPr>
          <w:rFonts w:ascii="Times New Roman" w:hAnsi="Times New Roman" w:cs="Times New Roman"/>
          <w:sz w:val="24"/>
          <w:szCs w:val="24"/>
        </w:rPr>
        <w:t>(de Fine Licht 2014).The common theme of transparency mechanisms is that they make it possible to understand an institution, identify possi</w:t>
      </w:r>
      <w:r w:rsidR="004903B4" w:rsidRPr="000B49DE">
        <w:rPr>
          <w:rFonts w:ascii="Times New Roman" w:hAnsi="Times New Roman" w:cs="Times New Roman"/>
          <w:sz w:val="24"/>
          <w:szCs w:val="24"/>
        </w:rPr>
        <w:t>ble malfeasance or incompetence</w:t>
      </w:r>
      <w:r w:rsidRPr="000B49DE">
        <w:rPr>
          <w:rFonts w:ascii="Times New Roman" w:hAnsi="Times New Roman" w:cs="Times New Roman"/>
          <w:sz w:val="24"/>
          <w:szCs w:val="24"/>
        </w:rPr>
        <w:t xml:space="preserve"> and adapt plans to its behaviour. In principle, it can also be an anti-corruption measure, (Vian et al. 2010). The transparency is achieved through accessibility of policy documents related to health laws and bylaws, decisions, information campaigns and reports on analysis (Gahir, 2015). </w:t>
      </w:r>
      <w:r w:rsidRPr="000B49DE">
        <w:rPr>
          <w:rFonts w:ascii="Times New Roman" w:hAnsi="Times New Roman" w:cs="Times New Roman"/>
          <w:bCs/>
          <w:sz w:val="24"/>
          <w:szCs w:val="24"/>
        </w:rPr>
        <w:t>T</w:t>
      </w:r>
      <w:r w:rsidRPr="000B49DE">
        <w:rPr>
          <w:rFonts w:ascii="Times New Roman" w:hAnsi="Times New Roman" w:cs="Times New Roman"/>
          <w:sz w:val="24"/>
          <w:szCs w:val="24"/>
        </w:rPr>
        <w:t>ransparency is built on the free flow of information</w:t>
      </w:r>
      <w:r w:rsidR="004903B4" w:rsidRPr="000B49DE">
        <w:rPr>
          <w:rFonts w:ascii="Times New Roman" w:hAnsi="Times New Roman" w:cs="Times New Roman"/>
          <w:sz w:val="24"/>
          <w:szCs w:val="24"/>
        </w:rPr>
        <w:t xml:space="preserve"> p</w:t>
      </w:r>
      <w:r w:rsidRPr="000B49DE">
        <w:rPr>
          <w:rFonts w:ascii="Times New Roman" w:hAnsi="Times New Roman" w:cs="Times New Roman"/>
          <w:sz w:val="24"/>
          <w:szCs w:val="24"/>
        </w:rPr>
        <w:t>rocesses, institutions and information are directly accessib</w:t>
      </w:r>
      <w:r w:rsidR="004903B4" w:rsidRPr="000B49DE">
        <w:rPr>
          <w:rFonts w:ascii="Times New Roman" w:hAnsi="Times New Roman" w:cs="Times New Roman"/>
          <w:sz w:val="24"/>
          <w:szCs w:val="24"/>
        </w:rPr>
        <w:t>le to those concerned with them</w:t>
      </w:r>
      <w:r w:rsidRPr="000B49DE">
        <w:rPr>
          <w:rFonts w:ascii="Times New Roman" w:hAnsi="Times New Roman" w:cs="Times New Roman"/>
          <w:sz w:val="24"/>
          <w:szCs w:val="24"/>
        </w:rPr>
        <w:t xml:space="preserve"> and enough information is provided to understand and monitor them. This objective has been assessed on accessibility to health information and r</w:t>
      </w:r>
      <w:r w:rsidRPr="000B49DE">
        <w:rPr>
          <w:rFonts w:ascii="Times New Roman" w:hAnsi="Times New Roman" w:cs="Times New Roman"/>
          <w:bCs/>
          <w:sz w:val="24"/>
          <w:szCs w:val="24"/>
        </w:rPr>
        <w:t>eporting.</w:t>
      </w:r>
      <w:r w:rsidR="00CC0172" w:rsidRPr="000B49DE">
        <w:rPr>
          <w:rFonts w:ascii="Times New Roman" w:hAnsi="Times New Roman" w:cs="Times New Roman"/>
          <w:bCs/>
          <w:sz w:val="24"/>
          <w:szCs w:val="24"/>
        </w:rPr>
        <w:t xml:space="preserve"> In bridging the gap, institutions inform the public and other actors of both upcoming decisions and decisions that have been made</w:t>
      </w:r>
    </w:p>
    <w:p w:rsidR="00425116" w:rsidRPr="000B49DE" w:rsidRDefault="00425116" w:rsidP="00AB2165">
      <w:pPr>
        <w:autoSpaceDE w:val="0"/>
        <w:autoSpaceDN w:val="0"/>
        <w:adjustRightInd w:val="0"/>
        <w:spacing w:after="0" w:line="480" w:lineRule="auto"/>
        <w:jc w:val="both"/>
        <w:rPr>
          <w:rFonts w:ascii="Times New Roman" w:hAnsi="Times New Roman" w:cs="Times New Roman"/>
          <w:sz w:val="24"/>
          <w:szCs w:val="24"/>
        </w:rPr>
      </w:pPr>
    </w:p>
    <w:p w:rsidR="00425116" w:rsidRPr="000B49DE" w:rsidRDefault="00425116" w:rsidP="00AB2165">
      <w:pPr>
        <w:pStyle w:val="Heading3"/>
        <w:spacing w:after="0" w:line="480" w:lineRule="auto"/>
        <w:rPr>
          <w:rFonts w:ascii="Times New Roman" w:hAnsi="Times New Roman" w:cs="Times New Roman"/>
          <w:sz w:val="24"/>
          <w:szCs w:val="24"/>
        </w:rPr>
      </w:pPr>
      <w:bookmarkStart w:id="93" w:name="_Toc540140"/>
      <w:r w:rsidRPr="000B49DE">
        <w:rPr>
          <w:rFonts w:ascii="Times New Roman" w:hAnsi="Times New Roman" w:cs="Times New Roman"/>
          <w:sz w:val="24"/>
          <w:szCs w:val="24"/>
        </w:rPr>
        <w:t>2.3.3 Accountability and Performance of Health centres</w:t>
      </w:r>
      <w:bookmarkEnd w:id="93"/>
    </w:p>
    <w:p w:rsidR="00425116" w:rsidRPr="000B49DE" w:rsidRDefault="00425116" w:rsidP="00AB2165">
      <w:pPr>
        <w:autoSpaceDE w:val="0"/>
        <w:autoSpaceDN w:val="0"/>
        <w:adjustRightInd w:val="0"/>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Accountability involves explanation and sanction (Weale 2011). Bovens</w:t>
      </w:r>
      <w:r w:rsidR="00EA70B5" w:rsidRPr="000B49DE">
        <w:rPr>
          <w:rFonts w:ascii="Times New Roman" w:hAnsi="Times New Roman" w:cs="Times New Roman"/>
          <w:sz w:val="24"/>
          <w:szCs w:val="24"/>
        </w:rPr>
        <w:t xml:space="preserve"> </w:t>
      </w:r>
      <w:r w:rsidRPr="000B49DE">
        <w:rPr>
          <w:rFonts w:ascii="Times New Roman" w:hAnsi="Times New Roman" w:cs="Times New Roman"/>
          <w:sz w:val="24"/>
          <w:szCs w:val="24"/>
        </w:rPr>
        <w:t>(2010)</w:t>
      </w:r>
      <w:r w:rsidR="00EA70B5" w:rsidRPr="000B49DE">
        <w:rPr>
          <w:rFonts w:ascii="Times New Roman" w:hAnsi="Times New Roman" w:cs="Times New Roman"/>
          <w:sz w:val="24"/>
          <w:szCs w:val="24"/>
        </w:rPr>
        <w:t xml:space="preserve"> </w:t>
      </w:r>
      <w:r w:rsidRPr="000B49DE">
        <w:rPr>
          <w:rFonts w:ascii="Times New Roman" w:hAnsi="Times New Roman" w:cs="Times New Roman"/>
          <w:sz w:val="24"/>
          <w:szCs w:val="24"/>
        </w:rPr>
        <w:t xml:space="preserve">describes accountability as “a pro-active process by which public officials inform about and justify their plans of action, their behavior and results, and are sanctioned accordingly. Accountability requires that public servants have clear responsibilities and are held answerable in exercising </w:t>
      </w:r>
      <w:r w:rsidRPr="000B49DE">
        <w:rPr>
          <w:rFonts w:ascii="Times New Roman" w:hAnsi="Times New Roman" w:cs="Times New Roman"/>
          <w:sz w:val="24"/>
          <w:szCs w:val="24"/>
        </w:rPr>
        <w:lastRenderedPageBreak/>
        <w:t>those responsibilities, and if they do not, face predetermined sanctions. Without sanctions there cannot be any real accountability.  This section has addressed accountability on enforcing rules and expenditure trucking.</w:t>
      </w:r>
    </w:p>
    <w:p w:rsidR="00425116" w:rsidRPr="000B49DE" w:rsidRDefault="00425116" w:rsidP="00AB2165">
      <w:pPr>
        <w:autoSpaceDE w:val="0"/>
        <w:autoSpaceDN w:val="0"/>
        <w:adjustRightInd w:val="0"/>
        <w:spacing w:after="0" w:line="480" w:lineRule="auto"/>
        <w:jc w:val="both"/>
        <w:rPr>
          <w:rFonts w:ascii="Times New Roman" w:hAnsi="Times New Roman" w:cs="Times New Roman"/>
          <w:sz w:val="24"/>
          <w:szCs w:val="24"/>
        </w:rPr>
      </w:pPr>
    </w:p>
    <w:p w:rsidR="00425116" w:rsidRPr="000B49DE" w:rsidRDefault="00425116" w:rsidP="00AB2165">
      <w:pPr>
        <w:autoSpaceDE w:val="0"/>
        <w:autoSpaceDN w:val="0"/>
        <w:adjustRightInd w:val="0"/>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Reinikka &amp; Svensson</w:t>
      </w:r>
      <w:r w:rsidR="00EA70B5" w:rsidRPr="000B49DE">
        <w:rPr>
          <w:rFonts w:ascii="Times New Roman" w:hAnsi="Times New Roman" w:cs="Times New Roman"/>
          <w:sz w:val="24"/>
          <w:szCs w:val="24"/>
        </w:rPr>
        <w:t xml:space="preserve"> </w:t>
      </w:r>
      <w:r w:rsidRPr="000B49DE">
        <w:rPr>
          <w:rFonts w:ascii="Times New Roman" w:hAnsi="Times New Roman" w:cs="Times New Roman"/>
          <w:sz w:val="24"/>
          <w:szCs w:val="24"/>
        </w:rPr>
        <w:t xml:space="preserve">(2006) revealed Surveys from PETS in Africa that it minimize leakage and lead appropriate use of funds.  </w:t>
      </w:r>
      <w:proofErr w:type="gramStart"/>
      <w:r w:rsidRPr="000B49DE">
        <w:rPr>
          <w:rFonts w:ascii="Times New Roman" w:hAnsi="Times New Roman" w:cs="Times New Roman"/>
          <w:sz w:val="24"/>
          <w:szCs w:val="24"/>
        </w:rPr>
        <w:t xml:space="preserve">Pande (2008) reports </w:t>
      </w:r>
      <w:r w:rsidR="00EA70B5" w:rsidRPr="000B49DE">
        <w:rPr>
          <w:rFonts w:ascii="Times New Roman" w:hAnsi="Times New Roman" w:cs="Times New Roman"/>
          <w:sz w:val="24"/>
          <w:szCs w:val="24"/>
        </w:rPr>
        <w:t>that India</w:t>
      </w:r>
      <w:r w:rsidRPr="000B49DE">
        <w:rPr>
          <w:rFonts w:ascii="Times New Roman" w:hAnsi="Times New Roman" w:cs="Times New Roman"/>
          <w:sz w:val="24"/>
          <w:szCs w:val="24"/>
        </w:rPr>
        <w:t xml:space="preserve"> pioneered the strategy of using public hearings (Jan Sunvais) to hold public officials accountable for local level implementation of programmes.</w:t>
      </w:r>
      <w:proofErr w:type="gramEnd"/>
      <w:r w:rsidRPr="000B49DE">
        <w:rPr>
          <w:rFonts w:ascii="Times New Roman" w:hAnsi="Times New Roman" w:cs="Times New Roman"/>
          <w:sz w:val="24"/>
          <w:szCs w:val="24"/>
        </w:rPr>
        <w:t xml:space="preserve"> Jan Sunvais operate by first gathering information about the budgets and expenditure in public programmes and presenting and verifying these in a public gathering in which all relevant stakeholders, public officials, elected leaders, private contractors and workers</w:t>
      </w:r>
      <w:r w:rsidR="00EA70B5" w:rsidRPr="000B49DE">
        <w:rPr>
          <w:rFonts w:ascii="Times New Roman" w:hAnsi="Times New Roman" w:cs="Times New Roman"/>
          <w:sz w:val="24"/>
          <w:szCs w:val="24"/>
        </w:rPr>
        <w:t xml:space="preserve"> </w:t>
      </w:r>
      <w:r w:rsidRPr="000B49DE">
        <w:rPr>
          <w:rFonts w:ascii="Times New Roman" w:hAnsi="Times New Roman" w:cs="Times New Roman"/>
          <w:sz w:val="24"/>
          <w:szCs w:val="24"/>
        </w:rPr>
        <w:t xml:space="preserve">are present. These early public hearings had significant impact in exposing corruption in public works programmes, and in some instances even getting public officials to return the money that they had appropriated. </w:t>
      </w:r>
    </w:p>
    <w:p w:rsidR="00E00ADA" w:rsidRPr="000B49DE" w:rsidRDefault="00425116" w:rsidP="00AB2165">
      <w:pPr>
        <w:autoSpaceDE w:val="0"/>
        <w:autoSpaceDN w:val="0"/>
        <w:adjustRightInd w:val="0"/>
        <w:spacing w:line="480" w:lineRule="auto"/>
        <w:jc w:val="both"/>
        <w:rPr>
          <w:rFonts w:ascii="Times New Roman" w:hAnsi="Times New Roman" w:cs="Times New Roman"/>
          <w:sz w:val="24"/>
          <w:szCs w:val="24"/>
        </w:rPr>
      </w:pPr>
      <w:r w:rsidRPr="000B49DE">
        <w:rPr>
          <w:rFonts w:ascii="Times New Roman" w:hAnsi="Times New Roman" w:cs="Times New Roman"/>
          <w:sz w:val="24"/>
          <w:szCs w:val="24"/>
        </w:rPr>
        <w:t>Duggal (2005) reports that in Parivartan, a grassroots organization in Delhi held public hearings on the implementation of the Public Distribution System (PDS) which is a large</w:t>
      </w:r>
      <w:r w:rsidR="00EA70B5" w:rsidRPr="000B49DE">
        <w:rPr>
          <w:rFonts w:ascii="Times New Roman" w:hAnsi="Times New Roman" w:cs="Times New Roman"/>
          <w:sz w:val="24"/>
          <w:szCs w:val="24"/>
        </w:rPr>
        <w:t xml:space="preserve"> </w:t>
      </w:r>
      <w:r w:rsidRPr="000B49DE">
        <w:rPr>
          <w:rFonts w:ascii="Times New Roman" w:hAnsi="Times New Roman" w:cs="Times New Roman"/>
          <w:sz w:val="24"/>
          <w:szCs w:val="24"/>
        </w:rPr>
        <w:t xml:space="preserve">food subsidy programme intended for the poor. The depth of corruption exposed through the process led to improvements in the operation of PDS as well as institutionalization of a system of monthly ‘opening of the books’ for public scrutiny Public hearings have also been held by the Right to Health movement in India in an attempt to expose the poor access to healthcare for the poor and provide an evidence base for advocating reforms. There has been no clear study of their impact. </w:t>
      </w:r>
    </w:p>
    <w:p w:rsidR="00425116" w:rsidRPr="000B49DE" w:rsidRDefault="00425116" w:rsidP="00AB2165">
      <w:pPr>
        <w:autoSpaceDE w:val="0"/>
        <w:autoSpaceDN w:val="0"/>
        <w:adjustRightInd w:val="0"/>
        <w:spacing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A study by Singh and Vutukuru (2010) of social audits in the state of Andhra Pradesh where the state has taken a lead in institutionalizing them, found that social audits have led to a statistically significant increase in employment generated, as well as an increase in the exposure of </w:t>
      </w:r>
      <w:r w:rsidRPr="000B49DE">
        <w:rPr>
          <w:rFonts w:ascii="Times New Roman" w:hAnsi="Times New Roman" w:cs="Times New Roman"/>
          <w:sz w:val="24"/>
          <w:szCs w:val="24"/>
        </w:rPr>
        <w:lastRenderedPageBreak/>
        <w:t>corruption within the programme with a significant amount of programme funds being recovered.</w:t>
      </w:r>
    </w:p>
    <w:p w:rsidR="00425116" w:rsidRPr="000B49DE" w:rsidRDefault="00425116" w:rsidP="00AB2165">
      <w:pPr>
        <w:autoSpaceDE w:val="0"/>
        <w:autoSpaceDN w:val="0"/>
        <w:adjustRightInd w:val="0"/>
        <w:spacing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Lindelow (2006) reports that more than two dozen PETS have been conducted in a range of low- and middle-income countries and the experiences demonstrate that the instrument is useful but difficult to compare across countries, particularly in the health sector PETS tend to be most useful where they have been repeated in the same country and can be used to monitor the effects of policy initiatives over time (Dehn 2003). For those interested in conducting </w:t>
      </w:r>
      <w:proofErr w:type="gramStart"/>
      <w:r w:rsidRPr="000B49DE">
        <w:rPr>
          <w:rFonts w:ascii="Times New Roman" w:hAnsi="Times New Roman" w:cs="Times New Roman"/>
          <w:sz w:val="24"/>
          <w:szCs w:val="24"/>
        </w:rPr>
        <w:t>a PETS</w:t>
      </w:r>
      <w:proofErr w:type="gramEnd"/>
      <w:r w:rsidRPr="000B49DE">
        <w:rPr>
          <w:rFonts w:ascii="Times New Roman" w:hAnsi="Times New Roman" w:cs="Times New Roman"/>
          <w:sz w:val="24"/>
          <w:szCs w:val="24"/>
        </w:rPr>
        <w:t>, the 2004 PETS/QSDS instrument used in Chad (that was largely based on the Mozambique 2002 PETS/QSDS) is a good has improved performance.</w:t>
      </w:r>
    </w:p>
    <w:p w:rsidR="00425116" w:rsidRPr="000B49DE" w:rsidRDefault="00425116" w:rsidP="00AB2165">
      <w:pPr>
        <w:pStyle w:val="Heading2"/>
        <w:spacing w:line="480" w:lineRule="auto"/>
        <w:rPr>
          <w:rFonts w:ascii="Times New Roman" w:hAnsi="Times New Roman" w:cs="Times New Roman"/>
          <w:i w:val="0"/>
          <w:sz w:val="24"/>
          <w:szCs w:val="24"/>
        </w:rPr>
      </w:pPr>
      <w:bookmarkStart w:id="94" w:name="_Toc540141"/>
      <w:r w:rsidRPr="000B49DE">
        <w:rPr>
          <w:rFonts w:ascii="Times New Roman" w:hAnsi="Times New Roman" w:cs="Times New Roman"/>
          <w:i w:val="0"/>
          <w:sz w:val="24"/>
          <w:szCs w:val="24"/>
        </w:rPr>
        <w:t>2.4 Summary of Literature Review</w:t>
      </w:r>
      <w:bookmarkEnd w:id="94"/>
    </w:p>
    <w:p w:rsidR="00425116" w:rsidRPr="000B49DE" w:rsidRDefault="00425116" w:rsidP="00AB2165">
      <w:pPr>
        <w:autoSpaceDE w:val="0"/>
        <w:autoSpaceDN w:val="0"/>
        <w:adjustRightInd w:val="0"/>
        <w:spacing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The </w:t>
      </w:r>
      <w:r w:rsidR="00EC71C6" w:rsidRPr="000B49DE">
        <w:rPr>
          <w:rFonts w:ascii="Times New Roman" w:hAnsi="Times New Roman" w:cs="Times New Roman"/>
          <w:sz w:val="24"/>
          <w:szCs w:val="24"/>
        </w:rPr>
        <w:t>literature reviewed indicates</w:t>
      </w:r>
      <w:r w:rsidRPr="000B49DE">
        <w:rPr>
          <w:rFonts w:ascii="Times New Roman" w:hAnsi="Times New Roman" w:cs="Times New Roman"/>
          <w:sz w:val="24"/>
          <w:szCs w:val="24"/>
        </w:rPr>
        <w:t xml:space="preserve"> that good governance is a panacea to health service delivery. It enhances community participation, transparency and accountability enforced by the community which propels to put into good use the health resources resulting into promising health outputs</w:t>
      </w:r>
      <w:r w:rsidRPr="000B49DE">
        <w:rPr>
          <w:rFonts w:ascii="Times New Roman" w:hAnsi="Times New Roman" w:cs="Times New Roman"/>
          <w:b/>
          <w:sz w:val="24"/>
          <w:szCs w:val="24"/>
        </w:rPr>
        <w:t xml:space="preserve">.  </w:t>
      </w:r>
      <w:r w:rsidRPr="000B49DE">
        <w:rPr>
          <w:rFonts w:ascii="Times New Roman" w:hAnsi="Times New Roman" w:cs="Times New Roman"/>
          <w:sz w:val="24"/>
          <w:szCs w:val="24"/>
        </w:rPr>
        <w:t>However, much of the literature reviewed and discussed was arrived at quite some time earlier, in different geographical contexts and other service areas.  The study therefore needs to be replicated in the health sector and more at Ndejje health centre so as to draw concrete conclusions and recommendations</w:t>
      </w:r>
      <w:r w:rsidRPr="000B49DE">
        <w:rPr>
          <w:rFonts w:ascii="Times New Roman" w:hAnsi="Times New Roman" w:cs="Times New Roman"/>
          <w:b/>
          <w:sz w:val="24"/>
          <w:szCs w:val="24"/>
        </w:rPr>
        <w:t xml:space="preserve">.   </w:t>
      </w:r>
      <w:r w:rsidR="00960135" w:rsidRPr="000B49DE">
        <w:rPr>
          <w:rFonts w:ascii="Times New Roman" w:hAnsi="Times New Roman" w:cs="Times New Roman"/>
          <w:sz w:val="24"/>
          <w:szCs w:val="24"/>
        </w:rPr>
        <w:t xml:space="preserve">Apart from methodological concerns, it appears that the large majority of the studies have focused </w:t>
      </w:r>
      <w:r w:rsidR="00C40C91" w:rsidRPr="000B49DE">
        <w:rPr>
          <w:rFonts w:ascii="Times New Roman" w:hAnsi="Times New Roman" w:cs="Times New Roman"/>
          <w:sz w:val="24"/>
          <w:szCs w:val="24"/>
        </w:rPr>
        <w:t>on hospitals</w:t>
      </w:r>
      <w:r w:rsidR="00960135" w:rsidRPr="000B49DE">
        <w:rPr>
          <w:rFonts w:ascii="Times New Roman" w:hAnsi="Times New Roman" w:cs="Times New Roman"/>
          <w:sz w:val="24"/>
          <w:szCs w:val="24"/>
        </w:rPr>
        <w:t xml:space="preserve"> in general rather than local government health </w:t>
      </w:r>
      <w:r w:rsidR="002F2157" w:rsidRPr="000B49DE">
        <w:rPr>
          <w:rFonts w:ascii="Times New Roman" w:hAnsi="Times New Roman" w:cs="Times New Roman"/>
          <w:sz w:val="24"/>
          <w:szCs w:val="24"/>
        </w:rPr>
        <w:t>centers context</w:t>
      </w:r>
      <w:r w:rsidR="00960135" w:rsidRPr="000B49DE">
        <w:rPr>
          <w:rFonts w:ascii="Times New Roman" w:hAnsi="Times New Roman" w:cs="Times New Roman"/>
          <w:sz w:val="24"/>
          <w:szCs w:val="24"/>
        </w:rPr>
        <w:t xml:space="preserve">, with only a handful of papers </w:t>
      </w:r>
      <w:r w:rsidR="002F2157" w:rsidRPr="000B49DE">
        <w:rPr>
          <w:rFonts w:ascii="Times New Roman" w:hAnsi="Times New Roman" w:cs="Times New Roman"/>
          <w:sz w:val="24"/>
          <w:szCs w:val="24"/>
        </w:rPr>
        <w:t>based local</w:t>
      </w:r>
      <w:r w:rsidR="00960135" w:rsidRPr="000B49DE">
        <w:rPr>
          <w:rFonts w:ascii="Times New Roman" w:hAnsi="Times New Roman" w:cs="Times New Roman"/>
          <w:sz w:val="24"/>
          <w:szCs w:val="24"/>
        </w:rPr>
        <w:t xml:space="preserve"> health systems. Without denying the importance of lessons drawn from the same health systems, there seems to be a clear need to expand research </w:t>
      </w:r>
      <w:r w:rsidR="003A5551" w:rsidRPr="000B49DE">
        <w:rPr>
          <w:rFonts w:ascii="Times New Roman" w:hAnsi="Times New Roman" w:cs="Times New Roman"/>
          <w:sz w:val="24"/>
          <w:szCs w:val="24"/>
        </w:rPr>
        <w:t>to local</w:t>
      </w:r>
      <w:r w:rsidR="00960135" w:rsidRPr="000B49DE">
        <w:rPr>
          <w:rFonts w:ascii="Times New Roman" w:hAnsi="Times New Roman" w:cs="Times New Roman"/>
          <w:sz w:val="24"/>
          <w:szCs w:val="24"/>
        </w:rPr>
        <w:t xml:space="preserve"> governments. In this way, it </w:t>
      </w:r>
      <w:r w:rsidR="003A5551" w:rsidRPr="000B49DE">
        <w:rPr>
          <w:rFonts w:ascii="Times New Roman" w:hAnsi="Times New Roman" w:cs="Times New Roman"/>
          <w:sz w:val="24"/>
          <w:szCs w:val="24"/>
        </w:rPr>
        <w:t xml:space="preserve">is </w:t>
      </w:r>
      <w:r w:rsidR="002F2157" w:rsidRPr="000B49DE">
        <w:rPr>
          <w:rFonts w:ascii="Times New Roman" w:hAnsi="Times New Roman" w:cs="Times New Roman"/>
          <w:sz w:val="24"/>
          <w:szCs w:val="24"/>
        </w:rPr>
        <w:t>instrumental to</w:t>
      </w:r>
      <w:r w:rsidR="00960135" w:rsidRPr="000B49DE">
        <w:rPr>
          <w:rFonts w:ascii="Times New Roman" w:hAnsi="Times New Roman" w:cs="Times New Roman"/>
          <w:sz w:val="24"/>
          <w:szCs w:val="24"/>
        </w:rPr>
        <w:t xml:space="preserve"> analyse the impact of good governance models at local</w:t>
      </w:r>
      <w:r w:rsidR="003A5551" w:rsidRPr="000B49DE">
        <w:rPr>
          <w:rFonts w:ascii="Times New Roman" w:hAnsi="Times New Roman" w:cs="Times New Roman"/>
          <w:sz w:val="24"/>
          <w:szCs w:val="24"/>
        </w:rPr>
        <w:t xml:space="preserve"> government</w:t>
      </w:r>
      <w:r w:rsidR="00960135" w:rsidRPr="000B49DE">
        <w:rPr>
          <w:rFonts w:ascii="Times New Roman" w:hAnsi="Times New Roman" w:cs="Times New Roman"/>
          <w:sz w:val="24"/>
          <w:szCs w:val="24"/>
        </w:rPr>
        <w:t xml:space="preserve"> health centres and Ndejje in particular. </w:t>
      </w:r>
    </w:p>
    <w:p w:rsidR="00425116" w:rsidRPr="000B49DE" w:rsidRDefault="00425116" w:rsidP="00AB2165">
      <w:pPr>
        <w:pStyle w:val="Heading1"/>
        <w:spacing w:line="480" w:lineRule="auto"/>
        <w:jc w:val="center"/>
        <w:rPr>
          <w:rFonts w:ascii="Times New Roman" w:hAnsi="Times New Roman" w:cs="Times New Roman"/>
        </w:rPr>
      </w:pPr>
      <w:bookmarkStart w:id="95" w:name="_Toc540142"/>
      <w:bookmarkStart w:id="96" w:name="_Toc216015885"/>
      <w:r w:rsidRPr="000B49DE">
        <w:rPr>
          <w:rFonts w:ascii="Times New Roman" w:hAnsi="Times New Roman" w:cs="Times New Roman"/>
        </w:rPr>
        <w:lastRenderedPageBreak/>
        <w:t>CHAPTER THREE</w:t>
      </w:r>
      <w:bookmarkEnd w:id="95"/>
    </w:p>
    <w:p w:rsidR="00425116" w:rsidRPr="000B49DE" w:rsidRDefault="00425116" w:rsidP="00AB2165">
      <w:pPr>
        <w:pStyle w:val="Heading1"/>
        <w:spacing w:line="480" w:lineRule="auto"/>
        <w:jc w:val="center"/>
        <w:rPr>
          <w:rFonts w:ascii="Times New Roman" w:hAnsi="Times New Roman" w:cs="Times New Roman"/>
        </w:rPr>
      </w:pPr>
      <w:bookmarkStart w:id="97" w:name="_Toc540143"/>
      <w:r w:rsidRPr="000B49DE">
        <w:rPr>
          <w:rFonts w:ascii="Times New Roman" w:hAnsi="Times New Roman" w:cs="Times New Roman"/>
        </w:rPr>
        <w:t>METHODOLOGY</w:t>
      </w:r>
      <w:bookmarkEnd w:id="96"/>
      <w:bookmarkEnd w:id="97"/>
    </w:p>
    <w:p w:rsidR="00425116" w:rsidRPr="000B49DE" w:rsidRDefault="00425116" w:rsidP="00AB2165">
      <w:pPr>
        <w:pStyle w:val="Heading2"/>
        <w:spacing w:line="480" w:lineRule="auto"/>
        <w:rPr>
          <w:rFonts w:ascii="Times New Roman" w:hAnsi="Times New Roman" w:cs="Times New Roman"/>
          <w:i w:val="0"/>
          <w:sz w:val="24"/>
          <w:szCs w:val="24"/>
        </w:rPr>
      </w:pPr>
      <w:bookmarkStart w:id="98" w:name="_Toc214165015"/>
      <w:bookmarkStart w:id="99" w:name="_Toc215299719"/>
      <w:bookmarkStart w:id="100" w:name="_Toc216015886"/>
      <w:bookmarkStart w:id="101" w:name="_Toc234047628"/>
      <w:bookmarkStart w:id="102" w:name="_Toc258267068"/>
      <w:bookmarkStart w:id="103" w:name="_Toc308660863"/>
      <w:bookmarkStart w:id="104" w:name="_Toc22240927"/>
      <w:bookmarkStart w:id="105" w:name="_Toc540144"/>
      <w:r w:rsidRPr="000B49DE">
        <w:rPr>
          <w:rFonts w:ascii="Times New Roman" w:hAnsi="Times New Roman" w:cs="Times New Roman"/>
          <w:i w:val="0"/>
          <w:sz w:val="24"/>
          <w:szCs w:val="24"/>
        </w:rPr>
        <w:t>3.1 Introduction</w:t>
      </w:r>
      <w:bookmarkEnd w:id="98"/>
      <w:bookmarkEnd w:id="99"/>
      <w:bookmarkEnd w:id="100"/>
      <w:bookmarkEnd w:id="101"/>
      <w:bookmarkEnd w:id="102"/>
      <w:bookmarkEnd w:id="103"/>
      <w:bookmarkEnd w:id="104"/>
      <w:bookmarkEnd w:id="105"/>
    </w:p>
    <w:p w:rsidR="00425116" w:rsidRPr="000B49DE" w:rsidRDefault="00425116" w:rsidP="00AB2165">
      <w:pPr>
        <w:spacing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In this chapter, the methods that </w:t>
      </w:r>
      <w:r w:rsidR="00E42CBF" w:rsidRPr="000B49DE">
        <w:rPr>
          <w:rFonts w:ascii="Times New Roman" w:hAnsi="Times New Roman" w:cs="Times New Roman"/>
          <w:sz w:val="24"/>
          <w:szCs w:val="24"/>
        </w:rPr>
        <w:t>were used</w:t>
      </w:r>
      <w:r w:rsidRPr="000B49DE">
        <w:rPr>
          <w:rFonts w:ascii="Times New Roman" w:hAnsi="Times New Roman" w:cs="Times New Roman"/>
          <w:sz w:val="24"/>
          <w:szCs w:val="24"/>
        </w:rPr>
        <w:t xml:space="preserve"> to conduct this research are described. It discusses the research design, the study population, sample size and selection. It also gives the sampling techniques and procedure, data collection methods and instruments, validity and reliability of instruments. It further elaborates the procedure of data collection and data analysis.  </w:t>
      </w:r>
    </w:p>
    <w:p w:rsidR="00425116" w:rsidRPr="000B49DE" w:rsidRDefault="00425116" w:rsidP="00AB2165">
      <w:pPr>
        <w:pStyle w:val="Heading2"/>
        <w:spacing w:line="480" w:lineRule="auto"/>
        <w:rPr>
          <w:rFonts w:ascii="Times New Roman" w:hAnsi="Times New Roman" w:cs="Times New Roman"/>
          <w:i w:val="0"/>
          <w:sz w:val="24"/>
          <w:szCs w:val="24"/>
        </w:rPr>
      </w:pPr>
      <w:bookmarkStart w:id="106" w:name="_Toc214165016"/>
      <w:bookmarkStart w:id="107" w:name="_Toc215299720"/>
      <w:bookmarkStart w:id="108" w:name="_Toc216015887"/>
      <w:bookmarkStart w:id="109" w:name="_Toc234047629"/>
      <w:bookmarkStart w:id="110" w:name="_Toc258267069"/>
      <w:bookmarkStart w:id="111" w:name="_Toc308660864"/>
      <w:bookmarkStart w:id="112" w:name="_Toc22240928"/>
      <w:bookmarkStart w:id="113" w:name="_Toc540145"/>
      <w:r w:rsidRPr="000B49DE">
        <w:rPr>
          <w:rFonts w:ascii="Times New Roman" w:hAnsi="Times New Roman" w:cs="Times New Roman"/>
          <w:i w:val="0"/>
          <w:sz w:val="24"/>
          <w:szCs w:val="24"/>
        </w:rPr>
        <w:t>3.2 Research Design</w:t>
      </w:r>
      <w:bookmarkEnd w:id="106"/>
      <w:bookmarkEnd w:id="107"/>
      <w:bookmarkEnd w:id="108"/>
      <w:bookmarkEnd w:id="109"/>
      <w:bookmarkEnd w:id="110"/>
      <w:bookmarkEnd w:id="111"/>
      <w:bookmarkEnd w:id="112"/>
      <w:bookmarkEnd w:id="113"/>
    </w:p>
    <w:p w:rsidR="00425116" w:rsidRPr="000B49DE" w:rsidRDefault="00425116" w:rsidP="00AB2165">
      <w:pPr>
        <w:spacing w:after="100" w:afterAutospacing="1" w:line="480" w:lineRule="auto"/>
        <w:jc w:val="both"/>
        <w:rPr>
          <w:rFonts w:ascii="Times New Roman" w:hAnsi="Times New Roman" w:cs="Times New Roman"/>
          <w:sz w:val="24"/>
          <w:szCs w:val="24"/>
        </w:rPr>
      </w:pPr>
      <w:bookmarkStart w:id="114" w:name="_Toc214165018"/>
      <w:bookmarkStart w:id="115" w:name="_Toc215299722"/>
      <w:bookmarkStart w:id="116" w:name="_Toc216015889"/>
      <w:bookmarkStart w:id="117" w:name="_Toc234047630"/>
      <w:bookmarkStart w:id="118" w:name="_Toc258267070"/>
      <w:bookmarkStart w:id="119" w:name="_Toc308660865"/>
      <w:r w:rsidRPr="000B49DE">
        <w:rPr>
          <w:rFonts w:ascii="Times New Roman" w:hAnsi="Times New Roman" w:cs="Times New Roman"/>
          <w:sz w:val="24"/>
          <w:szCs w:val="24"/>
        </w:rPr>
        <w:t>This study adopted a cross sectional research design employing both qualitative and quantitative approaches.  The</w:t>
      </w:r>
      <w:r w:rsidRPr="000B49DE">
        <w:rPr>
          <w:rFonts w:ascii="Times New Roman" w:hAnsi="Times New Roman" w:cs="Times New Roman"/>
          <w:bCs/>
          <w:sz w:val="24"/>
          <w:szCs w:val="24"/>
        </w:rPr>
        <w:t xml:space="preserve"> cross sectional </w:t>
      </w:r>
      <w:r w:rsidRPr="000B49DE">
        <w:rPr>
          <w:rFonts w:ascii="Times New Roman" w:hAnsi="Times New Roman" w:cs="Times New Roman"/>
          <w:sz w:val="24"/>
          <w:szCs w:val="24"/>
        </w:rPr>
        <w:t xml:space="preserve">research design enabled data collected from a population, or a representative subset, </w:t>
      </w:r>
      <w:r w:rsidRPr="000B49DE">
        <w:rPr>
          <w:rFonts w:ascii="Times New Roman" w:hAnsi="Times New Roman" w:cs="Times New Roman"/>
          <w:iCs/>
          <w:sz w:val="24"/>
          <w:szCs w:val="24"/>
        </w:rPr>
        <w:t xml:space="preserve">at one specific point in time </w:t>
      </w:r>
      <w:r w:rsidRPr="000B49DE">
        <w:rPr>
          <w:rFonts w:ascii="Times New Roman" w:hAnsi="Times New Roman" w:cs="Times New Roman"/>
          <w:sz w:val="24"/>
          <w:szCs w:val="24"/>
        </w:rPr>
        <w:t>that w</w:t>
      </w:r>
      <w:r w:rsidR="003A5551" w:rsidRPr="000B49DE">
        <w:rPr>
          <w:rFonts w:ascii="Times New Roman" w:hAnsi="Times New Roman" w:cs="Times New Roman"/>
          <w:sz w:val="24"/>
          <w:szCs w:val="24"/>
        </w:rPr>
        <w:t>a</w:t>
      </w:r>
      <w:r w:rsidRPr="000B49DE">
        <w:rPr>
          <w:rFonts w:ascii="Times New Roman" w:hAnsi="Times New Roman" w:cs="Times New Roman"/>
          <w:sz w:val="24"/>
          <w:szCs w:val="24"/>
        </w:rPr>
        <w:t xml:space="preserve">s </w:t>
      </w:r>
      <w:hyperlink r:id="rId31" w:tooltip="Cross-sectional data" w:history="1">
        <w:r w:rsidRPr="000B49DE">
          <w:rPr>
            <w:rFonts w:ascii="Times New Roman" w:hAnsi="Times New Roman" w:cs="Times New Roman"/>
            <w:sz w:val="24"/>
            <w:szCs w:val="24"/>
          </w:rPr>
          <w:t>cross-sectional</w:t>
        </w:r>
      </w:hyperlink>
      <w:r w:rsidRPr="000B49DE">
        <w:rPr>
          <w:rFonts w:ascii="Times New Roman" w:hAnsi="Times New Roman" w:cs="Times New Roman"/>
          <w:sz w:val="24"/>
          <w:szCs w:val="24"/>
        </w:rPr>
        <w:t xml:space="preserve"> to the problem.  It was therefore found suitable for this study that used the triangulation method from the cross section of the population </w:t>
      </w:r>
      <w:r w:rsidR="008D6282" w:rsidRPr="000B49DE">
        <w:rPr>
          <w:rFonts w:ascii="Times New Roman" w:hAnsi="Times New Roman" w:cs="Times New Roman"/>
          <w:sz w:val="24"/>
          <w:szCs w:val="24"/>
        </w:rPr>
        <w:t>which gives</w:t>
      </w:r>
      <w:r w:rsidRPr="000B49DE">
        <w:rPr>
          <w:rFonts w:ascii="Times New Roman" w:hAnsi="Times New Roman" w:cs="Times New Roman"/>
          <w:sz w:val="24"/>
          <w:szCs w:val="24"/>
        </w:rPr>
        <w:t xml:space="preserve"> the researcher deeper analysis.  Qualitative methods were suitable for the collection of verbal data, facial expressions which contributes to reliability of data. However, collection of numerical data required quantitative methods in form of numbers (Amin (2005). The two methods were deemed </w:t>
      </w:r>
      <w:r w:rsidR="003A5551" w:rsidRPr="000B49DE">
        <w:rPr>
          <w:rFonts w:ascii="Times New Roman" w:hAnsi="Times New Roman" w:cs="Times New Roman"/>
          <w:sz w:val="24"/>
          <w:szCs w:val="24"/>
        </w:rPr>
        <w:t>substantial</w:t>
      </w:r>
      <w:r w:rsidRPr="000B49DE">
        <w:rPr>
          <w:rFonts w:ascii="Times New Roman" w:hAnsi="Times New Roman" w:cs="Times New Roman"/>
          <w:sz w:val="24"/>
          <w:szCs w:val="24"/>
        </w:rPr>
        <w:t xml:space="preserve"> to complement each other (Mugenda &amp; Mugenda, 2010)</w:t>
      </w:r>
    </w:p>
    <w:p w:rsidR="00425116" w:rsidRPr="000B49DE" w:rsidRDefault="00425116" w:rsidP="00AB2165">
      <w:pPr>
        <w:pStyle w:val="Heading2"/>
        <w:spacing w:before="0" w:after="0" w:line="480" w:lineRule="auto"/>
        <w:rPr>
          <w:rFonts w:ascii="Times New Roman" w:hAnsi="Times New Roman" w:cs="Times New Roman"/>
          <w:i w:val="0"/>
          <w:sz w:val="24"/>
          <w:szCs w:val="24"/>
        </w:rPr>
      </w:pPr>
      <w:bookmarkStart w:id="120" w:name="_Toc22240929"/>
      <w:bookmarkStart w:id="121" w:name="_Toc540146"/>
      <w:r w:rsidRPr="000B49DE">
        <w:rPr>
          <w:rFonts w:ascii="Times New Roman" w:hAnsi="Times New Roman" w:cs="Times New Roman"/>
          <w:i w:val="0"/>
          <w:sz w:val="24"/>
          <w:szCs w:val="24"/>
        </w:rPr>
        <w:t>3.3 Study Population</w:t>
      </w:r>
      <w:bookmarkEnd w:id="114"/>
      <w:bookmarkEnd w:id="115"/>
      <w:bookmarkEnd w:id="116"/>
      <w:bookmarkEnd w:id="117"/>
      <w:bookmarkEnd w:id="118"/>
      <w:bookmarkEnd w:id="119"/>
      <w:bookmarkEnd w:id="120"/>
      <w:bookmarkEnd w:id="121"/>
    </w:p>
    <w:p w:rsidR="00425116" w:rsidRPr="000B49DE" w:rsidRDefault="00425116" w:rsidP="00AB2165">
      <w:pPr>
        <w:tabs>
          <w:tab w:val="left" w:pos="5940"/>
        </w:tabs>
        <w:spacing w:line="480" w:lineRule="auto"/>
        <w:jc w:val="both"/>
        <w:rPr>
          <w:rFonts w:ascii="Times New Roman" w:hAnsi="Times New Roman" w:cs="Times New Roman"/>
          <w:sz w:val="24"/>
          <w:szCs w:val="24"/>
        </w:rPr>
      </w:pPr>
      <w:bookmarkStart w:id="122" w:name="_Toc308660868"/>
      <w:bookmarkStart w:id="123" w:name="_Toc22240931"/>
      <w:bookmarkStart w:id="124" w:name="_Toc214165021"/>
      <w:bookmarkStart w:id="125" w:name="_Toc215299725"/>
      <w:bookmarkStart w:id="126" w:name="_Toc216015891"/>
      <w:bookmarkStart w:id="127" w:name="_Toc234047632"/>
      <w:bookmarkStart w:id="128" w:name="_Toc258267073"/>
      <w:r w:rsidRPr="000B49DE">
        <w:rPr>
          <w:rFonts w:ascii="Times New Roman" w:hAnsi="Times New Roman" w:cs="Times New Roman"/>
          <w:sz w:val="24"/>
          <w:szCs w:val="24"/>
        </w:rPr>
        <w:t xml:space="preserve">The study population was derived from Ndejje health center IV and included 2 District health officials and 3 officials who included </w:t>
      </w:r>
      <w:r w:rsidR="00057F58" w:rsidRPr="000B49DE">
        <w:rPr>
          <w:rFonts w:ascii="Times New Roman" w:hAnsi="Times New Roman" w:cs="Times New Roman"/>
          <w:sz w:val="24"/>
          <w:szCs w:val="24"/>
        </w:rPr>
        <w:t>the town</w:t>
      </w:r>
      <w:r w:rsidRPr="000B49DE">
        <w:rPr>
          <w:rFonts w:ascii="Times New Roman" w:hAnsi="Times New Roman" w:cs="Times New Roman"/>
          <w:sz w:val="24"/>
          <w:szCs w:val="24"/>
        </w:rPr>
        <w:t xml:space="preserve"> </w:t>
      </w:r>
      <w:r w:rsidR="00057F58" w:rsidRPr="000B49DE">
        <w:rPr>
          <w:rFonts w:ascii="Times New Roman" w:hAnsi="Times New Roman" w:cs="Times New Roman"/>
          <w:sz w:val="24"/>
          <w:szCs w:val="24"/>
        </w:rPr>
        <w:t>Clerk,</w:t>
      </w:r>
      <w:r w:rsidRPr="000B49DE">
        <w:rPr>
          <w:rFonts w:ascii="Times New Roman" w:hAnsi="Times New Roman" w:cs="Times New Roman"/>
          <w:sz w:val="24"/>
          <w:szCs w:val="24"/>
        </w:rPr>
        <w:t xml:space="preserve"> RDC and C/M. It further </w:t>
      </w:r>
      <w:r w:rsidR="00897345" w:rsidRPr="000B49DE">
        <w:rPr>
          <w:rFonts w:ascii="Times New Roman" w:hAnsi="Times New Roman" w:cs="Times New Roman"/>
          <w:sz w:val="24"/>
          <w:szCs w:val="24"/>
        </w:rPr>
        <w:t xml:space="preserve">included 74 staff members and 91 </w:t>
      </w:r>
      <w:r w:rsidRPr="000B49DE">
        <w:rPr>
          <w:rFonts w:ascii="Times New Roman" w:hAnsi="Times New Roman" w:cs="Times New Roman"/>
          <w:sz w:val="24"/>
          <w:szCs w:val="24"/>
        </w:rPr>
        <w:t xml:space="preserve">leaders. The total study population was 168 </w:t>
      </w:r>
      <w:r w:rsidR="00122BA7" w:rsidRPr="000B49DE">
        <w:rPr>
          <w:rFonts w:ascii="Times New Roman" w:hAnsi="Times New Roman" w:cs="Times New Roman"/>
          <w:sz w:val="24"/>
          <w:szCs w:val="24"/>
        </w:rPr>
        <w:t>subjects from</w:t>
      </w:r>
      <w:r w:rsidRPr="000B49DE">
        <w:rPr>
          <w:rFonts w:ascii="Times New Roman" w:hAnsi="Times New Roman" w:cs="Times New Roman"/>
          <w:sz w:val="24"/>
          <w:szCs w:val="24"/>
        </w:rPr>
        <w:t xml:space="preserve"> which the study sample was selected. </w:t>
      </w:r>
      <w:r w:rsidR="008D6282" w:rsidRPr="000B49DE">
        <w:rPr>
          <w:rFonts w:ascii="Times New Roman" w:hAnsi="Times New Roman" w:cs="Times New Roman"/>
          <w:sz w:val="24"/>
          <w:szCs w:val="24"/>
        </w:rPr>
        <w:t xml:space="preserve">This population category was chosen due to its involvement in health </w:t>
      </w:r>
      <w:r w:rsidR="008D6282" w:rsidRPr="000B49DE">
        <w:rPr>
          <w:rFonts w:ascii="Times New Roman" w:hAnsi="Times New Roman" w:cs="Times New Roman"/>
          <w:sz w:val="24"/>
          <w:szCs w:val="24"/>
        </w:rPr>
        <w:lastRenderedPageBreak/>
        <w:t>service delivery and has</w:t>
      </w:r>
      <w:r w:rsidRPr="000B49DE">
        <w:rPr>
          <w:rFonts w:ascii="Times New Roman" w:hAnsi="Times New Roman" w:cs="Times New Roman"/>
          <w:sz w:val="24"/>
          <w:szCs w:val="24"/>
        </w:rPr>
        <w:t xml:space="preserve"> vital information as regards good governance in health centers in the local government setting.  They therefore had a critical contribution to make to this study.</w:t>
      </w:r>
    </w:p>
    <w:p w:rsidR="00425116" w:rsidRPr="000B49DE" w:rsidRDefault="00425116" w:rsidP="00AB2165">
      <w:pPr>
        <w:pStyle w:val="Heading2"/>
        <w:spacing w:line="480" w:lineRule="auto"/>
        <w:rPr>
          <w:rFonts w:ascii="Times New Roman" w:hAnsi="Times New Roman" w:cs="Times New Roman"/>
          <w:i w:val="0"/>
          <w:sz w:val="24"/>
          <w:szCs w:val="24"/>
        </w:rPr>
      </w:pPr>
      <w:bookmarkStart w:id="129" w:name="_Toc329266518"/>
      <w:bookmarkStart w:id="130" w:name="_Toc540147"/>
      <w:r w:rsidRPr="000B49DE">
        <w:rPr>
          <w:rFonts w:ascii="Times New Roman" w:hAnsi="Times New Roman" w:cs="Times New Roman"/>
          <w:i w:val="0"/>
          <w:sz w:val="24"/>
          <w:szCs w:val="24"/>
        </w:rPr>
        <w:t>3.4 Sample Size and Selection</w:t>
      </w:r>
      <w:bookmarkEnd w:id="129"/>
      <w:bookmarkEnd w:id="130"/>
    </w:p>
    <w:p w:rsidR="00425116" w:rsidRPr="000B49DE" w:rsidRDefault="00425116" w:rsidP="00AB2165">
      <w:pPr>
        <w:tabs>
          <w:tab w:val="left" w:pos="5940"/>
          <w:tab w:val="left" w:pos="9000"/>
        </w:tabs>
        <w:spacing w:line="480" w:lineRule="auto"/>
        <w:jc w:val="both"/>
        <w:rPr>
          <w:rFonts w:ascii="Times New Roman" w:hAnsi="Times New Roman" w:cs="Times New Roman"/>
          <w:sz w:val="24"/>
          <w:szCs w:val="24"/>
        </w:rPr>
      </w:pPr>
      <w:r w:rsidRPr="000B49DE">
        <w:rPr>
          <w:rFonts w:ascii="Times New Roman" w:hAnsi="Times New Roman" w:cs="Times New Roman"/>
          <w:sz w:val="24"/>
          <w:szCs w:val="24"/>
        </w:rPr>
        <w:t>The sample size was 138 determined by the use of the Taro Yamane's formula (Miaoulis and Michener, 1976). The acceptable sampling error was usually 0.01 to 0.05 and a sampling error of 0.05 was adopted with confidence level of 95%.</w:t>
      </w:r>
    </w:p>
    <w:p w:rsidR="00425116" w:rsidRPr="000B49DE" w:rsidRDefault="00425116" w:rsidP="000919A7">
      <w:pPr>
        <w:tabs>
          <w:tab w:val="left" w:pos="5940"/>
          <w:tab w:val="left" w:pos="9000"/>
        </w:tabs>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Taro Yamane’s formula;</w:t>
      </w:r>
    </w:p>
    <w:p w:rsidR="00425116" w:rsidRPr="000B49DE" w:rsidRDefault="00425116" w:rsidP="000B49DE">
      <w:pPr>
        <w:tabs>
          <w:tab w:val="left" w:pos="5940"/>
          <w:tab w:val="left" w:pos="9000"/>
        </w:tabs>
        <w:spacing w:line="360" w:lineRule="auto"/>
        <w:jc w:val="both"/>
        <w:rPr>
          <w:rFonts w:ascii="Times New Roman" w:hAnsi="Times New Roman" w:cs="Times New Roman"/>
          <w:sz w:val="24"/>
          <w:szCs w:val="24"/>
        </w:rPr>
      </w:pPr>
      <w:r w:rsidRPr="000B49DE">
        <w:rPr>
          <w:rFonts w:ascii="Times New Roman" w:hAnsi="Times New Roman" w:cs="Times New Roman"/>
          <w:sz w:val="24"/>
          <w:szCs w:val="24"/>
        </w:rPr>
        <w:t>n=N</w:t>
      </w:r>
      <w:proofErr w:type="gramStart"/>
      <w:r w:rsidRPr="000B49DE">
        <w:rPr>
          <w:rFonts w:ascii="Times New Roman" w:hAnsi="Times New Roman" w:cs="Times New Roman"/>
          <w:sz w:val="24"/>
          <w:szCs w:val="24"/>
        </w:rPr>
        <w:t>/[</w:t>
      </w:r>
      <w:proofErr w:type="gramEnd"/>
      <w:r w:rsidRPr="000B49DE">
        <w:rPr>
          <w:rFonts w:ascii="Times New Roman" w:hAnsi="Times New Roman" w:cs="Times New Roman"/>
          <w:sz w:val="24"/>
          <w:szCs w:val="24"/>
        </w:rPr>
        <w:t>1+N(e)^2]</w:t>
      </w:r>
      <w:r w:rsidRPr="000B49DE">
        <w:rPr>
          <w:rFonts w:ascii="Times New Roman" w:hAnsi="Times New Roman" w:cs="Times New Roman"/>
          <w:sz w:val="24"/>
          <w:szCs w:val="24"/>
        </w:rPr>
        <w:br/>
        <w:t>where:</w:t>
      </w:r>
      <w:r w:rsidRPr="000B49DE">
        <w:rPr>
          <w:rFonts w:ascii="Times New Roman" w:hAnsi="Times New Roman" w:cs="Times New Roman"/>
          <w:sz w:val="24"/>
          <w:szCs w:val="24"/>
        </w:rPr>
        <w:br/>
        <w:t>n= sample size.</w:t>
      </w:r>
    </w:p>
    <w:p w:rsidR="00425116" w:rsidRPr="000B49DE" w:rsidRDefault="00425116" w:rsidP="000B49DE">
      <w:pPr>
        <w:tabs>
          <w:tab w:val="left" w:pos="5940"/>
          <w:tab w:val="left" w:pos="9000"/>
        </w:tabs>
        <w:spacing w:line="360" w:lineRule="auto"/>
        <w:jc w:val="both"/>
        <w:rPr>
          <w:rFonts w:ascii="Times New Roman" w:hAnsi="Times New Roman" w:cs="Times New Roman"/>
          <w:sz w:val="24"/>
          <w:szCs w:val="24"/>
        </w:rPr>
      </w:pPr>
      <w:r w:rsidRPr="000B49DE">
        <w:rPr>
          <w:rFonts w:ascii="Times New Roman" w:hAnsi="Times New Roman" w:cs="Times New Roman"/>
          <w:sz w:val="24"/>
          <w:szCs w:val="24"/>
        </w:rPr>
        <w:t>N= population size (the universe)</w:t>
      </w:r>
    </w:p>
    <w:p w:rsidR="00425116" w:rsidRPr="000B49DE" w:rsidRDefault="00425116" w:rsidP="000B49DE">
      <w:pPr>
        <w:tabs>
          <w:tab w:val="left" w:pos="5940"/>
          <w:tab w:val="left" w:pos="9000"/>
        </w:tabs>
        <w:spacing w:line="36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e = sampling error </w:t>
      </w:r>
    </w:p>
    <w:p w:rsidR="00425116" w:rsidRPr="000B49DE" w:rsidRDefault="00425116" w:rsidP="000B49DE">
      <w:pPr>
        <w:tabs>
          <w:tab w:val="left" w:pos="5940"/>
          <w:tab w:val="left" w:pos="9000"/>
        </w:tabs>
        <w:spacing w:line="360" w:lineRule="auto"/>
        <w:jc w:val="both"/>
        <w:rPr>
          <w:rFonts w:ascii="Times New Roman" w:hAnsi="Times New Roman" w:cs="Times New Roman"/>
          <w:sz w:val="24"/>
          <w:szCs w:val="24"/>
        </w:rPr>
      </w:pPr>
      <w:r w:rsidRPr="000B49DE">
        <w:rPr>
          <w:rFonts w:ascii="Times New Roman" w:hAnsi="Times New Roman" w:cs="Times New Roman"/>
          <w:sz w:val="24"/>
          <w:szCs w:val="24"/>
        </w:rPr>
        <w:t>^ = raised to the power of Yamane statistical formula; and the confidence level was 95%</w:t>
      </w:r>
    </w:p>
    <w:p w:rsidR="00425116" w:rsidRPr="000B49DE" w:rsidRDefault="00425116" w:rsidP="000B49DE">
      <w:pPr>
        <w:tabs>
          <w:tab w:val="left" w:pos="5940"/>
        </w:tabs>
        <w:spacing w:line="360" w:lineRule="auto"/>
        <w:jc w:val="both"/>
        <w:rPr>
          <w:rFonts w:ascii="Times New Roman" w:hAnsi="Times New Roman" w:cs="Times New Roman"/>
          <w:sz w:val="24"/>
          <w:szCs w:val="24"/>
        </w:rPr>
      </w:pPr>
      <w:r w:rsidRPr="000B49DE">
        <w:rPr>
          <w:rFonts w:ascii="Times New Roman" w:hAnsi="Times New Roman" w:cs="Times New Roman"/>
          <w:sz w:val="24"/>
          <w:szCs w:val="24"/>
        </w:rPr>
        <w:t>Therefore the sample size for the study was;</w:t>
      </w:r>
    </w:p>
    <w:p w:rsidR="00425116" w:rsidRPr="000B49DE" w:rsidRDefault="00425116" w:rsidP="000B49DE">
      <w:pPr>
        <w:tabs>
          <w:tab w:val="left" w:pos="5940"/>
        </w:tabs>
        <w:spacing w:line="360" w:lineRule="auto"/>
        <w:jc w:val="both"/>
        <w:rPr>
          <w:rFonts w:ascii="Times New Roman" w:hAnsi="Times New Roman" w:cs="Times New Roman"/>
          <w:sz w:val="24"/>
          <w:szCs w:val="24"/>
        </w:rPr>
      </w:pPr>
      <w:r w:rsidRPr="000B49DE">
        <w:rPr>
          <w:rFonts w:ascii="Times New Roman" w:hAnsi="Times New Roman" w:cs="Times New Roman"/>
          <w:sz w:val="24"/>
          <w:szCs w:val="24"/>
        </w:rPr>
        <w:t>n=168</w:t>
      </w:r>
      <w:proofErr w:type="gramStart"/>
      <w:r w:rsidRPr="000B49DE">
        <w:rPr>
          <w:rFonts w:ascii="Times New Roman" w:hAnsi="Times New Roman" w:cs="Times New Roman"/>
          <w:sz w:val="24"/>
          <w:szCs w:val="24"/>
        </w:rPr>
        <w:t>/[</w:t>
      </w:r>
      <w:proofErr w:type="gramEnd"/>
      <w:r w:rsidRPr="000B49DE">
        <w:rPr>
          <w:rFonts w:ascii="Times New Roman" w:hAnsi="Times New Roman" w:cs="Times New Roman"/>
          <w:sz w:val="24"/>
          <w:szCs w:val="24"/>
        </w:rPr>
        <w:t>1+210(0.05) ^2]</w:t>
      </w:r>
    </w:p>
    <w:p w:rsidR="00425116" w:rsidRPr="000B49DE" w:rsidRDefault="00425116" w:rsidP="00722C8F">
      <w:pPr>
        <w:tabs>
          <w:tab w:val="left" w:pos="5940"/>
        </w:tabs>
        <w:spacing w:after="0" w:line="360" w:lineRule="auto"/>
        <w:jc w:val="both"/>
        <w:rPr>
          <w:rFonts w:ascii="Times New Roman" w:hAnsi="Times New Roman" w:cs="Times New Roman"/>
          <w:sz w:val="24"/>
          <w:szCs w:val="24"/>
        </w:rPr>
      </w:pPr>
      <w:r w:rsidRPr="000B49DE">
        <w:rPr>
          <w:rFonts w:ascii="Times New Roman" w:hAnsi="Times New Roman" w:cs="Times New Roman"/>
          <w:sz w:val="24"/>
          <w:szCs w:val="24"/>
        </w:rPr>
        <w:t>n=138</w:t>
      </w:r>
    </w:p>
    <w:p w:rsidR="00425116" w:rsidRPr="00722C8F" w:rsidRDefault="00722C8F" w:rsidP="00722C8F">
      <w:pPr>
        <w:pStyle w:val="Caption"/>
        <w:rPr>
          <w:rFonts w:ascii="Times New Roman" w:hAnsi="Times New Roman" w:cs="Times New Roman"/>
          <w:i/>
        </w:rPr>
      </w:pPr>
      <w:bookmarkStart w:id="131" w:name="_Toc542851"/>
      <w:proofErr w:type="gramStart"/>
      <w:r w:rsidRPr="00722C8F">
        <w:rPr>
          <w:rFonts w:ascii="Times New Roman" w:hAnsi="Times New Roman" w:cs="Times New Roman"/>
        </w:rPr>
        <w:t>Table 3.</w:t>
      </w:r>
      <w:proofErr w:type="gramEnd"/>
      <w:r w:rsidRPr="00722C8F">
        <w:rPr>
          <w:rFonts w:ascii="Times New Roman" w:hAnsi="Times New Roman" w:cs="Times New Roman"/>
        </w:rPr>
        <w:t xml:space="preserve"> </w:t>
      </w:r>
      <w:r w:rsidRPr="00722C8F">
        <w:rPr>
          <w:rFonts w:ascii="Times New Roman" w:hAnsi="Times New Roman" w:cs="Times New Roman"/>
        </w:rPr>
        <w:fldChar w:fldCharType="begin"/>
      </w:r>
      <w:r w:rsidRPr="00722C8F">
        <w:rPr>
          <w:rFonts w:ascii="Times New Roman" w:hAnsi="Times New Roman" w:cs="Times New Roman"/>
        </w:rPr>
        <w:instrText xml:space="preserve"> SEQ Table_3. \* ARABIC </w:instrText>
      </w:r>
      <w:r w:rsidRPr="00722C8F">
        <w:rPr>
          <w:rFonts w:ascii="Times New Roman" w:hAnsi="Times New Roman" w:cs="Times New Roman"/>
        </w:rPr>
        <w:fldChar w:fldCharType="separate"/>
      </w:r>
      <w:r w:rsidR="00477C50">
        <w:rPr>
          <w:rFonts w:ascii="Times New Roman" w:hAnsi="Times New Roman" w:cs="Times New Roman"/>
          <w:noProof/>
        </w:rPr>
        <w:t>1</w:t>
      </w:r>
      <w:r w:rsidRPr="00722C8F">
        <w:rPr>
          <w:rFonts w:ascii="Times New Roman" w:hAnsi="Times New Roman" w:cs="Times New Roman"/>
        </w:rPr>
        <w:fldChar w:fldCharType="end"/>
      </w:r>
      <w:r w:rsidRPr="00722C8F">
        <w:rPr>
          <w:rFonts w:ascii="Times New Roman" w:hAnsi="Times New Roman" w:cs="Times New Roman"/>
        </w:rPr>
        <w:t>: Table Showing the Study Population and Sample Size</w:t>
      </w:r>
      <w:bookmarkEnd w:id="131"/>
    </w:p>
    <w:tbl>
      <w:tblPr>
        <w:tblW w:w="93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628"/>
        <w:gridCol w:w="1800"/>
        <w:gridCol w:w="2340"/>
        <w:gridCol w:w="2610"/>
      </w:tblGrid>
      <w:tr w:rsidR="00425116" w:rsidRPr="000B49DE" w:rsidTr="007437E6">
        <w:trPr>
          <w:trHeight w:val="368"/>
        </w:trPr>
        <w:tc>
          <w:tcPr>
            <w:tcW w:w="2628" w:type="dxa"/>
          </w:tcPr>
          <w:p w:rsidR="00425116" w:rsidRPr="000B49DE" w:rsidRDefault="00425116" w:rsidP="00722C8F">
            <w:pPr>
              <w:spacing w:after="0" w:line="360" w:lineRule="auto"/>
              <w:ind w:right="14"/>
              <w:jc w:val="both"/>
              <w:rPr>
                <w:rFonts w:ascii="Times New Roman" w:hAnsi="Times New Roman" w:cs="Times New Roman"/>
                <w:bCs/>
                <w:sz w:val="24"/>
                <w:szCs w:val="24"/>
              </w:rPr>
            </w:pPr>
            <w:r w:rsidRPr="000B49DE">
              <w:rPr>
                <w:rFonts w:ascii="Times New Roman" w:hAnsi="Times New Roman" w:cs="Times New Roman"/>
                <w:bCs/>
                <w:sz w:val="24"/>
                <w:szCs w:val="24"/>
              </w:rPr>
              <w:t>Category</w:t>
            </w:r>
          </w:p>
        </w:tc>
        <w:tc>
          <w:tcPr>
            <w:tcW w:w="1800" w:type="dxa"/>
          </w:tcPr>
          <w:p w:rsidR="00425116" w:rsidRPr="000B49DE" w:rsidRDefault="00425116" w:rsidP="00722C8F">
            <w:pPr>
              <w:spacing w:after="0" w:line="360" w:lineRule="auto"/>
              <w:ind w:right="14"/>
              <w:jc w:val="both"/>
              <w:rPr>
                <w:rFonts w:ascii="Times New Roman" w:hAnsi="Times New Roman" w:cs="Times New Roman"/>
                <w:bCs/>
                <w:sz w:val="24"/>
                <w:szCs w:val="24"/>
              </w:rPr>
            </w:pPr>
            <w:r w:rsidRPr="000B49DE">
              <w:rPr>
                <w:rFonts w:ascii="Times New Roman" w:hAnsi="Times New Roman" w:cs="Times New Roman"/>
                <w:bCs/>
                <w:sz w:val="24"/>
                <w:szCs w:val="24"/>
              </w:rPr>
              <w:t xml:space="preserve">  Population(N)</w:t>
            </w:r>
          </w:p>
        </w:tc>
        <w:tc>
          <w:tcPr>
            <w:tcW w:w="2340" w:type="dxa"/>
          </w:tcPr>
          <w:p w:rsidR="00425116" w:rsidRPr="000B49DE" w:rsidRDefault="00425116" w:rsidP="00722C8F">
            <w:pPr>
              <w:spacing w:after="0" w:line="360" w:lineRule="auto"/>
              <w:ind w:right="14"/>
              <w:jc w:val="both"/>
              <w:rPr>
                <w:rFonts w:ascii="Times New Roman" w:hAnsi="Times New Roman" w:cs="Times New Roman"/>
                <w:bCs/>
                <w:sz w:val="24"/>
                <w:szCs w:val="24"/>
              </w:rPr>
            </w:pPr>
            <w:r w:rsidRPr="000B49DE">
              <w:rPr>
                <w:rFonts w:ascii="Times New Roman" w:hAnsi="Times New Roman" w:cs="Times New Roman"/>
                <w:bCs/>
                <w:sz w:val="24"/>
                <w:szCs w:val="24"/>
              </w:rPr>
              <w:t>Sample size</w:t>
            </w:r>
          </w:p>
        </w:tc>
        <w:tc>
          <w:tcPr>
            <w:tcW w:w="2610" w:type="dxa"/>
          </w:tcPr>
          <w:p w:rsidR="00425116" w:rsidRPr="000B49DE" w:rsidRDefault="00425116" w:rsidP="00722C8F">
            <w:pPr>
              <w:spacing w:after="0" w:line="360" w:lineRule="auto"/>
              <w:ind w:right="14"/>
              <w:jc w:val="both"/>
              <w:rPr>
                <w:rFonts w:ascii="Times New Roman" w:hAnsi="Times New Roman" w:cs="Times New Roman"/>
                <w:bCs/>
                <w:sz w:val="24"/>
                <w:szCs w:val="24"/>
              </w:rPr>
            </w:pPr>
            <w:r w:rsidRPr="000B49DE">
              <w:rPr>
                <w:rFonts w:ascii="Times New Roman" w:hAnsi="Times New Roman" w:cs="Times New Roman"/>
                <w:bCs/>
                <w:sz w:val="24"/>
                <w:szCs w:val="24"/>
              </w:rPr>
              <w:t>Sampling technique</w:t>
            </w:r>
          </w:p>
        </w:tc>
      </w:tr>
      <w:tr w:rsidR="00425116" w:rsidRPr="000B49DE" w:rsidTr="007437E6">
        <w:trPr>
          <w:trHeight w:val="278"/>
        </w:trPr>
        <w:tc>
          <w:tcPr>
            <w:tcW w:w="2628" w:type="dxa"/>
          </w:tcPr>
          <w:p w:rsidR="00425116" w:rsidRPr="000B49DE" w:rsidRDefault="00C40C91" w:rsidP="00722C8F">
            <w:pPr>
              <w:spacing w:after="0" w:line="360" w:lineRule="auto"/>
              <w:ind w:right="14"/>
              <w:jc w:val="both"/>
              <w:rPr>
                <w:rFonts w:ascii="Times New Roman" w:hAnsi="Times New Roman" w:cs="Times New Roman"/>
                <w:bCs/>
                <w:sz w:val="24"/>
                <w:szCs w:val="24"/>
              </w:rPr>
            </w:pPr>
            <w:r w:rsidRPr="000B49DE">
              <w:rPr>
                <w:rFonts w:ascii="Times New Roman" w:hAnsi="Times New Roman" w:cs="Times New Roman"/>
                <w:bCs/>
                <w:sz w:val="24"/>
                <w:szCs w:val="24"/>
              </w:rPr>
              <w:t>H</w:t>
            </w:r>
            <w:r w:rsidR="00425116" w:rsidRPr="000B49DE">
              <w:rPr>
                <w:rFonts w:ascii="Times New Roman" w:hAnsi="Times New Roman" w:cs="Times New Roman"/>
                <w:bCs/>
                <w:sz w:val="24"/>
                <w:szCs w:val="24"/>
              </w:rPr>
              <w:t xml:space="preserve">ealth  officials </w:t>
            </w:r>
          </w:p>
        </w:tc>
        <w:tc>
          <w:tcPr>
            <w:tcW w:w="1800" w:type="dxa"/>
          </w:tcPr>
          <w:p w:rsidR="00425116" w:rsidRPr="000B49DE" w:rsidRDefault="00425116" w:rsidP="00722C8F">
            <w:pPr>
              <w:spacing w:after="0" w:line="360" w:lineRule="auto"/>
              <w:ind w:right="14"/>
              <w:jc w:val="both"/>
              <w:rPr>
                <w:rFonts w:ascii="Times New Roman" w:hAnsi="Times New Roman" w:cs="Times New Roman"/>
                <w:bCs/>
                <w:sz w:val="24"/>
                <w:szCs w:val="24"/>
              </w:rPr>
            </w:pPr>
            <w:r w:rsidRPr="000B49DE">
              <w:rPr>
                <w:rFonts w:ascii="Times New Roman" w:hAnsi="Times New Roman" w:cs="Times New Roman"/>
                <w:bCs/>
                <w:sz w:val="24"/>
                <w:szCs w:val="24"/>
              </w:rPr>
              <w:t>03</w:t>
            </w:r>
          </w:p>
        </w:tc>
        <w:tc>
          <w:tcPr>
            <w:tcW w:w="2340" w:type="dxa"/>
          </w:tcPr>
          <w:p w:rsidR="00425116" w:rsidRPr="000B49DE" w:rsidRDefault="00425116" w:rsidP="00722C8F">
            <w:pPr>
              <w:spacing w:after="0" w:line="360" w:lineRule="auto"/>
              <w:ind w:right="14"/>
              <w:jc w:val="both"/>
              <w:rPr>
                <w:rFonts w:ascii="Times New Roman" w:hAnsi="Times New Roman" w:cs="Times New Roman"/>
                <w:bCs/>
                <w:sz w:val="24"/>
                <w:szCs w:val="24"/>
              </w:rPr>
            </w:pPr>
            <w:r w:rsidRPr="000B49DE">
              <w:rPr>
                <w:rFonts w:ascii="Times New Roman" w:hAnsi="Times New Roman" w:cs="Times New Roman"/>
                <w:bCs/>
                <w:sz w:val="24"/>
                <w:szCs w:val="24"/>
              </w:rPr>
              <w:t>03</w:t>
            </w:r>
          </w:p>
        </w:tc>
        <w:tc>
          <w:tcPr>
            <w:tcW w:w="2610" w:type="dxa"/>
          </w:tcPr>
          <w:p w:rsidR="00425116" w:rsidRPr="000B49DE" w:rsidRDefault="00425116" w:rsidP="00722C8F">
            <w:pPr>
              <w:spacing w:after="0" w:line="360" w:lineRule="auto"/>
              <w:ind w:right="14"/>
              <w:jc w:val="both"/>
              <w:rPr>
                <w:rFonts w:ascii="Times New Roman" w:hAnsi="Times New Roman" w:cs="Times New Roman"/>
                <w:bCs/>
                <w:sz w:val="24"/>
                <w:szCs w:val="24"/>
              </w:rPr>
            </w:pPr>
            <w:r w:rsidRPr="000B49DE">
              <w:rPr>
                <w:rFonts w:ascii="Times New Roman" w:hAnsi="Times New Roman" w:cs="Times New Roman"/>
                <w:bCs/>
                <w:sz w:val="24"/>
                <w:szCs w:val="24"/>
              </w:rPr>
              <w:t>Purposive</w:t>
            </w:r>
          </w:p>
        </w:tc>
      </w:tr>
      <w:tr w:rsidR="00425116" w:rsidRPr="000B49DE" w:rsidTr="007437E6">
        <w:trPr>
          <w:trHeight w:val="287"/>
        </w:trPr>
        <w:tc>
          <w:tcPr>
            <w:tcW w:w="2628" w:type="dxa"/>
          </w:tcPr>
          <w:p w:rsidR="00425116" w:rsidRPr="000B49DE" w:rsidRDefault="00425116" w:rsidP="00722C8F">
            <w:pPr>
              <w:spacing w:after="0" w:line="360" w:lineRule="auto"/>
              <w:ind w:right="14"/>
              <w:jc w:val="both"/>
              <w:rPr>
                <w:rFonts w:ascii="Times New Roman" w:hAnsi="Times New Roman" w:cs="Times New Roman"/>
                <w:sz w:val="24"/>
                <w:szCs w:val="24"/>
              </w:rPr>
            </w:pPr>
            <w:r w:rsidRPr="000B49DE">
              <w:rPr>
                <w:rFonts w:ascii="Times New Roman" w:hAnsi="Times New Roman" w:cs="Times New Roman"/>
                <w:sz w:val="24"/>
                <w:szCs w:val="24"/>
              </w:rPr>
              <w:t xml:space="preserve">Health workers </w:t>
            </w:r>
          </w:p>
        </w:tc>
        <w:tc>
          <w:tcPr>
            <w:tcW w:w="1800" w:type="dxa"/>
          </w:tcPr>
          <w:p w:rsidR="00425116" w:rsidRPr="000B49DE" w:rsidRDefault="00425116" w:rsidP="00722C8F">
            <w:pPr>
              <w:spacing w:after="0" w:line="360" w:lineRule="auto"/>
              <w:ind w:right="14"/>
              <w:jc w:val="both"/>
              <w:rPr>
                <w:rFonts w:ascii="Times New Roman" w:hAnsi="Times New Roman" w:cs="Times New Roman"/>
                <w:sz w:val="24"/>
                <w:szCs w:val="24"/>
              </w:rPr>
            </w:pPr>
            <w:r w:rsidRPr="000B49DE">
              <w:rPr>
                <w:rFonts w:ascii="Times New Roman" w:hAnsi="Times New Roman" w:cs="Times New Roman"/>
                <w:sz w:val="24"/>
                <w:szCs w:val="24"/>
              </w:rPr>
              <w:t>74</w:t>
            </w:r>
          </w:p>
        </w:tc>
        <w:tc>
          <w:tcPr>
            <w:tcW w:w="2340" w:type="dxa"/>
          </w:tcPr>
          <w:p w:rsidR="00425116" w:rsidRPr="000B49DE" w:rsidRDefault="00425116" w:rsidP="00722C8F">
            <w:pPr>
              <w:spacing w:after="0" w:line="360" w:lineRule="auto"/>
              <w:ind w:right="14"/>
              <w:jc w:val="both"/>
              <w:rPr>
                <w:rFonts w:ascii="Times New Roman" w:hAnsi="Times New Roman" w:cs="Times New Roman"/>
                <w:sz w:val="24"/>
                <w:szCs w:val="24"/>
              </w:rPr>
            </w:pPr>
            <w:r w:rsidRPr="000B49DE">
              <w:rPr>
                <w:rFonts w:ascii="Times New Roman" w:hAnsi="Times New Roman" w:cs="Times New Roman"/>
                <w:sz w:val="24"/>
                <w:szCs w:val="24"/>
              </w:rPr>
              <w:t>60</w:t>
            </w:r>
          </w:p>
        </w:tc>
        <w:tc>
          <w:tcPr>
            <w:tcW w:w="2610" w:type="dxa"/>
          </w:tcPr>
          <w:p w:rsidR="00425116" w:rsidRPr="000B49DE" w:rsidRDefault="00B02FA8" w:rsidP="00722C8F">
            <w:pPr>
              <w:spacing w:after="0" w:line="360" w:lineRule="auto"/>
              <w:ind w:right="14"/>
              <w:jc w:val="both"/>
              <w:rPr>
                <w:rFonts w:ascii="Times New Roman" w:hAnsi="Times New Roman" w:cs="Times New Roman"/>
                <w:sz w:val="24"/>
                <w:szCs w:val="24"/>
              </w:rPr>
            </w:pPr>
            <w:r w:rsidRPr="000B49DE">
              <w:rPr>
                <w:rFonts w:ascii="Times New Roman" w:hAnsi="Times New Roman" w:cs="Times New Roman"/>
                <w:sz w:val="24"/>
                <w:szCs w:val="24"/>
              </w:rPr>
              <w:t>S</w:t>
            </w:r>
            <w:r w:rsidR="00425116" w:rsidRPr="000B49DE">
              <w:rPr>
                <w:rFonts w:ascii="Times New Roman" w:hAnsi="Times New Roman" w:cs="Times New Roman"/>
                <w:sz w:val="24"/>
                <w:szCs w:val="24"/>
              </w:rPr>
              <w:t>imple random</w:t>
            </w:r>
          </w:p>
        </w:tc>
      </w:tr>
      <w:tr w:rsidR="00425116" w:rsidRPr="000B49DE" w:rsidTr="007437E6">
        <w:trPr>
          <w:trHeight w:val="197"/>
        </w:trPr>
        <w:tc>
          <w:tcPr>
            <w:tcW w:w="2628" w:type="dxa"/>
          </w:tcPr>
          <w:p w:rsidR="00425116" w:rsidRPr="000B49DE" w:rsidRDefault="008D6282" w:rsidP="00722C8F">
            <w:pPr>
              <w:spacing w:after="0" w:line="360" w:lineRule="auto"/>
              <w:ind w:right="14"/>
              <w:jc w:val="both"/>
              <w:rPr>
                <w:rFonts w:ascii="Times New Roman" w:hAnsi="Times New Roman" w:cs="Times New Roman"/>
                <w:sz w:val="24"/>
                <w:szCs w:val="24"/>
              </w:rPr>
            </w:pPr>
            <w:r w:rsidRPr="000B49DE">
              <w:rPr>
                <w:rFonts w:ascii="Times New Roman" w:hAnsi="Times New Roman" w:cs="Times New Roman"/>
                <w:sz w:val="24"/>
                <w:szCs w:val="24"/>
              </w:rPr>
              <w:t>L</w:t>
            </w:r>
            <w:r w:rsidR="00425116" w:rsidRPr="000B49DE">
              <w:rPr>
                <w:rFonts w:ascii="Times New Roman" w:hAnsi="Times New Roman" w:cs="Times New Roman"/>
                <w:sz w:val="24"/>
                <w:szCs w:val="24"/>
              </w:rPr>
              <w:t xml:space="preserve">eaders </w:t>
            </w:r>
          </w:p>
        </w:tc>
        <w:tc>
          <w:tcPr>
            <w:tcW w:w="1800" w:type="dxa"/>
          </w:tcPr>
          <w:p w:rsidR="00425116" w:rsidRPr="000B49DE" w:rsidRDefault="00677223" w:rsidP="00722C8F">
            <w:pPr>
              <w:spacing w:after="0" w:line="360" w:lineRule="auto"/>
              <w:ind w:right="14"/>
              <w:jc w:val="both"/>
              <w:rPr>
                <w:rFonts w:ascii="Times New Roman" w:hAnsi="Times New Roman" w:cs="Times New Roman"/>
                <w:sz w:val="24"/>
                <w:szCs w:val="24"/>
              </w:rPr>
            </w:pPr>
            <w:r w:rsidRPr="000B49DE">
              <w:rPr>
                <w:rFonts w:ascii="Times New Roman" w:hAnsi="Times New Roman" w:cs="Times New Roman"/>
                <w:sz w:val="24"/>
                <w:szCs w:val="24"/>
              </w:rPr>
              <w:t>91</w:t>
            </w:r>
          </w:p>
        </w:tc>
        <w:tc>
          <w:tcPr>
            <w:tcW w:w="2340" w:type="dxa"/>
          </w:tcPr>
          <w:p w:rsidR="00425116" w:rsidRPr="000B49DE" w:rsidRDefault="00677223" w:rsidP="00722C8F">
            <w:pPr>
              <w:spacing w:after="0" w:line="360" w:lineRule="auto"/>
              <w:ind w:right="14"/>
              <w:jc w:val="both"/>
              <w:rPr>
                <w:rFonts w:ascii="Times New Roman" w:hAnsi="Times New Roman" w:cs="Times New Roman"/>
                <w:sz w:val="24"/>
                <w:szCs w:val="24"/>
              </w:rPr>
            </w:pPr>
            <w:r w:rsidRPr="000B49DE">
              <w:rPr>
                <w:rFonts w:ascii="Times New Roman" w:hAnsi="Times New Roman" w:cs="Times New Roman"/>
                <w:sz w:val="24"/>
                <w:szCs w:val="24"/>
              </w:rPr>
              <w:t>75</w:t>
            </w:r>
          </w:p>
        </w:tc>
        <w:tc>
          <w:tcPr>
            <w:tcW w:w="2610" w:type="dxa"/>
          </w:tcPr>
          <w:p w:rsidR="00425116" w:rsidRPr="000B49DE" w:rsidRDefault="00677223" w:rsidP="00722C8F">
            <w:pPr>
              <w:spacing w:after="0" w:line="360" w:lineRule="auto"/>
              <w:ind w:right="14"/>
              <w:jc w:val="both"/>
              <w:rPr>
                <w:rFonts w:ascii="Times New Roman" w:hAnsi="Times New Roman" w:cs="Times New Roman"/>
                <w:sz w:val="24"/>
                <w:szCs w:val="24"/>
              </w:rPr>
            </w:pPr>
            <w:r w:rsidRPr="000B49DE">
              <w:rPr>
                <w:rFonts w:ascii="Times New Roman" w:hAnsi="Times New Roman" w:cs="Times New Roman"/>
                <w:sz w:val="24"/>
                <w:szCs w:val="24"/>
              </w:rPr>
              <w:t>Simple random sampling</w:t>
            </w:r>
          </w:p>
        </w:tc>
      </w:tr>
      <w:tr w:rsidR="00425116" w:rsidRPr="000B49DE" w:rsidTr="007437E6">
        <w:trPr>
          <w:trHeight w:val="143"/>
        </w:trPr>
        <w:tc>
          <w:tcPr>
            <w:tcW w:w="2628" w:type="dxa"/>
          </w:tcPr>
          <w:p w:rsidR="00425116" w:rsidRPr="000B49DE" w:rsidRDefault="00425116" w:rsidP="00722C8F">
            <w:pPr>
              <w:spacing w:after="0" w:line="360" w:lineRule="auto"/>
              <w:ind w:right="14"/>
              <w:jc w:val="both"/>
              <w:rPr>
                <w:rFonts w:ascii="Times New Roman" w:hAnsi="Times New Roman" w:cs="Times New Roman"/>
                <w:b/>
                <w:sz w:val="24"/>
                <w:szCs w:val="24"/>
              </w:rPr>
            </w:pPr>
            <w:r w:rsidRPr="000B49DE">
              <w:rPr>
                <w:rFonts w:ascii="Times New Roman" w:hAnsi="Times New Roman" w:cs="Times New Roman"/>
                <w:b/>
                <w:sz w:val="24"/>
                <w:szCs w:val="24"/>
              </w:rPr>
              <w:t>TOTAL</w:t>
            </w:r>
          </w:p>
        </w:tc>
        <w:tc>
          <w:tcPr>
            <w:tcW w:w="1800" w:type="dxa"/>
          </w:tcPr>
          <w:p w:rsidR="00425116" w:rsidRPr="000B49DE" w:rsidRDefault="00425116" w:rsidP="00722C8F">
            <w:pPr>
              <w:spacing w:after="0" w:line="360" w:lineRule="auto"/>
              <w:ind w:right="14"/>
              <w:jc w:val="both"/>
              <w:rPr>
                <w:rFonts w:ascii="Times New Roman" w:hAnsi="Times New Roman" w:cs="Times New Roman"/>
                <w:b/>
                <w:sz w:val="24"/>
                <w:szCs w:val="24"/>
              </w:rPr>
            </w:pPr>
            <w:r w:rsidRPr="000B49DE">
              <w:rPr>
                <w:rFonts w:ascii="Times New Roman" w:hAnsi="Times New Roman" w:cs="Times New Roman"/>
                <w:b/>
                <w:sz w:val="24"/>
                <w:szCs w:val="24"/>
              </w:rPr>
              <w:t>168</w:t>
            </w:r>
          </w:p>
        </w:tc>
        <w:tc>
          <w:tcPr>
            <w:tcW w:w="2340" w:type="dxa"/>
          </w:tcPr>
          <w:p w:rsidR="00425116" w:rsidRPr="000B49DE" w:rsidRDefault="00425116" w:rsidP="00722C8F">
            <w:pPr>
              <w:spacing w:after="0" w:line="360" w:lineRule="auto"/>
              <w:ind w:right="14"/>
              <w:jc w:val="both"/>
              <w:rPr>
                <w:rFonts w:ascii="Times New Roman" w:hAnsi="Times New Roman" w:cs="Times New Roman"/>
                <w:b/>
                <w:sz w:val="24"/>
                <w:szCs w:val="24"/>
              </w:rPr>
            </w:pPr>
            <w:r w:rsidRPr="000B49DE">
              <w:rPr>
                <w:rFonts w:ascii="Times New Roman" w:hAnsi="Times New Roman" w:cs="Times New Roman"/>
                <w:b/>
                <w:sz w:val="24"/>
                <w:szCs w:val="24"/>
              </w:rPr>
              <w:t>138</w:t>
            </w:r>
          </w:p>
        </w:tc>
        <w:tc>
          <w:tcPr>
            <w:tcW w:w="2610" w:type="dxa"/>
          </w:tcPr>
          <w:p w:rsidR="00425116" w:rsidRPr="000B49DE" w:rsidRDefault="00425116" w:rsidP="00722C8F">
            <w:pPr>
              <w:spacing w:after="0" w:line="360" w:lineRule="auto"/>
              <w:ind w:right="14"/>
              <w:jc w:val="both"/>
              <w:rPr>
                <w:rFonts w:ascii="Times New Roman" w:hAnsi="Times New Roman" w:cs="Times New Roman"/>
                <w:sz w:val="24"/>
                <w:szCs w:val="24"/>
              </w:rPr>
            </w:pPr>
          </w:p>
        </w:tc>
      </w:tr>
    </w:tbl>
    <w:p w:rsidR="00425116" w:rsidRPr="000919A7" w:rsidRDefault="00425116" w:rsidP="000B49DE">
      <w:pPr>
        <w:tabs>
          <w:tab w:val="left" w:pos="5940"/>
        </w:tabs>
        <w:spacing w:line="360" w:lineRule="auto"/>
        <w:jc w:val="both"/>
        <w:rPr>
          <w:rFonts w:ascii="Times New Roman" w:hAnsi="Times New Roman" w:cs="Times New Roman"/>
          <w:i/>
          <w:sz w:val="24"/>
          <w:szCs w:val="24"/>
        </w:rPr>
      </w:pPr>
      <w:r w:rsidRPr="000919A7">
        <w:rPr>
          <w:rFonts w:ascii="Times New Roman" w:hAnsi="Times New Roman" w:cs="Times New Roman"/>
          <w:b/>
          <w:sz w:val="24"/>
          <w:szCs w:val="24"/>
        </w:rPr>
        <w:t>Source:</w:t>
      </w:r>
      <w:r w:rsidRPr="000B49DE">
        <w:rPr>
          <w:rFonts w:ascii="Times New Roman" w:hAnsi="Times New Roman" w:cs="Times New Roman"/>
          <w:sz w:val="24"/>
          <w:szCs w:val="24"/>
        </w:rPr>
        <w:t xml:space="preserve"> </w:t>
      </w:r>
      <w:r w:rsidRPr="000919A7">
        <w:rPr>
          <w:rFonts w:ascii="Times New Roman" w:hAnsi="Times New Roman" w:cs="Times New Roman"/>
          <w:i/>
          <w:sz w:val="24"/>
          <w:szCs w:val="24"/>
        </w:rPr>
        <w:t>Ndej</w:t>
      </w:r>
      <w:r w:rsidR="002F2157" w:rsidRPr="000919A7">
        <w:rPr>
          <w:rFonts w:ascii="Times New Roman" w:hAnsi="Times New Roman" w:cs="Times New Roman"/>
          <w:i/>
          <w:sz w:val="24"/>
          <w:szCs w:val="24"/>
        </w:rPr>
        <w:t>j</w:t>
      </w:r>
      <w:r w:rsidRPr="000919A7">
        <w:rPr>
          <w:rFonts w:ascii="Times New Roman" w:hAnsi="Times New Roman" w:cs="Times New Roman"/>
          <w:i/>
          <w:sz w:val="24"/>
          <w:szCs w:val="24"/>
        </w:rPr>
        <w:t>e Health center</w:t>
      </w:r>
      <w:r w:rsidR="00296792" w:rsidRPr="000919A7">
        <w:rPr>
          <w:rFonts w:ascii="Times New Roman" w:hAnsi="Times New Roman" w:cs="Times New Roman"/>
          <w:i/>
          <w:sz w:val="24"/>
          <w:szCs w:val="24"/>
        </w:rPr>
        <w:t xml:space="preserve"> </w:t>
      </w:r>
      <w:r w:rsidRPr="000919A7">
        <w:rPr>
          <w:rFonts w:ascii="Times New Roman" w:hAnsi="Times New Roman" w:cs="Times New Roman"/>
          <w:i/>
          <w:sz w:val="24"/>
          <w:szCs w:val="24"/>
        </w:rPr>
        <w:t>1V 2017</w:t>
      </w:r>
    </w:p>
    <w:p w:rsidR="00425116" w:rsidRPr="000B49DE" w:rsidRDefault="00425116" w:rsidP="00AB2165">
      <w:pPr>
        <w:tabs>
          <w:tab w:val="left" w:pos="5940"/>
        </w:tabs>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lastRenderedPageBreak/>
        <w:t>The overall number of respondents was 138(82.1% of total population). This is a representative sample that represents the above categories of respondents.</w:t>
      </w:r>
    </w:p>
    <w:p w:rsidR="00425116" w:rsidRPr="000B49DE" w:rsidRDefault="00425116" w:rsidP="00AB2165">
      <w:pPr>
        <w:pStyle w:val="Heading2"/>
        <w:spacing w:after="0" w:line="480" w:lineRule="auto"/>
        <w:rPr>
          <w:rFonts w:ascii="Times New Roman" w:hAnsi="Times New Roman" w:cs="Times New Roman"/>
          <w:i w:val="0"/>
          <w:sz w:val="24"/>
          <w:szCs w:val="24"/>
        </w:rPr>
      </w:pPr>
      <w:bookmarkStart w:id="132" w:name="_Toc540149"/>
      <w:r w:rsidRPr="000B49DE">
        <w:rPr>
          <w:rFonts w:ascii="Times New Roman" w:hAnsi="Times New Roman" w:cs="Times New Roman"/>
          <w:i w:val="0"/>
          <w:sz w:val="24"/>
          <w:szCs w:val="24"/>
        </w:rPr>
        <w:t>3.5 Sampling Techniques and Procedure</w:t>
      </w:r>
      <w:bookmarkEnd w:id="122"/>
      <w:bookmarkEnd w:id="123"/>
      <w:bookmarkEnd w:id="132"/>
    </w:p>
    <w:p w:rsidR="00425116" w:rsidRPr="000B49DE" w:rsidRDefault="00425116" w:rsidP="00AB216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Purposive and simp</w:t>
      </w:r>
      <w:r w:rsidR="00B3355D" w:rsidRPr="000B49DE">
        <w:rPr>
          <w:rFonts w:ascii="Times New Roman" w:hAnsi="Times New Roman" w:cs="Times New Roman"/>
          <w:sz w:val="24"/>
          <w:szCs w:val="24"/>
        </w:rPr>
        <w:t>le random sampling methods were</w:t>
      </w:r>
      <w:r w:rsidRPr="000B49DE">
        <w:rPr>
          <w:rFonts w:ascii="Times New Roman" w:hAnsi="Times New Roman" w:cs="Times New Roman"/>
          <w:sz w:val="24"/>
          <w:szCs w:val="24"/>
        </w:rPr>
        <w:t xml:space="preserve"> used to select the study participants. The </w:t>
      </w:r>
      <w:r w:rsidR="00897345" w:rsidRPr="000B49DE">
        <w:rPr>
          <w:rFonts w:ascii="Times New Roman" w:hAnsi="Times New Roman" w:cs="Times New Roman"/>
          <w:sz w:val="24"/>
          <w:szCs w:val="24"/>
        </w:rPr>
        <w:t>methods were</w:t>
      </w:r>
      <w:r w:rsidRPr="000B49DE">
        <w:rPr>
          <w:rFonts w:ascii="Times New Roman" w:hAnsi="Times New Roman" w:cs="Times New Roman"/>
          <w:sz w:val="24"/>
          <w:szCs w:val="24"/>
        </w:rPr>
        <w:t xml:space="preserve"> used to attain consistence in obtaining participants that </w:t>
      </w:r>
      <w:r w:rsidR="00897345" w:rsidRPr="000B49DE">
        <w:rPr>
          <w:rFonts w:ascii="Times New Roman" w:hAnsi="Times New Roman" w:cs="Times New Roman"/>
          <w:sz w:val="24"/>
          <w:szCs w:val="24"/>
        </w:rPr>
        <w:t>were representative</w:t>
      </w:r>
      <w:r w:rsidRPr="000B49DE">
        <w:rPr>
          <w:rFonts w:ascii="Times New Roman" w:hAnsi="Times New Roman" w:cs="Times New Roman"/>
          <w:sz w:val="24"/>
          <w:szCs w:val="24"/>
        </w:rPr>
        <w:t>.</w:t>
      </w:r>
    </w:p>
    <w:p w:rsidR="00425116" w:rsidRPr="000B49DE" w:rsidRDefault="00425116" w:rsidP="00AB216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Simple random sampling technique was used to select health workers and local leaders to .minimizes bias and maintains consistency in sample size selection</w:t>
      </w:r>
      <w:r w:rsidRPr="000B49DE">
        <w:rPr>
          <w:rFonts w:ascii="Times New Roman" w:hAnsi="Times New Roman" w:cs="Times New Roman"/>
          <w:b/>
          <w:sz w:val="24"/>
          <w:szCs w:val="24"/>
        </w:rPr>
        <w:t xml:space="preserve"> (</w:t>
      </w:r>
      <w:r w:rsidRPr="000B49DE">
        <w:rPr>
          <w:rFonts w:ascii="Times New Roman" w:hAnsi="Times New Roman" w:cs="Times New Roman"/>
          <w:sz w:val="24"/>
          <w:szCs w:val="24"/>
        </w:rPr>
        <w:t xml:space="preserve">Patton (2001).  In addition, it helps in obtaining representative samples in relation to the behavioral domain under investigation. A list of names of local council leaders and health workers was obtained and written on a piece of paper.   Each was assigned to a number.  The numbers were written on pieces of paper folded and by rotary </w:t>
      </w:r>
      <w:proofErr w:type="gramStart"/>
      <w:r w:rsidRPr="000B49DE">
        <w:rPr>
          <w:rFonts w:ascii="Times New Roman" w:hAnsi="Times New Roman" w:cs="Times New Roman"/>
          <w:sz w:val="24"/>
          <w:szCs w:val="24"/>
        </w:rPr>
        <w:t>method,</w:t>
      </w:r>
      <w:proofErr w:type="gramEnd"/>
      <w:r w:rsidRPr="000B49DE">
        <w:rPr>
          <w:rFonts w:ascii="Times New Roman" w:hAnsi="Times New Roman" w:cs="Times New Roman"/>
          <w:sz w:val="24"/>
          <w:szCs w:val="24"/>
        </w:rPr>
        <w:t xml:space="preserve"> one was picked out at a time. The numbers picked and consequent corresponding   names participated in the study. </w:t>
      </w:r>
    </w:p>
    <w:p w:rsidR="00425116" w:rsidRPr="000B49DE" w:rsidRDefault="00425116" w:rsidP="00AB2165">
      <w:pPr>
        <w:spacing w:after="0" w:line="480" w:lineRule="auto"/>
        <w:rPr>
          <w:rFonts w:ascii="Times New Roman" w:hAnsi="Times New Roman" w:cs="Times New Roman"/>
          <w:sz w:val="24"/>
          <w:szCs w:val="24"/>
          <w:lang w:val="en-GB"/>
        </w:rPr>
      </w:pPr>
    </w:p>
    <w:p w:rsidR="00425116" w:rsidRPr="000B49DE" w:rsidRDefault="00425116" w:rsidP="00AB216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The researcher uses judgment or handpicking regarding the participant from whom information was collected. The researcher selects samples based on his/her experience or knowledge of the group to be selected and bearing in mind that such a group has the required information. Purposive sampling is often used to select people in mandatory positions. It is often used to select participants by virtue of their.  Using this purposive approach, sub county health officials and leaders who </w:t>
      </w:r>
      <w:r w:rsidR="003A5551" w:rsidRPr="000B49DE">
        <w:rPr>
          <w:rFonts w:ascii="Times New Roman" w:hAnsi="Times New Roman" w:cs="Times New Roman"/>
          <w:sz w:val="24"/>
          <w:szCs w:val="24"/>
        </w:rPr>
        <w:t>include sub</w:t>
      </w:r>
      <w:r w:rsidRPr="000B49DE">
        <w:rPr>
          <w:rFonts w:ascii="Times New Roman" w:hAnsi="Times New Roman" w:cs="Times New Roman"/>
          <w:sz w:val="24"/>
          <w:szCs w:val="24"/>
        </w:rPr>
        <w:t xml:space="preserve"> county C/M, RDC </w:t>
      </w:r>
      <w:r w:rsidR="003A5551" w:rsidRPr="000B49DE">
        <w:rPr>
          <w:rFonts w:ascii="Times New Roman" w:hAnsi="Times New Roman" w:cs="Times New Roman"/>
          <w:sz w:val="24"/>
          <w:szCs w:val="24"/>
        </w:rPr>
        <w:t xml:space="preserve">and The </w:t>
      </w:r>
      <w:r w:rsidRPr="000B49DE">
        <w:rPr>
          <w:rFonts w:ascii="Times New Roman" w:hAnsi="Times New Roman" w:cs="Times New Roman"/>
          <w:sz w:val="24"/>
          <w:szCs w:val="24"/>
        </w:rPr>
        <w:t xml:space="preserve">Town Clerk   were selected to participate in the study. It helps to select participants who have wide array of information on the problem of investigation. </w:t>
      </w:r>
    </w:p>
    <w:p w:rsidR="00425116" w:rsidRPr="000B49DE" w:rsidRDefault="00425116" w:rsidP="00AB2165">
      <w:pPr>
        <w:pStyle w:val="Heading2"/>
        <w:spacing w:after="0" w:line="480" w:lineRule="auto"/>
        <w:rPr>
          <w:rFonts w:ascii="Times New Roman" w:hAnsi="Times New Roman" w:cs="Times New Roman"/>
          <w:i w:val="0"/>
          <w:sz w:val="24"/>
          <w:szCs w:val="24"/>
        </w:rPr>
      </w:pPr>
      <w:bookmarkStart w:id="133" w:name="_Toc297268590"/>
      <w:bookmarkStart w:id="134" w:name="_Toc304805892"/>
      <w:bookmarkStart w:id="135" w:name="_Toc305285857"/>
      <w:bookmarkStart w:id="136" w:name="_Toc22240934"/>
      <w:bookmarkStart w:id="137" w:name="_Toc308660872"/>
      <w:bookmarkStart w:id="138" w:name="_Toc540150"/>
      <w:bookmarkEnd w:id="124"/>
      <w:bookmarkEnd w:id="125"/>
      <w:bookmarkEnd w:id="126"/>
      <w:bookmarkEnd w:id="127"/>
      <w:bookmarkEnd w:id="128"/>
      <w:r w:rsidRPr="000B49DE">
        <w:rPr>
          <w:rFonts w:ascii="Times New Roman" w:hAnsi="Times New Roman" w:cs="Times New Roman"/>
          <w:i w:val="0"/>
          <w:sz w:val="24"/>
          <w:szCs w:val="24"/>
        </w:rPr>
        <w:lastRenderedPageBreak/>
        <w:t>3.6 Data Collection Methods</w:t>
      </w:r>
      <w:bookmarkEnd w:id="133"/>
      <w:bookmarkEnd w:id="134"/>
      <w:bookmarkEnd w:id="135"/>
      <w:bookmarkEnd w:id="136"/>
      <w:bookmarkEnd w:id="137"/>
      <w:bookmarkEnd w:id="138"/>
    </w:p>
    <w:p w:rsidR="00425116" w:rsidRPr="000B49DE" w:rsidRDefault="00425116" w:rsidP="00AB216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The study used questionnaires, interviews and document review.  These data collection methods elicited information on good governance and performance of health centers using Ndejje health </w:t>
      </w:r>
      <w:r w:rsidR="00B3355D" w:rsidRPr="000B49DE">
        <w:rPr>
          <w:rFonts w:ascii="Times New Roman" w:hAnsi="Times New Roman" w:cs="Times New Roman"/>
          <w:sz w:val="24"/>
          <w:szCs w:val="24"/>
        </w:rPr>
        <w:t>Centre</w:t>
      </w:r>
      <w:r w:rsidRPr="000B49DE">
        <w:rPr>
          <w:rFonts w:ascii="Times New Roman" w:hAnsi="Times New Roman" w:cs="Times New Roman"/>
          <w:sz w:val="24"/>
          <w:szCs w:val="24"/>
        </w:rPr>
        <w:t xml:space="preserve"> </w:t>
      </w:r>
      <w:r w:rsidR="00B3355D" w:rsidRPr="000B49DE">
        <w:rPr>
          <w:rFonts w:ascii="Times New Roman" w:hAnsi="Times New Roman" w:cs="Times New Roman"/>
          <w:sz w:val="24"/>
          <w:szCs w:val="24"/>
        </w:rPr>
        <w:t xml:space="preserve">IV </w:t>
      </w:r>
      <w:r w:rsidRPr="000B49DE">
        <w:rPr>
          <w:rFonts w:ascii="Times New Roman" w:hAnsi="Times New Roman" w:cs="Times New Roman"/>
          <w:sz w:val="24"/>
          <w:szCs w:val="24"/>
        </w:rPr>
        <w:t>as a case in Wakiso district local government.</w:t>
      </w:r>
    </w:p>
    <w:p w:rsidR="00425116" w:rsidRPr="000B49DE" w:rsidRDefault="00425116" w:rsidP="00AB2165">
      <w:pPr>
        <w:pStyle w:val="Heading3"/>
        <w:spacing w:after="0" w:line="480" w:lineRule="auto"/>
        <w:rPr>
          <w:rFonts w:ascii="Times New Roman" w:hAnsi="Times New Roman" w:cs="Times New Roman"/>
          <w:sz w:val="24"/>
          <w:szCs w:val="24"/>
        </w:rPr>
      </w:pPr>
      <w:bookmarkStart w:id="139" w:name="_Toc305285858"/>
      <w:bookmarkStart w:id="140" w:name="_Toc308660874"/>
      <w:bookmarkStart w:id="141" w:name="_Toc22240935"/>
      <w:bookmarkStart w:id="142" w:name="_Toc540151"/>
      <w:bookmarkStart w:id="143" w:name="_Toc210128794"/>
      <w:bookmarkStart w:id="144" w:name="_Toc214165024"/>
      <w:bookmarkStart w:id="145" w:name="_Toc215299728"/>
      <w:bookmarkStart w:id="146" w:name="_Toc216015894"/>
      <w:bookmarkStart w:id="147" w:name="_Toc234047634"/>
      <w:bookmarkStart w:id="148" w:name="_Toc258267075"/>
      <w:r w:rsidRPr="000B49DE">
        <w:rPr>
          <w:rFonts w:ascii="Times New Roman" w:hAnsi="Times New Roman" w:cs="Times New Roman"/>
          <w:sz w:val="24"/>
          <w:szCs w:val="24"/>
        </w:rPr>
        <w:t>3.6.1 Questionnaire</w:t>
      </w:r>
      <w:bookmarkEnd w:id="139"/>
      <w:bookmarkEnd w:id="140"/>
      <w:r w:rsidRPr="000B49DE">
        <w:rPr>
          <w:rFonts w:ascii="Times New Roman" w:hAnsi="Times New Roman" w:cs="Times New Roman"/>
          <w:sz w:val="24"/>
          <w:szCs w:val="24"/>
        </w:rPr>
        <w:t xml:space="preserve"> Survey</w:t>
      </w:r>
      <w:bookmarkEnd w:id="141"/>
      <w:bookmarkEnd w:id="142"/>
    </w:p>
    <w:p w:rsidR="00FE665D" w:rsidRPr="000B49DE" w:rsidRDefault="00425116" w:rsidP="00AB216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A Questionnaire survey was deemed suitable because it has the advantage of enabling respondents to give opinions objectively without prejudice. Emotional effects such as shyness are minimized. They also have the advantage of collecting data from a big population over a short time.  </w:t>
      </w:r>
      <w:r w:rsidR="00FE665D" w:rsidRPr="000B49DE">
        <w:rPr>
          <w:rFonts w:ascii="Times New Roman" w:hAnsi="Times New Roman" w:cs="Times New Roman"/>
          <w:sz w:val="24"/>
          <w:szCs w:val="24"/>
        </w:rPr>
        <w:t xml:space="preserve">A questionnaire was used to collect data from respondents and it ensured gathering of first-hand information in a short period of time (Amin, 2005). Before administering questionnaires however, they were pretested to make sure that they were easily understood by the respondents. The questionnaire was administered because the number of respondents was large hence it was most convenient and cheapest means of collecting data in this case. </w:t>
      </w:r>
    </w:p>
    <w:p w:rsidR="00425116" w:rsidRPr="000B49DE" w:rsidRDefault="00FE665D" w:rsidP="00AB216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Additionally, questionnaires were flexible in soliciting a variety of primary data, were inexpensive to develop and solicited for information faster. The responses and observations from the questionnaire were summarized and displayed in a table from which conclusions were made. </w:t>
      </w:r>
    </w:p>
    <w:p w:rsidR="00425116" w:rsidRPr="000B49DE" w:rsidRDefault="00425116" w:rsidP="00AB2165">
      <w:pPr>
        <w:pStyle w:val="Heading3"/>
        <w:spacing w:after="0" w:line="480" w:lineRule="auto"/>
        <w:rPr>
          <w:rFonts w:ascii="Times New Roman" w:hAnsi="Times New Roman" w:cs="Times New Roman"/>
          <w:sz w:val="24"/>
          <w:szCs w:val="24"/>
        </w:rPr>
      </w:pPr>
      <w:bookmarkStart w:id="149" w:name="_Toc214165022"/>
      <w:bookmarkStart w:id="150" w:name="_Toc215299726"/>
      <w:bookmarkStart w:id="151" w:name="_Toc234047633"/>
      <w:bookmarkStart w:id="152" w:name="_Toc258267074"/>
      <w:bookmarkStart w:id="153" w:name="_Toc216015892"/>
      <w:bookmarkStart w:id="154" w:name="_Toc297268592"/>
      <w:bookmarkStart w:id="155" w:name="_Toc304805894"/>
      <w:bookmarkStart w:id="156" w:name="_Toc305285859"/>
      <w:bookmarkStart w:id="157" w:name="_Toc308660875"/>
      <w:bookmarkStart w:id="158" w:name="_Toc22240936"/>
      <w:bookmarkStart w:id="159" w:name="_Toc540152"/>
      <w:r w:rsidRPr="000B49DE">
        <w:rPr>
          <w:rFonts w:ascii="Times New Roman" w:hAnsi="Times New Roman" w:cs="Times New Roman"/>
          <w:sz w:val="24"/>
          <w:szCs w:val="24"/>
        </w:rPr>
        <w:t>3.6.2 Face to Face Interviews</w:t>
      </w:r>
      <w:bookmarkEnd w:id="149"/>
      <w:bookmarkEnd w:id="150"/>
      <w:bookmarkEnd w:id="151"/>
      <w:bookmarkEnd w:id="152"/>
      <w:bookmarkEnd w:id="153"/>
      <w:bookmarkEnd w:id="154"/>
      <w:bookmarkEnd w:id="155"/>
      <w:bookmarkEnd w:id="156"/>
      <w:bookmarkEnd w:id="157"/>
      <w:bookmarkEnd w:id="158"/>
      <w:bookmarkEnd w:id="159"/>
    </w:p>
    <w:p w:rsidR="00425116" w:rsidRPr="000B49DE" w:rsidRDefault="00FE665D" w:rsidP="00AB216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The researcher used an interview guide to collect data from key informants. This enabled the researcher to collect in-depth information including one that could not be observed by the researcher.  This instrument gave an opportunity to the researcher to revisit issues that were taken as oversight in other data collection instruments despite the fact that they were important for the study. This was intended to elicit a wide view on the subject. This involved face to face </w:t>
      </w:r>
      <w:r w:rsidRPr="000B49DE">
        <w:rPr>
          <w:rFonts w:ascii="Times New Roman" w:hAnsi="Times New Roman" w:cs="Times New Roman"/>
          <w:sz w:val="24"/>
          <w:szCs w:val="24"/>
        </w:rPr>
        <w:lastRenderedPageBreak/>
        <w:t>conversations that was guided by the interview topical guide to maintain consistence and ensure all issues were covered</w:t>
      </w:r>
      <w:r w:rsidR="00425116" w:rsidRPr="000B49DE">
        <w:rPr>
          <w:rFonts w:ascii="Times New Roman" w:hAnsi="Times New Roman" w:cs="Times New Roman"/>
          <w:sz w:val="24"/>
          <w:szCs w:val="24"/>
        </w:rPr>
        <w:t xml:space="preserve">.  </w:t>
      </w:r>
    </w:p>
    <w:p w:rsidR="00425116" w:rsidRPr="002F2157" w:rsidRDefault="00425116" w:rsidP="00AB2165">
      <w:pPr>
        <w:spacing w:after="0" w:line="480" w:lineRule="auto"/>
        <w:rPr>
          <w:rFonts w:ascii="Times New Roman" w:hAnsi="Times New Roman" w:cs="Times New Roman"/>
          <w:b/>
          <w:bCs/>
          <w:sz w:val="24"/>
          <w:szCs w:val="24"/>
        </w:rPr>
      </w:pPr>
      <w:bookmarkStart w:id="160" w:name="_Toc297268593"/>
      <w:bookmarkStart w:id="161" w:name="_Toc304805895"/>
      <w:bookmarkStart w:id="162" w:name="_Toc305285860"/>
      <w:bookmarkStart w:id="163" w:name="_Toc308660876"/>
      <w:bookmarkStart w:id="164" w:name="_Toc22240937"/>
      <w:r w:rsidRPr="002F2157">
        <w:rPr>
          <w:rFonts w:ascii="Times New Roman" w:hAnsi="Times New Roman" w:cs="Times New Roman"/>
          <w:b/>
          <w:sz w:val="24"/>
          <w:szCs w:val="24"/>
        </w:rPr>
        <w:t xml:space="preserve">3.6.3 </w:t>
      </w:r>
      <w:bookmarkEnd w:id="160"/>
      <w:bookmarkEnd w:id="161"/>
      <w:bookmarkEnd w:id="162"/>
      <w:bookmarkEnd w:id="163"/>
      <w:r w:rsidRPr="002F2157">
        <w:rPr>
          <w:rFonts w:ascii="Times New Roman" w:hAnsi="Times New Roman" w:cs="Times New Roman"/>
          <w:b/>
          <w:sz w:val="24"/>
          <w:szCs w:val="24"/>
        </w:rPr>
        <w:t>Documentary Review</w:t>
      </w:r>
      <w:bookmarkEnd w:id="164"/>
    </w:p>
    <w:p w:rsidR="00425116" w:rsidRPr="000B49DE" w:rsidRDefault="00425116" w:rsidP="00AB216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Documentary review involved extracting information from documents. It is primarily used for secondary data.  Information was gathered from documents on good governance of Ndejje health centre and health performance.  The documents helped to give a vivid picture of the situation under investigati</w:t>
      </w:r>
      <w:r w:rsidR="00A668E6" w:rsidRPr="000B49DE">
        <w:rPr>
          <w:rFonts w:ascii="Times New Roman" w:hAnsi="Times New Roman" w:cs="Times New Roman"/>
          <w:sz w:val="24"/>
          <w:szCs w:val="24"/>
        </w:rPr>
        <w:t xml:space="preserve">ng </w:t>
      </w:r>
      <w:r w:rsidRPr="000B49DE">
        <w:rPr>
          <w:rFonts w:ascii="Times New Roman" w:hAnsi="Times New Roman" w:cs="Times New Roman"/>
          <w:sz w:val="24"/>
          <w:szCs w:val="24"/>
        </w:rPr>
        <w:t>on as this helps to cross check information and data in a more realistic manner for purposes of triangulation (Desncombe</w:t>
      </w:r>
      <w:r w:rsidR="00EA70B5" w:rsidRPr="000B49DE">
        <w:rPr>
          <w:rFonts w:ascii="Times New Roman" w:hAnsi="Times New Roman" w:cs="Times New Roman"/>
          <w:sz w:val="24"/>
          <w:szCs w:val="24"/>
        </w:rPr>
        <w:t>,</w:t>
      </w:r>
      <w:r w:rsidR="00FE665D" w:rsidRPr="000B49DE">
        <w:rPr>
          <w:rFonts w:ascii="Times New Roman" w:hAnsi="Times New Roman" w:cs="Times New Roman"/>
          <w:sz w:val="24"/>
          <w:szCs w:val="24"/>
        </w:rPr>
        <w:t xml:space="preserve"> 2008). </w:t>
      </w:r>
      <w:r w:rsidRPr="000B49DE">
        <w:rPr>
          <w:rFonts w:ascii="Times New Roman" w:hAnsi="Times New Roman" w:cs="Times New Roman"/>
          <w:sz w:val="24"/>
          <w:szCs w:val="24"/>
        </w:rPr>
        <w:t xml:space="preserve"> </w:t>
      </w:r>
      <w:r w:rsidR="00FE665D" w:rsidRPr="000B49DE">
        <w:rPr>
          <w:rFonts w:ascii="Times New Roman" w:hAnsi="Times New Roman" w:cs="Times New Roman"/>
          <w:sz w:val="24"/>
          <w:szCs w:val="24"/>
        </w:rPr>
        <w:t>These documents were useful in the research design and also provided baseline data in which the study was anchored (Amin 2005).</w:t>
      </w:r>
      <w:r w:rsidR="00B02FA8" w:rsidRPr="000B49DE">
        <w:rPr>
          <w:rFonts w:ascii="Times New Roman" w:hAnsi="Times New Roman" w:cs="Times New Roman"/>
          <w:sz w:val="24"/>
          <w:szCs w:val="24"/>
        </w:rPr>
        <w:t>The document</w:t>
      </w:r>
      <w:r w:rsidR="0063311F" w:rsidRPr="000B49DE">
        <w:rPr>
          <w:rFonts w:ascii="Times New Roman" w:hAnsi="Times New Roman" w:cs="Times New Roman"/>
          <w:sz w:val="24"/>
          <w:szCs w:val="24"/>
        </w:rPr>
        <w:t xml:space="preserve"> reviewed included unpublished and published reports like MoH Reports, </w:t>
      </w:r>
      <w:r w:rsidR="00A668E6" w:rsidRPr="000B49DE">
        <w:rPr>
          <w:rFonts w:ascii="Times New Roman" w:hAnsi="Times New Roman" w:cs="Times New Roman"/>
          <w:sz w:val="24"/>
          <w:szCs w:val="24"/>
        </w:rPr>
        <w:t>and Ndejje Health Centre Reports.</w:t>
      </w:r>
    </w:p>
    <w:p w:rsidR="00425116" w:rsidRPr="000B49DE" w:rsidRDefault="00425116" w:rsidP="00AB2165">
      <w:pPr>
        <w:pStyle w:val="Heading2"/>
        <w:spacing w:line="480" w:lineRule="auto"/>
        <w:rPr>
          <w:rFonts w:ascii="Times New Roman" w:hAnsi="Times New Roman" w:cs="Times New Roman"/>
          <w:i w:val="0"/>
          <w:sz w:val="24"/>
          <w:szCs w:val="24"/>
        </w:rPr>
      </w:pPr>
      <w:bookmarkStart w:id="165" w:name="_Toc297268595"/>
      <w:bookmarkStart w:id="166" w:name="_Toc304805897"/>
      <w:bookmarkStart w:id="167" w:name="_Toc305285862"/>
      <w:bookmarkStart w:id="168" w:name="_Toc308660877"/>
      <w:bookmarkStart w:id="169" w:name="_Toc22240938"/>
      <w:bookmarkStart w:id="170" w:name="_Toc540153"/>
      <w:r w:rsidRPr="000B49DE">
        <w:rPr>
          <w:rFonts w:ascii="Times New Roman" w:hAnsi="Times New Roman" w:cs="Times New Roman"/>
          <w:i w:val="0"/>
          <w:sz w:val="24"/>
          <w:szCs w:val="24"/>
        </w:rPr>
        <w:t>3.7 Data Collection Instruments</w:t>
      </w:r>
      <w:bookmarkEnd w:id="165"/>
      <w:bookmarkEnd w:id="166"/>
      <w:bookmarkEnd w:id="167"/>
      <w:bookmarkEnd w:id="168"/>
      <w:bookmarkEnd w:id="169"/>
      <w:bookmarkEnd w:id="170"/>
    </w:p>
    <w:p w:rsidR="00425116" w:rsidRPr="000B49DE" w:rsidRDefault="00425116" w:rsidP="00AB2165">
      <w:pPr>
        <w:spacing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The study used a structured questionnaire, interview guide and a documentary check list to collect data. </w:t>
      </w:r>
    </w:p>
    <w:p w:rsidR="00425116" w:rsidRPr="000B49DE" w:rsidRDefault="00425116" w:rsidP="00AB2165">
      <w:pPr>
        <w:pStyle w:val="Heading3"/>
        <w:spacing w:line="480" w:lineRule="auto"/>
        <w:rPr>
          <w:rFonts w:ascii="Times New Roman" w:hAnsi="Times New Roman" w:cs="Times New Roman"/>
          <w:sz w:val="24"/>
          <w:szCs w:val="24"/>
        </w:rPr>
      </w:pPr>
      <w:bookmarkStart w:id="171" w:name="_Toc297268596"/>
      <w:bookmarkStart w:id="172" w:name="_Toc304805898"/>
      <w:bookmarkStart w:id="173" w:name="_Toc305285863"/>
      <w:bookmarkStart w:id="174" w:name="_Toc308660878"/>
      <w:bookmarkStart w:id="175" w:name="_Toc22240939"/>
      <w:bookmarkStart w:id="176" w:name="_Toc540154"/>
      <w:r w:rsidRPr="000B49DE">
        <w:rPr>
          <w:rFonts w:ascii="Times New Roman" w:hAnsi="Times New Roman" w:cs="Times New Roman"/>
          <w:sz w:val="24"/>
          <w:szCs w:val="24"/>
        </w:rPr>
        <w:t>3.7.1 Questionnaires</w:t>
      </w:r>
      <w:bookmarkEnd w:id="143"/>
      <w:bookmarkEnd w:id="144"/>
      <w:bookmarkEnd w:id="145"/>
      <w:bookmarkEnd w:id="146"/>
      <w:bookmarkEnd w:id="147"/>
      <w:bookmarkEnd w:id="148"/>
      <w:bookmarkEnd w:id="171"/>
      <w:bookmarkEnd w:id="172"/>
      <w:bookmarkEnd w:id="173"/>
      <w:bookmarkEnd w:id="174"/>
      <w:bookmarkEnd w:id="175"/>
      <w:bookmarkEnd w:id="176"/>
    </w:p>
    <w:p w:rsidR="00425116" w:rsidRPr="000B49DE" w:rsidRDefault="00425116" w:rsidP="00AB2165">
      <w:pPr>
        <w:tabs>
          <w:tab w:val="left" w:pos="5940"/>
        </w:tabs>
        <w:spacing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The questionnaires comprised close- ended items accompanied by a list of possible alternatives from which respondents were requested to select the answers that best described their opinion about the problem of investigation and situation (Mugenda &amp; Mugenda, 2010). The questionnaires were standardized and rigid allowing no flexibility to the answers of the items set in the questionnaire. This facilitated to enlist validity and control of the extraneous variables (Sarantakos, 2005). </w:t>
      </w:r>
    </w:p>
    <w:p w:rsidR="00425116" w:rsidRPr="000B49DE" w:rsidRDefault="00425116" w:rsidP="00AB2165">
      <w:pPr>
        <w:spacing w:line="480" w:lineRule="auto"/>
        <w:jc w:val="both"/>
        <w:rPr>
          <w:rFonts w:ascii="Times New Roman" w:hAnsi="Times New Roman" w:cs="Times New Roman"/>
          <w:sz w:val="24"/>
          <w:szCs w:val="24"/>
        </w:rPr>
      </w:pPr>
      <w:r w:rsidRPr="000B49DE">
        <w:rPr>
          <w:rFonts w:ascii="Times New Roman" w:hAnsi="Times New Roman" w:cs="Times New Roman"/>
          <w:sz w:val="24"/>
          <w:szCs w:val="24"/>
        </w:rPr>
        <w:lastRenderedPageBreak/>
        <w:t xml:space="preserve">A structured questionnaire containing sections as per study variables was designed to collect </w:t>
      </w:r>
      <w:proofErr w:type="gramStart"/>
      <w:r w:rsidRPr="000B49DE">
        <w:rPr>
          <w:rFonts w:ascii="Times New Roman" w:hAnsi="Times New Roman" w:cs="Times New Roman"/>
          <w:sz w:val="24"/>
          <w:szCs w:val="24"/>
        </w:rPr>
        <w:t>data  on</w:t>
      </w:r>
      <w:proofErr w:type="gramEnd"/>
      <w:r w:rsidRPr="000B49DE">
        <w:rPr>
          <w:rFonts w:ascii="Times New Roman" w:hAnsi="Times New Roman" w:cs="Times New Roman"/>
          <w:sz w:val="24"/>
          <w:szCs w:val="24"/>
        </w:rPr>
        <w:t xml:space="preserve"> the study problem. It was administered to health workers and local council leaders.  It had a five point Likert scale with response choices such as: (1) strongly Agree, (2) Agree, (3) Not sure, (4) Disagree, (5) </w:t>
      </w:r>
      <w:proofErr w:type="gramStart"/>
      <w:r w:rsidRPr="000B49DE">
        <w:rPr>
          <w:rFonts w:ascii="Times New Roman" w:hAnsi="Times New Roman" w:cs="Times New Roman"/>
          <w:sz w:val="24"/>
          <w:szCs w:val="24"/>
        </w:rPr>
        <w:t>Strongly</w:t>
      </w:r>
      <w:proofErr w:type="gramEnd"/>
      <w:r w:rsidRPr="000B49DE">
        <w:rPr>
          <w:rFonts w:ascii="Times New Roman" w:hAnsi="Times New Roman" w:cs="Times New Roman"/>
          <w:sz w:val="24"/>
          <w:szCs w:val="24"/>
        </w:rPr>
        <w:t xml:space="preserve"> Disagree. The Likert format was preferred because it gives the respondents a variety of responses for choice and the format also makes it easy to tabulate the data obtained for comparison purposes. </w:t>
      </w:r>
    </w:p>
    <w:p w:rsidR="00425116" w:rsidRPr="000B49DE" w:rsidRDefault="00425116" w:rsidP="00AB2165">
      <w:pPr>
        <w:pStyle w:val="Heading3"/>
        <w:spacing w:line="480" w:lineRule="auto"/>
        <w:rPr>
          <w:rFonts w:ascii="Times New Roman" w:hAnsi="Times New Roman" w:cs="Times New Roman"/>
          <w:sz w:val="24"/>
          <w:szCs w:val="24"/>
        </w:rPr>
      </w:pPr>
      <w:bookmarkStart w:id="177" w:name="_Toc297268597"/>
      <w:bookmarkStart w:id="178" w:name="_Toc304805899"/>
      <w:bookmarkStart w:id="179" w:name="_Toc305285864"/>
      <w:bookmarkStart w:id="180" w:name="_Toc308660879"/>
      <w:bookmarkStart w:id="181" w:name="_Toc22240940"/>
      <w:bookmarkStart w:id="182" w:name="_Toc540155"/>
      <w:r w:rsidRPr="000B49DE">
        <w:rPr>
          <w:rFonts w:ascii="Times New Roman" w:hAnsi="Times New Roman" w:cs="Times New Roman"/>
          <w:sz w:val="24"/>
          <w:szCs w:val="24"/>
        </w:rPr>
        <w:t>3.7.2 Interview Guide</w:t>
      </w:r>
      <w:bookmarkEnd w:id="177"/>
      <w:bookmarkEnd w:id="178"/>
      <w:bookmarkEnd w:id="179"/>
      <w:bookmarkEnd w:id="180"/>
      <w:bookmarkEnd w:id="181"/>
      <w:bookmarkEnd w:id="182"/>
    </w:p>
    <w:p w:rsidR="00425116" w:rsidRPr="000B49DE" w:rsidRDefault="00425116" w:rsidP="00AB2165">
      <w:pPr>
        <w:spacing w:line="480" w:lineRule="auto"/>
        <w:jc w:val="both"/>
        <w:rPr>
          <w:rFonts w:ascii="Times New Roman" w:hAnsi="Times New Roman" w:cs="Times New Roman"/>
          <w:sz w:val="24"/>
          <w:szCs w:val="24"/>
        </w:rPr>
      </w:pPr>
      <w:r w:rsidRPr="000B49DE">
        <w:rPr>
          <w:rFonts w:ascii="Times New Roman" w:hAnsi="Times New Roman" w:cs="Times New Roman"/>
          <w:sz w:val="24"/>
          <w:szCs w:val="24"/>
        </w:rPr>
        <w:t>The interview topical guide was designed to collect data. This guide helped to maintain consistency. The interviews were preferred to give the top management who are an informed category by virtue of their offices wide latitude to talk about the subject at length without limit. This was administered to the CAO, LC V C/M.  DHO, RDC and in charge of Ndejje health centre IV</w:t>
      </w:r>
    </w:p>
    <w:p w:rsidR="00425116" w:rsidRPr="000B49DE" w:rsidRDefault="00425116" w:rsidP="00AB2165">
      <w:pPr>
        <w:pStyle w:val="Heading3"/>
        <w:spacing w:line="480" w:lineRule="auto"/>
        <w:rPr>
          <w:rFonts w:ascii="Times New Roman" w:hAnsi="Times New Roman" w:cs="Times New Roman"/>
          <w:sz w:val="24"/>
          <w:szCs w:val="24"/>
        </w:rPr>
      </w:pPr>
      <w:bookmarkStart w:id="183" w:name="_Toc216015896"/>
      <w:bookmarkStart w:id="184" w:name="_Toc234047635"/>
      <w:bookmarkStart w:id="185" w:name="_Toc258267076"/>
      <w:bookmarkStart w:id="186" w:name="_Toc297268598"/>
      <w:bookmarkStart w:id="187" w:name="_Toc304805900"/>
      <w:bookmarkStart w:id="188" w:name="_Toc305285865"/>
      <w:bookmarkStart w:id="189" w:name="_Toc308660880"/>
      <w:bookmarkStart w:id="190" w:name="_Toc22240941"/>
      <w:bookmarkStart w:id="191" w:name="_Toc540156"/>
      <w:r w:rsidRPr="000B49DE">
        <w:rPr>
          <w:rFonts w:ascii="Times New Roman" w:hAnsi="Times New Roman" w:cs="Times New Roman"/>
          <w:sz w:val="24"/>
          <w:szCs w:val="24"/>
        </w:rPr>
        <w:t xml:space="preserve">3.7.3 Documentary </w:t>
      </w:r>
      <w:bookmarkEnd w:id="183"/>
      <w:bookmarkEnd w:id="184"/>
      <w:bookmarkEnd w:id="185"/>
      <w:r w:rsidRPr="000B49DE">
        <w:rPr>
          <w:rFonts w:ascii="Times New Roman" w:hAnsi="Times New Roman" w:cs="Times New Roman"/>
          <w:sz w:val="24"/>
          <w:szCs w:val="24"/>
        </w:rPr>
        <w:t>Review Check List</w:t>
      </w:r>
      <w:bookmarkEnd w:id="186"/>
      <w:bookmarkEnd w:id="187"/>
      <w:bookmarkEnd w:id="188"/>
      <w:bookmarkEnd w:id="189"/>
      <w:bookmarkEnd w:id="190"/>
      <w:bookmarkEnd w:id="191"/>
    </w:p>
    <w:p w:rsidR="00425116" w:rsidRPr="000B49DE" w:rsidRDefault="00425116" w:rsidP="00AB2165">
      <w:pPr>
        <w:spacing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A documentary review check list was designed to extract the necessary data from the documents. These included meetings, reporting and policies regarding good governance. It also captured information about health unit performance such as client satisfaction and availability of staff at the facility.  </w:t>
      </w:r>
      <w:r w:rsidR="00E2244A" w:rsidRPr="000B49DE">
        <w:rPr>
          <w:rFonts w:ascii="Times New Roman" w:hAnsi="Times New Roman" w:cs="Times New Roman"/>
          <w:sz w:val="24"/>
          <w:szCs w:val="24"/>
        </w:rPr>
        <w:t>These documents were useful in the research design and also provided baseline data in which the study was anchored (Amin 2005).</w:t>
      </w:r>
      <w:r w:rsidR="00A668E6" w:rsidRPr="000B49DE">
        <w:rPr>
          <w:rFonts w:ascii="Times New Roman" w:hAnsi="Times New Roman" w:cs="Times New Roman"/>
          <w:sz w:val="24"/>
          <w:szCs w:val="24"/>
        </w:rPr>
        <w:t xml:space="preserve"> The document reviewed included unpublished and published reports like MoH Reports, and Ndejje Health Centre Reports.</w:t>
      </w:r>
    </w:p>
    <w:p w:rsidR="000919A7" w:rsidRDefault="000919A7">
      <w:pPr>
        <w:rPr>
          <w:rFonts w:ascii="Times New Roman" w:hAnsi="Times New Roman" w:cs="Times New Roman"/>
          <w:b/>
          <w:bCs/>
          <w:iCs/>
          <w:sz w:val="24"/>
          <w:szCs w:val="24"/>
        </w:rPr>
      </w:pPr>
      <w:bookmarkStart w:id="192" w:name="_Toc22240942"/>
      <w:bookmarkStart w:id="193" w:name="_Toc308660881"/>
      <w:bookmarkStart w:id="194" w:name="_Toc540157"/>
      <w:r>
        <w:rPr>
          <w:rFonts w:ascii="Times New Roman" w:hAnsi="Times New Roman" w:cs="Times New Roman"/>
          <w:i/>
          <w:sz w:val="24"/>
          <w:szCs w:val="24"/>
        </w:rPr>
        <w:br w:type="page"/>
      </w:r>
    </w:p>
    <w:p w:rsidR="00425116" w:rsidRPr="000B49DE" w:rsidRDefault="00425116" w:rsidP="00AB2165">
      <w:pPr>
        <w:pStyle w:val="Heading2"/>
        <w:spacing w:line="480" w:lineRule="auto"/>
        <w:rPr>
          <w:rFonts w:ascii="Times New Roman" w:hAnsi="Times New Roman" w:cs="Times New Roman"/>
          <w:i w:val="0"/>
          <w:sz w:val="24"/>
          <w:szCs w:val="24"/>
        </w:rPr>
      </w:pPr>
      <w:r w:rsidRPr="000B49DE">
        <w:rPr>
          <w:rFonts w:ascii="Times New Roman" w:hAnsi="Times New Roman" w:cs="Times New Roman"/>
          <w:i w:val="0"/>
          <w:sz w:val="24"/>
          <w:szCs w:val="24"/>
        </w:rPr>
        <w:lastRenderedPageBreak/>
        <w:t>3.8 Validity and Reliability of Research   Instrument</w:t>
      </w:r>
      <w:bookmarkEnd w:id="192"/>
      <w:bookmarkEnd w:id="193"/>
      <w:bookmarkEnd w:id="194"/>
    </w:p>
    <w:p w:rsidR="00425116" w:rsidRPr="000B49DE" w:rsidRDefault="00425116" w:rsidP="00AB2165">
      <w:pPr>
        <w:spacing w:line="480" w:lineRule="auto"/>
        <w:rPr>
          <w:rFonts w:ascii="Times New Roman" w:hAnsi="Times New Roman" w:cs="Times New Roman"/>
          <w:b/>
          <w:sz w:val="24"/>
          <w:szCs w:val="24"/>
        </w:rPr>
      </w:pPr>
      <w:r w:rsidRPr="000B49DE">
        <w:rPr>
          <w:rFonts w:ascii="Times New Roman" w:hAnsi="Times New Roman" w:cs="Times New Roman"/>
          <w:b/>
          <w:sz w:val="24"/>
          <w:szCs w:val="24"/>
        </w:rPr>
        <w:t xml:space="preserve">Validity </w:t>
      </w:r>
    </w:p>
    <w:p w:rsidR="00425116" w:rsidRPr="000B49DE" w:rsidRDefault="00425116" w:rsidP="00AB2165">
      <w:pPr>
        <w:pStyle w:val="BodyText"/>
        <w:spacing w:line="480" w:lineRule="auto"/>
        <w:rPr>
          <w:rFonts w:ascii="Times New Roman" w:hAnsi="Times New Roman" w:cs="Times New Roman"/>
          <w:color w:val="auto"/>
        </w:rPr>
      </w:pPr>
      <w:r w:rsidRPr="000B49DE">
        <w:rPr>
          <w:rFonts w:ascii="Times New Roman" w:hAnsi="Times New Roman" w:cs="Times New Roman"/>
          <w:color w:val="auto"/>
        </w:rPr>
        <w:t>According to Amin (2005), validity refers to the appropriateness of the instrument. It is the ability to produce findings that are in agreement with theoretical and conceptual values of the study. It is the ability to produce accurate results and measure what it is supposed to measure.</w:t>
      </w:r>
      <w:r w:rsidRPr="000B49DE">
        <w:rPr>
          <w:rFonts w:ascii="Times New Roman" w:hAnsi="Times New Roman" w:cs="Times New Roman"/>
          <w:bCs/>
          <w:color w:val="auto"/>
        </w:rPr>
        <w:t xml:space="preserve"> To ensure validity of research instruments, copies of the draft instruments were pilot tested in Kasangati Health Centre IV.   This was selected because it has more or less similar characteristics with Ndejje health since they are all at the same level and in Wakiso district. This helped to assess the language clarity, ability to tap information needed, acceptability in terms of length and the privacy of the respondents. The researcher further discussed the instruments with the research supervisor, academic staff and other colleagues.   </w:t>
      </w:r>
      <w:r w:rsidRPr="000B49DE">
        <w:rPr>
          <w:rFonts w:ascii="Times New Roman" w:hAnsi="Times New Roman" w:cs="Times New Roman"/>
          <w:color w:val="auto"/>
        </w:rPr>
        <w:t>Thereafter, validity was established by computing the content validity index whose formula is;</w:t>
      </w:r>
    </w:p>
    <w:p w:rsidR="00425116" w:rsidRPr="000B49DE" w:rsidRDefault="00425116" w:rsidP="00AB2165">
      <w:pPr>
        <w:pStyle w:val="BodyText"/>
        <w:spacing w:line="480" w:lineRule="auto"/>
        <w:rPr>
          <w:rFonts w:ascii="Times New Roman" w:hAnsi="Times New Roman" w:cs="Times New Roman"/>
          <w:color w:val="auto"/>
        </w:rPr>
      </w:pPr>
      <w:r w:rsidRPr="000B49DE">
        <w:rPr>
          <w:rFonts w:ascii="Times New Roman" w:hAnsi="Times New Roman" w:cs="Times New Roman"/>
          <w:color w:val="auto"/>
        </w:rPr>
        <w:t xml:space="preserve"> CVI = K/N</w:t>
      </w:r>
    </w:p>
    <w:p w:rsidR="00425116" w:rsidRPr="000B49DE" w:rsidRDefault="00425116" w:rsidP="00AB2165">
      <w:pPr>
        <w:pStyle w:val="BodyText"/>
        <w:spacing w:line="480" w:lineRule="auto"/>
        <w:rPr>
          <w:rFonts w:ascii="Times New Roman" w:hAnsi="Times New Roman" w:cs="Times New Roman"/>
          <w:color w:val="auto"/>
        </w:rPr>
      </w:pPr>
      <w:r w:rsidRPr="000B49DE">
        <w:rPr>
          <w:rFonts w:ascii="Times New Roman" w:hAnsi="Times New Roman" w:cs="Times New Roman"/>
          <w:color w:val="auto"/>
        </w:rPr>
        <w:t>Where by’                         CVI= Content Validity Index</w:t>
      </w:r>
    </w:p>
    <w:p w:rsidR="00425116" w:rsidRPr="000B49DE" w:rsidRDefault="00425116" w:rsidP="00AB2165">
      <w:pPr>
        <w:pStyle w:val="BodyText"/>
        <w:spacing w:line="480" w:lineRule="auto"/>
        <w:rPr>
          <w:rFonts w:ascii="Times New Roman" w:hAnsi="Times New Roman" w:cs="Times New Roman"/>
          <w:color w:val="auto"/>
        </w:rPr>
      </w:pPr>
      <w:r w:rsidRPr="000B49DE">
        <w:rPr>
          <w:rFonts w:ascii="Times New Roman" w:hAnsi="Times New Roman" w:cs="Times New Roman"/>
          <w:color w:val="auto"/>
        </w:rPr>
        <w:t xml:space="preserve">                                           K =Number of items considered relevant/suitable</w:t>
      </w:r>
    </w:p>
    <w:p w:rsidR="00425116" w:rsidRPr="000B49DE" w:rsidRDefault="00425116" w:rsidP="00AB2165">
      <w:pPr>
        <w:pStyle w:val="BodyText"/>
        <w:spacing w:line="480" w:lineRule="auto"/>
        <w:rPr>
          <w:rFonts w:ascii="Times New Roman" w:hAnsi="Times New Roman" w:cs="Times New Roman"/>
          <w:color w:val="auto"/>
        </w:rPr>
      </w:pPr>
      <w:r w:rsidRPr="000B49DE">
        <w:rPr>
          <w:rFonts w:ascii="Times New Roman" w:hAnsi="Times New Roman" w:cs="Times New Roman"/>
          <w:color w:val="auto"/>
        </w:rPr>
        <w:t xml:space="preserve">                                            N = Number of items considered in the instruments</w:t>
      </w:r>
    </w:p>
    <w:p w:rsidR="00425116" w:rsidRPr="000B49DE" w:rsidRDefault="00425116" w:rsidP="00AB2165">
      <w:pPr>
        <w:pStyle w:val="BodyText"/>
        <w:spacing w:line="480" w:lineRule="auto"/>
        <w:rPr>
          <w:rFonts w:ascii="Times New Roman" w:hAnsi="Times New Roman" w:cs="Times New Roman"/>
          <w:color w:val="auto"/>
        </w:rPr>
      </w:pPr>
    </w:p>
    <w:p w:rsidR="00425116" w:rsidRPr="000B49DE" w:rsidRDefault="00425116" w:rsidP="00AB2165">
      <w:pPr>
        <w:pStyle w:val="BodyText"/>
        <w:spacing w:line="480" w:lineRule="auto"/>
        <w:rPr>
          <w:rFonts w:ascii="Times New Roman" w:hAnsi="Times New Roman" w:cs="Times New Roman"/>
          <w:color w:val="auto"/>
        </w:rPr>
      </w:pPr>
      <w:r w:rsidRPr="000B49DE">
        <w:rPr>
          <w:rFonts w:ascii="Times New Roman" w:hAnsi="Times New Roman" w:cs="Times New Roman"/>
          <w:color w:val="auto"/>
        </w:rPr>
        <w:t xml:space="preserve">Four experts were requested to rate the instruments. Two of them were colleagues pursuing master of management studies while the other two were in the field of Administration at the education level of Masters. The results from the rating were used to compute the content validity index value ration. The CVI method was preferred because it is the most suitable validity measure for the studies using instruments like questionnaires and the researcher attained .859 for </w:t>
      </w:r>
      <w:r w:rsidRPr="000B49DE">
        <w:rPr>
          <w:rFonts w:ascii="Times New Roman" w:hAnsi="Times New Roman" w:cs="Times New Roman"/>
          <w:color w:val="auto"/>
        </w:rPr>
        <w:lastRenderedPageBreak/>
        <w:t>health workers questionnaire and .874 for local leaders’ questionnaire which is more than 0.7 validity value ratio as recommended by (Amin 2005)</w:t>
      </w:r>
      <w:r w:rsidR="003A5551" w:rsidRPr="000B49DE">
        <w:rPr>
          <w:rFonts w:ascii="Times New Roman" w:hAnsi="Times New Roman" w:cs="Times New Roman"/>
          <w:color w:val="auto"/>
        </w:rPr>
        <w:t xml:space="preserve"> ( See  Appendix </w:t>
      </w:r>
      <w:r w:rsidRPr="000B49DE">
        <w:rPr>
          <w:rFonts w:ascii="Times New Roman" w:hAnsi="Times New Roman" w:cs="Times New Roman"/>
          <w:color w:val="auto"/>
        </w:rPr>
        <w:t>v</w:t>
      </w:r>
      <w:r w:rsidR="003A5551" w:rsidRPr="000B49DE">
        <w:rPr>
          <w:rFonts w:ascii="Times New Roman" w:hAnsi="Times New Roman" w:cs="Times New Roman"/>
          <w:color w:val="auto"/>
        </w:rPr>
        <w:t>i</w:t>
      </w:r>
      <w:r w:rsidRPr="000B49DE">
        <w:rPr>
          <w:rFonts w:ascii="Times New Roman" w:hAnsi="Times New Roman" w:cs="Times New Roman"/>
          <w:color w:val="auto"/>
        </w:rPr>
        <w:t xml:space="preserve">) . </w:t>
      </w:r>
      <w:bookmarkStart w:id="195" w:name="_Toc196927529"/>
    </w:p>
    <w:p w:rsidR="00AC7E87" w:rsidRPr="00B36698" w:rsidRDefault="00B36698" w:rsidP="00B36698">
      <w:pPr>
        <w:pStyle w:val="Caption"/>
        <w:rPr>
          <w:rFonts w:ascii="Times New Roman" w:hAnsi="Times New Roman" w:cs="Times New Roman"/>
          <w:b w:val="0"/>
        </w:rPr>
      </w:pPr>
      <w:bookmarkStart w:id="196" w:name="_Toc542852"/>
      <w:bookmarkStart w:id="197" w:name="_Toc308660882"/>
      <w:bookmarkStart w:id="198" w:name="_Toc14802561"/>
      <w:bookmarkStart w:id="199" w:name="_Toc22240943"/>
      <w:bookmarkStart w:id="200" w:name="_Toc377298429"/>
      <w:bookmarkStart w:id="201" w:name="_Toc377298402"/>
      <w:bookmarkStart w:id="202" w:name="_Toc525131492"/>
      <w:proofErr w:type="gramStart"/>
      <w:r w:rsidRPr="00B36698">
        <w:rPr>
          <w:rFonts w:ascii="Times New Roman" w:hAnsi="Times New Roman" w:cs="Times New Roman"/>
        </w:rPr>
        <w:t>Table 3.</w:t>
      </w:r>
      <w:proofErr w:type="gramEnd"/>
      <w:r w:rsidRPr="00B36698">
        <w:rPr>
          <w:rFonts w:ascii="Times New Roman" w:hAnsi="Times New Roman" w:cs="Times New Roman"/>
        </w:rPr>
        <w:t xml:space="preserve"> </w:t>
      </w:r>
      <w:r w:rsidRPr="00B36698">
        <w:rPr>
          <w:rFonts w:ascii="Times New Roman" w:hAnsi="Times New Roman" w:cs="Times New Roman"/>
        </w:rPr>
        <w:fldChar w:fldCharType="begin"/>
      </w:r>
      <w:r w:rsidRPr="00B36698">
        <w:rPr>
          <w:rFonts w:ascii="Times New Roman" w:hAnsi="Times New Roman" w:cs="Times New Roman"/>
        </w:rPr>
        <w:instrText xml:space="preserve"> SEQ Table_3. \* ARABIC </w:instrText>
      </w:r>
      <w:r w:rsidRPr="00B36698">
        <w:rPr>
          <w:rFonts w:ascii="Times New Roman" w:hAnsi="Times New Roman" w:cs="Times New Roman"/>
        </w:rPr>
        <w:fldChar w:fldCharType="separate"/>
      </w:r>
      <w:r w:rsidR="00477C50">
        <w:rPr>
          <w:rFonts w:ascii="Times New Roman" w:hAnsi="Times New Roman" w:cs="Times New Roman"/>
          <w:noProof/>
        </w:rPr>
        <w:t>2</w:t>
      </w:r>
      <w:r w:rsidRPr="00B36698">
        <w:rPr>
          <w:rFonts w:ascii="Times New Roman" w:hAnsi="Times New Roman" w:cs="Times New Roman"/>
        </w:rPr>
        <w:fldChar w:fldCharType="end"/>
      </w:r>
      <w:proofErr w:type="gramStart"/>
      <w:r w:rsidRPr="00B36698">
        <w:rPr>
          <w:rFonts w:ascii="Times New Roman" w:hAnsi="Times New Roman" w:cs="Times New Roman"/>
        </w:rPr>
        <w:t>:Content</w:t>
      </w:r>
      <w:proofErr w:type="gramEnd"/>
      <w:r w:rsidRPr="00B36698">
        <w:rPr>
          <w:rFonts w:ascii="Times New Roman" w:hAnsi="Times New Roman" w:cs="Times New Roman"/>
        </w:rPr>
        <w:t xml:space="preserve"> Validity Index Test Results for the Questionnaire</w:t>
      </w:r>
      <w:bookmarkEnd w:id="196"/>
    </w:p>
    <w:tbl>
      <w:tblPr>
        <w:tblW w:w="0" w:type="auto"/>
        <w:tblInd w:w="108" w:type="dxa"/>
        <w:tblLook w:val="01E0" w:firstRow="1" w:lastRow="1" w:firstColumn="1" w:lastColumn="1" w:noHBand="0" w:noVBand="0"/>
      </w:tblPr>
      <w:tblGrid>
        <w:gridCol w:w="2610"/>
        <w:gridCol w:w="1005"/>
        <w:gridCol w:w="1265"/>
        <w:gridCol w:w="1417"/>
        <w:gridCol w:w="1701"/>
        <w:gridCol w:w="1470"/>
      </w:tblGrid>
      <w:tr w:rsidR="00AC7E87" w:rsidRPr="000B49DE" w:rsidTr="00EB3D80">
        <w:trPr>
          <w:trHeight w:val="422"/>
        </w:trPr>
        <w:tc>
          <w:tcPr>
            <w:tcW w:w="2610" w:type="dxa"/>
            <w:tcBorders>
              <w:top w:val="single" w:sz="4" w:space="0" w:color="auto"/>
              <w:left w:val="single" w:sz="4" w:space="0" w:color="auto"/>
              <w:bottom w:val="single" w:sz="4" w:space="0" w:color="auto"/>
              <w:right w:val="single" w:sz="4" w:space="0" w:color="auto"/>
            </w:tcBorders>
          </w:tcPr>
          <w:p w:rsidR="00AC7E87" w:rsidRPr="000B49DE" w:rsidRDefault="00AC7E87" w:rsidP="000B49DE">
            <w:pPr>
              <w:autoSpaceDE w:val="0"/>
              <w:autoSpaceDN w:val="0"/>
              <w:adjustRightInd w:val="0"/>
              <w:spacing w:after="0" w:line="36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Variable</w:t>
            </w:r>
          </w:p>
        </w:tc>
        <w:tc>
          <w:tcPr>
            <w:tcW w:w="1005" w:type="dxa"/>
            <w:tcBorders>
              <w:top w:val="single" w:sz="4" w:space="0" w:color="auto"/>
              <w:left w:val="single" w:sz="4" w:space="0" w:color="auto"/>
              <w:bottom w:val="single" w:sz="4" w:space="0" w:color="auto"/>
              <w:right w:val="single" w:sz="4" w:space="0" w:color="auto"/>
            </w:tcBorders>
          </w:tcPr>
          <w:p w:rsidR="00AC7E87" w:rsidRPr="000B49DE" w:rsidRDefault="00AC7E87" w:rsidP="000B49DE">
            <w:pPr>
              <w:autoSpaceDE w:val="0"/>
              <w:autoSpaceDN w:val="0"/>
              <w:adjustRightInd w:val="0"/>
              <w:spacing w:after="0" w:line="36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Items</w:t>
            </w:r>
          </w:p>
        </w:tc>
        <w:tc>
          <w:tcPr>
            <w:tcW w:w="1265" w:type="dxa"/>
            <w:tcBorders>
              <w:top w:val="single" w:sz="4" w:space="0" w:color="auto"/>
              <w:left w:val="single" w:sz="4" w:space="0" w:color="auto"/>
              <w:bottom w:val="single" w:sz="4" w:space="0" w:color="auto"/>
              <w:right w:val="single" w:sz="4" w:space="0" w:color="auto"/>
            </w:tcBorders>
          </w:tcPr>
          <w:p w:rsidR="00AC7E87" w:rsidRPr="000B49DE" w:rsidRDefault="00AC7E87" w:rsidP="000B49DE">
            <w:pPr>
              <w:autoSpaceDE w:val="0"/>
              <w:autoSpaceDN w:val="0"/>
              <w:adjustRightInd w:val="0"/>
              <w:spacing w:after="0" w:line="36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Results</w:t>
            </w:r>
          </w:p>
        </w:tc>
        <w:tc>
          <w:tcPr>
            <w:tcW w:w="1417" w:type="dxa"/>
            <w:tcBorders>
              <w:top w:val="single" w:sz="4" w:space="0" w:color="auto"/>
              <w:left w:val="single" w:sz="4" w:space="0" w:color="auto"/>
              <w:bottom w:val="single" w:sz="4" w:space="0" w:color="auto"/>
              <w:right w:val="single" w:sz="4" w:space="0" w:color="auto"/>
            </w:tcBorders>
          </w:tcPr>
          <w:p w:rsidR="00AC7E87" w:rsidRPr="000B49DE" w:rsidRDefault="00AC7E87" w:rsidP="000B49DE">
            <w:pPr>
              <w:autoSpaceDE w:val="0"/>
              <w:autoSpaceDN w:val="0"/>
              <w:adjustRightInd w:val="0"/>
              <w:spacing w:after="0" w:line="36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Judges</w:t>
            </w:r>
          </w:p>
        </w:tc>
        <w:tc>
          <w:tcPr>
            <w:tcW w:w="1701" w:type="dxa"/>
            <w:tcBorders>
              <w:top w:val="single" w:sz="4" w:space="0" w:color="auto"/>
              <w:left w:val="single" w:sz="4" w:space="0" w:color="auto"/>
              <w:bottom w:val="single" w:sz="4" w:space="0" w:color="auto"/>
              <w:right w:val="single" w:sz="4" w:space="0" w:color="auto"/>
            </w:tcBorders>
          </w:tcPr>
          <w:p w:rsidR="00AC7E87" w:rsidRPr="000B49DE" w:rsidRDefault="00AC7E87" w:rsidP="000B49DE">
            <w:pPr>
              <w:autoSpaceDE w:val="0"/>
              <w:autoSpaceDN w:val="0"/>
              <w:adjustRightInd w:val="0"/>
              <w:spacing w:after="0" w:line="36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Relevant</w:t>
            </w:r>
          </w:p>
        </w:tc>
        <w:tc>
          <w:tcPr>
            <w:tcW w:w="1470" w:type="dxa"/>
            <w:tcBorders>
              <w:top w:val="single" w:sz="4" w:space="0" w:color="auto"/>
              <w:left w:val="single" w:sz="4" w:space="0" w:color="auto"/>
              <w:bottom w:val="single" w:sz="4" w:space="0" w:color="auto"/>
              <w:right w:val="single" w:sz="4" w:space="0" w:color="auto"/>
            </w:tcBorders>
          </w:tcPr>
          <w:p w:rsidR="00AC7E87" w:rsidRPr="000B49DE" w:rsidRDefault="00AC7E87" w:rsidP="000B49DE">
            <w:pPr>
              <w:autoSpaceDE w:val="0"/>
              <w:autoSpaceDN w:val="0"/>
              <w:adjustRightInd w:val="0"/>
              <w:spacing w:after="0" w:line="36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Irrelevant</w:t>
            </w:r>
          </w:p>
        </w:tc>
      </w:tr>
      <w:tr w:rsidR="00AC7E87" w:rsidRPr="000B49DE" w:rsidTr="00EB3D80">
        <w:tc>
          <w:tcPr>
            <w:tcW w:w="2610" w:type="dxa"/>
            <w:tcBorders>
              <w:top w:val="single" w:sz="4" w:space="0" w:color="auto"/>
              <w:left w:val="single" w:sz="4" w:space="0" w:color="auto"/>
              <w:bottom w:val="single" w:sz="4" w:space="0" w:color="auto"/>
              <w:right w:val="single" w:sz="4" w:space="0" w:color="auto"/>
            </w:tcBorders>
          </w:tcPr>
          <w:p w:rsidR="00AC7E87" w:rsidRPr="000B49DE" w:rsidRDefault="00AC7E87" w:rsidP="000B49DE">
            <w:pPr>
              <w:autoSpaceDE w:val="0"/>
              <w:autoSpaceDN w:val="0"/>
              <w:adjustRightInd w:val="0"/>
              <w:spacing w:after="0" w:line="360" w:lineRule="auto"/>
              <w:jc w:val="both"/>
              <w:rPr>
                <w:rFonts w:ascii="Times New Roman" w:hAnsi="Times New Roman" w:cs="Times New Roman"/>
                <w:sz w:val="24"/>
                <w:szCs w:val="24"/>
                <w:lang w:val="en-GB"/>
              </w:rPr>
            </w:pPr>
            <w:r w:rsidRPr="000B49DE">
              <w:rPr>
                <w:rFonts w:ascii="Times New Roman" w:hAnsi="Times New Roman" w:cs="Times New Roman"/>
                <w:sz w:val="24"/>
                <w:szCs w:val="24"/>
                <w:lang w:val="en-GB"/>
              </w:rPr>
              <w:t>Citizen participation</w:t>
            </w:r>
          </w:p>
        </w:tc>
        <w:tc>
          <w:tcPr>
            <w:tcW w:w="1005" w:type="dxa"/>
            <w:tcBorders>
              <w:top w:val="single" w:sz="4" w:space="0" w:color="auto"/>
              <w:left w:val="single" w:sz="4" w:space="0" w:color="auto"/>
              <w:bottom w:val="single" w:sz="4" w:space="0" w:color="auto"/>
              <w:right w:val="single" w:sz="4" w:space="0" w:color="auto"/>
            </w:tcBorders>
          </w:tcPr>
          <w:p w:rsidR="00AC7E87" w:rsidRPr="000B49DE" w:rsidRDefault="00AC7E87" w:rsidP="000B49DE">
            <w:pPr>
              <w:autoSpaceDE w:val="0"/>
              <w:autoSpaceDN w:val="0"/>
              <w:adjustRightInd w:val="0"/>
              <w:spacing w:after="0" w:line="36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6</w:t>
            </w:r>
          </w:p>
        </w:tc>
        <w:tc>
          <w:tcPr>
            <w:tcW w:w="1265" w:type="dxa"/>
            <w:tcBorders>
              <w:top w:val="single" w:sz="4" w:space="0" w:color="auto"/>
              <w:left w:val="single" w:sz="4" w:space="0" w:color="auto"/>
              <w:bottom w:val="single" w:sz="4" w:space="0" w:color="auto"/>
              <w:right w:val="single" w:sz="4" w:space="0" w:color="auto"/>
            </w:tcBorders>
          </w:tcPr>
          <w:p w:rsidR="00AC7E87" w:rsidRPr="000B49DE" w:rsidRDefault="00AC7E87" w:rsidP="000B49DE">
            <w:pPr>
              <w:autoSpaceDE w:val="0"/>
              <w:autoSpaceDN w:val="0"/>
              <w:adjustRightInd w:val="0"/>
              <w:spacing w:after="0" w:line="36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0.76</w:t>
            </w:r>
          </w:p>
        </w:tc>
        <w:tc>
          <w:tcPr>
            <w:tcW w:w="1417" w:type="dxa"/>
            <w:tcBorders>
              <w:top w:val="single" w:sz="4" w:space="0" w:color="auto"/>
              <w:left w:val="single" w:sz="4" w:space="0" w:color="auto"/>
              <w:bottom w:val="single" w:sz="4" w:space="0" w:color="auto"/>
              <w:right w:val="single" w:sz="4" w:space="0" w:color="auto"/>
            </w:tcBorders>
          </w:tcPr>
          <w:p w:rsidR="00AC7E87" w:rsidRPr="000B49DE" w:rsidRDefault="00AC7E87" w:rsidP="000B49DE">
            <w:pPr>
              <w:autoSpaceDE w:val="0"/>
              <w:autoSpaceDN w:val="0"/>
              <w:adjustRightInd w:val="0"/>
              <w:spacing w:after="0" w:line="36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Judge 1</w:t>
            </w:r>
          </w:p>
        </w:tc>
        <w:tc>
          <w:tcPr>
            <w:tcW w:w="1701" w:type="dxa"/>
            <w:tcBorders>
              <w:top w:val="single" w:sz="4" w:space="0" w:color="auto"/>
              <w:left w:val="single" w:sz="4" w:space="0" w:color="auto"/>
              <w:bottom w:val="single" w:sz="4" w:space="0" w:color="auto"/>
              <w:right w:val="single" w:sz="4" w:space="0" w:color="auto"/>
            </w:tcBorders>
          </w:tcPr>
          <w:p w:rsidR="00AC7E87" w:rsidRPr="000B49DE" w:rsidRDefault="00AC7E87" w:rsidP="000B49DE">
            <w:pPr>
              <w:autoSpaceDE w:val="0"/>
              <w:autoSpaceDN w:val="0"/>
              <w:adjustRightInd w:val="0"/>
              <w:spacing w:after="0" w:line="36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8</w:t>
            </w:r>
          </w:p>
        </w:tc>
        <w:tc>
          <w:tcPr>
            <w:tcW w:w="1470" w:type="dxa"/>
            <w:tcBorders>
              <w:top w:val="single" w:sz="4" w:space="0" w:color="auto"/>
              <w:left w:val="single" w:sz="4" w:space="0" w:color="auto"/>
              <w:bottom w:val="single" w:sz="4" w:space="0" w:color="auto"/>
              <w:right w:val="single" w:sz="4" w:space="0" w:color="auto"/>
            </w:tcBorders>
          </w:tcPr>
          <w:p w:rsidR="00AC7E87" w:rsidRPr="000B49DE" w:rsidRDefault="00AC7E87" w:rsidP="000B49DE">
            <w:pPr>
              <w:autoSpaceDE w:val="0"/>
              <w:autoSpaceDN w:val="0"/>
              <w:adjustRightInd w:val="0"/>
              <w:spacing w:after="0" w:line="36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2</w:t>
            </w:r>
          </w:p>
        </w:tc>
      </w:tr>
      <w:tr w:rsidR="00AC7E87" w:rsidRPr="000B49DE" w:rsidTr="00EB3D80">
        <w:tc>
          <w:tcPr>
            <w:tcW w:w="2610" w:type="dxa"/>
            <w:tcBorders>
              <w:top w:val="single" w:sz="4" w:space="0" w:color="auto"/>
              <w:left w:val="single" w:sz="4" w:space="0" w:color="auto"/>
              <w:bottom w:val="single" w:sz="4" w:space="0" w:color="auto"/>
              <w:right w:val="single" w:sz="4" w:space="0" w:color="auto"/>
            </w:tcBorders>
          </w:tcPr>
          <w:p w:rsidR="00AC7E87" w:rsidRPr="000B49DE" w:rsidRDefault="00AC7E87" w:rsidP="000B49DE">
            <w:pPr>
              <w:autoSpaceDE w:val="0"/>
              <w:autoSpaceDN w:val="0"/>
              <w:adjustRightInd w:val="0"/>
              <w:spacing w:after="0" w:line="360" w:lineRule="auto"/>
              <w:jc w:val="both"/>
              <w:rPr>
                <w:rFonts w:ascii="Times New Roman" w:hAnsi="Times New Roman" w:cs="Times New Roman"/>
                <w:sz w:val="24"/>
                <w:szCs w:val="24"/>
                <w:lang w:val="en-GB"/>
              </w:rPr>
            </w:pPr>
            <w:r w:rsidRPr="000B49DE">
              <w:rPr>
                <w:rFonts w:ascii="Times New Roman" w:hAnsi="Times New Roman" w:cs="Times New Roman"/>
                <w:sz w:val="24"/>
                <w:szCs w:val="24"/>
                <w:lang w:val="en-GB"/>
              </w:rPr>
              <w:t>Transparency</w:t>
            </w:r>
          </w:p>
        </w:tc>
        <w:tc>
          <w:tcPr>
            <w:tcW w:w="1005" w:type="dxa"/>
            <w:tcBorders>
              <w:top w:val="single" w:sz="4" w:space="0" w:color="auto"/>
              <w:left w:val="single" w:sz="4" w:space="0" w:color="auto"/>
              <w:bottom w:val="single" w:sz="4" w:space="0" w:color="auto"/>
              <w:right w:val="single" w:sz="4" w:space="0" w:color="auto"/>
            </w:tcBorders>
          </w:tcPr>
          <w:p w:rsidR="00AC7E87" w:rsidRPr="000B49DE" w:rsidRDefault="00AC7E87" w:rsidP="000B49DE">
            <w:pPr>
              <w:autoSpaceDE w:val="0"/>
              <w:autoSpaceDN w:val="0"/>
              <w:adjustRightInd w:val="0"/>
              <w:spacing w:after="0" w:line="36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6</w:t>
            </w:r>
          </w:p>
        </w:tc>
        <w:tc>
          <w:tcPr>
            <w:tcW w:w="1265" w:type="dxa"/>
            <w:tcBorders>
              <w:top w:val="single" w:sz="4" w:space="0" w:color="auto"/>
              <w:left w:val="single" w:sz="4" w:space="0" w:color="auto"/>
              <w:bottom w:val="single" w:sz="4" w:space="0" w:color="auto"/>
              <w:right w:val="single" w:sz="4" w:space="0" w:color="auto"/>
            </w:tcBorders>
          </w:tcPr>
          <w:p w:rsidR="00AC7E87" w:rsidRPr="000B49DE" w:rsidRDefault="00AC7E87" w:rsidP="000B49DE">
            <w:pPr>
              <w:autoSpaceDE w:val="0"/>
              <w:autoSpaceDN w:val="0"/>
              <w:adjustRightInd w:val="0"/>
              <w:spacing w:after="0" w:line="36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0.83</w:t>
            </w:r>
          </w:p>
        </w:tc>
        <w:tc>
          <w:tcPr>
            <w:tcW w:w="1417" w:type="dxa"/>
            <w:tcBorders>
              <w:top w:val="single" w:sz="4" w:space="0" w:color="auto"/>
              <w:left w:val="single" w:sz="4" w:space="0" w:color="auto"/>
              <w:bottom w:val="single" w:sz="4" w:space="0" w:color="auto"/>
              <w:right w:val="single" w:sz="4" w:space="0" w:color="auto"/>
            </w:tcBorders>
          </w:tcPr>
          <w:p w:rsidR="00AC7E87" w:rsidRPr="000B49DE" w:rsidRDefault="00AC7E87" w:rsidP="000B49DE">
            <w:pPr>
              <w:autoSpaceDE w:val="0"/>
              <w:autoSpaceDN w:val="0"/>
              <w:adjustRightInd w:val="0"/>
              <w:spacing w:after="0" w:line="36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Judge 2</w:t>
            </w:r>
          </w:p>
        </w:tc>
        <w:tc>
          <w:tcPr>
            <w:tcW w:w="1701" w:type="dxa"/>
            <w:tcBorders>
              <w:top w:val="single" w:sz="4" w:space="0" w:color="auto"/>
              <w:left w:val="single" w:sz="4" w:space="0" w:color="auto"/>
              <w:bottom w:val="single" w:sz="4" w:space="0" w:color="auto"/>
              <w:right w:val="single" w:sz="4" w:space="0" w:color="auto"/>
            </w:tcBorders>
          </w:tcPr>
          <w:p w:rsidR="00AC7E87" w:rsidRPr="000B49DE" w:rsidRDefault="00AC7E87" w:rsidP="000B49DE">
            <w:pPr>
              <w:autoSpaceDE w:val="0"/>
              <w:autoSpaceDN w:val="0"/>
              <w:adjustRightInd w:val="0"/>
              <w:spacing w:after="0" w:line="36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8</w:t>
            </w:r>
          </w:p>
        </w:tc>
        <w:tc>
          <w:tcPr>
            <w:tcW w:w="1470" w:type="dxa"/>
            <w:tcBorders>
              <w:top w:val="single" w:sz="4" w:space="0" w:color="auto"/>
              <w:left w:val="single" w:sz="4" w:space="0" w:color="auto"/>
              <w:bottom w:val="single" w:sz="4" w:space="0" w:color="auto"/>
              <w:right w:val="single" w:sz="4" w:space="0" w:color="auto"/>
            </w:tcBorders>
          </w:tcPr>
          <w:p w:rsidR="00AC7E87" w:rsidRPr="000B49DE" w:rsidRDefault="00AC7E87" w:rsidP="000B49DE">
            <w:pPr>
              <w:autoSpaceDE w:val="0"/>
              <w:autoSpaceDN w:val="0"/>
              <w:adjustRightInd w:val="0"/>
              <w:spacing w:after="0" w:line="36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2</w:t>
            </w:r>
          </w:p>
        </w:tc>
      </w:tr>
      <w:tr w:rsidR="00AC7E87" w:rsidRPr="000B49DE" w:rsidTr="00EB3D80">
        <w:tc>
          <w:tcPr>
            <w:tcW w:w="2610" w:type="dxa"/>
            <w:tcBorders>
              <w:top w:val="single" w:sz="4" w:space="0" w:color="auto"/>
              <w:left w:val="single" w:sz="4" w:space="0" w:color="auto"/>
              <w:bottom w:val="single" w:sz="4" w:space="0" w:color="auto"/>
              <w:right w:val="single" w:sz="4" w:space="0" w:color="auto"/>
            </w:tcBorders>
          </w:tcPr>
          <w:p w:rsidR="00AC7E87" w:rsidRPr="000B49DE" w:rsidRDefault="00AC7E87" w:rsidP="000B49DE">
            <w:pPr>
              <w:autoSpaceDE w:val="0"/>
              <w:autoSpaceDN w:val="0"/>
              <w:adjustRightInd w:val="0"/>
              <w:spacing w:after="0" w:line="360" w:lineRule="auto"/>
              <w:jc w:val="both"/>
              <w:rPr>
                <w:rFonts w:ascii="Times New Roman" w:hAnsi="Times New Roman" w:cs="Times New Roman"/>
                <w:sz w:val="24"/>
                <w:szCs w:val="24"/>
                <w:lang w:val="en-GB"/>
              </w:rPr>
            </w:pPr>
            <w:r w:rsidRPr="000B49DE">
              <w:rPr>
                <w:rFonts w:ascii="Times New Roman" w:hAnsi="Times New Roman" w:cs="Times New Roman"/>
                <w:sz w:val="24"/>
                <w:szCs w:val="24"/>
                <w:lang w:val="en-GB"/>
              </w:rPr>
              <w:t>Accountability</w:t>
            </w:r>
          </w:p>
        </w:tc>
        <w:tc>
          <w:tcPr>
            <w:tcW w:w="1005" w:type="dxa"/>
            <w:tcBorders>
              <w:top w:val="single" w:sz="4" w:space="0" w:color="auto"/>
              <w:left w:val="single" w:sz="4" w:space="0" w:color="auto"/>
              <w:bottom w:val="single" w:sz="4" w:space="0" w:color="auto"/>
              <w:right w:val="single" w:sz="4" w:space="0" w:color="auto"/>
            </w:tcBorders>
          </w:tcPr>
          <w:p w:rsidR="00AC7E87" w:rsidRPr="000B49DE" w:rsidRDefault="00AC7E87" w:rsidP="000B49DE">
            <w:pPr>
              <w:autoSpaceDE w:val="0"/>
              <w:autoSpaceDN w:val="0"/>
              <w:adjustRightInd w:val="0"/>
              <w:spacing w:after="0" w:line="36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8</w:t>
            </w:r>
          </w:p>
        </w:tc>
        <w:tc>
          <w:tcPr>
            <w:tcW w:w="1265" w:type="dxa"/>
            <w:tcBorders>
              <w:top w:val="single" w:sz="4" w:space="0" w:color="auto"/>
              <w:left w:val="single" w:sz="4" w:space="0" w:color="auto"/>
              <w:bottom w:val="single" w:sz="4" w:space="0" w:color="auto"/>
              <w:right w:val="single" w:sz="4" w:space="0" w:color="auto"/>
            </w:tcBorders>
          </w:tcPr>
          <w:p w:rsidR="00AC7E87" w:rsidRPr="000B49DE" w:rsidRDefault="00AC7E87" w:rsidP="000B49DE">
            <w:pPr>
              <w:autoSpaceDE w:val="0"/>
              <w:autoSpaceDN w:val="0"/>
              <w:adjustRightInd w:val="0"/>
              <w:spacing w:after="0" w:line="36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0.89</w:t>
            </w:r>
          </w:p>
        </w:tc>
        <w:tc>
          <w:tcPr>
            <w:tcW w:w="1417" w:type="dxa"/>
            <w:tcBorders>
              <w:top w:val="single" w:sz="4" w:space="0" w:color="auto"/>
              <w:left w:val="single" w:sz="4" w:space="0" w:color="auto"/>
              <w:bottom w:val="single" w:sz="4" w:space="0" w:color="auto"/>
              <w:right w:val="single" w:sz="4" w:space="0" w:color="auto"/>
            </w:tcBorders>
          </w:tcPr>
          <w:p w:rsidR="00AC7E87" w:rsidRPr="000B49DE" w:rsidRDefault="00AC7E87" w:rsidP="000B49DE">
            <w:pPr>
              <w:autoSpaceDE w:val="0"/>
              <w:autoSpaceDN w:val="0"/>
              <w:adjustRightInd w:val="0"/>
              <w:spacing w:after="0" w:line="36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Judge 3</w:t>
            </w:r>
          </w:p>
        </w:tc>
        <w:tc>
          <w:tcPr>
            <w:tcW w:w="1701" w:type="dxa"/>
            <w:tcBorders>
              <w:top w:val="single" w:sz="4" w:space="0" w:color="auto"/>
              <w:left w:val="single" w:sz="4" w:space="0" w:color="auto"/>
              <w:bottom w:val="single" w:sz="4" w:space="0" w:color="auto"/>
              <w:right w:val="single" w:sz="4" w:space="0" w:color="auto"/>
            </w:tcBorders>
          </w:tcPr>
          <w:p w:rsidR="00AC7E87" w:rsidRPr="000B49DE" w:rsidRDefault="00AC7E87" w:rsidP="000B49DE">
            <w:pPr>
              <w:autoSpaceDE w:val="0"/>
              <w:autoSpaceDN w:val="0"/>
              <w:adjustRightInd w:val="0"/>
              <w:spacing w:after="0" w:line="36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12</w:t>
            </w:r>
          </w:p>
        </w:tc>
        <w:tc>
          <w:tcPr>
            <w:tcW w:w="1470" w:type="dxa"/>
            <w:tcBorders>
              <w:top w:val="single" w:sz="4" w:space="0" w:color="auto"/>
              <w:left w:val="single" w:sz="4" w:space="0" w:color="auto"/>
              <w:bottom w:val="single" w:sz="4" w:space="0" w:color="auto"/>
              <w:right w:val="single" w:sz="4" w:space="0" w:color="auto"/>
            </w:tcBorders>
          </w:tcPr>
          <w:p w:rsidR="00AC7E87" w:rsidRPr="000B49DE" w:rsidRDefault="00AC7E87" w:rsidP="000B49DE">
            <w:pPr>
              <w:autoSpaceDE w:val="0"/>
              <w:autoSpaceDN w:val="0"/>
              <w:adjustRightInd w:val="0"/>
              <w:spacing w:after="0" w:line="36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4</w:t>
            </w:r>
          </w:p>
        </w:tc>
      </w:tr>
      <w:tr w:rsidR="00AC7E87" w:rsidRPr="000B49DE" w:rsidTr="00EB3D80">
        <w:tc>
          <w:tcPr>
            <w:tcW w:w="2610" w:type="dxa"/>
            <w:tcBorders>
              <w:top w:val="single" w:sz="4" w:space="0" w:color="auto"/>
              <w:left w:val="single" w:sz="4" w:space="0" w:color="auto"/>
              <w:bottom w:val="single" w:sz="4" w:space="0" w:color="auto"/>
              <w:right w:val="single" w:sz="4" w:space="0" w:color="auto"/>
            </w:tcBorders>
          </w:tcPr>
          <w:p w:rsidR="00AC7E87" w:rsidRPr="000B49DE" w:rsidRDefault="00AC7E87" w:rsidP="000B49DE">
            <w:pPr>
              <w:autoSpaceDE w:val="0"/>
              <w:autoSpaceDN w:val="0"/>
              <w:adjustRightInd w:val="0"/>
              <w:spacing w:after="0" w:line="360" w:lineRule="auto"/>
              <w:jc w:val="both"/>
              <w:rPr>
                <w:rFonts w:ascii="Times New Roman" w:hAnsi="Times New Roman" w:cs="Times New Roman"/>
                <w:sz w:val="24"/>
                <w:szCs w:val="24"/>
                <w:lang w:val="en-GB"/>
              </w:rPr>
            </w:pPr>
            <w:r w:rsidRPr="000B49DE">
              <w:rPr>
                <w:rFonts w:ascii="Times New Roman" w:hAnsi="Times New Roman" w:cs="Times New Roman"/>
                <w:sz w:val="24"/>
                <w:szCs w:val="24"/>
                <w:lang w:val="en-GB"/>
              </w:rPr>
              <w:t>Performance</w:t>
            </w:r>
          </w:p>
        </w:tc>
        <w:tc>
          <w:tcPr>
            <w:tcW w:w="1005" w:type="dxa"/>
            <w:tcBorders>
              <w:top w:val="single" w:sz="4" w:space="0" w:color="auto"/>
              <w:left w:val="single" w:sz="4" w:space="0" w:color="auto"/>
              <w:bottom w:val="single" w:sz="4" w:space="0" w:color="auto"/>
              <w:right w:val="single" w:sz="4" w:space="0" w:color="auto"/>
            </w:tcBorders>
          </w:tcPr>
          <w:p w:rsidR="00AC7E87" w:rsidRPr="000B49DE" w:rsidRDefault="00AC7E87" w:rsidP="000B49DE">
            <w:pPr>
              <w:autoSpaceDE w:val="0"/>
              <w:autoSpaceDN w:val="0"/>
              <w:adjustRightInd w:val="0"/>
              <w:spacing w:after="0" w:line="36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5</w:t>
            </w:r>
          </w:p>
        </w:tc>
        <w:tc>
          <w:tcPr>
            <w:tcW w:w="1265" w:type="dxa"/>
            <w:tcBorders>
              <w:top w:val="single" w:sz="4" w:space="0" w:color="auto"/>
              <w:left w:val="single" w:sz="4" w:space="0" w:color="auto"/>
              <w:bottom w:val="single" w:sz="4" w:space="0" w:color="auto"/>
              <w:right w:val="single" w:sz="4" w:space="0" w:color="auto"/>
            </w:tcBorders>
          </w:tcPr>
          <w:p w:rsidR="00AC7E87" w:rsidRPr="000B49DE" w:rsidRDefault="00AC7E87" w:rsidP="000B49DE">
            <w:pPr>
              <w:autoSpaceDE w:val="0"/>
              <w:autoSpaceDN w:val="0"/>
              <w:adjustRightInd w:val="0"/>
              <w:spacing w:after="0" w:line="36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0.72</w:t>
            </w:r>
          </w:p>
        </w:tc>
        <w:tc>
          <w:tcPr>
            <w:tcW w:w="1417" w:type="dxa"/>
            <w:tcBorders>
              <w:top w:val="single" w:sz="4" w:space="0" w:color="auto"/>
              <w:left w:val="single" w:sz="4" w:space="0" w:color="auto"/>
              <w:bottom w:val="single" w:sz="4" w:space="0" w:color="auto"/>
              <w:right w:val="single" w:sz="4" w:space="0" w:color="auto"/>
            </w:tcBorders>
          </w:tcPr>
          <w:p w:rsidR="00AC7E87" w:rsidRPr="000B49DE" w:rsidRDefault="00AC7E87" w:rsidP="000B49DE">
            <w:pPr>
              <w:autoSpaceDE w:val="0"/>
              <w:autoSpaceDN w:val="0"/>
              <w:adjustRightInd w:val="0"/>
              <w:spacing w:after="0" w:line="36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Judge 4</w:t>
            </w:r>
          </w:p>
        </w:tc>
        <w:tc>
          <w:tcPr>
            <w:tcW w:w="1701" w:type="dxa"/>
            <w:tcBorders>
              <w:top w:val="single" w:sz="4" w:space="0" w:color="auto"/>
              <w:left w:val="single" w:sz="4" w:space="0" w:color="auto"/>
              <w:bottom w:val="single" w:sz="4" w:space="0" w:color="auto"/>
              <w:right w:val="single" w:sz="4" w:space="0" w:color="auto"/>
            </w:tcBorders>
          </w:tcPr>
          <w:p w:rsidR="00AC7E87" w:rsidRPr="000B49DE" w:rsidRDefault="00AC7E87" w:rsidP="000B49DE">
            <w:pPr>
              <w:autoSpaceDE w:val="0"/>
              <w:autoSpaceDN w:val="0"/>
              <w:adjustRightInd w:val="0"/>
              <w:spacing w:after="0" w:line="36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5</w:t>
            </w:r>
          </w:p>
        </w:tc>
        <w:tc>
          <w:tcPr>
            <w:tcW w:w="1470" w:type="dxa"/>
            <w:tcBorders>
              <w:top w:val="single" w:sz="4" w:space="0" w:color="auto"/>
              <w:left w:val="single" w:sz="4" w:space="0" w:color="auto"/>
              <w:bottom w:val="single" w:sz="4" w:space="0" w:color="auto"/>
              <w:right w:val="single" w:sz="4" w:space="0" w:color="auto"/>
            </w:tcBorders>
          </w:tcPr>
          <w:p w:rsidR="00AC7E87" w:rsidRPr="000B49DE" w:rsidRDefault="00AC7E87" w:rsidP="000B49DE">
            <w:pPr>
              <w:autoSpaceDE w:val="0"/>
              <w:autoSpaceDN w:val="0"/>
              <w:adjustRightInd w:val="0"/>
              <w:spacing w:after="0" w:line="36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2</w:t>
            </w:r>
          </w:p>
        </w:tc>
      </w:tr>
    </w:tbl>
    <w:p w:rsidR="00500510" w:rsidRPr="000B49DE" w:rsidRDefault="00500510" w:rsidP="000B49DE">
      <w:pPr>
        <w:pStyle w:val="Heading1"/>
        <w:spacing w:line="360" w:lineRule="auto"/>
        <w:rPr>
          <w:rFonts w:ascii="Times New Roman" w:hAnsi="Times New Roman" w:cs="Times New Roman"/>
          <w:b w:val="0"/>
          <w:i/>
        </w:rPr>
      </w:pPr>
      <w:bookmarkStart w:id="203" w:name="_Toc526956508"/>
      <w:bookmarkStart w:id="204" w:name="_Toc211641"/>
      <w:bookmarkStart w:id="205" w:name="_Toc250500"/>
      <w:bookmarkStart w:id="206" w:name="_Toc540158"/>
      <w:r w:rsidRPr="000B49DE">
        <w:rPr>
          <w:rFonts w:ascii="Times New Roman" w:hAnsi="Times New Roman" w:cs="Times New Roman"/>
          <w:b w:val="0"/>
          <w:i/>
        </w:rPr>
        <w:t>Source: Primary Data (2018)</w:t>
      </w:r>
      <w:bookmarkEnd w:id="203"/>
      <w:bookmarkEnd w:id="204"/>
      <w:bookmarkEnd w:id="205"/>
      <w:bookmarkEnd w:id="206"/>
    </w:p>
    <w:p w:rsidR="00970458" w:rsidRPr="000B49DE" w:rsidRDefault="00970458" w:rsidP="00AB216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The Content validity index test was carried out and the test results revealed that citizen participation had a reliability result of .76, transparency had a reliability test result of .83, accountability had a reliability test result of .89 and lastly the dependent variable (performance) had a reliability test result of .72. All the variables had results above the standard value of .70 (70%) which showed that all items in the instruments were reliability.</w:t>
      </w:r>
    </w:p>
    <w:p w:rsidR="00425116" w:rsidRPr="000B49DE" w:rsidRDefault="00425116" w:rsidP="00AB2165">
      <w:pPr>
        <w:pStyle w:val="Heading1"/>
        <w:spacing w:line="480" w:lineRule="auto"/>
        <w:rPr>
          <w:rFonts w:ascii="Times New Roman" w:hAnsi="Times New Roman" w:cs="Times New Roman"/>
        </w:rPr>
      </w:pPr>
      <w:bookmarkStart w:id="207" w:name="_Toc211642"/>
      <w:bookmarkStart w:id="208" w:name="_Toc250501"/>
      <w:bookmarkStart w:id="209" w:name="_Toc540159"/>
      <w:r w:rsidRPr="000B49DE">
        <w:rPr>
          <w:rFonts w:ascii="Times New Roman" w:hAnsi="Times New Roman" w:cs="Times New Roman"/>
        </w:rPr>
        <w:t>Reliability</w:t>
      </w:r>
      <w:bookmarkEnd w:id="195"/>
      <w:r w:rsidRPr="000B49DE">
        <w:rPr>
          <w:rFonts w:ascii="Times New Roman" w:hAnsi="Times New Roman" w:cs="Times New Roman"/>
        </w:rPr>
        <w:t xml:space="preserve"> of Research Instruments</w:t>
      </w:r>
      <w:bookmarkEnd w:id="197"/>
      <w:bookmarkEnd w:id="198"/>
      <w:bookmarkEnd w:id="199"/>
      <w:bookmarkEnd w:id="200"/>
      <w:bookmarkEnd w:id="201"/>
      <w:bookmarkEnd w:id="202"/>
      <w:bookmarkEnd w:id="207"/>
      <w:bookmarkEnd w:id="208"/>
      <w:bookmarkEnd w:id="209"/>
    </w:p>
    <w:p w:rsidR="00F70580" w:rsidRDefault="00425116" w:rsidP="00AB2165">
      <w:pPr>
        <w:tabs>
          <w:tab w:val="left" w:pos="5940"/>
        </w:tabs>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Amin (2005) defined reliability as the dependability or trustworthiness in context of measuring the instrument. It is the degree to which the instrument consistently measures what it is measuring. In order to ensure reliability, the study adopted the Cronbach’s coefficient Alpha (general form of Kunder-Richardson formula) to determine how the items correlate among themselves. Inconsistencies in the instruments were addressed accordingly in order to suit the theoretical and conceptual framework of the study. This was determined by the use of Cronbach’s Coefficient Alpha formula.</w:t>
      </w:r>
    </w:p>
    <w:p w:rsidR="00F70580" w:rsidRDefault="00F70580" w:rsidP="00F70580">
      <w:r>
        <w:br w:type="page"/>
      </w:r>
    </w:p>
    <w:p w:rsidR="00425116" w:rsidRPr="000B49DE" w:rsidRDefault="00425116" w:rsidP="000B49DE">
      <w:pPr>
        <w:spacing w:line="360" w:lineRule="auto"/>
        <w:ind w:left="720"/>
        <w:rPr>
          <w:rFonts w:ascii="Times New Roman" w:hAnsi="Times New Roman" w:cs="Times New Roman"/>
          <w:sz w:val="24"/>
          <w:szCs w:val="24"/>
        </w:rPr>
      </w:pPr>
      <w:r w:rsidRPr="000B49DE">
        <w:rPr>
          <w:rFonts w:ascii="Times New Roman" w:hAnsi="Times New Roman" w:cs="Times New Roman"/>
          <w:noProof/>
          <w:sz w:val="24"/>
          <w:szCs w:val="24"/>
        </w:rPr>
        <w:lastRenderedPageBreak/>
        <w:drawing>
          <wp:inline distT="0" distB="0" distL="0" distR="0" wp14:anchorId="078AA7FB" wp14:editId="6D5AFFA1">
            <wp:extent cx="2190750" cy="495300"/>
            <wp:effectExtent l="19050" t="0" r="0" b="0"/>
            <wp:docPr id="28" name="Picture 28" descr="\alpha = {K \over K-1 } \left(1 - {\sum_{i=1}^K \sigma^2_{Y_i}\over \sigma^2_X}\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ha = {K \over K-1 } \left(1 - {\sum_{i=1}^K \sigma^2_{Y_i}\over \sigma^2_X}\right)"/>
                    <pic:cNvPicPr>
                      <a:picLocks noChangeAspect="1" noChangeArrowheads="1"/>
                    </pic:cNvPicPr>
                  </pic:nvPicPr>
                  <pic:blipFill>
                    <a:blip r:embed="rId32"/>
                    <a:srcRect/>
                    <a:stretch>
                      <a:fillRect/>
                    </a:stretch>
                  </pic:blipFill>
                  <pic:spPr bwMode="auto">
                    <a:xfrm>
                      <a:off x="0" y="0"/>
                      <a:ext cx="2190750" cy="495300"/>
                    </a:xfrm>
                    <a:prstGeom prst="rect">
                      <a:avLst/>
                    </a:prstGeom>
                    <a:noFill/>
                    <a:ln w="9525">
                      <a:noFill/>
                      <a:miter lim="800000"/>
                      <a:headEnd/>
                      <a:tailEnd/>
                    </a:ln>
                  </pic:spPr>
                </pic:pic>
              </a:graphicData>
            </a:graphic>
          </wp:inline>
        </w:drawing>
      </w:r>
    </w:p>
    <w:p w:rsidR="00425116" w:rsidRPr="000B49DE" w:rsidRDefault="008B3FBB" w:rsidP="000B49DE">
      <w:pPr>
        <w:spacing w:before="100" w:beforeAutospacing="1" w:after="100" w:afterAutospacing="1" w:line="360" w:lineRule="auto"/>
        <w:rPr>
          <w:rFonts w:ascii="Times New Roman" w:hAnsi="Times New Roman" w:cs="Times New Roman"/>
          <w:sz w:val="24"/>
          <w:szCs w:val="24"/>
        </w:rPr>
      </w:pPr>
      <w:r w:rsidRPr="000B49DE">
        <w:rPr>
          <w:rFonts w:ascii="Times New Roman" w:hAnsi="Times New Roman" w:cs="Times New Roman"/>
          <w:sz w:val="24"/>
          <w:szCs w:val="24"/>
        </w:rPr>
        <w:t>Where</w:t>
      </w:r>
      <w:r w:rsidR="00425116" w:rsidRPr="000B49DE">
        <w:rPr>
          <w:rFonts w:ascii="Times New Roman" w:hAnsi="Times New Roman" w:cs="Times New Roman"/>
          <w:sz w:val="24"/>
          <w:szCs w:val="24"/>
        </w:rPr>
        <w:t>;</w:t>
      </w:r>
    </w:p>
    <w:p w:rsidR="00425116" w:rsidRPr="000B49DE" w:rsidRDefault="00425116" w:rsidP="00AB2165">
      <w:pPr>
        <w:spacing w:after="0" w:line="480" w:lineRule="auto"/>
        <w:rPr>
          <w:rFonts w:ascii="Times New Roman" w:hAnsi="Times New Roman" w:cs="Times New Roman"/>
          <w:sz w:val="24"/>
          <w:szCs w:val="24"/>
        </w:rPr>
      </w:pPr>
      <w:r w:rsidRPr="000B49DE">
        <w:rPr>
          <w:rFonts w:ascii="Times New Roman" w:hAnsi="Times New Roman" w:cs="Times New Roman"/>
          <w:i/>
          <w:iCs/>
          <w:sz w:val="24"/>
          <w:szCs w:val="24"/>
        </w:rPr>
        <w:t>K=</w:t>
      </w:r>
      <w:r w:rsidRPr="000B49DE">
        <w:rPr>
          <w:rFonts w:ascii="Times New Roman" w:hAnsi="Times New Roman" w:cs="Times New Roman"/>
          <w:sz w:val="24"/>
          <w:szCs w:val="24"/>
        </w:rPr>
        <w:t xml:space="preserve"> the number of components (</w:t>
      </w:r>
      <w:r w:rsidRPr="000B49DE">
        <w:rPr>
          <w:rFonts w:ascii="Times New Roman" w:hAnsi="Times New Roman" w:cs="Times New Roman"/>
          <w:i/>
          <w:iCs/>
          <w:sz w:val="24"/>
          <w:szCs w:val="24"/>
        </w:rPr>
        <w:t>K-items</w:t>
      </w:r>
      <w:r w:rsidRPr="000B49DE">
        <w:rPr>
          <w:rFonts w:ascii="Times New Roman" w:hAnsi="Times New Roman" w:cs="Times New Roman"/>
          <w:sz w:val="24"/>
          <w:szCs w:val="24"/>
        </w:rPr>
        <w:t xml:space="preserve"> or </w:t>
      </w:r>
      <w:r w:rsidRPr="000B49DE">
        <w:rPr>
          <w:rFonts w:ascii="Times New Roman" w:hAnsi="Times New Roman" w:cs="Times New Roman"/>
          <w:i/>
          <w:iCs/>
          <w:sz w:val="24"/>
          <w:szCs w:val="24"/>
        </w:rPr>
        <w:t>testlets</w:t>
      </w:r>
      <w:r w:rsidRPr="000B49DE">
        <w:rPr>
          <w:rFonts w:ascii="Times New Roman" w:hAnsi="Times New Roman" w:cs="Times New Roman"/>
          <w:sz w:val="24"/>
          <w:szCs w:val="24"/>
        </w:rPr>
        <w:t>),</w:t>
      </w:r>
    </w:p>
    <w:p w:rsidR="00425116" w:rsidRPr="000B49DE" w:rsidRDefault="00425116" w:rsidP="00AB2165">
      <w:pPr>
        <w:spacing w:after="0" w:line="480" w:lineRule="auto"/>
        <w:rPr>
          <w:rFonts w:ascii="Times New Roman" w:hAnsi="Times New Roman" w:cs="Times New Roman"/>
          <w:sz w:val="24"/>
          <w:szCs w:val="24"/>
        </w:rPr>
      </w:pPr>
      <w:r w:rsidRPr="000B49DE">
        <w:rPr>
          <w:rFonts w:ascii="Times New Roman" w:hAnsi="Times New Roman" w:cs="Times New Roman"/>
          <w:noProof/>
          <w:sz w:val="24"/>
          <w:szCs w:val="24"/>
        </w:rPr>
        <w:drawing>
          <wp:inline distT="0" distB="0" distL="0" distR="0" wp14:anchorId="570DAD36" wp14:editId="42BAD5D8">
            <wp:extent cx="219075" cy="219075"/>
            <wp:effectExtent l="19050" t="0" r="9525" b="0"/>
            <wp:docPr id="29" name="Picture 29" descr="\sigma^2_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ma^2_X"/>
                    <pic:cNvPicPr>
                      <a:picLocks noChangeAspect="1" noChangeArrowheads="1"/>
                    </pic:cNvPicPr>
                  </pic:nvPicPr>
                  <pic:blipFill>
                    <a:blip r:embed="rId33"/>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Pr="000B49DE">
        <w:rPr>
          <w:rFonts w:ascii="Times New Roman" w:hAnsi="Times New Roman" w:cs="Times New Roman"/>
          <w:noProof/>
          <w:sz w:val="24"/>
          <w:szCs w:val="24"/>
        </w:rPr>
        <w:t xml:space="preserve"> =</w:t>
      </w:r>
      <w:r w:rsidRPr="000B49DE">
        <w:rPr>
          <w:rFonts w:ascii="Times New Roman" w:hAnsi="Times New Roman" w:cs="Times New Roman"/>
          <w:sz w:val="24"/>
          <w:szCs w:val="24"/>
        </w:rPr>
        <w:t xml:space="preserve">the variance of the observed total test scores, and </w:t>
      </w:r>
    </w:p>
    <w:p w:rsidR="00425116" w:rsidRPr="000B49DE" w:rsidRDefault="00425116" w:rsidP="00AB2165">
      <w:pPr>
        <w:spacing w:after="0" w:line="480" w:lineRule="auto"/>
        <w:rPr>
          <w:rFonts w:ascii="Times New Roman" w:hAnsi="Times New Roman" w:cs="Times New Roman"/>
          <w:sz w:val="24"/>
          <w:szCs w:val="24"/>
        </w:rPr>
      </w:pPr>
      <w:r w:rsidRPr="000B49DE">
        <w:rPr>
          <w:rFonts w:ascii="Times New Roman" w:hAnsi="Times New Roman" w:cs="Times New Roman"/>
          <w:noProof/>
          <w:sz w:val="24"/>
          <w:szCs w:val="24"/>
        </w:rPr>
        <w:drawing>
          <wp:inline distT="0" distB="0" distL="0" distR="0" wp14:anchorId="14AAA885" wp14:editId="720FC31D">
            <wp:extent cx="219075" cy="238125"/>
            <wp:effectExtent l="19050" t="0" r="9525" b="0"/>
            <wp:docPr id="30" name="Picture 30" descr="\sigma^2_{Y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ma^2_{Y_i}"/>
                    <pic:cNvPicPr>
                      <a:picLocks noChangeAspect="1" noChangeArrowheads="1"/>
                    </pic:cNvPicPr>
                  </pic:nvPicPr>
                  <pic:blipFill>
                    <a:blip r:embed="rId34"/>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Pr="000B49DE">
        <w:rPr>
          <w:rFonts w:ascii="Times New Roman" w:hAnsi="Times New Roman" w:cs="Times New Roman"/>
          <w:noProof/>
          <w:sz w:val="24"/>
          <w:szCs w:val="24"/>
        </w:rPr>
        <w:t>=</w:t>
      </w:r>
      <w:r w:rsidRPr="000B49DE">
        <w:rPr>
          <w:rFonts w:ascii="Times New Roman" w:hAnsi="Times New Roman" w:cs="Times New Roman"/>
          <w:sz w:val="24"/>
          <w:szCs w:val="24"/>
        </w:rPr>
        <w:t xml:space="preserve">the variance of component </w:t>
      </w:r>
      <w:r w:rsidRPr="000B49DE">
        <w:rPr>
          <w:rFonts w:ascii="Times New Roman" w:hAnsi="Times New Roman" w:cs="Times New Roman"/>
          <w:i/>
          <w:iCs/>
          <w:sz w:val="24"/>
          <w:szCs w:val="24"/>
        </w:rPr>
        <w:t>i</w:t>
      </w:r>
      <w:r w:rsidRPr="000B49DE">
        <w:rPr>
          <w:rFonts w:ascii="Times New Roman" w:hAnsi="Times New Roman" w:cs="Times New Roman"/>
          <w:sz w:val="24"/>
          <w:szCs w:val="24"/>
        </w:rPr>
        <w:t xml:space="preserve"> for the current sample of persons. </w:t>
      </w:r>
    </w:p>
    <w:p w:rsidR="00425116" w:rsidRPr="000B49DE" w:rsidRDefault="00425116" w:rsidP="00AB2165">
      <w:pPr>
        <w:spacing w:after="0" w:line="480" w:lineRule="auto"/>
        <w:rPr>
          <w:rFonts w:ascii="Times New Roman" w:hAnsi="Times New Roman" w:cs="Times New Roman"/>
          <w:sz w:val="24"/>
          <w:szCs w:val="24"/>
        </w:rPr>
      </w:pPr>
    </w:p>
    <w:p w:rsidR="00425116" w:rsidRPr="000B49DE" w:rsidRDefault="00425116" w:rsidP="00AB2165">
      <w:pPr>
        <w:spacing w:after="0" w:line="480" w:lineRule="auto"/>
        <w:rPr>
          <w:rFonts w:ascii="Times New Roman" w:hAnsi="Times New Roman" w:cs="Times New Roman"/>
          <w:sz w:val="24"/>
          <w:szCs w:val="24"/>
        </w:rPr>
      </w:pPr>
      <w:r w:rsidRPr="000B49DE">
        <w:rPr>
          <w:rFonts w:ascii="Times New Roman" w:hAnsi="Times New Roman" w:cs="Times New Roman"/>
          <w:sz w:val="24"/>
          <w:szCs w:val="24"/>
        </w:rPr>
        <w:t xml:space="preserve">The study attained 0.792 coefficient value ratio. This implies that the instruments were more than 70% reliable (Amin 20015).The researcher therefore went ahead to administer the instruments because of the high reliability value </w:t>
      </w:r>
      <w:r w:rsidR="00EA70B5" w:rsidRPr="000B49DE">
        <w:rPr>
          <w:rFonts w:ascii="Times New Roman" w:hAnsi="Times New Roman" w:cs="Times New Roman"/>
          <w:sz w:val="24"/>
          <w:szCs w:val="24"/>
        </w:rPr>
        <w:t>ratio (</w:t>
      </w:r>
      <w:r w:rsidRPr="000B49DE">
        <w:rPr>
          <w:rFonts w:ascii="Times New Roman" w:hAnsi="Times New Roman" w:cs="Times New Roman"/>
          <w:sz w:val="24"/>
          <w:szCs w:val="24"/>
        </w:rPr>
        <w:t>See appendix V</w:t>
      </w:r>
      <w:r w:rsidR="003A5551" w:rsidRPr="000B49DE">
        <w:rPr>
          <w:rFonts w:ascii="Times New Roman" w:hAnsi="Times New Roman" w:cs="Times New Roman"/>
          <w:sz w:val="24"/>
          <w:szCs w:val="24"/>
        </w:rPr>
        <w:t>ii</w:t>
      </w:r>
      <w:r w:rsidRPr="000B49DE">
        <w:rPr>
          <w:rFonts w:ascii="Times New Roman" w:hAnsi="Times New Roman" w:cs="Times New Roman"/>
          <w:sz w:val="24"/>
          <w:szCs w:val="24"/>
        </w:rPr>
        <w:t xml:space="preserve">) </w:t>
      </w:r>
    </w:p>
    <w:p w:rsidR="00270897" w:rsidRDefault="00270897" w:rsidP="00AB2165">
      <w:pPr>
        <w:spacing w:after="0" w:line="480" w:lineRule="auto"/>
        <w:rPr>
          <w:rFonts w:ascii="Times New Roman" w:hAnsi="Times New Roman" w:cs="Times New Roman"/>
          <w:b/>
          <w:sz w:val="24"/>
          <w:szCs w:val="24"/>
        </w:rPr>
      </w:pPr>
      <w:bookmarkStart w:id="210" w:name="_Toc308660883"/>
      <w:bookmarkStart w:id="211" w:name="_Toc22240944"/>
      <w:r>
        <w:rPr>
          <w:rFonts w:ascii="Times New Roman" w:hAnsi="Times New Roman" w:cs="Times New Roman"/>
          <w:b/>
          <w:sz w:val="24"/>
          <w:szCs w:val="24"/>
        </w:rPr>
        <w:br w:type="page"/>
      </w:r>
    </w:p>
    <w:p w:rsidR="004013D0" w:rsidRPr="00B36698" w:rsidRDefault="00B36698" w:rsidP="00B36698">
      <w:pPr>
        <w:pStyle w:val="Caption"/>
        <w:rPr>
          <w:rFonts w:ascii="Times New Roman" w:hAnsi="Times New Roman" w:cs="Times New Roman"/>
          <w:b w:val="0"/>
        </w:rPr>
      </w:pPr>
      <w:bookmarkStart w:id="212" w:name="_Toc542853"/>
      <w:proofErr w:type="gramStart"/>
      <w:r w:rsidRPr="00B36698">
        <w:rPr>
          <w:rFonts w:ascii="Times New Roman" w:hAnsi="Times New Roman" w:cs="Times New Roman"/>
        </w:rPr>
        <w:lastRenderedPageBreak/>
        <w:t>Table 3.</w:t>
      </w:r>
      <w:proofErr w:type="gramEnd"/>
      <w:r w:rsidRPr="00B36698">
        <w:rPr>
          <w:rFonts w:ascii="Times New Roman" w:hAnsi="Times New Roman" w:cs="Times New Roman"/>
        </w:rPr>
        <w:t xml:space="preserve"> </w:t>
      </w:r>
      <w:r w:rsidRPr="00B36698">
        <w:rPr>
          <w:rFonts w:ascii="Times New Roman" w:hAnsi="Times New Roman" w:cs="Times New Roman"/>
        </w:rPr>
        <w:fldChar w:fldCharType="begin"/>
      </w:r>
      <w:r w:rsidRPr="00B36698">
        <w:rPr>
          <w:rFonts w:ascii="Times New Roman" w:hAnsi="Times New Roman" w:cs="Times New Roman"/>
        </w:rPr>
        <w:instrText xml:space="preserve"> SEQ Table_3. \* ARABIC </w:instrText>
      </w:r>
      <w:r w:rsidRPr="00B36698">
        <w:rPr>
          <w:rFonts w:ascii="Times New Roman" w:hAnsi="Times New Roman" w:cs="Times New Roman"/>
        </w:rPr>
        <w:fldChar w:fldCharType="separate"/>
      </w:r>
      <w:r w:rsidR="00477C50">
        <w:rPr>
          <w:rFonts w:ascii="Times New Roman" w:hAnsi="Times New Roman" w:cs="Times New Roman"/>
          <w:noProof/>
        </w:rPr>
        <w:t>3</w:t>
      </w:r>
      <w:r w:rsidRPr="00B36698">
        <w:rPr>
          <w:rFonts w:ascii="Times New Roman" w:hAnsi="Times New Roman" w:cs="Times New Roman"/>
        </w:rPr>
        <w:fldChar w:fldCharType="end"/>
      </w:r>
      <w:proofErr w:type="gramStart"/>
      <w:r w:rsidRPr="00B36698">
        <w:rPr>
          <w:rFonts w:ascii="Times New Roman" w:hAnsi="Times New Roman" w:cs="Times New Roman"/>
        </w:rPr>
        <w:t>:Cronbach</w:t>
      </w:r>
      <w:proofErr w:type="gramEnd"/>
      <w:r w:rsidRPr="00B36698">
        <w:rPr>
          <w:rFonts w:ascii="Times New Roman" w:hAnsi="Times New Roman" w:cs="Times New Roman"/>
        </w:rPr>
        <w:t xml:space="preserve"> Alpha Test Results for the Questionnaire</w:t>
      </w:r>
      <w:bookmarkEnd w:id="212"/>
    </w:p>
    <w:tbl>
      <w:tblPr>
        <w:tblW w:w="0" w:type="auto"/>
        <w:tblInd w:w="108" w:type="dxa"/>
        <w:tblLook w:val="01E0" w:firstRow="1" w:lastRow="1" w:firstColumn="1" w:lastColumn="1" w:noHBand="0" w:noVBand="0"/>
      </w:tblPr>
      <w:tblGrid>
        <w:gridCol w:w="2610"/>
        <w:gridCol w:w="1005"/>
        <w:gridCol w:w="1265"/>
        <w:gridCol w:w="1417"/>
        <w:gridCol w:w="1701"/>
        <w:gridCol w:w="1470"/>
      </w:tblGrid>
      <w:tr w:rsidR="004013D0" w:rsidRPr="000B49DE" w:rsidTr="00EB3D80">
        <w:trPr>
          <w:trHeight w:val="422"/>
        </w:trPr>
        <w:tc>
          <w:tcPr>
            <w:tcW w:w="2610" w:type="dxa"/>
            <w:tcBorders>
              <w:top w:val="single" w:sz="4" w:space="0" w:color="auto"/>
              <w:left w:val="single" w:sz="4" w:space="0" w:color="auto"/>
              <w:bottom w:val="single" w:sz="4" w:space="0" w:color="auto"/>
              <w:right w:val="single" w:sz="4" w:space="0" w:color="auto"/>
            </w:tcBorders>
          </w:tcPr>
          <w:p w:rsidR="004013D0" w:rsidRPr="000B49DE" w:rsidRDefault="004013D0" w:rsidP="00270897">
            <w:pPr>
              <w:autoSpaceDE w:val="0"/>
              <w:autoSpaceDN w:val="0"/>
              <w:adjustRightInd w:val="0"/>
              <w:spacing w:after="0" w:line="24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Variable</w:t>
            </w:r>
          </w:p>
        </w:tc>
        <w:tc>
          <w:tcPr>
            <w:tcW w:w="1005" w:type="dxa"/>
            <w:tcBorders>
              <w:top w:val="single" w:sz="4" w:space="0" w:color="auto"/>
              <w:left w:val="single" w:sz="4" w:space="0" w:color="auto"/>
              <w:bottom w:val="single" w:sz="4" w:space="0" w:color="auto"/>
              <w:right w:val="single" w:sz="4" w:space="0" w:color="auto"/>
            </w:tcBorders>
          </w:tcPr>
          <w:p w:rsidR="004013D0" w:rsidRPr="000B49DE" w:rsidRDefault="004013D0" w:rsidP="00270897">
            <w:pPr>
              <w:autoSpaceDE w:val="0"/>
              <w:autoSpaceDN w:val="0"/>
              <w:adjustRightInd w:val="0"/>
              <w:spacing w:after="0" w:line="24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Items</w:t>
            </w:r>
          </w:p>
        </w:tc>
        <w:tc>
          <w:tcPr>
            <w:tcW w:w="1265" w:type="dxa"/>
            <w:tcBorders>
              <w:top w:val="single" w:sz="4" w:space="0" w:color="auto"/>
              <w:left w:val="single" w:sz="4" w:space="0" w:color="auto"/>
              <w:bottom w:val="single" w:sz="4" w:space="0" w:color="auto"/>
              <w:right w:val="single" w:sz="4" w:space="0" w:color="auto"/>
            </w:tcBorders>
          </w:tcPr>
          <w:p w:rsidR="004013D0" w:rsidRPr="000B49DE" w:rsidRDefault="004013D0" w:rsidP="00270897">
            <w:pPr>
              <w:autoSpaceDE w:val="0"/>
              <w:autoSpaceDN w:val="0"/>
              <w:adjustRightInd w:val="0"/>
              <w:spacing w:after="0" w:line="24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Results</w:t>
            </w:r>
          </w:p>
        </w:tc>
        <w:tc>
          <w:tcPr>
            <w:tcW w:w="1417" w:type="dxa"/>
            <w:tcBorders>
              <w:top w:val="single" w:sz="4" w:space="0" w:color="auto"/>
              <w:left w:val="single" w:sz="4" w:space="0" w:color="auto"/>
              <w:bottom w:val="single" w:sz="4" w:space="0" w:color="auto"/>
              <w:right w:val="single" w:sz="4" w:space="0" w:color="auto"/>
            </w:tcBorders>
          </w:tcPr>
          <w:p w:rsidR="004013D0" w:rsidRPr="000B49DE" w:rsidRDefault="004013D0" w:rsidP="00270897">
            <w:pPr>
              <w:autoSpaceDE w:val="0"/>
              <w:autoSpaceDN w:val="0"/>
              <w:adjustRightInd w:val="0"/>
              <w:spacing w:after="0" w:line="24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Judges</w:t>
            </w:r>
          </w:p>
        </w:tc>
        <w:tc>
          <w:tcPr>
            <w:tcW w:w="1701" w:type="dxa"/>
            <w:tcBorders>
              <w:top w:val="single" w:sz="4" w:space="0" w:color="auto"/>
              <w:left w:val="single" w:sz="4" w:space="0" w:color="auto"/>
              <w:bottom w:val="single" w:sz="4" w:space="0" w:color="auto"/>
              <w:right w:val="single" w:sz="4" w:space="0" w:color="auto"/>
            </w:tcBorders>
          </w:tcPr>
          <w:p w:rsidR="004013D0" w:rsidRPr="000B49DE" w:rsidRDefault="004013D0" w:rsidP="00270897">
            <w:pPr>
              <w:autoSpaceDE w:val="0"/>
              <w:autoSpaceDN w:val="0"/>
              <w:adjustRightInd w:val="0"/>
              <w:spacing w:after="0" w:line="24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Relevant</w:t>
            </w:r>
          </w:p>
        </w:tc>
        <w:tc>
          <w:tcPr>
            <w:tcW w:w="1470" w:type="dxa"/>
            <w:tcBorders>
              <w:top w:val="single" w:sz="4" w:space="0" w:color="auto"/>
              <w:left w:val="single" w:sz="4" w:space="0" w:color="auto"/>
              <w:bottom w:val="single" w:sz="4" w:space="0" w:color="auto"/>
              <w:right w:val="single" w:sz="4" w:space="0" w:color="auto"/>
            </w:tcBorders>
          </w:tcPr>
          <w:p w:rsidR="004013D0" w:rsidRPr="000B49DE" w:rsidRDefault="004013D0" w:rsidP="00270897">
            <w:pPr>
              <w:autoSpaceDE w:val="0"/>
              <w:autoSpaceDN w:val="0"/>
              <w:adjustRightInd w:val="0"/>
              <w:spacing w:after="0" w:line="24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Irrelevant</w:t>
            </w:r>
          </w:p>
        </w:tc>
      </w:tr>
      <w:tr w:rsidR="004013D0" w:rsidRPr="000B49DE" w:rsidTr="00EB3D80">
        <w:tc>
          <w:tcPr>
            <w:tcW w:w="2610" w:type="dxa"/>
            <w:tcBorders>
              <w:top w:val="single" w:sz="4" w:space="0" w:color="auto"/>
              <w:left w:val="single" w:sz="4" w:space="0" w:color="auto"/>
              <w:bottom w:val="single" w:sz="4" w:space="0" w:color="auto"/>
              <w:right w:val="single" w:sz="4" w:space="0" w:color="auto"/>
            </w:tcBorders>
          </w:tcPr>
          <w:p w:rsidR="004013D0" w:rsidRPr="000B49DE" w:rsidRDefault="004013D0" w:rsidP="00270897">
            <w:pPr>
              <w:autoSpaceDE w:val="0"/>
              <w:autoSpaceDN w:val="0"/>
              <w:adjustRightInd w:val="0"/>
              <w:spacing w:after="0" w:line="240" w:lineRule="auto"/>
              <w:jc w:val="both"/>
              <w:rPr>
                <w:rFonts w:ascii="Times New Roman" w:hAnsi="Times New Roman" w:cs="Times New Roman"/>
                <w:sz w:val="24"/>
                <w:szCs w:val="24"/>
                <w:lang w:val="en-GB"/>
              </w:rPr>
            </w:pPr>
            <w:r w:rsidRPr="000B49DE">
              <w:rPr>
                <w:rFonts w:ascii="Times New Roman" w:hAnsi="Times New Roman" w:cs="Times New Roman"/>
                <w:sz w:val="24"/>
                <w:szCs w:val="24"/>
                <w:lang w:val="en-GB"/>
              </w:rPr>
              <w:t>Citizen participation</w:t>
            </w:r>
          </w:p>
        </w:tc>
        <w:tc>
          <w:tcPr>
            <w:tcW w:w="1005" w:type="dxa"/>
            <w:tcBorders>
              <w:top w:val="single" w:sz="4" w:space="0" w:color="auto"/>
              <w:left w:val="single" w:sz="4" w:space="0" w:color="auto"/>
              <w:bottom w:val="single" w:sz="4" w:space="0" w:color="auto"/>
              <w:right w:val="single" w:sz="4" w:space="0" w:color="auto"/>
            </w:tcBorders>
          </w:tcPr>
          <w:p w:rsidR="004013D0" w:rsidRPr="000B49DE" w:rsidRDefault="004013D0" w:rsidP="00270897">
            <w:pPr>
              <w:autoSpaceDE w:val="0"/>
              <w:autoSpaceDN w:val="0"/>
              <w:adjustRightInd w:val="0"/>
              <w:spacing w:after="0" w:line="24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6</w:t>
            </w:r>
          </w:p>
        </w:tc>
        <w:tc>
          <w:tcPr>
            <w:tcW w:w="1265" w:type="dxa"/>
            <w:tcBorders>
              <w:top w:val="single" w:sz="4" w:space="0" w:color="auto"/>
              <w:left w:val="single" w:sz="4" w:space="0" w:color="auto"/>
              <w:bottom w:val="single" w:sz="4" w:space="0" w:color="auto"/>
              <w:right w:val="single" w:sz="4" w:space="0" w:color="auto"/>
            </w:tcBorders>
          </w:tcPr>
          <w:p w:rsidR="004013D0" w:rsidRPr="000B49DE" w:rsidRDefault="004013D0" w:rsidP="00270897">
            <w:pPr>
              <w:autoSpaceDE w:val="0"/>
              <w:autoSpaceDN w:val="0"/>
              <w:adjustRightInd w:val="0"/>
              <w:spacing w:after="0" w:line="24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0.77</w:t>
            </w:r>
          </w:p>
        </w:tc>
        <w:tc>
          <w:tcPr>
            <w:tcW w:w="1417" w:type="dxa"/>
            <w:tcBorders>
              <w:top w:val="single" w:sz="4" w:space="0" w:color="auto"/>
              <w:left w:val="single" w:sz="4" w:space="0" w:color="auto"/>
              <w:bottom w:val="single" w:sz="4" w:space="0" w:color="auto"/>
              <w:right w:val="single" w:sz="4" w:space="0" w:color="auto"/>
            </w:tcBorders>
          </w:tcPr>
          <w:p w:rsidR="004013D0" w:rsidRPr="000B49DE" w:rsidRDefault="004013D0" w:rsidP="00270897">
            <w:pPr>
              <w:autoSpaceDE w:val="0"/>
              <w:autoSpaceDN w:val="0"/>
              <w:adjustRightInd w:val="0"/>
              <w:spacing w:after="0" w:line="24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Judge 1</w:t>
            </w:r>
          </w:p>
        </w:tc>
        <w:tc>
          <w:tcPr>
            <w:tcW w:w="1701" w:type="dxa"/>
            <w:tcBorders>
              <w:top w:val="single" w:sz="4" w:space="0" w:color="auto"/>
              <w:left w:val="single" w:sz="4" w:space="0" w:color="auto"/>
              <w:bottom w:val="single" w:sz="4" w:space="0" w:color="auto"/>
              <w:right w:val="single" w:sz="4" w:space="0" w:color="auto"/>
            </w:tcBorders>
          </w:tcPr>
          <w:p w:rsidR="004013D0" w:rsidRPr="000B49DE" w:rsidRDefault="004013D0" w:rsidP="00270897">
            <w:pPr>
              <w:autoSpaceDE w:val="0"/>
              <w:autoSpaceDN w:val="0"/>
              <w:adjustRightInd w:val="0"/>
              <w:spacing w:after="0" w:line="24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7</w:t>
            </w:r>
          </w:p>
        </w:tc>
        <w:tc>
          <w:tcPr>
            <w:tcW w:w="1470" w:type="dxa"/>
            <w:tcBorders>
              <w:top w:val="single" w:sz="4" w:space="0" w:color="auto"/>
              <w:left w:val="single" w:sz="4" w:space="0" w:color="auto"/>
              <w:bottom w:val="single" w:sz="4" w:space="0" w:color="auto"/>
              <w:right w:val="single" w:sz="4" w:space="0" w:color="auto"/>
            </w:tcBorders>
          </w:tcPr>
          <w:p w:rsidR="004013D0" w:rsidRPr="000B49DE" w:rsidRDefault="004013D0" w:rsidP="00270897">
            <w:pPr>
              <w:autoSpaceDE w:val="0"/>
              <w:autoSpaceDN w:val="0"/>
              <w:adjustRightInd w:val="0"/>
              <w:spacing w:after="0" w:line="24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1</w:t>
            </w:r>
          </w:p>
        </w:tc>
      </w:tr>
      <w:tr w:rsidR="004013D0" w:rsidRPr="000B49DE" w:rsidTr="00EB3D80">
        <w:tc>
          <w:tcPr>
            <w:tcW w:w="2610" w:type="dxa"/>
            <w:tcBorders>
              <w:top w:val="single" w:sz="4" w:space="0" w:color="auto"/>
              <w:left w:val="single" w:sz="4" w:space="0" w:color="auto"/>
              <w:bottom w:val="single" w:sz="4" w:space="0" w:color="auto"/>
              <w:right w:val="single" w:sz="4" w:space="0" w:color="auto"/>
            </w:tcBorders>
          </w:tcPr>
          <w:p w:rsidR="004013D0" w:rsidRPr="000B49DE" w:rsidRDefault="004013D0" w:rsidP="00270897">
            <w:pPr>
              <w:autoSpaceDE w:val="0"/>
              <w:autoSpaceDN w:val="0"/>
              <w:adjustRightInd w:val="0"/>
              <w:spacing w:after="0" w:line="240" w:lineRule="auto"/>
              <w:jc w:val="both"/>
              <w:rPr>
                <w:rFonts w:ascii="Times New Roman" w:hAnsi="Times New Roman" w:cs="Times New Roman"/>
                <w:sz w:val="24"/>
                <w:szCs w:val="24"/>
                <w:lang w:val="en-GB"/>
              </w:rPr>
            </w:pPr>
            <w:r w:rsidRPr="000B49DE">
              <w:rPr>
                <w:rFonts w:ascii="Times New Roman" w:hAnsi="Times New Roman" w:cs="Times New Roman"/>
                <w:sz w:val="24"/>
                <w:szCs w:val="24"/>
                <w:lang w:val="en-GB"/>
              </w:rPr>
              <w:t>Transparency</w:t>
            </w:r>
          </w:p>
        </w:tc>
        <w:tc>
          <w:tcPr>
            <w:tcW w:w="1005" w:type="dxa"/>
            <w:tcBorders>
              <w:top w:val="single" w:sz="4" w:space="0" w:color="auto"/>
              <w:left w:val="single" w:sz="4" w:space="0" w:color="auto"/>
              <w:bottom w:val="single" w:sz="4" w:space="0" w:color="auto"/>
              <w:right w:val="single" w:sz="4" w:space="0" w:color="auto"/>
            </w:tcBorders>
          </w:tcPr>
          <w:p w:rsidR="004013D0" w:rsidRPr="000B49DE" w:rsidRDefault="004013D0" w:rsidP="00270897">
            <w:pPr>
              <w:autoSpaceDE w:val="0"/>
              <w:autoSpaceDN w:val="0"/>
              <w:adjustRightInd w:val="0"/>
              <w:spacing w:after="0" w:line="24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6</w:t>
            </w:r>
          </w:p>
        </w:tc>
        <w:tc>
          <w:tcPr>
            <w:tcW w:w="1265" w:type="dxa"/>
            <w:tcBorders>
              <w:top w:val="single" w:sz="4" w:space="0" w:color="auto"/>
              <w:left w:val="single" w:sz="4" w:space="0" w:color="auto"/>
              <w:bottom w:val="single" w:sz="4" w:space="0" w:color="auto"/>
              <w:right w:val="single" w:sz="4" w:space="0" w:color="auto"/>
            </w:tcBorders>
          </w:tcPr>
          <w:p w:rsidR="004013D0" w:rsidRPr="000B49DE" w:rsidRDefault="004013D0" w:rsidP="00270897">
            <w:pPr>
              <w:autoSpaceDE w:val="0"/>
              <w:autoSpaceDN w:val="0"/>
              <w:adjustRightInd w:val="0"/>
              <w:spacing w:after="0" w:line="24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0.88</w:t>
            </w:r>
          </w:p>
        </w:tc>
        <w:tc>
          <w:tcPr>
            <w:tcW w:w="1417" w:type="dxa"/>
            <w:tcBorders>
              <w:top w:val="single" w:sz="4" w:space="0" w:color="auto"/>
              <w:left w:val="single" w:sz="4" w:space="0" w:color="auto"/>
              <w:bottom w:val="single" w:sz="4" w:space="0" w:color="auto"/>
              <w:right w:val="single" w:sz="4" w:space="0" w:color="auto"/>
            </w:tcBorders>
          </w:tcPr>
          <w:p w:rsidR="004013D0" w:rsidRPr="000B49DE" w:rsidRDefault="004013D0" w:rsidP="00270897">
            <w:pPr>
              <w:autoSpaceDE w:val="0"/>
              <w:autoSpaceDN w:val="0"/>
              <w:adjustRightInd w:val="0"/>
              <w:spacing w:after="0" w:line="24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Judge 2</w:t>
            </w:r>
          </w:p>
        </w:tc>
        <w:tc>
          <w:tcPr>
            <w:tcW w:w="1701" w:type="dxa"/>
            <w:tcBorders>
              <w:top w:val="single" w:sz="4" w:space="0" w:color="auto"/>
              <w:left w:val="single" w:sz="4" w:space="0" w:color="auto"/>
              <w:bottom w:val="single" w:sz="4" w:space="0" w:color="auto"/>
              <w:right w:val="single" w:sz="4" w:space="0" w:color="auto"/>
            </w:tcBorders>
          </w:tcPr>
          <w:p w:rsidR="004013D0" w:rsidRPr="000B49DE" w:rsidRDefault="004013D0" w:rsidP="00270897">
            <w:pPr>
              <w:autoSpaceDE w:val="0"/>
              <w:autoSpaceDN w:val="0"/>
              <w:adjustRightInd w:val="0"/>
              <w:spacing w:after="0" w:line="24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8</w:t>
            </w:r>
          </w:p>
        </w:tc>
        <w:tc>
          <w:tcPr>
            <w:tcW w:w="1470" w:type="dxa"/>
            <w:tcBorders>
              <w:top w:val="single" w:sz="4" w:space="0" w:color="auto"/>
              <w:left w:val="single" w:sz="4" w:space="0" w:color="auto"/>
              <w:bottom w:val="single" w:sz="4" w:space="0" w:color="auto"/>
              <w:right w:val="single" w:sz="4" w:space="0" w:color="auto"/>
            </w:tcBorders>
          </w:tcPr>
          <w:p w:rsidR="004013D0" w:rsidRPr="000B49DE" w:rsidRDefault="004013D0" w:rsidP="00270897">
            <w:pPr>
              <w:autoSpaceDE w:val="0"/>
              <w:autoSpaceDN w:val="0"/>
              <w:adjustRightInd w:val="0"/>
              <w:spacing w:after="0" w:line="24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2</w:t>
            </w:r>
          </w:p>
        </w:tc>
      </w:tr>
      <w:tr w:rsidR="004013D0" w:rsidRPr="000B49DE" w:rsidTr="00EB3D80">
        <w:tc>
          <w:tcPr>
            <w:tcW w:w="2610" w:type="dxa"/>
            <w:tcBorders>
              <w:top w:val="single" w:sz="4" w:space="0" w:color="auto"/>
              <w:left w:val="single" w:sz="4" w:space="0" w:color="auto"/>
              <w:bottom w:val="single" w:sz="4" w:space="0" w:color="auto"/>
              <w:right w:val="single" w:sz="4" w:space="0" w:color="auto"/>
            </w:tcBorders>
          </w:tcPr>
          <w:p w:rsidR="004013D0" w:rsidRPr="000B49DE" w:rsidRDefault="004013D0" w:rsidP="00270897">
            <w:pPr>
              <w:autoSpaceDE w:val="0"/>
              <w:autoSpaceDN w:val="0"/>
              <w:adjustRightInd w:val="0"/>
              <w:spacing w:after="0" w:line="240" w:lineRule="auto"/>
              <w:jc w:val="both"/>
              <w:rPr>
                <w:rFonts w:ascii="Times New Roman" w:hAnsi="Times New Roman" w:cs="Times New Roman"/>
                <w:sz w:val="24"/>
                <w:szCs w:val="24"/>
                <w:lang w:val="en-GB"/>
              </w:rPr>
            </w:pPr>
            <w:r w:rsidRPr="000B49DE">
              <w:rPr>
                <w:rFonts w:ascii="Times New Roman" w:hAnsi="Times New Roman" w:cs="Times New Roman"/>
                <w:sz w:val="24"/>
                <w:szCs w:val="24"/>
                <w:lang w:val="en-GB"/>
              </w:rPr>
              <w:t>Accountability</w:t>
            </w:r>
          </w:p>
        </w:tc>
        <w:tc>
          <w:tcPr>
            <w:tcW w:w="1005" w:type="dxa"/>
            <w:tcBorders>
              <w:top w:val="single" w:sz="4" w:space="0" w:color="auto"/>
              <w:left w:val="single" w:sz="4" w:space="0" w:color="auto"/>
              <w:bottom w:val="single" w:sz="4" w:space="0" w:color="auto"/>
              <w:right w:val="single" w:sz="4" w:space="0" w:color="auto"/>
            </w:tcBorders>
          </w:tcPr>
          <w:p w:rsidR="004013D0" w:rsidRPr="000B49DE" w:rsidRDefault="004013D0" w:rsidP="00270897">
            <w:pPr>
              <w:autoSpaceDE w:val="0"/>
              <w:autoSpaceDN w:val="0"/>
              <w:adjustRightInd w:val="0"/>
              <w:spacing w:after="0" w:line="24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8</w:t>
            </w:r>
          </w:p>
        </w:tc>
        <w:tc>
          <w:tcPr>
            <w:tcW w:w="1265" w:type="dxa"/>
            <w:tcBorders>
              <w:top w:val="single" w:sz="4" w:space="0" w:color="auto"/>
              <w:left w:val="single" w:sz="4" w:space="0" w:color="auto"/>
              <w:bottom w:val="single" w:sz="4" w:space="0" w:color="auto"/>
              <w:right w:val="single" w:sz="4" w:space="0" w:color="auto"/>
            </w:tcBorders>
          </w:tcPr>
          <w:p w:rsidR="004013D0" w:rsidRPr="000B49DE" w:rsidRDefault="004013D0" w:rsidP="00270897">
            <w:pPr>
              <w:autoSpaceDE w:val="0"/>
              <w:autoSpaceDN w:val="0"/>
              <w:adjustRightInd w:val="0"/>
              <w:spacing w:after="0" w:line="24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0.74</w:t>
            </w:r>
          </w:p>
        </w:tc>
        <w:tc>
          <w:tcPr>
            <w:tcW w:w="1417" w:type="dxa"/>
            <w:tcBorders>
              <w:top w:val="single" w:sz="4" w:space="0" w:color="auto"/>
              <w:left w:val="single" w:sz="4" w:space="0" w:color="auto"/>
              <w:bottom w:val="single" w:sz="4" w:space="0" w:color="auto"/>
              <w:right w:val="single" w:sz="4" w:space="0" w:color="auto"/>
            </w:tcBorders>
          </w:tcPr>
          <w:p w:rsidR="004013D0" w:rsidRPr="000B49DE" w:rsidRDefault="004013D0" w:rsidP="00270897">
            <w:pPr>
              <w:autoSpaceDE w:val="0"/>
              <w:autoSpaceDN w:val="0"/>
              <w:adjustRightInd w:val="0"/>
              <w:spacing w:after="0" w:line="24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Judge 3</w:t>
            </w:r>
          </w:p>
        </w:tc>
        <w:tc>
          <w:tcPr>
            <w:tcW w:w="1701" w:type="dxa"/>
            <w:tcBorders>
              <w:top w:val="single" w:sz="4" w:space="0" w:color="auto"/>
              <w:left w:val="single" w:sz="4" w:space="0" w:color="auto"/>
              <w:bottom w:val="single" w:sz="4" w:space="0" w:color="auto"/>
              <w:right w:val="single" w:sz="4" w:space="0" w:color="auto"/>
            </w:tcBorders>
          </w:tcPr>
          <w:p w:rsidR="004013D0" w:rsidRPr="000B49DE" w:rsidRDefault="004013D0" w:rsidP="00270897">
            <w:pPr>
              <w:autoSpaceDE w:val="0"/>
              <w:autoSpaceDN w:val="0"/>
              <w:adjustRightInd w:val="0"/>
              <w:spacing w:after="0" w:line="24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10</w:t>
            </w:r>
          </w:p>
        </w:tc>
        <w:tc>
          <w:tcPr>
            <w:tcW w:w="1470" w:type="dxa"/>
            <w:tcBorders>
              <w:top w:val="single" w:sz="4" w:space="0" w:color="auto"/>
              <w:left w:val="single" w:sz="4" w:space="0" w:color="auto"/>
              <w:bottom w:val="single" w:sz="4" w:space="0" w:color="auto"/>
              <w:right w:val="single" w:sz="4" w:space="0" w:color="auto"/>
            </w:tcBorders>
          </w:tcPr>
          <w:p w:rsidR="004013D0" w:rsidRPr="000B49DE" w:rsidRDefault="004013D0" w:rsidP="00270897">
            <w:pPr>
              <w:autoSpaceDE w:val="0"/>
              <w:autoSpaceDN w:val="0"/>
              <w:adjustRightInd w:val="0"/>
              <w:spacing w:after="0" w:line="24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2</w:t>
            </w:r>
          </w:p>
        </w:tc>
      </w:tr>
      <w:tr w:rsidR="004013D0" w:rsidRPr="000B49DE" w:rsidTr="00EB3D80">
        <w:tc>
          <w:tcPr>
            <w:tcW w:w="2610" w:type="dxa"/>
            <w:tcBorders>
              <w:top w:val="single" w:sz="4" w:space="0" w:color="auto"/>
              <w:left w:val="single" w:sz="4" w:space="0" w:color="auto"/>
              <w:bottom w:val="single" w:sz="4" w:space="0" w:color="auto"/>
              <w:right w:val="single" w:sz="4" w:space="0" w:color="auto"/>
            </w:tcBorders>
          </w:tcPr>
          <w:p w:rsidR="004013D0" w:rsidRPr="000B49DE" w:rsidRDefault="004013D0" w:rsidP="00270897">
            <w:pPr>
              <w:autoSpaceDE w:val="0"/>
              <w:autoSpaceDN w:val="0"/>
              <w:adjustRightInd w:val="0"/>
              <w:spacing w:after="0" w:line="240" w:lineRule="auto"/>
              <w:jc w:val="both"/>
              <w:rPr>
                <w:rFonts w:ascii="Times New Roman" w:hAnsi="Times New Roman" w:cs="Times New Roman"/>
                <w:sz w:val="24"/>
                <w:szCs w:val="24"/>
                <w:lang w:val="en-GB"/>
              </w:rPr>
            </w:pPr>
            <w:r w:rsidRPr="000B49DE">
              <w:rPr>
                <w:rFonts w:ascii="Times New Roman" w:hAnsi="Times New Roman" w:cs="Times New Roman"/>
                <w:sz w:val="24"/>
                <w:szCs w:val="24"/>
                <w:lang w:val="en-GB"/>
              </w:rPr>
              <w:t>Performance</w:t>
            </w:r>
          </w:p>
        </w:tc>
        <w:tc>
          <w:tcPr>
            <w:tcW w:w="1005" w:type="dxa"/>
            <w:tcBorders>
              <w:top w:val="single" w:sz="4" w:space="0" w:color="auto"/>
              <w:left w:val="single" w:sz="4" w:space="0" w:color="auto"/>
              <w:bottom w:val="single" w:sz="4" w:space="0" w:color="auto"/>
              <w:right w:val="single" w:sz="4" w:space="0" w:color="auto"/>
            </w:tcBorders>
          </w:tcPr>
          <w:p w:rsidR="004013D0" w:rsidRPr="000B49DE" w:rsidRDefault="004013D0" w:rsidP="00270897">
            <w:pPr>
              <w:autoSpaceDE w:val="0"/>
              <w:autoSpaceDN w:val="0"/>
              <w:adjustRightInd w:val="0"/>
              <w:spacing w:after="0" w:line="24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5</w:t>
            </w:r>
          </w:p>
        </w:tc>
        <w:tc>
          <w:tcPr>
            <w:tcW w:w="1265" w:type="dxa"/>
            <w:tcBorders>
              <w:top w:val="single" w:sz="4" w:space="0" w:color="auto"/>
              <w:left w:val="single" w:sz="4" w:space="0" w:color="auto"/>
              <w:bottom w:val="single" w:sz="4" w:space="0" w:color="auto"/>
              <w:right w:val="single" w:sz="4" w:space="0" w:color="auto"/>
            </w:tcBorders>
          </w:tcPr>
          <w:p w:rsidR="004013D0" w:rsidRPr="000B49DE" w:rsidRDefault="004013D0" w:rsidP="00270897">
            <w:pPr>
              <w:autoSpaceDE w:val="0"/>
              <w:autoSpaceDN w:val="0"/>
              <w:adjustRightInd w:val="0"/>
              <w:spacing w:after="0" w:line="24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0.83</w:t>
            </w:r>
          </w:p>
        </w:tc>
        <w:tc>
          <w:tcPr>
            <w:tcW w:w="1417" w:type="dxa"/>
            <w:tcBorders>
              <w:top w:val="single" w:sz="4" w:space="0" w:color="auto"/>
              <w:left w:val="single" w:sz="4" w:space="0" w:color="auto"/>
              <w:bottom w:val="single" w:sz="4" w:space="0" w:color="auto"/>
              <w:right w:val="single" w:sz="4" w:space="0" w:color="auto"/>
            </w:tcBorders>
          </w:tcPr>
          <w:p w:rsidR="004013D0" w:rsidRPr="000B49DE" w:rsidRDefault="004013D0" w:rsidP="00270897">
            <w:pPr>
              <w:autoSpaceDE w:val="0"/>
              <w:autoSpaceDN w:val="0"/>
              <w:adjustRightInd w:val="0"/>
              <w:spacing w:after="0" w:line="24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Judge 4</w:t>
            </w:r>
          </w:p>
        </w:tc>
        <w:tc>
          <w:tcPr>
            <w:tcW w:w="1701" w:type="dxa"/>
            <w:tcBorders>
              <w:top w:val="single" w:sz="4" w:space="0" w:color="auto"/>
              <w:left w:val="single" w:sz="4" w:space="0" w:color="auto"/>
              <w:bottom w:val="single" w:sz="4" w:space="0" w:color="auto"/>
              <w:right w:val="single" w:sz="4" w:space="0" w:color="auto"/>
            </w:tcBorders>
          </w:tcPr>
          <w:p w:rsidR="004013D0" w:rsidRPr="000B49DE" w:rsidRDefault="004013D0" w:rsidP="00270897">
            <w:pPr>
              <w:autoSpaceDE w:val="0"/>
              <w:autoSpaceDN w:val="0"/>
              <w:adjustRightInd w:val="0"/>
              <w:spacing w:after="0" w:line="24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5</w:t>
            </w:r>
          </w:p>
        </w:tc>
        <w:tc>
          <w:tcPr>
            <w:tcW w:w="1470" w:type="dxa"/>
            <w:tcBorders>
              <w:top w:val="single" w:sz="4" w:space="0" w:color="auto"/>
              <w:left w:val="single" w:sz="4" w:space="0" w:color="auto"/>
              <w:bottom w:val="single" w:sz="4" w:space="0" w:color="auto"/>
              <w:right w:val="single" w:sz="4" w:space="0" w:color="auto"/>
            </w:tcBorders>
          </w:tcPr>
          <w:p w:rsidR="004013D0" w:rsidRPr="000B49DE" w:rsidRDefault="004013D0" w:rsidP="00270897">
            <w:pPr>
              <w:autoSpaceDE w:val="0"/>
              <w:autoSpaceDN w:val="0"/>
              <w:adjustRightInd w:val="0"/>
              <w:spacing w:after="0" w:line="240" w:lineRule="auto"/>
              <w:jc w:val="center"/>
              <w:rPr>
                <w:rFonts w:ascii="Times New Roman" w:hAnsi="Times New Roman" w:cs="Times New Roman"/>
                <w:sz w:val="24"/>
                <w:szCs w:val="24"/>
                <w:lang w:val="en-GB"/>
              </w:rPr>
            </w:pPr>
            <w:r w:rsidRPr="000B49DE">
              <w:rPr>
                <w:rFonts w:ascii="Times New Roman" w:hAnsi="Times New Roman" w:cs="Times New Roman"/>
                <w:sz w:val="24"/>
                <w:szCs w:val="24"/>
                <w:lang w:val="en-GB"/>
              </w:rPr>
              <w:t>2</w:t>
            </w:r>
          </w:p>
        </w:tc>
      </w:tr>
    </w:tbl>
    <w:p w:rsidR="0010143E" w:rsidRPr="000B49DE" w:rsidRDefault="0010143E" w:rsidP="000B49DE">
      <w:pPr>
        <w:pStyle w:val="Heading2"/>
        <w:spacing w:line="360" w:lineRule="auto"/>
        <w:jc w:val="both"/>
        <w:rPr>
          <w:rFonts w:ascii="Times New Roman" w:hAnsi="Times New Roman" w:cs="Times New Roman"/>
          <w:b w:val="0"/>
          <w:bCs w:val="0"/>
          <w:iCs w:val="0"/>
          <w:sz w:val="24"/>
          <w:szCs w:val="24"/>
        </w:rPr>
      </w:pPr>
      <w:bookmarkStart w:id="213" w:name="_Toc526956510"/>
      <w:bookmarkStart w:id="214" w:name="_Toc211643"/>
      <w:bookmarkStart w:id="215" w:name="_Toc250502"/>
      <w:bookmarkStart w:id="216" w:name="_Toc540160"/>
      <w:r w:rsidRPr="00AB2165">
        <w:rPr>
          <w:rFonts w:ascii="Times New Roman" w:hAnsi="Times New Roman" w:cs="Times New Roman"/>
          <w:bCs w:val="0"/>
          <w:iCs w:val="0"/>
          <w:sz w:val="24"/>
          <w:szCs w:val="24"/>
        </w:rPr>
        <w:t>Source</w:t>
      </w:r>
      <w:r w:rsidRPr="000B49DE">
        <w:rPr>
          <w:rFonts w:ascii="Times New Roman" w:hAnsi="Times New Roman" w:cs="Times New Roman"/>
          <w:b w:val="0"/>
          <w:bCs w:val="0"/>
          <w:iCs w:val="0"/>
          <w:sz w:val="24"/>
          <w:szCs w:val="24"/>
        </w:rPr>
        <w:t xml:space="preserve">: Primary Data </w:t>
      </w:r>
      <w:r w:rsidR="000030C8" w:rsidRPr="000B49DE">
        <w:rPr>
          <w:rFonts w:ascii="Times New Roman" w:hAnsi="Times New Roman" w:cs="Times New Roman"/>
          <w:b w:val="0"/>
          <w:bCs w:val="0"/>
          <w:iCs w:val="0"/>
          <w:sz w:val="24"/>
          <w:szCs w:val="24"/>
        </w:rPr>
        <w:t>(2018</w:t>
      </w:r>
      <w:r w:rsidRPr="000B49DE">
        <w:rPr>
          <w:rFonts w:ascii="Times New Roman" w:hAnsi="Times New Roman" w:cs="Times New Roman"/>
          <w:b w:val="0"/>
          <w:bCs w:val="0"/>
          <w:iCs w:val="0"/>
          <w:sz w:val="24"/>
          <w:szCs w:val="24"/>
        </w:rPr>
        <w:t>)</w:t>
      </w:r>
      <w:bookmarkEnd w:id="213"/>
      <w:bookmarkEnd w:id="214"/>
      <w:bookmarkEnd w:id="215"/>
      <w:bookmarkEnd w:id="216"/>
    </w:p>
    <w:p w:rsidR="004013D0" w:rsidRPr="000B49DE" w:rsidRDefault="004013D0" w:rsidP="00AB2165">
      <w:pPr>
        <w:pStyle w:val="Heading2"/>
        <w:spacing w:before="0" w:after="0" w:line="480" w:lineRule="auto"/>
        <w:jc w:val="both"/>
        <w:rPr>
          <w:rFonts w:ascii="Times New Roman" w:hAnsi="Times New Roman" w:cs="Times New Roman"/>
          <w:b w:val="0"/>
          <w:bCs w:val="0"/>
          <w:i w:val="0"/>
          <w:iCs w:val="0"/>
          <w:sz w:val="24"/>
          <w:szCs w:val="24"/>
        </w:rPr>
      </w:pPr>
      <w:bookmarkStart w:id="217" w:name="_Toc526956511"/>
      <w:bookmarkStart w:id="218" w:name="_Toc211644"/>
      <w:bookmarkStart w:id="219" w:name="_Toc250503"/>
      <w:bookmarkStart w:id="220" w:name="_Toc540161"/>
      <w:r w:rsidRPr="000B49DE">
        <w:rPr>
          <w:rFonts w:ascii="Times New Roman" w:hAnsi="Times New Roman" w:cs="Times New Roman"/>
          <w:b w:val="0"/>
          <w:bCs w:val="0"/>
          <w:i w:val="0"/>
          <w:iCs w:val="0"/>
          <w:sz w:val="24"/>
          <w:szCs w:val="24"/>
        </w:rPr>
        <w:t xml:space="preserve">The Cronbach Alpha Coefficient test was carried out and the test results revealed that </w:t>
      </w:r>
      <w:r w:rsidR="007B4449" w:rsidRPr="000B49DE">
        <w:rPr>
          <w:rFonts w:ascii="Times New Roman" w:hAnsi="Times New Roman" w:cs="Times New Roman"/>
          <w:b w:val="0"/>
          <w:bCs w:val="0"/>
          <w:i w:val="0"/>
          <w:iCs w:val="0"/>
          <w:sz w:val="24"/>
          <w:szCs w:val="24"/>
        </w:rPr>
        <w:t xml:space="preserve">citizen participation </w:t>
      </w:r>
      <w:r w:rsidRPr="000B49DE">
        <w:rPr>
          <w:rFonts w:ascii="Times New Roman" w:hAnsi="Times New Roman" w:cs="Times New Roman"/>
          <w:b w:val="0"/>
          <w:bCs w:val="0"/>
          <w:i w:val="0"/>
          <w:iCs w:val="0"/>
          <w:sz w:val="24"/>
          <w:szCs w:val="24"/>
        </w:rPr>
        <w:t xml:space="preserve">had a reliability result of .77, </w:t>
      </w:r>
      <w:r w:rsidR="007B4449" w:rsidRPr="000B49DE">
        <w:rPr>
          <w:rFonts w:ascii="Times New Roman" w:hAnsi="Times New Roman" w:cs="Times New Roman"/>
          <w:b w:val="0"/>
          <w:bCs w:val="0"/>
          <w:i w:val="0"/>
          <w:iCs w:val="0"/>
          <w:sz w:val="24"/>
          <w:szCs w:val="24"/>
        </w:rPr>
        <w:t xml:space="preserve">transparency </w:t>
      </w:r>
      <w:r w:rsidRPr="000B49DE">
        <w:rPr>
          <w:rFonts w:ascii="Times New Roman" w:hAnsi="Times New Roman" w:cs="Times New Roman"/>
          <w:b w:val="0"/>
          <w:bCs w:val="0"/>
          <w:i w:val="0"/>
          <w:iCs w:val="0"/>
          <w:sz w:val="24"/>
          <w:szCs w:val="24"/>
        </w:rPr>
        <w:t xml:space="preserve">had a reliability test result of .88, </w:t>
      </w:r>
      <w:r w:rsidR="007B4449" w:rsidRPr="000B49DE">
        <w:rPr>
          <w:rFonts w:ascii="Times New Roman" w:hAnsi="Times New Roman" w:cs="Times New Roman"/>
          <w:b w:val="0"/>
          <w:bCs w:val="0"/>
          <w:i w:val="0"/>
          <w:iCs w:val="0"/>
          <w:sz w:val="24"/>
          <w:szCs w:val="24"/>
        </w:rPr>
        <w:t>accountability</w:t>
      </w:r>
      <w:r w:rsidRPr="000B49DE">
        <w:rPr>
          <w:rFonts w:ascii="Times New Roman" w:hAnsi="Times New Roman" w:cs="Times New Roman"/>
          <w:b w:val="0"/>
          <w:bCs w:val="0"/>
          <w:i w:val="0"/>
          <w:iCs w:val="0"/>
          <w:sz w:val="24"/>
          <w:szCs w:val="24"/>
        </w:rPr>
        <w:t xml:space="preserve"> had a reliability test result of .74 and lastly the dependent </w:t>
      </w:r>
      <w:r w:rsidR="007B4449" w:rsidRPr="000B49DE">
        <w:rPr>
          <w:rFonts w:ascii="Times New Roman" w:hAnsi="Times New Roman" w:cs="Times New Roman"/>
          <w:b w:val="0"/>
          <w:bCs w:val="0"/>
          <w:i w:val="0"/>
          <w:iCs w:val="0"/>
          <w:sz w:val="24"/>
          <w:szCs w:val="24"/>
        </w:rPr>
        <w:t>variable (performance</w:t>
      </w:r>
      <w:r w:rsidRPr="000B49DE">
        <w:rPr>
          <w:rFonts w:ascii="Times New Roman" w:hAnsi="Times New Roman" w:cs="Times New Roman"/>
          <w:b w:val="0"/>
          <w:bCs w:val="0"/>
          <w:i w:val="0"/>
          <w:iCs w:val="0"/>
          <w:sz w:val="24"/>
          <w:szCs w:val="24"/>
        </w:rPr>
        <w:t>) had a reliability test result of .83. All the variables had results above the standard value of .70 (70%) which showed that all items in the instruments were reliability</w:t>
      </w:r>
      <w:bookmarkEnd w:id="217"/>
      <w:bookmarkEnd w:id="218"/>
      <w:bookmarkEnd w:id="219"/>
      <w:bookmarkEnd w:id="220"/>
    </w:p>
    <w:p w:rsidR="00425116" w:rsidRPr="000B49DE" w:rsidRDefault="00425116" w:rsidP="00AB2165">
      <w:pPr>
        <w:pStyle w:val="Heading2"/>
        <w:spacing w:before="0" w:after="0" w:line="480" w:lineRule="auto"/>
        <w:jc w:val="both"/>
        <w:rPr>
          <w:rFonts w:ascii="Times New Roman" w:hAnsi="Times New Roman" w:cs="Times New Roman"/>
          <w:i w:val="0"/>
          <w:sz w:val="24"/>
          <w:szCs w:val="24"/>
        </w:rPr>
      </w:pPr>
      <w:bookmarkStart w:id="221" w:name="_Toc540162"/>
      <w:r w:rsidRPr="000B49DE">
        <w:rPr>
          <w:rFonts w:ascii="Times New Roman" w:hAnsi="Times New Roman" w:cs="Times New Roman"/>
          <w:i w:val="0"/>
          <w:sz w:val="24"/>
          <w:szCs w:val="24"/>
        </w:rPr>
        <w:t>3.9 Procedure of Data Collection</w:t>
      </w:r>
      <w:bookmarkEnd w:id="210"/>
      <w:bookmarkEnd w:id="211"/>
      <w:bookmarkEnd w:id="221"/>
    </w:p>
    <w:p w:rsidR="00425116" w:rsidRPr="000B49DE" w:rsidRDefault="00425116" w:rsidP="00AB2165">
      <w:pPr>
        <w:pStyle w:val="BodyText"/>
        <w:spacing w:line="480" w:lineRule="auto"/>
        <w:rPr>
          <w:rFonts w:ascii="Times New Roman" w:hAnsi="Times New Roman" w:cs="Times New Roman"/>
          <w:color w:val="auto"/>
        </w:rPr>
      </w:pPr>
      <w:r w:rsidRPr="000B49DE">
        <w:rPr>
          <w:rFonts w:ascii="Times New Roman" w:hAnsi="Times New Roman" w:cs="Times New Roman"/>
          <w:color w:val="auto"/>
        </w:rPr>
        <w:t xml:space="preserve">An introduction letter was obtained from UMI to help the researcher access to the participants. The researcher personally and physically carried out the exercise of data collection without employing research assistants. No questionnaire was left behind to avoid consultation and thus biased responses. The district officials were interviewed first and finally preceded to the Ndejje health centre IV. </w:t>
      </w:r>
    </w:p>
    <w:p w:rsidR="00425116" w:rsidRPr="000B49DE" w:rsidRDefault="00425116" w:rsidP="00AB2165">
      <w:pPr>
        <w:pStyle w:val="Heading2"/>
        <w:spacing w:before="0" w:after="0" w:line="480" w:lineRule="auto"/>
        <w:rPr>
          <w:rFonts w:ascii="Times New Roman" w:hAnsi="Times New Roman" w:cs="Times New Roman"/>
          <w:i w:val="0"/>
          <w:sz w:val="24"/>
          <w:szCs w:val="24"/>
        </w:rPr>
      </w:pPr>
      <w:bookmarkStart w:id="222" w:name="_Toc291589504"/>
      <w:bookmarkStart w:id="223" w:name="_Toc297268607"/>
      <w:bookmarkStart w:id="224" w:name="_Toc304805911"/>
      <w:bookmarkStart w:id="225" w:name="_Toc305285876"/>
      <w:bookmarkStart w:id="226" w:name="_Toc308660884"/>
      <w:bookmarkStart w:id="227" w:name="_Toc22240945"/>
      <w:bookmarkStart w:id="228" w:name="_Toc540163"/>
      <w:r w:rsidRPr="000B49DE">
        <w:rPr>
          <w:rFonts w:ascii="Times New Roman" w:hAnsi="Times New Roman" w:cs="Times New Roman"/>
          <w:i w:val="0"/>
          <w:sz w:val="24"/>
          <w:szCs w:val="24"/>
        </w:rPr>
        <w:t>3.10 Data Analysis</w:t>
      </w:r>
      <w:bookmarkEnd w:id="222"/>
      <w:bookmarkEnd w:id="223"/>
      <w:bookmarkEnd w:id="224"/>
      <w:bookmarkEnd w:id="225"/>
      <w:bookmarkEnd w:id="226"/>
      <w:bookmarkEnd w:id="227"/>
      <w:bookmarkEnd w:id="228"/>
    </w:p>
    <w:p w:rsidR="00425116" w:rsidRPr="000B49DE" w:rsidRDefault="00425116" w:rsidP="00AB216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Data analysis concerns the ‘breaking up’ of data in logical  and manageable themes, categories, patterns, trends for reporting purposes (Creswell 2009).  Data was analyzed depending on whether it was qualitative or quantitative, thus quantitative and qualitative approaches were adopted.</w:t>
      </w:r>
    </w:p>
    <w:p w:rsidR="00425116" w:rsidRPr="000B49DE" w:rsidRDefault="00425116" w:rsidP="00AB2165">
      <w:pPr>
        <w:pStyle w:val="Heading3"/>
        <w:spacing w:before="0" w:after="0" w:line="480" w:lineRule="auto"/>
        <w:rPr>
          <w:rFonts w:ascii="Times New Roman" w:hAnsi="Times New Roman" w:cs="Times New Roman"/>
          <w:sz w:val="24"/>
          <w:szCs w:val="24"/>
        </w:rPr>
      </w:pPr>
      <w:bookmarkStart w:id="229" w:name="_Toc304805912"/>
      <w:bookmarkStart w:id="230" w:name="_Toc22240946"/>
      <w:bookmarkStart w:id="231" w:name="_Toc540164"/>
      <w:r w:rsidRPr="000B49DE">
        <w:rPr>
          <w:rFonts w:ascii="Times New Roman" w:hAnsi="Times New Roman" w:cs="Times New Roman"/>
          <w:sz w:val="24"/>
          <w:szCs w:val="24"/>
        </w:rPr>
        <w:lastRenderedPageBreak/>
        <w:t>3.10.1 Quantitative Analysis</w:t>
      </w:r>
      <w:bookmarkEnd w:id="229"/>
      <w:bookmarkEnd w:id="230"/>
      <w:bookmarkEnd w:id="231"/>
    </w:p>
    <w:p w:rsidR="00425116" w:rsidRPr="000B49DE" w:rsidRDefault="00425116" w:rsidP="00AB216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Data was coded by assigning numerals to responses. The study </w:t>
      </w:r>
      <w:r w:rsidR="00E42CBF" w:rsidRPr="000B49DE">
        <w:rPr>
          <w:rFonts w:ascii="Times New Roman" w:hAnsi="Times New Roman" w:cs="Times New Roman"/>
          <w:sz w:val="24"/>
          <w:szCs w:val="24"/>
        </w:rPr>
        <w:t>employed Statistical</w:t>
      </w:r>
      <w:r w:rsidRPr="000B49DE">
        <w:rPr>
          <w:rFonts w:ascii="Times New Roman" w:hAnsi="Times New Roman" w:cs="Times New Roman"/>
          <w:sz w:val="24"/>
          <w:szCs w:val="24"/>
        </w:rPr>
        <w:t xml:space="preserve"> Package for Social Scientists (SPSS) and data </w:t>
      </w:r>
      <w:r w:rsidR="00E42CBF" w:rsidRPr="000B49DE">
        <w:rPr>
          <w:rFonts w:ascii="Times New Roman" w:hAnsi="Times New Roman" w:cs="Times New Roman"/>
          <w:sz w:val="24"/>
          <w:szCs w:val="24"/>
        </w:rPr>
        <w:t>was entered</w:t>
      </w:r>
      <w:r w:rsidRPr="000B49DE">
        <w:rPr>
          <w:rFonts w:ascii="Times New Roman" w:hAnsi="Times New Roman" w:cs="Times New Roman"/>
          <w:sz w:val="24"/>
          <w:szCs w:val="24"/>
        </w:rPr>
        <w:t xml:space="preserve"> into an SPSS editor. It was edited by double entry. It was ensured that the first entry was the same as the second entry.  This generated a frequency code sheet for the various responses. This was used for descriptive analysis where measures of central tendency like mean, standard deviation and percentages were computed.  The inferential statistics were used where Pearson’s correlation coefficient was run to test the hypothesis to establish the relationship between the predictor independent variables and the dependent variable.  Simple regression or coefficient of determination was run to establish the extent of the relationship.</w:t>
      </w:r>
    </w:p>
    <w:p w:rsidR="00425116" w:rsidRPr="000B49DE" w:rsidRDefault="00425116" w:rsidP="00AB2165">
      <w:pPr>
        <w:pStyle w:val="Heading3"/>
        <w:spacing w:before="0" w:after="0" w:line="480" w:lineRule="auto"/>
        <w:rPr>
          <w:rFonts w:ascii="Times New Roman" w:hAnsi="Times New Roman" w:cs="Times New Roman"/>
          <w:sz w:val="24"/>
          <w:szCs w:val="24"/>
        </w:rPr>
      </w:pPr>
      <w:bookmarkStart w:id="232" w:name="_Toc291589505"/>
      <w:bookmarkStart w:id="233" w:name="_Toc297268608"/>
      <w:bookmarkStart w:id="234" w:name="_Toc304805913"/>
      <w:bookmarkStart w:id="235" w:name="_Toc22240947"/>
      <w:bookmarkStart w:id="236" w:name="_Toc540165"/>
      <w:r w:rsidRPr="000B49DE">
        <w:rPr>
          <w:rFonts w:ascii="Times New Roman" w:hAnsi="Times New Roman" w:cs="Times New Roman"/>
          <w:sz w:val="24"/>
          <w:szCs w:val="24"/>
        </w:rPr>
        <w:t>3.10.2 Qualitative Analysis</w:t>
      </w:r>
      <w:bookmarkEnd w:id="232"/>
      <w:bookmarkEnd w:id="233"/>
      <w:bookmarkEnd w:id="234"/>
      <w:bookmarkEnd w:id="235"/>
      <w:bookmarkEnd w:id="236"/>
    </w:p>
    <w:p w:rsidR="00425116" w:rsidRPr="000B49DE" w:rsidRDefault="00425116" w:rsidP="00AB216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Data from interviews was edited, coded and analyzed by categorization under the themes studied. The master sheet and content analysis approaches were used to reduce data for reporting purposes. A master sheet was used to draw frequency counts which were used to generate percentages. Direct quotations from the key informants were reported verbatim under the variable/themes studied. Data from documents were categorized and reported according to themes studied. </w:t>
      </w:r>
    </w:p>
    <w:p w:rsidR="00425116" w:rsidRPr="000B49DE" w:rsidRDefault="00425116" w:rsidP="00AB2165">
      <w:pPr>
        <w:pStyle w:val="Heading2"/>
        <w:spacing w:before="0" w:after="0" w:line="480" w:lineRule="auto"/>
        <w:rPr>
          <w:rFonts w:ascii="Times New Roman" w:hAnsi="Times New Roman" w:cs="Times New Roman"/>
          <w:i w:val="0"/>
          <w:sz w:val="24"/>
          <w:szCs w:val="24"/>
        </w:rPr>
      </w:pPr>
      <w:bookmarkStart w:id="237" w:name="_Toc308660887"/>
      <w:bookmarkStart w:id="238" w:name="_Toc22240948"/>
      <w:bookmarkStart w:id="239" w:name="_Toc540166"/>
      <w:r w:rsidRPr="000B49DE">
        <w:rPr>
          <w:rFonts w:ascii="Times New Roman" w:hAnsi="Times New Roman" w:cs="Times New Roman"/>
          <w:i w:val="0"/>
          <w:sz w:val="24"/>
          <w:szCs w:val="24"/>
        </w:rPr>
        <w:t>3.11 Measurement of Variables</w:t>
      </w:r>
      <w:bookmarkEnd w:id="237"/>
      <w:bookmarkEnd w:id="238"/>
      <w:bookmarkEnd w:id="239"/>
    </w:p>
    <w:p w:rsidR="00425116" w:rsidRPr="000B49DE" w:rsidRDefault="00425116" w:rsidP="00AB2165">
      <w:pPr>
        <w:spacing w:after="0" w:line="480" w:lineRule="auto"/>
        <w:ind w:right="11"/>
        <w:jc w:val="both"/>
        <w:rPr>
          <w:rFonts w:ascii="Times New Roman" w:hAnsi="Times New Roman" w:cs="Times New Roman"/>
          <w:sz w:val="24"/>
          <w:szCs w:val="24"/>
        </w:rPr>
      </w:pPr>
      <w:r w:rsidRPr="000B49DE">
        <w:rPr>
          <w:rFonts w:ascii="Times New Roman" w:hAnsi="Times New Roman" w:cs="Times New Roman"/>
          <w:sz w:val="24"/>
          <w:szCs w:val="24"/>
        </w:rPr>
        <w:t>According to Mugenda and Mugenda (2010), measurement of variables gives the research information regarding the extent of individual difference on a given variable. It’s on this basis therefore that appropriate measurements was used to measure and data was categorized in an orderly form using the five Likert scale used on the questionnaire as indicated below.</w:t>
      </w:r>
    </w:p>
    <w:p w:rsidR="00B36698" w:rsidRDefault="00B36698">
      <w:pPr>
        <w:rPr>
          <w:rFonts w:ascii="Times New Roman" w:hAnsi="Times New Roman" w:cs="Times New Roman"/>
          <w:b/>
          <w:bCs/>
          <w:sz w:val="24"/>
          <w:szCs w:val="24"/>
        </w:rPr>
      </w:pPr>
      <w:r>
        <w:rPr>
          <w:rFonts w:ascii="Times New Roman" w:hAnsi="Times New Roman" w:cs="Times New Roman"/>
        </w:rPr>
        <w:br w:type="page"/>
      </w:r>
    </w:p>
    <w:p w:rsidR="00425116" w:rsidRPr="00B36698" w:rsidRDefault="00B36698" w:rsidP="00B36698">
      <w:pPr>
        <w:pStyle w:val="Caption"/>
        <w:rPr>
          <w:rFonts w:ascii="Times New Roman" w:hAnsi="Times New Roman" w:cs="Times New Roman"/>
          <w:i/>
        </w:rPr>
      </w:pPr>
      <w:bookmarkStart w:id="240" w:name="_Toc542854"/>
      <w:proofErr w:type="gramStart"/>
      <w:r w:rsidRPr="00B36698">
        <w:rPr>
          <w:rFonts w:ascii="Times New Roman" w:hAnsi="Times New Roman" w:cs="Times New Roman"/>
        </w:rPr>
        <w:lastRenderedPageBreak/>
        <w:t>Table 3.</w:t>
      </w:r>
      <w:proofErr w:type="gramEnd"/>
      <w:r w:rsidRPr="00B36698">
        <w:rPr>
          <w:rFonts w:ascii="Times New Roman" w:hAnsi="Times New Roman" w:cs="Times New Roman"/>
        </w:rPr>
        <w:t xml:space="preserve"> </w:t>
      </w:r>
      <w:r w:rsidRPr="00B36698">
        <w:rPr>
          <w:rFonts w:ascii="Times New Roman" w:hAnsi="Times New Roman" w:cs="Times New Roman"/>
        </w:rPr>
        <w:fldChar w:fldCharType="begin"/>
      </w:r>
      <w:r w:rsidRPr="00B36698">
        <w:rPr>
          <w:rFonts w:ascii="Times New Roman" w:hAnsi="Times New Roman" w:cs="Times New Roman"/>
        </w:rPr>
        <w:instrText xml:space="preserve"> SEQ Table_3. \* ARABIC </w:instrText>
      </w:r>
      <w:r w:rsidRPr="00B36698">
        <w:rPr>
          <w:rFonts w:ascii="Times New Roman" w:hAnsi="Times New Roman" w:cs="Times New Roman"/>
        </w:rPr>
        <w:fldChar w:fldCharType="separate"/>
      </w:r>
      <w:r w:rsidR="00477C50">
        <w:rPr>
          <w:rFonts w:ascii="Times New Roman" w:hAnsi="Times New Roman" w:cs="Times New Roman"/>
          <w:noProof/>
        </w:rPr>
        <w:t>4</w:t>
      </w:r>
      <w:r w:rsidRPr="00B36698">
        <w:rPr>
          <w:rFonts w:ascii="Times New Roman" w:hAnsi="Times New Roman" w:cs="Times New Roman"/>
        </w:rPr>
        <w:fldChar w:fldCharType="end"/>
      </w:r>
      <w:proofErr w:type="gramStart"/>
      <w:r w:rsidRPr="00B36698">
        <w:rPr>
          <w:rFonts w:ascii="Times New Roman" w:hAnsi="Times New Roman" w:cs="Times New Roman"/>
        </w:rPr>
        <w:t>:The</w:t>
      </w:r>
      <w:proofErr w:type="gramEnd"/>
      <w:r w:rsidRPr="00B36698">
        <w:rPr>
          <w:rFonts w:ascii="Times New Roman" w:hAnsi="Times New Roman" w:cs="Times New Roman"/>
        </w:rPr>
        <w:t xml:space="preserve"> Likert Scale</w:t>
      </w:r>
      <w:bookmarkEnd w:id="2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425116" w:rsidRPr="000B49DE" w:rsidTr="006B49BA">
        <w:tc>
          <w:tcPr>
            <w:tcW w:w="1771" w:type="dxa"/>
          </w:tcPr>
          <w:p w:rsidR="00425116" w:rsidRPr="000B49DE" w:rsidRDefault="00F5678B" w:rsidP="000B49DE">
            <w:pPr>
              <w:spacing w:line="360" w:lineRule="auto"/>
              <w:ind w:right="11"/>
              <w:jc w:val="both"/>
              <w:rPr>
                <w:rFonts w:ascii="Times New Roman" w:hAnsi="Times New Roman" w:cs="Times New Roman"/>
                <w:sz w:val="24"/>
                <w:szCs w:val="24"/>
              </w:rPr>
            </w:pPr>
            <w:r w:rsidRPr="000B49DE">
              <w:rPr>
                <w:rFonts w:ascii="Times New Roman" w:hAnsi="Times New Roman" w:cs="Times New Roman"/>
                <w:sz w:val="24"/>
                <w:szCs w:val="24"/>
              </w:rPr>
              <w:t>5</w:t>
            </w:r>
          </w:p>
        </w:tc>
        <w:tc>
          <w:tcPr>
            <w:tcW w:w="1771" w:type="dxa"/>
          </w:tcPr>
          <w:p w:rsidR="00425116" w:rsidRPr="000B49DE" w:rsidRDefault="00F5678B" w:rsidP="000B49DE">
            <w:pPr>
              <w:spacing w:line="360" w:lineRule="auto"/>
              <w:ind w:right="11"/>
              <w:jc w:val="both"/>
              <w:rPr>
                <w:rFonts w:ascii="Times New Roman" w:hAnsi="Times New Roman" w:cs="Times New Roman"/>
                <w:sz w:val="24"/>
                <w:szCs w:val="24"/>
              </w:rPr>
            </w:pPr>
            <w:r w:rsidRPr="000B49DE">
              <w:rPr>
                <w:rFonts w:ascii="Times New Roman" w:hAnsi="Times New Roman" w:cs="Times New Roman"/>
                <w:sz w:val="24"/>
                <w:szCs w:val="24"/>
              </w:rPr>
              <w:t>4</w:t>
            </w:r>
          </w:p>
        </w:tc>
        <w:tc>
          <w:tcPr>
            <w:tcW w:w="1771" w:type="dxa"/>
          </w:tcPr>
          <w:p w:rsidR="00425116" w:rsidRPr="000B49DE" w:rsidRDefault="00425116" w:rsidP="000B49DE">
            <w:pPr>
              <w:spacing w:line="360" w:lineRule="auto"/>
              <w:ind w:right="11"/>
              <w:jc w:val="both"/>
              <w:rPr>
                <w:rFonts w:ascii="Times New Roman" w:hAnsi="Times New Roman" w:cs="Times New Roman"/>
                <w:sz w:val="24"/>
                <w:szCs w:val="24"/>
              </w:rPr>
            </w:pPr>
            <w:r w:rsidRPr="000B49DE">
              <w:rPr>
                <w:rFonts w:ascii="Times New Roman" w:hAnsi="Times New Roman" w:cs="Times New Roman"/>
                <w:sz w:val="24"/>
                <w:szCs w:val="24"/>
              </w:rPr>
              <w:t>3</w:t>
            </w:r>
          </w:p>
        </w:tc>
        <w:tc>
          <w:tcPr>
            <w:tcW w:w="1771" w:type="dxa"/>
          </w:tcPr>
          <w:p w:rsidR="00425116" w:rsidRPr="000B49DE" w:rsidRDefault="00F5678B" w:rsidP="000B49DE">
            <w:pPr>
              <w:spacing w:line="360" w:lineRule="auto"/>
              <w:ind w:right="11"/>
              <w:jc w:val="both"/>
              <w:rPr>
                <w:rFonts w:ascii="Times New Roman" w:hAnsi="Times New Roman" w:cs="Times New Roman"/>
                <w:sz w:val="24"/>
                <w:szCs w:val="24"/>
              </w:rPr>
            </w:pPr>
            <w:r w:rsidRPr="000B49DE">
              <w:rPr>
                <w:rFonts w:ascii="Times New Roman" w:hAnsi="Times New Roman" w:cs="Times New Roman"/>
                <w:sz w:val="24"/>
                <w:szCs w:val="24"/>
              </w:rPr>
              <w:t>2</w:t>
            </w:r>
          </w:p>
        </w:tc>
        <w:tc>
          <w:tcPr>
            <w:tcW w:w="1772" w:type="dxa"/>
          </w:tcPr>
          <w:p w:rsidR="00425116" w:rsidRPr="000B49DE" w:rsidRDefault="00F5678B" w:rsidP="000B49DE">
            <w:pPr>
              <w:spacing w:line="360" w:lineRule="auto"/>
              <w:ind w:right="11"/>
              <w:jc w:val="both"/>
              <w:rPr>
                <w:rFonts w:ascii="Times New Roman" w:hAnsi="Times New Roman" w:cs="Times New Roman"/>
                <w:sz w:val="24"/>
                <w:szCs w:val="24"/>
              </w:rPr>
            </w:pPr>
            <w:r w:rsidRPr="000B49DE">
              <w:rPr>
                <w:rFonts w:ascii="Times New Roman" w:hAnsi="Times New Roman" w:cs="Times New Roman"/>
                <w:sz w:val="24"/>
                <w:szCs w:val="24"/>
              </w:rPr>
              <w:t>1</w:t>
            </w:r>
          </w:p>
        </w:tc>
      </w:tr>
      <w:tr w:rsidR="00425116" w:rsidRPr="000B49DE" w:rsidTr="006B49BA">
        <w:tc>
          <w:tcPr>
            <w:tcW w:w="1771" w:type="dxa"/>
          </w:tcPr>
          <w:p w:rsidR="00425116" w:rsidRPr="000B49DE" w:rsidRDefault="00425116" w:rsidP="000B49DE">
            <w:pPr>
              <w:spacing w:line="360" w:lineRule="auto"/>
              <w:ind w:right="11"/>
              <w:jc w:val="both"/>
              <w:rPr>
                <w:rFonts w:ascii="Times New Roman" w:hAnsi="Times New Roman" w:cs="Times New Roman"/>
                <w:sz w:val="24"/>
                <w:szCs w:val="24"/>
              </w:rPr>
            </w:pPr>
            <w:r w:rsidRPr="000B49DE">
              <w:rPr>
                <w:rFonts w:ascii="Times New Roman" w:hAnsi="Times New Roman" w:cs="Times New Roman"/>
                <w:sz w:val="24"/>
                <w:szCs w:val="24"/>
              </w:rPr>
              <w:t>Strongly Agree</w:t>
            </w:r>
          </w:p>
        </w:tc>
        <w:tc>
          <w:tcPr>
            <w:tcW w:w="1771" w:type="dxa"/>
          </w:tcPr>
          <w:p w:rsidR="00425116" w:rsidRPr="000B49DE" w:rsidRDefault="00425116" w:rsidP="000B49DE">
            <w:pPr>
              <w:spacing w:line="360" w:lineRule="auto"/>
              <w:ind w:right="11"/>
              <w:jc w:val="both"/>
              <w:rPr>
                <w:rFonts w:ascii="Times New Roman" w:hAnsi="Times New Roman" w:cs="Times New Roman"/>
                <w:sz w:val="24"/>
                <w:szCs w:val="24"/>
              </w:rPr>
            </w:pPr>
            <w:r w:rsidRPr="000B49DE">
              <w:rPr>
                <w:rFonts w:ascii="Times New Roman" w:hAnsi="Times New Roman" w:cs="Times New Roman"/>
                <w:sz w:val="24"/>
                <w:szCs w:val="24"/>
              </w:rPr>
              <w:t>Agree</w:t>
            </w:r>
          </w:p>
        </w:tc>
        <w:tc>
          <w:tcPr>
            <w:tcW w:w="1771" w:type="dxa"/>
          </w:tcPr>
          <w:p w:rsidR="00425116" w:rsidRPr="000B49DE" w:rsidRDefault="00425116" w:rsidP="000B49DE">
            <w:pPr>
              <w:spacing w:line="360" w:lineRule="auto"/>
              <w:ind w:right="11"/>
              <w:jc w:val="both"/>
              <w:rPr>
                <w:rFonts w:ascii="Times New Roman" w:hAnsi="Times New Roman" w:cs="Times New Roman"/>
                <w:sz w:val="24"/>
                <w:szCs w:val="24"/>
              </w:rPr>
            </w:pPr>
            <w:r w:rsidRPr="000B49DE">
              <w:rPr>
                <w:rFonts w:ascii="Times New Roman" w:hAnsi="Times New Roman" w:cs="Times New Roman"/>
                <w:sz w:val="24"/>
                <w:szCs w:val="24"/>
              </w:rPr>
              <w:t xml:space="preserve">Not Sure </w:t>
            </w:r>
          </w:p>
        </w:tc>
        <w:tc>
          <w:tcPr>
            <w:tcW w:w="1771" w:type="dxa"/>
          </w:tcPr>
          <w:p w:rsidR="00425116" w:rsidRPr="000B49DE" w:rsidRDefault="00425116" w:rsidP="000B49DE">
            <w:pPr>
              <w:spacing w:line="360" w:lineRule="auto"/>
              <w:ind w:right="11"/>
              <w:jc w:val="both"/>
              <w:rPr>
                <w:rFonts w:ascii="Times New Roman" w:hAnsi="Times New Roman" w:cs="Times New Roman"/>
                <w:sz w:val="24"/>
                <w:szCs w:val="24"/>
              </w:rPr>
            </w:pPr>
            <w:r w:rsidRPr="000B49DE">
              <w:rPr>
                <w:rFonts w:ascii="Times New Roman" w:hAnsi="Times New Roman" w:cs="Times New Roman"/>
                <w:sz w:val="24"/>
                <w:szCs w:val="24"/>
              </w:rPr>
              <w:t>Disagree</w:t>
            </w:r>
          </w:p>
        </w:tc>
        <w:tc>
          <w:tcPr>
            <w:tcW w:w="1772" w:type="dxa"/>
          </w:tcPr>
          <w:p w:rsidR="00425116" w:rsidRPr="000B49DE" w:rsidRDefault="00F5678B" w:rsidP="000B49DE">
            <w:pPr>
              <w:spacing w:line="360" w:lineRule="auto"/>
              <w:ind w:right="11"/>
              <w:jc w:val="both"/>
              <w:rPr>
                <w:rFonts w:ascii="Times New Roman" w:hAnsi="Times New Roman" w:cs="Times New Roman"/>
                <w:sz w:val="24"/>
                <w:szCs w:val="24"/>
              </w:rPr>
            </w:pPr>
            <w:r w:rsidRPr="000B49DE">
              <w:rPr>
                <w:rFonts w:ascii="Times New Roman" w:hAnsi="Times New Roman" w:cs="Times New Roman"/>
                <w:sz w:val="24"/>
                <w:szCs w:val="24"/>
              </w:rPr>
              <w:t>Strongly D</w:t>
            </w:r>
            <w:r w:rsidR="00425116" w:rsidRPr="000B49DE">
              <w:rPr>
                <w:rFonts w:ascii="Times New Roman" w:hAnsi="Times New Roman" w:cs="Times New Roman"/>
                <w:sz w:val="24"/>
                <w:szCs w:val="24"/>
              </w:rPr>
              <w:t>isagree</w:t>
            </w:r>
          </w:p>
        </w:tc>
      </w:tr>
    </w:tbl>
    <w:p w:rsidR="00425116" w:rsidRPr="00270897" w:rsidRDefault="00425116" w:rsidP="000B49DE">
      <w:pPr>
        <w:spacing w:line="360" w:lineRule="auto"/>
        <w:ind w:right="11"/>
        <w:jc w:val="both"/>
        <w:rPr>
          <w:rFonts w:ascii="Times New Roman" w:hAnsi="Times New Roman" w:cs="Times New Roman"/>
          <w:b/>
          <w:bCs/>
          <w:sz w:val="12"/>
          <w:szCs w:val="24"/>
        </w:rPr>
      </w:pPr>
    </w:p>
    <w:p w:rsidR="00425116" w:rsidRPr="000B49DE" w:rsidRDefault="00425116" w:rsidP="00AB2165">
      <w:pPr>
        <w:spacing w:after="0" w:line="480" w:lineRule="auto"/>
        <w:jc w:val="both"/>
        <w:rPr>
          <w:rFonts w:ascii="Times New Roman" w:hAnsi="Times New Roman" w:cs="Times New Roman"/>
          <w:b/>
          <w:sz w:val="24"/>
          <w:szCs w:val="24"/>
        </w:rPr>
      </w:pPr>
      <w:r w:rsidRPr="000B49DE">
        <w:rPr>
          <w:rFonts w:ascii="Times New Roman" w:hAnsi="Times New Roman" w:cs="Times New Roman"/>
          <w:sz w:val="24"/>
          <w:szCs w:val="24"/>
        </w:rPr>
        <w:t>A nominal scale was used where numbers were assigned to the different variables to serve as its name and create sameness or difference. This enabled the researcher to know the difference between variables</w:t>
      </w:r>
      <w:r w:rsidRPr="000B49DE">
        <w:rPr>
          <w:rFonts w:ascii="Times New Roman" w:hAnsi="Times New Roman" w:cs="Times New Roman"/>
          <w:b/>
          <w:sz w:val="24"/>
          <w:szCs w:val="24"/>
        </w:rPr>
        <w:t>.</w:t>
      </w:r>
    </w:p>
    <w:p w:rsidR="00425116" w:rsidRPr="000B49DE" w:rsidRDefault="00425116" w:rsidP="00AB2165">
      <w:pPr>
        <w:pStyle w:val="Heading2"/>
        <w:spacing w:after="0" w:line="480" w:lineRule="auto"/>
        <w:rPr>
          <w:rFonts w:ascii="Times New Roman" w:hAnsi="Times New Roman" w:cs="Times New Roman"/>
          <w:i w:val="0"/>
          <w:sz w:val="24"/>
          <w:szCs w:val="24"/>
        </w:rPr>
      </w:pPr>
      <w:bookmarkStart w:id="241" w:name="_Toc22240950"/>
      <w:bookmarkStart w:id="242" w:name="_Toc540168"/>
      <w:r w:rsidRPr="000B49DE">
        <w:rPr>
          <w:rFonts w:ascii="Times New Roman" w:hAnsi="Times New Roman" w:cs="Times New Roman"/>
          <w:i w:val="0"/>
          <w:sz w:val="24"/>
          <w:szCs w:val="24"/>
        </w:rPr>
        <w:t>3.12 Ethical Considerations</w:t>
      </w:r>
      <w:bookmarkEnd w:id="241"/>
      <w:bookmarkEnd w:id="242"/>
    </w:p>
    <w:p w:rsidR="00425116" w:rsidRPr="000B49DE" w:rsidRDefault="00425116" w:rsidP="00AB2165">
      <w:pPr>
        <w:spacing w:after="0" w:line="480" w:lineRule="auto"/>
        <w:jc w:val="both"/>
        <w:rPr>
          <w:rFonts w:ascii="Times New Roman" w:hAnsi="Times New Roman" w:cs="Times New Roman"/>
          <w:bCs/>
          <w:sz w:val="24"/>
          <w:szCs w:val="24"/>
        </w:rPr>
      </w:pPr>
      <w:r w:rsidRPr="000B49DE">
        <w:rPr>
          <w:rFonts w:ascii="Times New Roman" w:hAnsi="Times New Roman" w:cs="Times New Roman"/>
          <w:sz w:val="24"/>
          <w:szCs w:val="24"/>
        </w:rPr>
        <w:t>Ethics are the norms or standards for conduct that distinguish between right and wrong.  They help to determine the difference between acceptable and unacceptable behaviors (Devlin, 2006). Ethical standards prevent against the fabrication or falsifying of data and therefore, promote the pursuit of knowledge and truth which is the primary goal of research (May, 2011).  Ethical behavior is also critical for collaborative work because it encourages an environment of trust, accountability and mutual respect among researchers. The handling of these ethical issues greatly impact the integrity of the research</w:t>
      </w:r>
      <w:r w:rsidRPr="000B49DE">
        <w:rPr>
          <w:rFonts w:ascii="Times New Roman" w:hAnsi="Times New Roman" w:cs="Times New Roman"/>
          <w:bCs/>
          <w:sz w:val="24"/>
          <w:szCs w:val="24"/>
        </w:rPr>
        <w:t xml:space="preserve"> results. </w:t>
      </w:r>
      <w:r w:rsidRPr="000B49DE">
        <w:rPr>
          <w:rFonts w:ascii="Times New Roman" w:hAnsi="Times New Roman" w:cs="Times New Roman"/>
          <w:sz w:val="24"/>
          <w:szCs w:val="24"/>
        </w:rPr>
        <w:t>Honesty, objectivity, respect for intellectual property, social responsibility, confidentiality, non-discrimination and many others (May, 2011).  Voluntary participation and informed consent were catered for.</w:t>
      </w:r>
      <w:r w:rsidRPr="000B49DE">
        <w:rPr>
          <w:rFonts w:ascii="Times New Roman" w:hAnsi="Times New Roman" w:cs="Times New Roman"/>
          <w:bCs/>
          <w:sz w:val="24"/>
          <w:szCs w:val="24"/>
        </w:rPr>
        <w:t xml:space="preserve"> The purpose of the survey was fully explained and the respondents politely requested to participate in the study.</w:t>
      </w:r>
      <w:r w:rsidRPr="000B49DE">
        <w:rPr>
          <w:rFonts w:ascii="Times New Roman" w:hAnsi="Times New Roman" w:cs="Times New Roman"/>
          <w:sz w:val="24"/>
          <w:szCs w:val="24"/>
        </w:rPr>
        <w:t xml:space="preserve"> According to Cohen et al. (2000), it is very important that the participants have the option to refuse to participate in the study and the researcher has to provide this option. This was provided for in the introduction part of the questionnaire and consent form. Anonymity was another concern (Deniscombe 2008). To this end, </w:t>
      </w:r>
      <w:r w:rsidRPr="000B49DE">
        <w:rPr>
          <w:rFonts w:ascii="Times New Roman" w:hAnsi="Times New Roman" w:cs="Times New Roman"/>
          <w:bCs/>
          <w:sz w:val="24"/>
          <w:szCs w:val="24"/>
        </w:rPr>
        <w:t xml:space="preserve">promise and </w:t>
      </w:r>
      <w:r w:rsidRPr="000B49DE">
        <w:rPr>
          <w:rFonts w:ascii="Times New Roman" w:hAnsi="Times New Roman" w:cs="Times New Roman"/>
          <w:sz w:val="24"/>
          <w:szCs w:val="24"/>
        </w:rPr>
        <w:t xml:space="preserve">principle of </w:t>
      </w:r>
      <w:r w:rsidRPr="000B49DE">
        <w:rPr>
          <w:rFonts w:ascii="Times New Roman" w:hAnsi="Times New Roman" w:cs="Times New Roman"/>
          <w:bCs/>
          <w:iCs/>
          <w:sz w:val="24"/>
          <w:szCs w:val="24"/>
        </w:rPr>
        <w:t xml:space="preserve">anonymity together with </w:t>
      </w:r>
      <w:r w:rsidRPr="000B49DE">
        <w:rPr>
          <w:rFonts w:ascii="Times New Roman" w:hAnsi="Times New Roman" w:cs="Times New Roman"/>
          <w:bCs/>
          <w:sz w:val="24"/>
          <w:szCs w:val="24"/>
        </w:rPr>
        <w:lastRenderedPageBreak/>
        <w:t>confidentiality was assured, after</w:t>
      </w:r>
      <w:r w:rsidR="00EA70B5" w:rsidRPr="000B49DE">
        <w:rPr>
          <w:rFonts w:ascii="Times New Roman" w:hAnsi="Times New Roman" w:cs="Times New Roman"/>
          <w:bCs/>
          <w:sz w:val="24"/>
          <w:szCs w:val="24"/>
        </w:rPr>
        <w:t xml:space="preserve"> </w:t>
      </w:r>
      <w:r w:rsidRPr="000B49DE">
        <w:rPr>
          <w:rFonts w:ascii="Times New Roman" w:hAnsi="Times New Roman" w:cs="Times New Roman"/>
          <w:bCs/>
          <w:sz w:val="24"/>
          <w:szCs w:val="24"/>
        </w:rPr>
        <w:t>all, the names of the respondents were not requested. Similarly, emphasis was noted that the information would be treated in aggregate and purely for research purposes. Appreciation was ensured to the respondents and participants after data collection for ethical considerations.</w:t>
      </w:r>
    </w:p>
    <w:p w:rsidR="00425116" w:rsidRPr="000B49DE" w:rsidRDefault="00425116" w:rsidP="00AB2165">
      <w:pPr>
        <w:pStyle w:val="Heading1"/>
        <w:spacing w:line="480" w:lineRule="auto"/>
        <w:jc w:val="center"/>
        <w:rPr>
          <w:rFonts w:ascii="Times New Roman" w:hAnsi="Times New Roman" w:cs="Times New Roman"/>
        </w:rPr>
      </w:pPr>
      <w:r w:rsidRPr="000B49DE">
        <w:rPr>
          <w:rFonts w:ascii="Times New Roman" w:hAnsi="Times New Roman" w:cs="Times New Roman"/>
        </w:rPr>
        <w:br w:type="page"/>
      </w:r>
      <w:bookmarkStart w:id="243" w:name="_Toc540169"/>
      <w:r w:rsidRPr="000B49DE">
        <w:rPr>
          <w:rFonts w:ascii="Times New Roman" w:hAnsi="Times New Roman" w:cs="Times New Roman"/>
        </w:rPr>
        <w:lastRenderedPageBreak/>
        <w:t>CHAPTER FOUR</w:t>
      </w:r>
      <w:bookmarkEnd w:id="243"/>
    </w:p>
    <w:p w:rsidR="00425116" w:rsidRPr="000B49DE" w:rsidRDefault="00425116" w:rsidP="00AB2165">
      <w:pPr>
        <w:pStyle w:val="Heading1"/>
        <w:spacing w:line="480" w:lineRule="auto"/>
        <w:jc w:val="center"/>
        <w:rPr>
          <w:rFonts w:ascii="Times New Roman" w:hAnsi="Times New Roman" w:cs="Times New Roman"/>
        </w:rPr>
      </w:pPr>
      <w:bookmarkStart w:id="244" w:name="_Toc304805915"/>
      <w:bookmarkStart w:id="245" w:name="_Toc305285880"/>
      <w:bookmarkStart w:id="246" w:name="_Toc329266542"/>
      <w:bookmarkStart w:id="247" w:name="_Toc540170"/>
      <w:r w:rsidRPr="000B49DE">
        <w:rPr>
          <w:rFonts w:ascii="Times New Roman" w:hAnsi="Times New Roman" w:cs="Times New Roman"/>
        </w:rPr>
        <w:t>PRESENTATION, ANALYSIS AND INTERPRETATION OF RESULTS</w:t>
      </w:r>
      <w:bookmarkEnd w:id="244"/>
      <w:bookmarkEnd w:id="245"/>
      <w:bookmarkEnd w:id="246"/>
      <w:bookmarkEnd w:id="247"/>
    </w:p>
    <w:p w:rsidR="00425116" w:rsidRPr="000B49DE" w:rsidRDefault="00425116" w:rsidP="00AB2165">
      <w:pPr>
        <w:pStyle w:val="Heading2"/>
        <w:spacing w:after="0" w:line="480" w:lineRule="auto"/>
        <w:rPr>
          <w:rFonts w:ascii="Times New Roman" w:hAnsi="Times New Roman" w:cs="Times New Roman"/>
          <w:i w:val="0"/>
          <w:sz w:val="24"/>
          <w:szCs w:val="24"/>
        </w:rPr>
      </w:pPr>
      <w:bookmarkStart w:id="248" w:name="_Toc304805916"/>
      <w:bookmarkStart w:id="249" w:name="_Toc305285881"/>
      <w:bookmarkStart w:id="250" w:name="_Toc329266543"/>
      <w:bookmarkStart w:id="251" w:name="_Toc540171"/>
      <w:r w:rsidRPr="000B49DE">
        <w:rPr>
          <w:rFonts w:ascii="Times New Roman" w:hAnsi="Times New Roman" w:cs="Times New Roman"/>
          <w:i w:val="0"/>
          <w:sz w:val="24"/>
          <w:szCs w:val="24"/>
        </w:rPr>
        <w:t>4.1 Introduction</w:t>
      </w:r>
      <w:bookmarkEnd w:id="248"/>
      <w:bookmarkEnd w:id="249"/>
      <w:bookmarkEnd w:id="250"/>
      <w:bookmarkEnd w:id="251"/>
    </w:p>
    <w:p w:rsidR="00425116" w:rsidRPr="000B49DE" w:rsidRDefault="00425116" w:rsidP="00AB216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This chapter </w:t>
      </w:r>
      <w:r w:rsidR="006D1953" w:rsidRPr="000B49DE">
        <w:rPr>
          <w:rFonts w:ascii="Times New Roman" w:hAnsi="Times New Roman" w:cs="Times New Roman"/>
          <w:sz w:val="24"/>
          <w:szCs w:val="24"/>
        </w:rPr>
        <w:t>presents</w:t>
      </w:r>
      <w:r w:rsidR="003A5551" w:rsidRPr="000B49DE">
        <w:rPr>
          <w:rFonts w:ascii="Times New Roman" w:hAnsi="Times New Roman" w:cs="Times New Roman"/>
          <w:sz w:val="24"/>
          <w:szCs w:val="24"/>
        </w:rPr>
        <w:t xml:space="preserve"> analyses</w:t>
      </w:r>
      <w:r w:rsidRPr="000B49DE">
        <w:rPr>
          <w:rFonts w:ascii="Times New Roman" w:hAnsi="Times New Roman" w:cs="Times New Roman"/>
          <w:sz w:val="24"/>
          <w:szCs w:val="24"/>
        </w:rPr>
        <w:t xml:space="preserve"> and interprets the data of the study findings. The purpose of the study was to assess the relationship between good governance and performance of local government health centers   in Uganda, taking a case of Ndejje Health centre IV, in Wakiso district</w:t>
      </w:r>
      <w:r w:rsidR="00B16252" w:rsidRPr="000B49DE">
        <w:rPr>
          <w:rFonts w:ascii="Times New Roman" w:hAnsi="Times New Roman" w:cs="Times New Roman"/>
          <w:sz w:val="24"/>
          <w:szCs w:val="24"/>
        </w:rPr>
        <w:t xml:space="preserve"> local government</w:t>
      </w:r>
      <w:r w:rsidRPr="000B49DE">
        <w:rPr>
          <w:rFonts w:ascii="Times New Roman" w:hAnsi="Times New Roman" w:cs="Times New Roman"/>
          <w:sz w:val="24"/>
          <w:szCs w:val="24"/>
        </w:rPr>
        <w:t xml:space="preserve">. The chapter has three sections. Sections one and two give the response rate and the demographic characteristics of the respondents respectively.  The third section presents analyses and interprets data on research questions and hypothesizes which were obtained from questionnaires and interviews in line with study objectives.   </w:t>
      </w:r>
    </w:p>
    <w:p w:rsidR="00425116" w:rsidRPr="000B49DE" w:rsidRDefault="00425116" w:rsidP="00AB2165">
      <w:pPr>
        <w:pStyle w:val="Heading2"/>
        <w:spacing w:after="0" w:line="480" w:lineRule="auto"/>
        <w:rPr>
          <w:rFonts w:ascii="Times New Roman" w:hAnsi="Times New Roman" w:cs="Times New Roman"/>
          <w:i w:val="0"/>
          <w:sz w:val="24"/>
          <w:szCs w:val="24"/>
        </w:rPr>
      </w:pPr>
      <w:bookmarkStart w:id="252" w:name="_Toc305285882"/>
      <w:bookmarkStart w:id="253" w:name="_Toc329266544"/>
      <w:bookmarkStart w:id="254" w:name="_Toc540172"/>
      <w:r w:rsidRPr="000B49DE">
        <w:rPr>
          <w:rFonts w:ascii="Times New Roman" w:hAnsi="Times New Roman" w:cs="Times New Roman"/>
          <w:i w:val="0"/>
          <w:sz w:val="24"/>
          <w:szCs w:val="24"/>
        </w:rPr>
        <w:t>4.2 Response Rate</w:t>
      </w:r>
      <w:bookmarkEnd w:id="252"/>
      <w:bookmarkEnd w:id="253"/>
      <w:bookmarkEnd w:id="254"/>
    </w:p>
    <w:p w:rsidR="00425116" w:rsidRPr="000B49DE" w:rsidRDefault="00425116" w:rsidP="00AB216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The response rate for the study participants was computed and is presented in the Table 4.1.</w:t>
      </w:r>
    </w:p>
    <w:p w:rsidR="0053046A" w:rsidRPr="00B36698" w:rsidRDefault="00BA5498" w:rsidP="00B36698">
      <w:pPr>
        <w:pStyle w:val="Caption"/>
        <w:rPr>
          <w:rFonts w:ascii="Times New Roman" w:hAnsi="Times New Roman" w:cs="Times New Roman"/>
          <w:lang w:eastAsia="x-none" w:bidi="th-TH"/>
        </w:rPr>
      </w:pPr>
      <w:r w:rsidRPr="00B36698">
        <w:rPr>
          <w:rFonts w:ascii="Times New Roman" w:hAnsi="Times New Roman" w:cs="Times New Roman"/>
          <w:lang w:eastAsia="x-none" w:bidi="th-TH"/>
        </w:rPr>
        <w:t xml:space="preserve">    </w:t>
      </w:r>
      <w:bookmarkStart w:id="255" w:name="_Toc543589"/>
      <w:proofErr w:type="gramStart"/>
      <w:r w:rsidR="00B36698" w:rsidRPr="00B36698">
        <w:rPr>
          <w:rFonts w:ascii="Times New Roman" w:hAnsi="Times New Roman" w:cs="Times New Roman"/>
        </w:rPr>
        <w:t>Table 4.</w:t>
      </w:r>
      <w:proofErr w:type="gramEnd"/>
      <w:r w:rsidR="00B36698" w:rsidRPr="00B36698">
        <w:rPr>
          <w:rFonts w:ascii="Times New Roman" w:hAnsi="Times New Roman" w:cs="Times New Roman"/>
        </w:rPr>
        <w:t xml:space="preserve"> </w:t>
      </w:r>
      <w:r w:rsidR="00B36698" w:rsidRPr="00B36698">
        <w:rPr>
          <w:rFonts w:ascii="Times New Roman" w:hAnsi="Times New Roman" w:cs="Times New Roman"/>
        </w:rPr>
        <w:fldChar w:fldCharType="begin"/>
      </w:r>
      <w:r w:rsidR="00B36698" w:rsidRPr="00B36698">
        <w:rPr>
          <w:rFonts w:ascii="Times New Roman" w:hAnsi="Times New Roman" w:cs="Times New Roman"/>
        </w:rPr>
        <w:instrText xml:space="preserve"> SEQ Table_4. \* ARABIC </w:instrText>
      </w:r>
      <w:r w:rsidR="00B36698" w:rsidRPr="00B36698">
        <w:rPr>
          <w:rFonts w:ascii="Times New Roman" w:hAnsi="Times New Roman" w:cs="Times New Roman"/>
        </w:rPr>
        <w:fldChar w:fldCharType="separate"/>
      </w:r>
      <w:proofErr w:type="gramStart"/>
      <w:r w:rsidR="00477C50">
        <w:rPr>
          <w:rFonts w:ascii="Times New Roman" w:hAnsi="Times New Roman" w:cs="Times New Roman"/>
          <w:noProof/>
        </w:rPr>
        <w:t>1</w:t>
      </w:r>
      <w:r w:rsidR="00B36698" w:rsidRPr="00B36698">
        <w:rPr>
          <w:rFonts w:ascii="Times New Roman" w:hAnsi="Times New Roman" w:cs="Times New Roman"/>
        </w:rPr>
        <w:fldChar w:fldCharType="end"/>
      </w:r>
      <w:r w:rsidR="00B36698" w:rsidRPr="00B36698">
        <w:rPr>
          <w:rFonts w:ascii="Times New Roman" w:hAnsi="Times New Roman" w:cs="Times New Roman"/>
        </w:rPr>
        <w:t xml:space="preserve"> :Response</w:t>
      </w:r>
      <w:proofErr w:type="gramEnd"/>
      <w:r w:rsidR="00B36698" w:rsidRPr="00B36698">
        <w:rPr>
          <w:rFonts w:ascii="Times New Roman" w:hAnsi="Times New Roman" w:cs="Times New Roman"/>
        </w:rPr>
        <w:t xml:space="preserve"> Rate</w:t>
      </w:r>
      <w:bookmarkEnd w:id="255"/>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182"/>
        <w:gridCol w:w="2182"/>
        <w:gridCol w:w="2182"/>
      </w:tblGrid>
      <w:tr w:rsidR="0053046A" w:rsidRPr="000B49DE" w:rsidTr="0053046A">
        <w:tc>
          <w:tcPr>
            <w:tcW w:w="2832" w:type="dxa"/>
          </w:tcPr>
          <w:p w:rsidR="0053046A" w:rsidRPr="000B49DE" w:rsidRDefault="0053046A" w:rsidP="000B49DE">
            <w:pPr>
              <w:keepNext/>
              <w:spacing w:after="60" w:line="360" w:lineRule="auto"/>
              <w:jc w:val="both"/>
              <w:outlineLvl w:val="0"/>
              <w:rPr>
                <w:rFonts w:ascii="Times New Roman" w:hAnsi="Times New Roman" w:cs="Times New Roman"/>
                <w:color w:val="000000"/>
                <w:kern w:val="32"/>
                <w:sz w:val="24"/>
                <w:szCs w:val="24"/>
                <w:lang w:eastAsia="x-none" w:bidi="th-TH"/>
              </w:rPr>
            </w:pPr>
            <w:bookmarkStart w:id="256" w:name="_Toc502424960"/>
            <w:bookmarkStart w:id="257" w:name="_Toc526956523"/>
            <w:bookmarkStart w:id="258" w:name="_Toc211656"/>
            <w:bookmarkStart w:id="259" w:name="_Toc250515"/>
            <w:bookmarkStart w:id="260" w:name="_Toc540173"/>
            <w:r w:rsidRPr="000B49DE">
              <w:rPr>
                <w:rFonts w:ascii="Times New Roman" w:hAnsi="Times New Roman" w:cs="Times New Roman"/>
                <w:color w:val="000000"/>
                <w:kern w:val="32"/>
                <w:sz w:val="24"/>
                <w:szCs w:val="24"/>
                <w:lang w:eastAsia="x-none" w:bidi="th-TH"/>
              </w:rPr>
              <w:t>Data collection method</w:t>
            </w:r>
            <w:bookmarkEnd w:id="256"/>
            <w:bookmarkEnd w:id="257"/>
            <w:bookmarkEnd w:id="258"/>
            <w:bookmarkEnd w:id="259"/>
            <w:bookmarkEnd w:id="260"/>
          </w:p>
        </w:tc>
        <w:tc>
          <w:tcPr>
            <w:tcW w:w="2182" w:type="dxa"/>
          </w:tcPr>
          <w:p w:rsidR="0053046A" w:rsidRPr="000B49DE" w:rsidRDefault="0053046A" w:rsidP="000B49DE">
            <w:pPr>
              <w:keepNext/>
              <w:spacing w:after="60" w:line="360" w:lineRule="auto"/>
              <w:jc w:val="both"/>
              <w:outlineLvl w:val="0"/>
              <w:rPr>
                <w:rFonts w:ascii="Times New Roman" w:hAnsi="Times New Roman" w:cs="Times New Roman"/>
                <w:color w:val="000000"/>
                <w:kern w:val="32"/>
                <w:sz w:val="24"/>
                <w:szCs w:val="24"/>
                <w:lang w:eastAsia="x-none" w:bidi="th-TH"/>
              </w:rPr>
            </w:pPr>
            <w:bookmarkStart w:id="261" w:name="_Toc502424961"/>
            <w:bookmarkStart w:id="262" w:name="_Toc526956524"/>
            <w:bookmarkStart w:id="263" w:name="_Toc211657"/>
            <w:bookmarkStart w:id="264" w:name="_Toc250516"/>
            <w:bookmarkStart w:id="265" w:name="_Toc540174"/>
            <w:r w:rsidRPr="000B49DE">
              <w:rPr>
                <w:rFonts w:ascii="Times New Roman" w:hAnsi="Times New Roman" w:cs="Times New Roman"/>
                <w:color w:val="000000"/>
                <w:kern w:val="32"/>
                <w:sz w:val="24"/>
                <w:szCs w:val="24"/>
                <w:lang w:eastAsia="x-none" w:bidi="th-TH"/>
              </w:rPr>
              <w:t>Target Response</w:t>
            </w:r>
            <w:bookmarkEnd w:id="261"/>
            <w:bookmarkEnd w:id="262"/>
            <w:bookmarkEnd w:id="263"/>
            <w:bookmarkEnd w:id="264"/>
            <w:bookmarkEnd w:id="265"/>
          </w:p>
        </w:tc>
        <w:tc>
          <w:tcPr>
            <w:tcW w:w="2182" w:type="dxa"/>
          </w:tcPr>
          <w:p w:rsidR="0053046A" w:rsidRPr="000B49DE" w:rsidRDefault="0053046A" w:rsidP="000B49DE">
            <w:pPr>
              <w:keepNext/>
              <w:spacing w:after="60" w:line="360" w:lineRule="auto"/>
              <w:jc w:val="both"/>
              <w:outlineLvl w:val="0"/>
              <w:rPr>
                <w:rFonts w:ascii="Times New Roman" w:hAnsi="Times New Roman" w:cs="Times New Roman"/>
                <w:color w:val="000000"/>
                <w:kern w:val="32"/>
                <w:sz w:val="24"/>
                <w:szCs w:val="24"/>
                <w:lang w:eastAsia="x-none" w:bidi="th-TH"/>
              </w:rPr>
            </w:pPr>
            <w:bookmarkStart w:id="266" w:name="_Toc502424962"/>
            <w:bookmarkStart w:id="267" w:name="_Toc526956525"/>
            <w:bookmarkStart w:id="268" w:name="_Toc211658"/>
            <w:bookmarkStart w:id="269" w:name="_Toc250517"/>
            <w:bookmarkStart w:id="270" w:name="_Toc540175"/>
            <w:r w:rsidRPr="000B49DE">
              <w:rPr>
                <w:rFonts w:ascii="Times New Roman" w:hAnsi="Times New Roman" w:cs="Times New Roman"/>
                <w:color w:val="000000"/>
                <w:kern w:val="32"/>
                <w:sz w:val="24"/>
                <w:szCs w:val="24"/>
                <w:lang w:eastAsia="x-none" w:bidi="th-TH"/>
              </w:rPr>
              <w:t>Actual Response</w:t>
            </w:r>
            <w:bookmarkEnd w:id="266"/>
            <w:bookmarkEnd w:id="267"/>
            <w:bookmarkEnd w:id="268"/>
            <w:bookmarkEnd w:id="269"/>
            <w:bookmarkEnd w:id="270"/>
          </w:p>
        </w:tc>
        <w:tc>
          <w:tcPr>
            <w:tcW w:w="2182" w:type="dxa"/>
          </w:tcPr>
          <w:p w:rsidR="0053046A" w:rsidRPr="000B49DE" w:rsidRDefault="0053046A" w:rsidP="000B49DE">
            <w:pPr>
              <w:keepNext/>
              <w:spacing w:after="60" w:line="360" w:lineRule="auto"/>
              <w:jc w:val="both"/>
              <w:outlineLvl w:val="0"/>
              <w:rPr>
                <w:rFonts w:ascii="Times New Roman" w:hAnsi="Times New Roman" w:cs="Times New Roman"/>
                <w:color w:val="000000"/>
                <w:kern w:val="32"/>
                <w:sz w:val="24"/>
                <w:szCs w:val="24"/>
                <w:lang w:eastAsia="x-none" w:bidi="th-TH"/>
              </w:rPr>
            </w:pPr>
            <w:bookmarkStart w:id="271" w:name="_Toc502424963"/>
            <w:bookmarkStart w:id="272" w:name="_Toc526956526"/>
            <w:bookmarkStart w:id="273" w:name="_Toc211659"/>
            <w:bookmarkStart w:id="274" w:name="_Toc250518"/>
            <w:bookmarkStart w:id="275" w:name="_Toc540176"/>
            <w:r w:rsidRPr="000B49DE">
              <w:rPr>
                <w:rFonts w:ascii="Times New Roman" w:hAnsi="Times New Roman" w:cs="Times New Roman"/>
                <w:color w:val="000000"/>
                <w:kern w:val="32"/>
                <w:sz w:val="24"/>
                <w:szCs w:val="24"/>
                <w:lang w:eastAsia="x-none" w:bidi="th-TH"/>
              </w:rPr>
              <w:t>Response Rate (%)</w:t>
            </w:r>
            <w:bookmarkEnd w:id="271"/>
            <w:bookmarkEnd w:id="272"/>
            <w:bookmarkEnd w:id="273"/>
            <w:bookmarkEnd w:id="274"/>
            <w:bookmarkEnd w:id="275"/>
          </w:p>
        </w:tc>
      </w:tr>
      <w:tr w:rsidR="0053046A" w:rsidRPr="000B49DE" w:rsidTr="0053046A">
        <w:tc>
          <w:tcPr>
            <w:tcW w:w="2832" w:type="dxa"/>
          </w:tcPr>
          <w:p w:rsidR="0053046A" w:rsidRPr="000B49DE" w:rsidRDefault="0053046A" w:rsidP="000B49DE">
            <w:pPr>
              <w:keepNext/>
              <w:spacing w:after="60" w:line="360" w:lineRule="auto"/>
              <w:jc w:val="both"/>
              <w:outlineLvl w:val="0"/>
              <w:rPr>
                <w:rFonts w:ascii="Times New Roman" w:hAnsi="Times New Roman" w:cs="Times New Roman"/>
                <w:color w:val="000000"/>
                <w:kern w:val="32"/>
                <w:sz w:val="24"/>
                <w:szCs w:val="24"/>
                <w:lang w:eastAsia="x-none" w:bidi="th-TH"/>
              </w:rPr>
            </w:pPr>
            <w:bookmarkStart w:id="276" w:name="_Toc502424964"/>
            <w:bookmarkStart w:id="277" w:name="_Toc526956527"/>
            <w:bookmarkStart w:id="278" w:name="_Toc211660"/>
            <w:bookmarkStart w:id="279" w:name="_Toc250519"/>
            <w:bookmarkStart w:id="280" w:name="_Toc540177"/>
            <w:r w:rsidRPr="000B49DE">
              <w:rPr>
                <w:rFonts w:ascii="Times New Roman" w:hAnsi="Times New Roman" w:cs="Times New Roman"/>
                <w:color w:val="000000"/>
                <w:kern w:val="32"/>
                <w:sz w:val="24"/>
                <w:szCs w:val="24"/>
                <w:lang w:eastAsia="x-none" w:bidi="th-TH"/>
              </w:rPr>
              <w:t>Questionnaire</w:t>
            </w:r>
            <w:bookmarkEnd w:id="276"/>
            <w:bookmarkEnd w:id="277"/>
            <w:bookmarkEnd w:id="278"/>
            <w:bookmarkEnd w:id="279"/>
            <w:bookmarkEnd w:id="280"/>
            <w:r w:rsidRPr="000B49DE">
              <w:rPr>
                <w:rFonts w:ascii="Times New Roman" w:hAnsi="Times New Roman" w:cs="Times New Roman"/>
                <w:color w:val="000000"/>
                <w:kern w:val="32"/>
                <w:sz w:val="24"/>
                <w:szCs w:val="24"/>
                <w:lang w:eastAsia="x-none" w:bidi="th-TH"/>
              </w:rPr>
              <w:t xml:space="preserve"> </w:t>
            </w:r>
          </w:p>
        </w:tc>
        <w:tc>
          <w:tcPr>
            <w:tcW w:w="2182" w:type="dxa"/>
          </w:tcPr>
          <w:p w:rsidR="0053046A" w:rsidRPr="000B49DE" w:rsidRDefault="00BA5498" w:rsidP="000B49DE">
            <w:pPr>
              <w:keepNext/>
              <w:spacing w:after="60" w:line="360" w:lineRule="auto"/>
              <w:jc w:val="both"/>
              <w:outlineLvl w:val="0"/>
              <w:rPr>
                <w:rFonts w:ascii="Times New Roman" w:hAnsi="Times New Roman" w:cs="Times New Roman"/>
                <w:color w:val="000000"/>
                <w:kern w:val="32"/>
                <w:sz w:val="24"/>
                <w:szCs w:val="24"/>
                <w:lang w:eastAsia="x-none" w:bidi="th-TH"/>
              </w:rPr>
            </w:pPr>
            <w:bookmarkStart w:id="281" w:name="_Toc526956528"/>
            <w:bookmarkStart w:id="282" w:name="_Toc211661"/>
            <w:bookmarkStart w:id="283" w:name="_Toc250520"/>
            <w:bookmarkStart w:id="284" w:name="_Toc540178"/>
            <w:r w:rsidRPr="000B49DE">
              <w:rPr>
                <w:rFonts w:ascii="Times New Roman" w:hAnsi="Times New Roman" w:cs="Times New Roman"/>
                <w:color w:val="000000"/>
                <w:kern w:val="32"/>
                <w:sz w:val="24"/>
                <w:szCs w:val="24"/>
                <w:lang w:eastAsia="x-none" w:bidi="th-TH"/>
              </w:rPr>
              <w:t>13</w:t>
            </w:r>
            <w:r w:rsidR="0053046A" w:rsidRPr="000B49DE">
              <w:rPr>
                <w:rFonts w:ascii="Times New Roman" w:hAnsi="Times New Roman" w:cs="Times New Roman"/>
                <w:color w:val="000000"/>
                <w:kern w:val="32"/>
                <w:sz w:val="24"/>
                <w:szCs w:val="24"/>
                <w:lang w:eastAsia="x-none" w:bidi="th-TH"/>
              </w:rPr>
              <w:t>0</w:t>
            </w:r>
            <w:bookmarkEnd w:id="281"/>
            <w:bookmarkEnd w:id="282"/>
            <w:bookmarkEnd w:id="283"/>
            <w:bookmarkEnd w:id="284"/>
          </w:p>
        </w:tc>
        <w:tc>
          <w:tcPr>
            <w:tcW w:w="2182" w:type="dxa"/>
          </w:tcPr>
          <w:p w:rsidR="0053046A" w:rsidRPr="000B49DE" w:rsidRDefault="0053046A" w:rsidP="000B49DE">
            <w:pPr>
              <w:keepNext/>
              <w:spacing w:after="60" w:line="360" w:lineRule="auto"/>
              <w:jc w:val="both"/>
              <w:outlineLvl w:val="0"/>
              <w:rPr>
                <w:rFonts w:ascii="Times New Roman" w:hAnsi="Times New Roman" w:cs="Times New Roman"/>
                <w:color w:val="000000"/>
                <w:kern w:val="32"/>
                <w:sz w:val="24"/>
                <w:szCs w:val="24"/>
                <w:lang w:eastAsia="x-none" w:bidi="th-TH"/>
              </w:rPr>
            </w:pPr>
            <w:bookmarkStart w:id="285" w:name="_Toc502424966"/>
            <w:bookmarkStart w:id="286" w:name="_Toc526956529"/>
            <w:bookmarkStart w:id="287" w:name="_Toc211662"/>
            <w:bookmarkStart w:id="288" w:name="_Toc250521"/>
            <w:bookmarkStart w:id="289" w:name="_Toc540179"/>
            <w:r w:rsidRPr="000B49DE">
              <w:rPr>
                <w:rFonts w:ascii="Times New Roman" w:hAnsi="Times New Roman" w:cs="Times New Roman"/>
                <w:color w:val="000000"/>
                <w:kern w:val="32"/>
                <w:sz w:val="24"/>
                <w:szCs w:val="24"/>
                <w:lang w:eastAsia="x-none" w:bidi="th-TH"/>
              </w:rPr>
              <w:t>1</w:t>
            </w:r>
            <w:bookmarkEnd w:id="285"/>
            <w:r w:rsidRPr="000B49DE">
              <w:rPr>
                <w:rFonts w:ascii="Times New Roman" w:hAnsi="Times New Roman" w:cs="Times New Roman"/>
                <w:color w:val="000000"/>
                <w:kern w:val="32"/>
                <w:sz w:val="24"/>
                <w:szCs w:val="24"/>
                <w:lang w:eastAsia="x-none" w:bidi="th-TH"/>
              </w:rPr>
              <w:t>10</w:t>
            </w:r>
            <w:bookmarkEnd w:id="286"/>
            <w:bookmarkEnd w:id="287"/>
            <w:bookmarkEnd w:id="288"/>
            <w:bookmarkEnd w:id="289"/>
          </w:p>
        </w:tc>
        <w:tc>
          <w:tcPr>
            <w:tcW w:w="2182" w:type="dxa"/>
          </w:tcPr>
          <w:p w:rsidR="0053046A" w:rsidRPr="000B49DE" w:rsidRDefault="0053046A" w:rsidP="000B49DE">
            <w:pPr>
              <w:keepNext/>
              <w:spacing w:after="60" w:line="360" w:lineRule="auto"/>
              <w:jc w:val="both"/>
              <w:outlineLvl w:val="0"/>
              <w:rPr>
                <w:rFonts w:ascii="Times New Roman" w:hAnsi="Times New Roman" w:cs="Times New Roman"/>
                <w:color w:val="000000"/>
                <w:kern w:val="32"/>
                <w:sz w:val="24"/>
                <w:szCs w:val="24"/>
                <w:lang w:eastAsia="x-none" w:bidi="th-TH"/>
              </w:rPr>
            </w:pPr>
            <w:bookmarkStart w:id="290" w:name="_Toc502424967"/>
            <w:bookmarkStart w:id="291" w:name="_Toc526956530"/>
            <w:bookmarkStart w:id="292" w:name="_Toc211663"/>
            <w:bookmarkStart w:id="293" w:name="_Toc250522"/>
            <w:bookmarkStart w:id="294" w:name="_Toc540180"/>
            <w:r w:rsidRPr="000B49DE">
              <w:rPr>
                <w:rFonts w:ascii="Times New Roman" w:hAnsi="Times New Roman" w:cs="Times New Roman"/>
                <w:color w:val="000000"/>
                <w:kern w:val="32"/>
                <w:sz w:val="24"/>
                <w:szCs w:val="24"/>
                <w:lang w:eastAsia="x-none" w:bidi="th-TH"/>
              </w:rPr>
              <w:t>8</w:t>
            </w:r>
            <w:bookmarkEnd w:id="290"/>
            <w:r w:rsidR="00C331B7" w:rsidRPr="000B49DE">
              <w:rPr>
                <w:rFonts w:ascii="Times New Roman" w:hAnsi="Times New Roman" w:cs="Times New Roman"/>
                <w:color w:val="000000"/>
                <w:kern w:val="32"/>
                <w:sz w:val="24"/>
                <w:szCs w:val="24"/>
                <w:lang w:eastAsia="x-none" w:bidi="th-TH"/>
              </w:rPr>
              <w:t>4.6</w:t>
            </w:r>
            <w:bookmarkEnd w:id="291"/>
            <w:bookmarkEnd w:id="292"/>
            <w:bookmarkEnd w:id="293"/>
            <w:bookmarkEnd w:id="294"/>
          </w:p>
        </w:tc>
      </w:tr>
      <w:tr w:rsidR="0053046A" w:rsidRPr="000B49DE" w:rsidTr="0053046A">
        <w:tc>
          <w:tcPr>
            <w:tcW w:w="2832" w:type="dxa"/>
          </w:tcPr>
          <w:p w:rsidR="0053046A" w:rsidRPr="000B49DE" w:rsidRDefault="0053046A" w:rsidP="000B49DE">
            <w:pPr>
              <w:keepNext/>
              <w:spacing w:after="60" w:line="360" w:lineRule="auto"/>
              <w:jc w:val="both"/>
              <w:outlineLvl w:val="0"/>
              <w:rPr>
                <w:rFonts w:ascii="Times New Roman" w:hAnsi="Times New Roman" w:cs="Times New Roman"/>
                <w:color w:val="000000"/>
                <w:kern w:val="32"/>
                <w:sz w:val="24"/>
                <w:szCs w:val="24"/>
                <w:lang w:eastAsia="x-none" w:bidi="th-TH"/>
              </w:rPr>
            </w:pPr>
            <w:bookmarkStart w:id="295" w:name="_Toc502424968"/>
            <w:bookmarkStart w:id="296" w:name="_Toc526956531"/>
            <w:bookmarkStart w:id="297" w:name="_Toc211664"/>
            <w:bookmarkStart w:id="298" w:name="_Toc250523"/>
            <w:bookmarkStart w:id="299" w:name="_Toc540181"/>
            <w:r w:rsidRPr="000B49DE">
              <w:rPr>
                <w:rFonts w:ascii="Times New Roman" w:hAnsi="Times New Roman" w:cs="Times New Roman"/>
                <w:color w:val="000000"/>
                <w:kern w:val="32"/>
                <w:sz w:val="24"/>
                <w:szCs w:val="24"/>
                <w:lang w:eastAsia="x-none" w:bidi="th-TH"/>
              </w:rPr>
              <w:t>Interview</w:t>
            </w:r>
            <w:bookmarkEnd w:id="295"/>
            <w:bookmarkEnd w:id="296"/>
            <w:bookmarkEnd w:id="297"/>
            <w:bookmarkEnd w:id="298"/>
            <w:bookmarkEnd w:id="299"/>
            <w:r w:rsidRPr="000B49DE">
              <w:rPr>
                <w:rFonts w:ascii="Times New Roman" w:hAnsi="Times New Roman" w:cs="Times New Roman"/>
                <w:color w:val="000000"/>
                <w:kern w:val="32"/>
                <w:sz w:val="24"/>
                <w:szCs w:val="24"/>
                <w:lang w:eastAsia="x-none" w:bidi="th-TH"/>
              </w:rPr>
              <w:t xml:space="preserve"> </w:t>
            </w:r>
          </w:p>
        </w:tc>
        <w:tc>
          <w:tcPr>
            <w:tcW w:w="2182" w:type="dxa"/>
          </w:tcPr>
          <w:p w:rsidR="0053046A" w:rsidRPr="000B49DE" w:rsidRDefault="0053046A" w:rsidP="000B49DE">
            <w:pPr>
              <w:keepNext/>
              <w:spacing w:after="60" w:line="360" w:lineRule="auto"/>
              <w:jc w:val="both"/>
              <w:outlineLvl w:val="0"/>
              <w:rPr>
                <w:rFonts w:ascii="Times New Roman" w:hAnsi="Times New Roman" w:cs="Times New Roman"/>
                <w:color w:val="000000"/>
                <w:kern w:val="32"/>
                <w:sz w:val="24"/>
                <w:szCs w:val="24"/>
                <w:lang w:eastAsia="x-none" w:bidi="th-TH"/>
              </w:rPr>
            </w:pPr>
            <w:bookmarkStart w:id="300" w:name="_Toc526956532"/>
            <w:bookmarkStart w:id="301" w:name="_Toc211665"/>
            <w:bookmarkStart w:id="302" w:name="_Toc250524"/>
            <w:bookmarkStart w:id="303" w:name="_Toc540182"/>
            <w:r w:rsidRPr="000B49DE">
              <w:rPr>
                <w:rFonts w:ascii="Times New Roman" w:hAnsi="Times New Roman" w:cs="Times New Roman"/>
                <w:color w:val="000000"/>
                <w:kern w:val="32"/>
                <w:sz w:val="24"/>
                <w:szCs w:val="24"/>
                <w:lang w:eastAsia="x-none" w:bidi="th-TH"/>
              </w:rPr>
              <w:t>18</w:t>
            </w:r>
            <w:bookmarkEnd w:id="300"/>
            <w:bookmarkEnd w:id="301"/>
            <w:bookmarkEnd w:id="302"/>
            <w:bookmarkEnd w:id="303"/>
          </w:p>
        </w:tc>
        <w:tc>
          <w:tcPr>
            <w:tcW w:w="2182" w:type="dxa"/>
          </w:tcPr>
          <w:p w:rsidR="0053046A" w:rsidRPr="000B49DE" w:rsidRDefault="0053046A" w:rsidP="000B49DE">
            <w:pPr>
              <w:keepNext/>
              <w:spacing w:after="60" w:line="360" w:lineRule="auto"/>
              <w:jc w:val="both"/>
              <w:outlineLvl w:val="0"/>
              <w:rPr>
                <w:rFonts w:ascii="Times New Roman" w:hAnsi="Times New Roman" w:cs="Times New Roman"/>
                <w:color w:val="000000"/>
                <w:kern w:val="32"/>
                <w:sz w:val="24"/>
                <w:szCs w:val="24"/>
                <w:lang w:eastAsia="x-none" w:bidi="th-TH"/>
              </w:rPr>
            </w:pPr>
            <w:r w:rsidRPr="000B49DE">
              <w:rPr>
                <w:rFonts w:ascii="Times New Roman" w:hAnsi="Times New Roman" w:cs="Times New Roman"/>
                <w:color w:val="000000"/>
                <w:kern w:val="32"/>
                <w:sz w:val="24"/>
                <w:szCs w:val="24"/>
                <w:lang w:eastAsia="x-none" w:bidi="th-TH"/>
              </w:rPr>
              <w:t xml:space="preserve"> </w:t>
            </w:r>
            <w:bookmarkStart w:id="304" w:name="_Toc526956533"/>
            <w:bookmarkStart w:id="305" w:name="_Toc211666"/>
            <w:bookmarkStart w:id="306" w:name="_Toc250525"/>
            <w:bookmarkStart w:id="307" w:name="_Toc540183"/>
            <w:r w:rsidRPr="000B49DE">
              <w:rPr>
                <w:rFonts w:ascii="Times New Roman" w:hAnsi="Times New Roman" w:cs="Times New Roman"/>
                <w:color w:val="000000"/>
                <w:kern w:val="32"/>
                <w:sz w:val="24"/>
                <w:szCs w:val="24"/>
                <w:lang w:eastAsia="x-none" w:bidi="th-TH"/>
              </w:rPr>
              <w:t>13</w:t>
            </w:r>
            <w:bookmarkEnd w:id="304"/>
            <w:bookmarkEnd w:id="305"/>
            <w:bookmarkEnd w:id="306"/>
            <w:bookmarkEnd w:id="307"/>
          </w:p>
        </w:tc>
        <w:tc>
          <w:tcPr>
            <w:tcW w:w="2182" w:type="dxa"/>
          </w:tcPr>
          <w:p w:rsidR="0053046A" w:rsidRPr="000B49DE" w:rsidRDefault="00C331B7" w:rsidP="000B49DE">
            <w:pPr>
              <w:keepNext/>
              <w:spacing w:after="60" w:line="360" w:lineRule="auto"/>
              <w:jc w:val="both"/>
              <w:outlineLvl w:val="0"/>
              <w:rPr>
                <w:rFonts w:ascii="Times New Roman" w:hAnsi="Times New Roman" w:cs="Times New Roman"/>
                <w:color w:val="000000"/>
                <w:kern w:val="32"/>
                <w:sz w:val="24"/>
                <w:szCs w:val="24"/>
                <w:lang w:eastAsia="x-none" w:bidi="th-TH"/>
              </w:rPr>
            </w:pPr>
            <w:bookmarkStart w:id="308" w:name="_Toc526956534"/>
            <w:bookmarkStart w:id="309" w:name="_Toc211667"/>
            <w:bookmarkStart w:id="310" w:name="_Toc250526"/>
            <w:bookmarkStart w:id="311" w:name="_Toc540184"/>
            <w:r w:rsidRPr="000B49DE">
              <w:rPr>
                <w:rFonts w:ascii="Times New Roman" w:hAnsi="Times New Roman" w:cs="Times New Roman"/>
                <w:color w:val="000000"/>
                <w:kern w:val="32"/>
                <w:sz w:val="24"/>
                <w:szCs w:val="24"/>
                <w:lang w:eastAsia="x-none" w:bidi="th-TH"/>
              </w:rPr>
              <w:t>72.2</w:t>
            </w:r>
            <w:bookmarkEnd w:id="308"/>
            <w:bookmarkEnd w:id="309"/>
            <w:bookmarkEnd w:id="310"/>
            <w:bookmarkEnd w:id="311"/>
          </w:p>
        </w:tc>
      </w:tr>
      <w:tr w:rsidR="0053046A" w:rsidRPr="000B49DE" w:rsidTr="0053046A">
        <w:tc>
          <w:tcPr>
            <w:tcW w:w="2832" w:type="dxa"/>
          </w:tcPr>
          <w:p w:rsidR="0053046A" w:rsidRPr="000B49DE" w:rsidRDefault="0053046A" w:rsidP="000B49DE">
            <w:pPr>
              <w:keepNext/>
              <w:spacing w:after="60" w:line="360" w:lineRule="auto"/>
              <w:jc w:val="both"/>
              <w:outlineLvl w:val="0"/>
              <w:rPr>
                <w:rFonts w:ascii="Times New Roman" w:hAnsi="Times New Roman" w:cs="Times New Roman"/>
                <w:color w:val="000000"/>
                <w:kern w:val="32"/>
                <w:sz w:val="24"/>
                <w:szCs w:val="24"/>
                <w:lang w:eastAsia="x-none" w:bidi="th-TH"/>
              </w:rPr>
            </w:pPr>
            <w:bookmarkStart w:id="312" w:name="_Toc502424972"/>
            <w:bookmarkStart w:id="313" w:name="_Toc526956535"/>
            <w:bookmarkStart w:id="314" w:name="_Toc211668"/>
            <w:bookmarkStart w:id="315" w:name="_Toc250527"/>
            <w:bookmarkStart w:id="316" w:name="_Toc540185"/>
            <w:r w:rsidRPr="000B49DE">
              <w:rPr>
                <w:rFonts w:ascii="Times New Roman" w:hAnsi="Times New Roman" w:cs="Times New Roman"/>
                <w:color w:val="000000"/>
                <w:kern w:val="32"/>
                <w:sz w:val="24"/>
                <w:szCs w:val="24"/>
                <w:lang w:eastAsia="x-none" w:bidi="th-TH"/>
              </w:rPr>
              <w:t>Total</w:t>
            </w:r>
            <w:bookmarkEnd w:id="312"/>
            <w:bookmarkEnd w:id="313"/>
            <w:bookmarkEnd w:id="314"/>
            <w:bookmarkEnd w:id="315"/>
            <w:bookmarkEnd w:id="316"/>
            <w:r w:rsidRPr="000B49DE">
              <w:rPr>
                <w:rFonts w:ascii="Times New Roman" w:hAnsi="Times New Roman" w:cs="Times New Roman"/>
                <w:color w:val="000000"/>
                <w:kern w:val="32"/>
                <w:sz w:val="24"/>
                <w:szCs w:val="24"/>
                <w:lang w:eastAsia="x-none" w:bidi="th-TH"/>
              </w:rPr>
              <w:t xml:space="preserve"> </w:t>
            </w:r>
          </w:p>
        </w:tc>
        <w:tc>
          <w:tcPr>
            <w:tcW w:w="2182" w:type="dxa"/>
          </w:tcPr>
          <w:p w:rsidR="0053046A" w:rsidRPr="000B49DE" w:rsidRDefault="00BA5498" w:rsidP="000B49DE">
            <w:pPr>
              <w:keepNext/>
              <w:spacing w:after="60" w:line="360" w:lineRule="auto"/>
              <w:jc w:val="both"/>
              <w:outlineLvl w:val="0"/>
              <w:rPr>
                <w:rFonts w:ascii="Times New Roman" w:hAnsi="Times New Roman" w:cs="Times New Roman"/>
                <w:color w:val="000000"/>
                <w:kern w:val="32"/>
                <w:sz w:val="24"/>
                <w:szCs w:val="24"/>
                <w:lang w:eastAsia="x-none" w:bidi="th-TH"/>
              </w:rPr>
            </w:pPr>
            <w:bookmarkStart w:id="317" w:name="_Toc526956536"/>
            <w:bookmarkStart w:id="318" w:name="_Toc211669"/>
            <w:bookmarkStart w:id="319" w:name="_Toc250528"/>
            <w:bookmarkStart w:id="320" w:name="_Toc540186"/>
            <w:r w:rsidRPr="000B49DE">
              <w:rPr>
                <w:rFonts w:ascii="Times New Roman" w:hAnsi="Times New Roman" w:cs="Times New Roman"/>
                <w:color w:val="000000"/>
                <w:kern w:val="32"/>
                <w:sz w:val="24"/>
                <w:szCs w:val="24"/>
                <w:lang w:eastAsia="x-none" w:bidi="th-TH"/>
              </w:rPr>
              <w:t>138</w:t>
            </w:r>
            <w:bookmarkEnd w:id="317"/>
            <w:bookmarkEnd w:id="318"/>
            <w:bookmarkEnd w:id="319"/>
            <w:bookmarkEnd w:id="320"/>
          </w:p>
        </w:tc>
        <w:tc>
          <w:tcPr>
            <w:tcW w:w="2182" w:type="dxa"/>
          </w:tcPr>
          <w:p w:rsidR="0053046A" w:rsidRPr="000B49DE" w:rsidRDefault="00BA5498" w:rsidP="000B49DE">
            <w:pPr>
              <w:keepNext/>
              <w:spacing w:after="60" w:line="360" w:lineRule="auto"/>
              <w:jc w:val="both"/>
              <w:outlineLvl w:val="0"/>
              <w:rPr>
                <w:rFonts w:ascii="Times New Roman" w:hAnsi="Times New Roman" w:cs="Times New Roman"/>
                <w:color w:val="000000"/>
                <w:kern w:val="32"/>
                <w:sz w:val="24"/>
                <w:szCs w:val="24"/>
                <w:lang w:eastAsia="x-none" w:bidi="th-TH"/>
              </w:rPr>
            </w:pPr>
            <w:bookmarkStart w:id="321" w:name="_Toc526956537"/>
            <w:bookmarkStart w:id="322" w:name="_Toc211670"/>
            <w:bookmarkStart w:id="323" w:name="_Toc250529"/>
            <w:bookmarkStart w:id="324" w:name="_Toc540187"/>
            <w:r w:rsidRPr="000B49DE">
              <w:rPr>
                <w:rFonts w:ascii="Times New Roman" w:hAnsi="Times New Roman" w:cs="Times New Roman"/>
                <w:color w:val="000000"/>
                <w:kern w:val="32"/>
                <w:sz w:val="24"/>
                <w:szCs w:val="24"/>
                <w:lang w:eastAsia="x-none" w:bidi="th-TH"/>
              </w:rPr>
              <w:t>123</w:t>
            </w:r>
            <w:bookmarkEnd w:id="321"/>
            <w:bookmarkEnd w:id="322"/>
            <w:bookmarkEnd w:id="323"/>
            <w:bookmarkEnd w:id="324"/>
          </w:p>
        </w:tc>
        <w:tc>
          <w:tcPr>
            <w:tcW w:w="2182" w:type="dxa"/>
          </w:tcPr>
          <w:p w:rsidR="0053046A" w:rsidRPr="000B49DE" w:rsidRDefault="00C331B7" w:rsidP="000B49DE">
            <w:pPr>
              <w:keepNext/>
              <w:spacing w:after="60" w:line="360" w:lineRule="auto"/>
              <w:jc w:val="both"/>
              <w:outlineLvl w:val="0"/>
              <w:rPr>
                <w:rFonts w:ascii="Times New Roman" w:hAnsi="Times New Roman" w:cs="Times New Roman"/>
                <w:color w:val="000000"/>
                <w:kern w:val="32"/>
                <w:sz w:val="24"/>
                <w:szCs w:val="24"/>
                <w:lang w:eastAsia="x-none" w:bidi="th-TH"/>
              </w:rPr>
            </w:pPr>
            <w:bookmarkStart w:id="325" w:name="_Toc526956538"/>
            <w:bookmarkStart w:id="326" w:name="_Toc211671"/>
            <w:bookmarkStart w:id="327" w:name="_Toc250530"/>
            <w:bookmarkStart w:id="328" w:name="_Toc540188"/>
            <w:r w:rsidRPr="000B49DE">
              <w:rPr>
                <w:rFonts w:ascii="Times New Roman" w:hAnsi="Times New Roman" w:cs="Times New Roman"/>
                <w:color w:val="000000"/>
                <w:kern w:val="32"/>
                <w:sz w:val="24"/>
                <w:szCs w:val="24"/>
                <w:lang w:eastAsia="x-none" w:bidi="th-TH"/>
              </w:rPr>
              <w:t>89.1</w:t>
            </w:r>
            <w:bookmarkEnd w:id="325"/>
            <w:bookmarkEnd w:id="326"/>
            <w:bookmarkEnd w:id="327"/>
            <w:bookmarkEnd w:id="328"/>
          </w:p>
        </w:tc>
      </w:tr>
    </w:tbl>
    <w:p w:rsidR="007F6E75" w:rsidRDefault="007F6E75" w:rsidP="007F6E75">
      <w:pPr>
        <w:keepNext/>
        <w:spacing w:after="60" w:line="360" w:lineRule="auto"/>
        <w:jc w:val="both"/>
        <w:outlineLvl w:val="0"/>
        <w:rPr>
          <w:rFonts w:ascii="Times New Roman" w:hAnsi="Times New Roman" w:cs="Times New Roman"/>
          <w:b/>
          <w:color w:val="000000"/>
          <w:kern w:val="32"/>
          <w:sz w:val="24"/>
          <w:szCs w:val="24"/>
          <w:lang w:eastAsia="x-none" w:bidi="th-TH"/>
        </w:rPr>
      </w:pPr>
      <w:bookmarkStart w:id="329" w:name="_Toc502424976"/>
      <w:bookmarkStart w:id="330" w:name="_Toc526956539"/>
      <w:bookmarkStart w:id="331" w:name="_Toc211672"/>
      <w:bookmarkStart w:id="332" w:name="_Toc250531"/>
      <w:bookmarkStart w:id="333" w:name="_Toc540189"/>
    </w:p>
    <w:p w:rsidR="0053046A" w:rsidRPr="006D1953" w:rsidRDefault="0053046A" w:rsidP="00551CD5">
      <w:pPr>
        <w:keepNext/>
        <w:spacing w:after="0" w:line="480" w:lineRule="auto"/>
        <w:jc w:val="both"/>
        <w:outlineLvl w:val="0"/>
        <w:rPr>
          <w:rFonts w:ascii="Times New Roman" w:hAnsi="Times New Roman" w:cs="Times New Roman"/>
          <w:i/>
          <w:color w:val="000000"/>
          <w:kern w:val="32"/>
          <w:sz w:val="24"/>
          <w:szCs w:val="24"/>
          <w:lang w:eastAsia="x-none" w:bidi="th-TH"/>
        </w:rPr>
      </w:pPr>
      <w:r w:rsidRPr="007F6E75">
        <w:rPr>
          <w:rFonts w:ascii="Times New Roman" w:hAnsi="Times New Roman" w:cs="Times New Roman"/>
          <w:b/>
          <w:color w:val="000000"/>
          <w:kern w:val="32"/>
          <w:sz w:val="24"/>
          <w:szCs w:val="24"/>
          <w:lang w:eastAsia="x-none" w:bidi="th-TH"/>
        </w:rPr>
        <w:t>Source:</w:t>
      </w:r>
      <w:r w:rsidRPr="000B49DE">
        <w:rPr>
          <w:rFonts w:ascii="Times New Roman" w:hAnsi="Times New Roman" w:cs="Times New Roman"/>
          <w:color w:val="000000"/>
          <w:kern w:val="32"/>
          <w:sz w:val="24"/>
          <w:szCs w:val="24"/>
          <w:lang w:eastAsia="x-none" w:bidi="th-TH"/>
        </w:rPr>
        <w:t xml:space="preserve"> </w:t>
      </w:r>
      <w:r w:rsidRPr="006D1953">
        <w:rPr>
          <w:rFonts w:ascii="Times New Roman" w:hAnsi="Times New Roman" w:cs="Times New Roman"/>
          <w:i/>
          <w:color w:val="000000"/>
          <w:kern w:val="32"/>
          <w:sz w:val="24"/>
          <w:szCs w:val="24"/>
          <w:lang w:eastAsia="x-none" w:bidi="th-TH"/>
        </w:rPr>
        <w:t xml:space="preserve">Primary Data </w:t>
      </w:r>
      <w:r w:rsidR="00BA5498" w:rsidRPr="006D1953">
        <w:rPr>
          <w:rFonts w:ascii="Times New Roman" w:hAnsi="Times New Roman" w:cs="Times New Roman"/>
          <w:i/>
          <w:color w:val="000000"/>
          <w:kern w:val="32"/>
          <w:sz w:val="24"/>
          <w:szCs w:val="24"/>
          <w:lang w:eastAsia="x-none" w:bidi="th-TH"/>
        </w:rPr>
        <w:t>(2018</w:t>
      </w:r>
      <w:r w:rsidRPr="006D1953">
        <w:rPr>
          <w:rFonts w:ascii="Times New Roman" w:hAnsi="Times New Roman" w:cs="Times New Roman"/>
          <w:i/>
          <w:color w:val="000000"/>
          <w:kern w:val="32"/>
          <w:sz w:val="24"/>
          <w:szCs w:val="24"/>
          <w:lang w:eastAsia="x-none" w:bidi="th-TH"/>
        </w:rPr>
        <w:t>)</w:t>
      </w:r>
      <w:bookmarkEnd w:id="329"/>
      <w:bookmarkEnd w:id="330"/>
      <w:bookmarkEnd w:id="331"/>
      <w:bookmarkEnd w:id="332"/>
      <w:bookmarkEnd w:id="333"/>
    </w:p>
    <w:p w:rsidR="00425116" w:rsidRPr="000B49DE" w:rsidRDefault="00425116" w:rsidP="00551CD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According to Table 4.1, the response rate was 89% for all the participant categories selected for the study.  This was an excellent response rate basing on Amin (2005) who recommends 70% response rate. The interpretation from this finding is that the responses in this study are representative in regard to the study population and sample size and can therefore be generalized </w:t>
      </w:r>
      <w:r w:rsidRPr="000B49DE">
        <w:rPr>
          <w:rFonts w:ascii="Times New Roman" w:hAnsi="Times New Roman" w:cs="Times New Roman"/>
          <w:sz w:val="24"/>
          <w:szCs w:val="24"/>
        </w:rPr>
        <w:lastRenderedPageBreak/>
        <w:t xml:space="preserve">for other environmental settings. The researcher exhibited patience to attain this high response rate and in addition, health workers can easily be located at </w:t>
      </w:r>
      <w:r w:rsidR="00B3355D" w:rsidRPr="000B49DE">
        <w:rPr>
          <w:rFonts w:ascii="Times New Roman" w:hAnsi="Times New Roman" w:cs="Times New Roman"/>
          <w:sz w:val="24"/>
          <w:szCs w:val="24"/>
        </w:rPr>
        <w:t>the health facility</w:t>
      </w:r>
      <w:r w:rsidRPr="000B49DE">
        <w:rPr>
          <w:rFonts w:ascii="Times New Roman" w:hAnsi="Times New Roman" w:cs="Times New Roman"/>
          <w:sz w:val="24"/>
          <w:szCs w:val="24"/>
        </w:rPr>
        <w:t xml:space="preserve"> and local leaders can be traced.</w:t>
      </w:r>
    </w:p>
    <w:p w:rsidR="00425116" w:rsidRPr="000B49DE" w:rsidRDefault="00425116" w:rsidP="00551CD5">
      <w:pPr>
        <w:pStyle w:val="Heading2"/>
        <w:spacing w:after="0" w:line="480" w:lineRule="auto"/>
        <w:rPr>
          <w:rFonts w:ascii="Times New Roman" w:hAnsi="Times New Roman" w:cs="Times New Roman"/>
          <w:i w:val="0"/>
          <w:sz w:val="24"/>
          <w:szCs w:val="24"/>
        </w:rPr>
      </w:pPr>
      <w:bookmarkStart w:id="334" w:name="_Toc258267101"/>
      <w:bookmarkStart w:id="335" w:name="_Toc265774511"/>
      <w:bookmarkStart w:id="336" w:name="_Toc279873927"/>
      <w:bookmarkStart w:id="337" w:name="_Toc297268610"/>
      <w:bookmarkStart w:id="338" w:name="_Toc304805917"/>
      <w:bookmarkStart w:id="339" w:name="_Toc305285884"/>
      <w:bookmarkStart w:id="340" w:name="_Toc329266546"/>
      <w:bookmarkStart w:id="341" w:name="_Toc540190"/>
      <w:r w:rsidRPr="000B49DE">
        <w:rPr>
          <w:rFonts w:ascii="Times New Roman" w:hAnsi="Times New Roman" w:cs="Times New Roman"/>
          <w:i w:val="0"/>
          <w:sz w:val="24"/>
          <w:szCs w:val="24"/>
        </w:rPr>
        <w:t xml:space="preserve">4.3 Findings on Demographic Characteristics </w:t>
      </w:r>
      <w:bookmarkEnd w:id="334"/>
      <w:bookmarkEnd w:id="335"/>
      <w:bookmarkEnd w:id="336"/>
      <w:bookmarkEnd w:id="337"/>
      <w:bookmarkEnd w:id="338"/>
      <w:bookmarkEnd w:id="339"/>
      <w:bookmarkEnd w:id="340"/>
      <w:r w:rsidR="00422288" w:rsidRPr="000B49DE">
        <w:rPr>
          <w:rFonts w:ascii="Times New Roman" w:hAnsi="Times New Roman" w:cs="Times New Roman"/>
          <w:i w:val="0"/>
          <w:sz w:val="24"/>
          <w:szCs w:val="24"/>
        </w:rPr>
        <w:t>of Respondents</w:t>
      </w:r>
      <w:bookmarkEnd w:id="341"/>
    </w:p>
    <w:p w:rsidR="00425116" w:rsidRPr="000B49DE" w:rsidRDefault="00425116" w:rsidP="00551CD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Various demographic characteristics of these respondents were obtained and are detailed in the following Tables.  These included: gender, age, </w:t>
      </w:r>
      <w:r w:rsidR="00873EDC" w:rsidRPr="000B49DE">
        <w:rPr>
          <w:rFonts w:ascii="Times New Roman" w:hAnsi="Times New Roman" w:cs="Times New Roman"/>
          <w:sz w:val="24"/>
          <w:szCs w:val="24"/>
        </w:rPr>
        <w:t xml:space="preserve">highest level of education, </w:t>
      </w:r>
      <w:r w:rsidRPr="000B49DE">
        <w:rPr>
          <w:rFonts w:ascii="Times New Roman" w:hAnsi="Times New Roman" w:cs="Times New Roman"/>
          <w:sz w:val="24"/>
          <w:szCs w:val="24"/>
        </w:rPr>
        <w:t>marital status</w:t>
      </w:r>
      <w:r w:rsidR="00873EDC" w:rsidRPr="000B49DE">
        <w:rPr>
          <w:rFonts w:ascii="Times New Roman" w:hAnsi="Times New Roman" w:cs="Times New Roman"/>
          <w:sz w:val="24"/>
          <w:szCs w:val="24"/>
        </w:rPr>
        <w:t xml:space="preserve"> and working experience</w:t>
      </w:r>
      <w:r w:rsidRPr="000B49DE">
        <w:rPr>
          <w:rFonts w:ascii="Times New Roman" w:hAnsi="Times New Roman" w:cs="Times New Roman"/>
          <w:sz w:val="24"/>
          <w:szCs w:val="24"/>
        </w:rPr>
        <w:t>.</w:t>
      </w:r>
    </w:p>
    <w:p w:rsidR="00425116" w:rsidRPr="000B49DE" w:rsidRDefault="00425116" w:rsidP="00551CD5">
      <w:pPr>
        <w:pStyle w:val="Heading3"/>
        <w:spacing w:after="0" w:line="480" w:lineRule="auto"/>
        <w:rPr>
          <w:rFonts w:ascii="Times New Roman" w:hAnsi="Times New Roman" w:cs="Times New Roman"/>
          <w:sz w:val="24"/>
          <w:szCs w:val="24"/>
        </w:rPr>
      </w:pPr>
      <w:bookmarkStart w:id="342" w:name="_Toc329266547"/>
      <w:bookmarkStart w:id="343" w:name="_Toc211674"/>
      <w:bookmarkStart w:id="344" w:name="_Toc540191"/>
      <w:r w:rsidRPr="000B49DE">
        <w:rPr>
          <w:rFonts w:ascii="Times New Roman" w:hAnsi="Times New Roman" w:cs="Times New Roman"/>
          <w:sz w:val="24"/>
          <w:szCs w:val="24"/>
        </w:rPr>
        <w:t>4.3.1 Gender</w:t>
      </w:r>
      <w:bookmarkEnd w:id="342"/>
      <w:bookmarkEnd w:id="343"/>
      <w:bookmarkEnd w:id="344"/>
    </w:p>
    <w:p w:rsidR="00425116" w:rsidRPr="000B49DE" w:rsidRDefault="00425116" w:rsidP="00551CD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The </w:t>
      </w:r>
      <w:r w:rsidR="002213CD" w:rsidRPr="000B49DE">
        <w:rPr>
          <w:rFonts w:ascii="Times New Roman" w:hAnsi="Times New Roman" w:cs="Times New Roman"/>
          <w:sz w:val="24"/>
          <w:szCs w:val="24"/>
        </w:rPr>
        <w:t>findings on distribution of the respondents by gender are</w:t>
      </w:r>
      <w:r w:rsidRPr="000B49DE">
        <w:rPr>
          <w:rFonts w:ascii="Times New Roman" w:hAnsi="Times New Roman" w:cs="Times New Roman"/>
          <w:sz w:val="24"/>
          <w:szCs w:val="24"/>
        </w:rPr>
        <w:t xml:space="preserve"> presented in Table 4.2.</w:t>
      </w:r>
    </w:p>
    <w:p w:rsidR="00425116" w:rsidRPr="00B36698" w:rsidRDefault="00B36698" w:rsidP="00B36698">
      <w:pPr>
        <w:pStyle w:val="Caption"/>
        <w:rPr>
          <w:rFonts w:ascii="Times New Roman" w:hAnsi="Times New Roman" w:cs="Times New Roman"/>
          <w:i/>
        </w:rPr>
      </w:pPr>
      <w:bookmarkStart w:id="345" w:name="_Toc543590"/>
      <w:proofErr w:type="gramStart"/>
      <w:r w:rsidRPr="00B36698">
        <w:rPr>
          <w:rFonts w:ascii="Times New Roman" w:hAnsi="Times New Roman" w:cs="Times New Roman"/>
        </w:rPr>
        <w:t>Table 4.</w:t>
      </w:r>
      <w:proofErr w:type="gramEnd"/>
      <w:r w:rsidRPr="00B36698">
        <w:rPr>
          <w:rFonts w:ascii="Times New Roman" w:hAnsi="Times New Roman" w:cs="Times New Roman"/>
        </w:rPr>
        <w:t xml:space="preserve"> </w:t>
      </w:r>
      <w:r w:rsidRPr="00B36698">
        <w:rPr>
          <w:rFonts w:ascii="Times New Roman" w:hAnsi="Times New Roman" w:cs="Times New Roman"/>
        </w:rPr>
        <w:fldChar w:fldCharType="begin"/>
      </w:r>
      <w:r w:rsidRPr="00B36698">
        <w:rPr>
          <w:rFonts w:ascii="Times New Roman" w:hAnsi="Times New Roman" w:cs="Times New Roman"/>
        </w:rPr>
        <w:instrText xml:space="preserve"> SEQ Table_4. \* ARABIC </w:instrText>
      </w:r>
      <w:r w:rsidRPr="00B36698">
        <w:rPr>
          <w:rFonts w:ascii="Times New Roman" w:hAnsi="Times New Roman" w:cs="Times New Roman"/>
        </w:rPr>
        <w:fldChar w:fldCharType="separate"/>
      </w:r>
      <w:r w:rsidR="00477C50">
        <w:rPr>
          <w:rFonts w:ascii="Times New Roman" w:hAnsi="Times New Roman" w:cs="Times New Roman"/>
          <w:noProof/>
        </w:rPr>
        <w:t>2</w:t>
      </w:r>
      <w:r w:rsidRPr="00B36698">
        <w:rPr>
          <w:rFonts w:ascii="Times New Roman" w:hAnsi="Times New Roman" w:cs="Times New Roman"/>
        </w:rPr>
        <w:fldChar w:fldCharType="end"/>
      </w:r>
      <w:proofErr w:type="gramStart"/>
      <w:r w:rsidRPr="00B36698">
        <w:rPr>
          <w:rFonts w:ascii="Times New Roman" w:hAnsi="Times New Roman" w:cs="Times New Roman"/>
        </w:rPr>
        <w:t>:Distribution</w:t>
      </w:r>
      <w:proofErr w:type="gramEnd"/>
      <w:r w:rsidRPr="00B36698">
        <w:rPr>
          <w:rFonts w:ascii="Times New Roman" w:hAnsi="Times New Roman" w:cs="Times New Roman"/>
        </w:rPr>
        <w:t xml:space="preserve"> of Study Participants by Gender</w:t>
      </w:r>
      <w:bookmarkEnd w:id="345"/>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40"/>
        <w:gridCol w:w="1800"/>
        <w:gridCol w:w="1260"/>
        <w:gridCol w:w="1890"/>
      </w:tblGrid>
      <w:tr w:rsidR="00425116" w:rsidRPr="000B49DE" w:rsidTr="006B49BA">
        <w:tc>
          <w:tcPr>
            <w:tcW w:w="2880" w:type="dxa"/>
            <w:tcBorders>
              <w:top w:val="single" w:sz="4" w:space="0" w:color="auto"/>
              <w:left w:val="single" w:sz="4" w:space="0" w:color="auto"/>
              <w:bottom w:val="single" w:sz="4" w:space="0" w:color="auto"/>
              <w:right w:val="single" w:sz="4" w:space="0" w:color="auto"/>
            </w:tcBorders>
          </w:tcPr>
          <w:p w:rsidR="00425116" w:rsidRPr="000B49DE" w:rsidRDefault="00425116" w:rsidP="000B49DE">
            <w:pPr>
              <w:spacing w:line="360" w:lineRule="auto"/>
              <w:jc w:val="both"/>
              <w:rPr>
                <w:rFonts w:ascii="Times New Roman" w:hAnsi="Times New Roman" w:cs="Times New Roman"/>
                <w:b/>
                <w:sz w:val="24"/>
                <w:szCs w:val="24"/>
              </w:rPr>
            </w:pPr>
            <w:r w:rsidRPr="000B49DE">
              <w:rPr>
                <w:rFonts w:ascii="Times New Roman" w:hAnsi="Times New Roman" w:cs="Times New Roman"/>
                <w:b/>
                <w:sz w:val="24"/>
                <w:szCs w:val="24"/>
              </w:rPr>
              <w:t xml:space="preserve">Category </w:t>
            </w:r>
          </w:p>
        </w:tc>
        <w:tc>
          <w:tcPr>
            <w:tcW w:w="1440" w:type="dxa"/>
            <w:tcBorders>
              <w:top w:val="single" w:sz="4" w:space="0" w:color="auto"/>
              <w:left w:val="single" w:sz="4" w:space="0" w:color="auto"/>
              <w:bottom w:val="single" w:sz="4" w:space="0" w:color="auto"/>
              <w:right w:val="single" w:sz="4" w:space="0" w:color="auto"/>
            </w:tcBorders>
          </w:tcPr>
          <w:p w:rsidR="00425116" w:rsidRPr="000B49DE" w:rsidRDefault="00425116" w:rsidP="000B49DE">
            <w:pPr>
              <w:spacing w:line="360" w:lineRule="auto"/>
              <w:jc w:val="both"/>
              <w:rPr>
                <w:rFonts w:ascii="Times New Roman" w:hAnsi="Times New Roman" w:cs="Times New Roman"/>
                <w:b/>
                <w:sz w:val="24"/>
                <w:szCs w:val="24"/>
              </w:rPr>
            </w:pPr>
            <w:r w:rsidRPr="000B49DE">
              <w:rPr>
                <w:rFonts w:ascii="Times New Roman" w:hAnsi="Times New Roman" w:cs="Times New Roman"/>
                <w:b/>
                <w:sz w:val="24"/>
                <w:szCs w:val="24"/>
              </w:rPr>
              <w:t xml:space="preserve">Female </w:t>
            </w:r>
            <w:r w:rsidRPr="000B49DE">
              <w:rPr>
                <w:rFonts w:ascii="Times New Roman" w:hAnsi="Times New Roman" w:cs="Times New Roman"/>
                <w:sz w:val="24"/>
                <w:szCs w:val="24"/>
              </w:rPr>
              <w:t>(f)</w:t>
            </w:r>
          </w:p>
        </w:tc>
        <w:tc>
          <w:tcPr>
            <w:tcW w:w="1800" w:type="dxa"/>
            <w:tcBorders>
              <w:top w:val="single" w:sz="4" w:space="0" w:color="auto"/>
              <w:left w:val="single" w:sz="4" w:space="0" w:color="auto"/>
              <w:bottom w:val="single" w:sz="4" w:space="0" w:color="auto"/>
              <w:right w:val="single" w:sz="4" w:space="0" w:color="auto"/>
            </w:tcBorders>
          </w:tcPr>
          <w:p w:rsidR="00425116" w:rsidRPr="000B49DE" w:rsidRDefault="00425116" w:rsidP="000B49DE">
            <w:pPr>
              <w:spacing w:line="360" w:lineRule="auto"/>
              <w:jc w:val="both"/>
              <w:rPr>
                <w:rFonts w:ascii="Times New Roman" w:hAnsi="Times New Roman" w:cs="Times New Roman"/>
                <w:b/>
                <w:sz w:val="24"/>
                <w:szCs w:val="24"/>
              </w:rPr>
            </w:pPr>
            <w:r w:rsidRPr="000B49DE">
              <w:rPr>
                <w:rFonts w:ascii="Times New Roman" w:hAnsi="Times New Roman" w:cs="Times New Roman"/>
                <w:b/>
                <w:sz w:val="24"/>
                <w:szCs w:val="24"/>
              </w:rPr>
              <w:t xml:space="preserve">Percentage </w:t>
            </w:r>
            <w:r w:rsidRPr="000B49DE">
              <w:rPr>
                <w:rFonts w:ascii="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425116" w:rsidRPr="000B49DE" w:rsidRDefault="00425116" w:rsidP="000B49DE">
            <w:pPr>
              <w:spacing w:line="360" w:lineRule="auto"/>
              <w:jc w:val="both"/>
              <w:rPr>
                <w:rFonts w:ascii="Times New Roman" w:hAnsi="Times New Roman" w:cs="Times New Roman"/>
                <w:b/>
                <w:sz w:val="24"/>
                <w:szCs w:val="24"/>
              </w:rPr>
            </w:pPr>
            <w:r w:rsidRPr="000B49DE">
              <w:rPr>
                <w:rFonts w:ascii="Times New Roman" w:hAnsi="Times New Roman" w:cs="Times New Roman"/>
                <w:b/>
                <w:sz w:val="24"/>
                <w:szCs w:val="24"/>
              </w:rPr>
              <w:t xml:space="preserve">Male </w:t>
            </w:r>
            <w:r w:rsidRPr="000B49DE">
              <w:rPr>
                <w:rFonts w:ascii="Times New Roman" w:hAnsi="Times New Roman" w:cs="Times New Roman"/>
                <w:sz w:val="24"/>
                <w:szCs w:val="24"/>
              </w:rPr>
              <w:t>(f)</w:t>
            </w:r>
          </w:p>
        </w:tc>
        <w:tc>
          <w:tcPr>
            <w:tcW w:w="1890" w:type="dxa"/>
            <w:tcBorders>
              <w:top w:val="single" w:sz="4" w:space="0" w:color="auto"/>
              <w:left w:val="single" w:sz="4" w:space="0" w:color="auto"/>
              <w:bottom w:val="single" w:sz="4" w:space="0" w:color="auto"/>
              <w:right w:val="single" w:sz="4" w:space="0" w:color="auto"/>
            </w:tcBorders>
          </w:tcPr>
          <w:p w:rsidR="00425116" w:rsidRPr="000B49DE" w:rsidRDefault="00425116" w:rsidP="000B49DE">
            <w:pPr>
              <w:spacing w:line="360" w:lineRule="auto"/>
              <w:jc w:val="both"/>
              <w:rPr>
                <w:rFonts w:ascii="Times New Roman" w:hAnsi="Times New Roman" w:cs="Times New Roman"/>
                <w:b/>
                <w:sz w:val="24"/>
                <w:szCs w:val="24"/>
              </w:rPr>
            </w:pPr>
            <w:r w:rsidRPr="000B49DE">
              <w:rPr>
                <w:rFonts w:ascii="Times New Roman" w:hAnsi="Times New Roman" w:cs="Times New Roman"/>
                <w:b/>
                <w:sz w:val="24"/>
                <w:szCs w:val="24"/>
              </w:rPr>
              <w:t xml:space="preserve">Percentage </w:t>
            </w:r>
            <w:r w:rsidRPr="000B49DE">
              <w:rPr>
                <w:rFonts w:ascii="Times New Roman" w:hAnsi="Times New Roman" w:cs="Times New Roman"/>
                <w:sz w:val="24"/>
                <w:szCs w:val="24"/>
              </w:rPr>
              <w:t>(%)</w:t>
            </w:r>
          </w:p>
        </w:tc>
      </w:tr>
      <w:tr w:rsidR="00425116" w:rsidRPr="000B49DE" w:rsidTr="006B49BA">
        <w:tc>
          <w:tcPr>
            <w:tcW w:w="2880" w:type="dxa"/>
            <w:tcBorders>
              <w:top w:val="single" w:sz="4" w:space="0" w:color="auto"/>
              <w:left w:val="single" w:sz="4" w:space="0" w:color="auto"/>
              <w:bottom w:val="single" w:sz="4" w:space="0" w:color="auto"/>
              <w:right w:val="single" w:sz="4" w:space="0" w:color="auto"/>
            </w:tcBorders>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 xml:space="preserve">District leaders </w:t>
            </w:r>
          </w:p>
        </w:tc>
        <w:tc>
          <w:tcPr>
            <w:tcW w:w="1440" w:type="dxa"/>
            <w:tcBorders>
              <w:top w:val="single" w:sz="4" w:space="0" w:color="auto"/>
              <w:left w:val="single" w:sz="4" w:space="0" w:color="auto"/>
              <w:bottom w:val="single" w:sz="4" w:space="0" w:color="auto"/>
              <w:right w:val="single" w:sz="4" w:space="0" w:color="auto"/>
            </w:tcBorders>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50</w:t>
            </w:r>
          </w:p>
        </w:tc>
        <w:tc>
          <w:tcPr>
            <w:tcW w:w="1260" w:type="dxa"/>
            <w:tcBorders>
              <w:top w:val="single" w:sz="4" w:space="0" w:color="auto"/>
              <w:left w:val="single" w:sz="4" w:space="0" w:color="auto"/>
              <w:bottom w:val="single" w:sz="4" w:space="0" w:color="auto"/>
              <w:right w:val="single" w:sz="4" w:space="0" w:color="auto"/>
            </w:tcBorders>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1</w:t>
            </w:r>
          </w:p>
        </w:tc>
        <w:tc>
          <w:tcPr>
            <w:tcW w:w="1890" w:type="dxa"/>
            <w:tcBorders>
              <w:top w:val="single" w:sz="4" w:space="0" w:color="auto"/>
              <w:left w:val="single" w:sz="4" w:space="0" w:color="auto"/>
              <w:bottom w:val="single" w:sz="4" w:space="0" w:color="auto"/>
              <w:right w:val="single" w:sz="4" w:space="0" w:color="auto"/>
            </w:tcBorders>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50</w:t>
            </w:r>
          </w:p>
        </w:tc>
      </w:tr>
      <w:tr w:rsidR="00425116" w:rsidRPr="000B49DE" w:rsidTr="006B49BA">
        <w:tc>
          <w:tcPr>
            <w:tcW w:w="2880" w:type="dxa"/>
            <w:tcBorders>
              <w:top w:val="single" w:sz="4" w:space="0" w:color="auto"/>
              <w:left w:val="single" w:sz="4" w:space="0" w:color="auto"/>
              <w:bottom w:val="single" w:sz="4" w:space="0" w:color="auto"/>
              <w:right w:val="single" w:sz="4" w:space="0" w:color="auto"/>
            </w:tcBorders>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 xml:space="preserve">District health officials </w:t>
            </w:r>
          </w:p>
        </w:tc>
        <w:tc>
          <w:tcPr>
            <w:tcW w:w="1440" w:type="dxa"/>
            <w:tcBorders>
              <w:top w:val="single" w:sz="4" w:space="0" w:color="auto"/>
              <w:left w:val="single" w:sz="4" w:space="0" w:color="auto"/>
              <w:bottom w:val="single" w:sz="4" w:space="0" w:color="auto"/>
              <w:right w:val="single" w:sz="4" w:space="0" w:color="auto"/>
            </w:tcBorders>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3</w:t>
            </w:r>
          </w:p>
        </w:tc>
        <w:tc>
          <w:tcPr>
            <w:tcW w:w="1890" w:type="dxa"/>
            <w:tcBorders>
              <w:top w:val="single" w:sz="4" w:space="0" w:color="auto"/>
              <w:left w:val="single" w:sz="4" w:space="0" w:color="auto"/>
              <w:bottom w:val="single" w:sz="4" w:space="0" w:color="auto"/>
              <w:right w:val="single" w:sz="4" w:space="0" w:color="auto"/>
            </w:tcBorders>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100</w:t>
            </w:r>
          </w:p>
        </w:tc>
      </w:tr>
      <w:tr w:rsidR="00425116" w:rsidRPr="000B49DE" w:rsidTr="006B49BA">
        <w:tc>
          <w:tcPr>
            <w:tcW w:w="2880" w:type="dxa"/>
            <w:tcBorders>
              <w:top w:val="single" w:sz="4" w:space="0" w:color="auto"/>
              <w:left w:val="single" w:sz="4" w:space="0" w:color="auto"/>
              <w:bottom w:val="single" w:sz="4" w:space="0" w:color="auto"/>
              <w:right w:val="single" w:sz="4" w:space="0" w:color="auto"/>
            </w:tcBorders>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 xml:space="preserve">Local leaders </w:t>
            </w:r>
          </w:p>
        </w:tc>
        <w:tc>
          <w:tcPr>
            <w:tcW w:w="1440" w:type="dxa"/>
            <w:tcBorders>
              <w:top w:val="single" w:sz="4" w:space="0" w:color="auto"/>
              <w:left w:val="single" w:sz="4" w:space="0" w:color="auto"/>
              <w:bottom w:val="single" w:sz="4" w:space="0" w:color="auto"/>
              <w:right w:val="single" w:sz="4" w:space="0" w:color="auto"/>
            </w:tcBorders>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27</w:t>
            </w:r>
          </w:p>
        </w:tc>
        <w:tc>
          <w:tcPr>
            <w:tcW w:w="1800" w:type="dxa"/>
            <w:tcBorders>
              <w:top w:val="single" w:sz="4" w:space="0" w:color="auto"/>
              <w:left w:val="single" w:sz="4" w:space="0" w:color="auto"/>
              <w:bottom w:val="single" w:sz="4" w:space="0" w:color="auto"/>
              <w:right w:val="single" w:sz="4" w:space="0" w:color="auto"/>
            </w:tcBorders>
          </w:tcPr>
          <w:p w:rsidR="00425116" w:rsidRPr="000B49DE" w:rsidRDefault="00425116" w:rsidP="000B49DE">
            <w:pPr>
              <w:pStyle w:val="NormalWeb"/>
              <w:spacing w:line="360" w:lineRule="auto"/>
              <w:jc w:val="both"/>
              <w:rPr>
                <w:rFonts w:ascii="Times New Roman" w:cs="Times New Roman"/>
              </w:rPr>
            </w:pPr>
            <w:r w:rsidRPr="000B49DE">
              <w:rPr>
                <w:rFonts w:ascii="Times New Roman" w:cs="Times New Roman"/>
              </w:rPr>
              <w:t>43</w:t>
            </w:r>
          </w:p>
        </w:tc>
        <w:tc>
          <w:tcPr>
            <w:tcW w:w="1260" w:type="dxa"/>
            <w:tcBorders>
              <w:top w:val="single" w:sz="4" w:space="0" w:color="auto"/>
              <w:left w:val="single" w:sz="4" w:space="0" w:color="auto"/>
              <w:bottom w:val="single" w:sz="4" w:space="0" w:color="auto"/>
              <w:right w:val="single" w:sz="4" w:space="0" w:color="auto"/>
            </w:tcBorders>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35</w:t>
            </w:r>
          </w:p>
        </w:tc>
        <w:tc>
          <w:tcPr>
            <w:tcW w:w="1890" w:type="dxa"/>
            <w:tcBorders>
              <w:top w:val="single" w:sz="4" w:space="0" w:color="auto"/>
              <w:left w:val="single" w:sz="4" w:space="0" w:color="auto"/>
              <w:bottom w:val="single" w:sz="4" w:space="0" w:color="auto"/>
              <w:right w:val="single" w:sz="4" w:space="0" w:color="auto"/>
            </w:tcBorders>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57</w:t>
            </w:r>
          </w:p>
        </w:tc>
      </w:tr>
      <w:tr w:rsidR="00425116" w:rsidRPr="000B49DE" w:rsidTr="006B49BA">
        <w:tc>
          <w:tcPr>
            <w:tcW w:w="2880" w:type="dxa"/>
            <w:tcBorders>
              <w:top w:val="single" w:sz="4" w:space="0" w:color="auto"/>
              <w:left w:val="single" w:sz="4" w:space="0" w:color="auto"/>
              <w:bottom w:val="single" w:sz="4" w:space="0" w:color="auto"/>
              <w:right w:val="single" w:sz="4" w:space="0" w:color="auto"/>
            </w:tcBorders>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 xml:space="preserve">Health staff </w:t>
            </w:r>
          </w:p>
        </w:tc>
        <w:tc>
          <w:tcPr>
            <w:tcW w:w="1440" w:type="dxa"/>
            <w:tcBorders>
              <w:top w:val="single" w:sz="4" w:space="0" w:color="auto"/>
              <w:left w:val="single" w:sz="4" w:space="0" w:color="auto"/>
              <w:bottom w:val="single" w:sz="4" w:space="0" w:color="auto"/>
              <w:right w:val="single" w:sz="4" w:space="0" w:color="auto"/>
            </w:tcBorders>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27</w:t>
            </w:r>
          </w:p>
        </w:tc>
        <w:tc>
          <w:tcPr>
            <w:tcW w:w="1800" w:type="dxa"/>
            <w:tcBorders>
              <w:top w:val="single" w:sz="4" w:space="0" w:color="auto"/>
              <w:left w:val="single" w:sz="4" w:space="0" w:color="auto"/>
              <w:bottom w:val="single" w:sz="4" w:space="0" w:color="auto"/>
              <w:right w:val="single" w:sz="4" w:space="0" w:color="auto"/>
            </w:tcBorders>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48</w:t>
            </w:r>
          </w:p>
        </w:tc>
        <w:tc>
          <w:tcPr>
            <w:tcW w:w="1260" w:type="dxa"/>
            <w:tcBorders>
              <w:top w:val="single" w:sz="4" w:space="0" w:color="auto"/>
              <w:left w:val="single" w:sz="4" w:space="0" w:color="auto"/>
              <w:bottom w:val="single" w:sz="4" w:space="0" w:color="auto"/>
              <w:right w:val="single" w:sz="4" w:space="0" w:color="auto"/>
            </w:tcBorders>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29</w:t>
            </w:r>
          </w:p>
        </w:tc>
        <w:tc>
          <w:tcPr>
            <w:tcW w:w="1890" w:type="dxa"/>
            <w:tcBorders>
              <w:top w:val="single" w:sz="4" w:space="0" w:color="auto"/>
              <w:left w:val="single" w:sz="4" w:space="0" w:color="auto"/>
              <w:bottom w:val="single" w:sz="4" w:space="0" w:color="auto"/>
              <w:right w:val="single" w:sz="4" w:space="0" w:color="auto"/>
            </w:tcBorders>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52</w:t>
            </w:r>
          </w:p>
        </w:tc>
      </w:tr>
      <w:tr w:rsidR="00425116" w:rsidRPr="000B49DE" w:rsidTr="006B49BA">
        <w:tc>
          <w:tcPr>
            <w:tcW w:w="2880" w:type="dxa"/>
            <w:tcBorders>
              <w:top w:val="single" w:sz="4" w:space="0" w:color="auto"/>
              <w:left w:val="single" w:sz="4" w:space="0" w:color="auto"/>
              <w:bottom w:val="single" w:sz="4" w:space="0" w:color="auto"/>
              <w:right w:val="single" w:sz="4" w:space="0" w:color="auto"/>
            </w:tcBorders>
          </w:tcPr>
          <w:p w:rsidR="00425116" w:rsidRPr="000B49DE" w:rsidRDefault="00425116" w:rsidP="000B49DE">
            <w:pPr>
              <w:spacing w:line="360" w:lineRule="auto"/>
              <w:rPr>
                <w:rFonts w:ascii="Times New Roman" w:hAnsi="Times New Roman" w:cs="Times New Roman"/>
                <w:b/>
                <w:sz w:val="24"/>
                <w:szCs w:val="24"/>
              </w:rPr>
            </w:pPr>
            <w:r w:rsidRPr="000B49DE">
              <w:rPr>
                <w:rFonts w:ascii="Times New Roman" w:hAnsi="Times New Roman" w:cs="Times New Roman"/>
                <w:b/>
                <w:sz w:val="24"/>
                <w:szCs w:val="24"/>
              </w:rPr>
              <w:t>Total</w:t>
            </w:r>
          </w:p>
        </w:tc>
        <w:tc>
          <w:tcPr>
            <w:tcW w:w="1440" w:type="dxa"/>
            <w:tcBorders>
              <w:top w:val="single" w:sz="4" w:space="0" w:color="auto"/>
              <w:left w:val="single" w:sz="4" w:space="0" w:color="auto"/>
              <w:bottom w:val="single" w:sz="4" w:space="0" w:color="auto"/>
              <w:right w:val="single" w:sz="4" w:space="0" w:color="auto"/>
            </w:tcBorders>
          </w:tcPr>
          <w:p w:rsidR="00425116" w:rsidRPr="000B49DE" w:rsidRDefault="00425116" w:rsidP="000B49DE">
            <w:pPr>
              <w:spacing w:line="360" w:lineRule="auto"/>
              <w:rPr>
                <w:rFonts w:ascii="Times New Roman" w:hAnsi="Times New Roman" w:cs="Times New Roman"/>
                <w:b/>
                <w:sz w:val="24"/>
                <w:szCs w:val="24"/>
              </w:rPr>
            </w:pPr>
            <w:r w:rsidRPr="000B49DE">
              <w:rPr>
                <w:rFonts w:ascii="Times New Roman" w:hAnsi="Times New Roman" w:cs="Times New Roman"/>
                <w:b/>
                <w:sz w:val="24"/>
                <w:szCs w:val="24"/>
              </w:rPr>
              <w:t>55</w:t>
            </w:r>
          </w:p>
        </w:tc>
        <w:tc>
          <w:tcPr>
            <w:tcW w:w="1800" w:type="dxa"/>
            <w:tcBorders>
              <w:top w:val="single" w:sz="4" w:space="0" w:color="auto"/>
              <w:left w:val="single" w:sz="4" w:space="0" w:color="auto"/>
              <w:bottom w:val="single" w:sz="4" w:space="0" w:color="auto"/>
              <w:right w:val="single" w:sz="4" w:space="0" w:color="auto"/>
            </w:tcBorders>
          </w:tcPr>
          <w:p w:rsidR="00425116" w:rsidRPr="000B49DE" w:rsidRDefault="00425116" w:rsidP="000B49DE">
            <w:pPr>
              <w:spacing w:line="360" w:lineRule="auto"/>
              <w:rPr>
                <w:rFonts w:ascii="Times New Roman" w:hAnsi="Times New Roman" w:cs="Times New Roman"/>
                <w:b/>
                <w:sz w:val="24"/>
                <w:szCs w:val="24"/>
              </w:rPr>
            </w:pPr>
            <w:r w:rsidRPr="000B49DE">
              <w:rPr>
                <w:rFonts w:ascii="Times New Roman" w:hAnsi="Times New Roman" w:cs="Times New Roman"/>
                <w:b/>
                <w:sz w:val="24"/>
                <w:szCs w:val="24"/>
              </w:rPr>
              <w:t>44.7</w:t>
            </w:r>
          </w:p>
        </w:tc>
        <w:tc>
          <w:tcPr>
            <w:tcW w:w="1260" w:type="dxa"/>
            <w:tcBorders>
              <w:top w:val="single" w:sz="4" w:space="0" w:color="auto"/>
              <w:left w:val="single" w:sz="4" w:space="0" w:color="auto"/>
              <w:bottom w:val="single" w:sz="4" w:space="0" w:color="auto"/>
              <w:right w:val="single" w:sz="4" w:space="0" w:color="auto"/>
            </w:tcBorders>
          </w:tcPr>
          <w:p w:rsidR="00425116" w:rsidRPr="000B49DE" w:rsidRDefault="00425116" w:rsidP="000B49DE">
            <w:pPr>
              <w:spacing w:line="360" w:lineRule="auto"/>
              <w:rPr>
                <w:rFonts w:ascii="Times New Roman" w:hAnsi="Times New Roman" w:cs="Times New Roman"/>
                <w:b/>
                <w:sz w:val="24"/>
                <w:szCs w:val="24"/>
              </w:rPr>
            </w:pPr>
            <w:r w:rsidRPr="000B49DE">
              <w:rPr>
                <w:rFonts w:ascii="Times New Roman" w:hAnsi="Times New Roman" w:cs="Times New Roman"/>
                <w:b/>
                <w:sz w:val="24"/>
                <w:szCs w:val="24"/>
              </w:rPr>
              <w:t>68</w:t>
            </w:r>
          </w:p>
        </w:tc>
        <w:tc>
          <w:tcPr>
            <w:tcW w:w="1890" w:type="dxa"/>
            <w:tcBorders>
              <w:top w:val="single" w:sz="4" w:space="0" w:color="auto"/>
              <w:left w:val="single" w:sz="4" w:space="0" w:color="auto"/>
              <w:bottom w:val="single" w:sz="4" w:space="0" w:color="auto"/>
              <w:right w:val="single" w:sz="4" w:space="0" w:color="auto"/>
            </w:tcBorders>
          </w:tcPr>
          <w:p w:rsidR="00425116" w:rsidRPr="000B49DE" w:rsidRDefault="00425116" w:rsidP="000B49DE">
            <w:pPr>
              <w:spacing w:line="360" w:lineRule="auto"/>
              <w:rPr>
                <w:rFonts w:ascii="Times New Roman" w:hAnsi="Times New Roman" w:cs="Times New Roman"/>
                <w:b/>
                <w:sz w:val="24"/>
                <w:szCs w:val="24"/>
              </w:rPr>
            </w:pPr>
            <w:r w:rsidRPr="000B49DE">
              <w:rPr>
                <w:rFonts w:ascii="Times New Roman" w:hAnsi="Times New Roman" w:cs="Times New Roman"/>
                <w:b/>
                <w:sz w:val="24"/>
                <w:szCs w:val="24"/>
              </w:rPr>
              <w:t>55.3</w:t>
            </w:r>
          </w:p>
        </w:tc>
      </w:tr>
    </w:tbl>
    <w:p w:rsidR="00425116" w:rsidRPr="000B49DE" w:rsidRDefault="00425116" w:rsidP="000B49DE">
      <w:pPr>
        <w:spacing w:line="360" w:lineRule="auto"/>
        <w:rPr>
          <w:rFonts w:ascii="Times New Roman" w:hAnsi="Times New Roman" w:cs="Times New Roman"/>
          <w:b/>
          <w:sz w:val="24"/>
          <w:szCs w:val="24"/>
        </w:rPr>
      </w:pPr>
      <w:r w:rsidRPr="000B49DE">
        <w:rPr>
          <w:rFonts w:ascii="Times New Roman" w:hAnsi="Times New Roman" w:cs="Times New Roman"/>
          <w:b/>
          <w:sz w:val="24"/>
          <w:szCs w:val="24"/>
        </w:rPr>
        <w:t xml:space="preserve">Source: </w:t>
      </w:r>
      <w:r w:rsidRPr="00551CD5">
        <w:rPr>
          <w:rFonts w:ascii="Times New Roman" w:hAnsi="Times New Roman" w:cs="Times New Roman"/>
          <w:i/>
          <w:sz w:val="24"/>
          <w:szCs w:val="24"/>
        </w:rPr>
        <w:t>Primary Data</w:t>
      </w:r>
      <w:r w:rsidR="004A350E" w:rsidRPr="00551CD5">
        <w:rPr>
          <w:rFonts w:ascii="Times New Roman" w:hAnsi="Times New Roman" w:cs="Times New Roman"/>
          <w:i/>
          <w:sz w:val="24"/>
          <w:szCs w:val="24"/>
        </w:rPr>
        <w:t xml:space="preserve"> (2018)</w:t>
      </w:r>
    </w:p>
    <w:p w:rsidR="00425116" w:rsidRPr="000B49DE" w:rsidRDefault="00425116" w:rsidP="00551CD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According to Table 4.2 above, male participants constituted the majority with 55.3%, while the females were 44.7%. The general finding from this data implies that the responses are relatively balanced according to gender. Thus the views in this study are representative in regard to gender. Gender characteristics present different perceptions and appreciation of the different good governance schemes and approaches. Thus all these are catered for in the findings.  </w:t>
      </w:r>
    </w:p>
    <w:p w:rsidR="00425116" w:rsidRPr="000B49DE" w:rsidRDefault="00425116" w:rsidP="00551CD5">
      <w:pPr>
        <w:pStyle w:val="Heading3"/>
        <w:spacing w:after="0" w:line="480" w:lineRule="auto"/>
        <w:rPr>
          <w:rFonts w:ascii="Times New Roman" w:hAnsi="Times New Roman" w:cs="Times New Roman"/>
          <w:sz w:val="24"/>
          <w:szCs w:val="24"/>
        </w:rPr>
      </w:pPr>
      <w:bookmarkStart w:id="346" w:name="_Toc329266549"/>
      <w:bookmarkStart w:id="347" w:name="_Toc526956543"/>
      <w:bookmarkStart w:id="348" w:name="_Toc211676"/>
      <w:bookmarkStart w:id="349" w:name="_Toc250535"/>
      <w:bookmarkStart w:id="350" w:name="_Toc540193"/>
      <w:r w:rsidRPr="000B49DE">
        <w:rPr>
          <w:rFonts w:ascii="Times New Roman" w:hAnsi="Times New Roman" w:cs="Times New Roman"/>
          <w:sz w:val="24"/>
          <w:szCs w:val="24"/>
        </w:rPr>
        <w:lastRenderedPageBreak/>
        <w:t>4.3.2 Age</w:t>
      </w:r>
      <w:bookmarkEnd w:id="346"/>
      <w:bookmarkEnd w:id="347"/>
      <w:bookmarkEnd w:id="348"/>
      <w:bookmarkEnd w:id="349"/>
      <w:bookmarkEnd w:id="350"/>
    </w:p>
    <w:p w:rsidR="008B3FBB" w:rsidRDefault="00425116" w:rsidP="00551CD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The age of the respondents was another demographic </w:t>
      </w:r>
      <w:r w:rsidR="00E045D4" w:rsidRPr="000B49DE">
        <w:rPr>
          <w:rFonts w:ascii="Times New Roman" w:hAnsi="Times New Roman" w:cs="Times New Roman"/>
          <w:sz w:val="24"/>
          <w:szCs w:val="24"/>
        </w:rPr>
        <w:t xml:space="preserve">element obtained from the study </w:t>
      </w:r>
      <w:r w:rsidRPr="000B49DE">
        <w:rPr>
          <w:rFonts w:ascii="Times New Roman" w:hAnsi="Times New Roman" w:cs="Times New Roman"/>
          <w:sz w:val="24"/>
          <w:szCs w:val="24"/>
        </w:rPr>
        <w:t>participants. The distribution of the age of the study particip</w:t>
      </w:r>
      <w:bookmarkStart w:id="351" w:name="_Toc297268613"/>
      <w:bookmarkStart w:id="352" w:name="_Toc258267103"/>
      <w:bookmarkStart w:id="353" w:name="_Toc268261769"/>
      <w:bookmarkStart w:id="354" w:name="_Toc268262686"/>
      <w:bookmarkStart w:id="355" w:name="_Toc265774513"/>
      <w:bookmarkStart w:id="356" w:name="_Toc265832541"/>
      <w:bookmarkStart w:id="357" w:name="_Toc279873929"/>
      <w:bookmarkStart w:id="358" w:name="_Toc305285886"/>
      <w:bookmarkStart w:id="359" w:name="_Toc329266550"/>
      <w:bookmarkStart w:id="360" w:name="_Toc377298420"/>
      <w:bookmarkStart w:id="361" w:name="_Toc525131509"/>
      <w:r w:rsidR="008B3FBB">
        <w:rPr>
          <w:rFonts w:ascii="Times New Roman" w:hAnsi="Times New Roman" w:cs="Times New Roman"/>
          <w:sz w:val="24"/>
          <w:szCs w:val="24"/>
        </w:rPr>
        <w:t>ants is presented in Table 4.3.</w:t>
      </w:r>
    </w:p>
    <w:p w:rsidR="00425116" w:rsidRPr="00B36698" w:rsidRDefault="00B36698" w:rsidP="00B36698">
      <w:pPr>
        <w:pStyle w:val="Caption"/>
        <w:rPr>
          <w:rFonts w:ascii="Times New Roman" w:hAnsi="Times New Roman" w:cs="Times New Roman"/>
        </w:rPr>
      </w:pPr>
      <w:bookmarkStart w:id="362" w:name="_Toc543591"/>
      <w:bookmarkEnd w:id="351"/>
      <w:bookmarkEnd w:id="352"/>
      <w:bookmarkEnd w:id="353"/>
      <w:bookmarkEnd w:id="354"/>
      <w:bookmarkEnd w:id="355"/>
      <w:bookmarkEnd w:id="356"/>
      <w:bookmarkEnd w:id="357"/>
      <w:bookmarkEnd w:id="358"/>
      <w:bookmarkEnd w:id="359"/>
      <w:bookmarkEnd w:id="360"/>
      <w:bookmarkEnd w:id="361"/>
      <w:proofErr w:type="gramStart"/>
      <w:r w:rsidRPr="00B36698">
        <w:rPr>
          <w:rFonts w:ascii="Times New Roman" w:hAnsi="Times New Roman" w:cs="Times New Roman"/>
        </w:rPr>
        <w:t>Table 4.</w:t>
      </w:r>
      <w:proofErr w:type="gramEnd"/>
      <w:r w:rsidRPr="00B36698">
        <w:rPr>
          <w:rFonts w:ascii="Times New Roman" w:hAnsi="Times New Roman" w:cs="Times New Roman"/>
        </w:rPr>
        <w:t xml:space="preserve"> </w:t>
      </w:r>
      <w:r w:rsidRPr="00B36698">
        <w:rPr>
          <w:rFonts w:ascii="Times New Roman" w:hAnsi="Times New Roman" w:cs="Times New Roman"/>
        </w:rPr>
        <w:fldChar w:fldCharType="begin"/>
      </w:r>
      <w:r w:rsidRPr="00B36698">
        <w:rPr>
          <w:rFonts w:ascii="Times New Roman" w:hAnsi="Times New Roman" w:cs="Times New Roman"/>
        </w:rPr>
        <w:instrText xml:space="preserve"> SEQ Table_4. \* ARABIC </w:instrText>
      </w:r>
      <w:r w:rsidRPr="00B36698">
        <w:rPr>
          <w:rFonts w:ascii="Times New Roman" w:hAnsi="Times New Roman" w:cs="Times New Roman"/>
        </w:rPr>
        <w:fldChar w:fldCharType="separate"/>
      </w:r>
      <w:r w:rsidR="00477C50">
        <w:rPr>
          <w:rFonts w:ascii="Times New Roman" w:hAnsi="Times New Roman" w:cs="Times New Roman"/>
          <w:noProof/>
        </w:rPr>
        <w:t>3</w:t>
      </w:r>
      <w:r w:rsidRPr="00B36698">
        <w:rPr>
          <w:rFonts w:ascii="Times New Roman" w:hAnsi="Times New Roman" w:cs="Times New Roman"/>
        </w:rPr>
        <w:fldChar w:fldCharType="end"/>
      </w:r>
      <w:proofErr w:type="gramStart"/>
      <w:r w:rsidRPr="00B36698">
        <w:rPr>
          <w:rFonts w:ascii="Times New Roman" w:hAnsi="Times New Roman" w:cs="Times New Roman"/>
        </w:rPr>
        <w:t>:Distribution</w:t>
      </w:r>
      <w:proofErr w:type="gramEnd"/>
      <w:r w:rsidRPr="00B36698">
        <w:rPr>
          <w:rFonts w:ascii="Times New Roman" w:hAnsi="Times New Roman" w:cs="Times New Roman"/>
        </w:rPr>
        <w:t xml:space="preserve"> of Study Participants by Age</w:t>
      </w:r>
      <w:bookmarkEnd w:id="36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2772"/>
        <w:gridCol w:w="3240"/>
      </w:tblGrid>
      <w:tr w:rsidR="001B4BCE" w:rsidRPr="000B49DE" w:rsidTr="001B4BCE">
        <w:tc>
          <w:tcPr>
            <w:tcW w:w="2898" w:type="dxa"/>
            <w:tcBorders>
              <w:top w:val="single" w:sz="4" w:space="0" w:color="auto"/>
              <w:left w:val="single" w:sz="4" w:space="0" w:color="auto"/>
              <w:bottom w:val="single" w:sz="4" w:space="0" w:color="auto"/>
              <w:right w:val="single" w:sz="4" w:space="0" w:color="auto"/>
            </w:tcBorders>
          </w:tcPr>
          <w:p w:rsidR="001B4BCE" w:rsidRPr="000B49DE" w:rsidRDefault="001B4BCE" w:rsidP="000B49DE">
            <w:pPr>
              <w:spacing w:after="0" w:line="360" w:lineRule="auto"/>
              <w:rPr>
                <w:rFonts w:ascii="Times New Roman" w:hAnsi="Times New Roman" w:cs="Times New Roman"/>
                <w:sz w:val="24"/>
                <w:szCs w:val="24"/>
              </w:rPr>
            </w:pPr>
            <w:r w:rsidRPr="000B49DE">
              <w:rPr>
                <w:rFonts w:ascii="Times New Roman" w:hAnsi="Times New Roman" w:cs="Times New Roman"/>
                <w:sz w:val="24"/>
                <w:szCs w:val="24"/>
              </w:rPr>
              <w:t xml:space="preserve">Category </w:t>
            </w:r>
          </w:p>
        </w:tc>
        <w:tc>
          <w:tcPr>
            <w:tcW w:w="2772" w:type="dxa"/>
            <w:tcBorders>
              <w:top w:val="single" w:sz="4" w:space="0" w:color="auto"/>
              <w:left w:val="single" w:sz="4" w:space="0" w:color="auto"/>
              <w:bottom w:val="single" w:sz="4" w:space="0" w:color="auto"/>
              <w:right w:val="single" w:sz="4" w:space="0" w:color="auto"/>
            </w:tcBorders>
          </w:tcPr>
          <w:p w:rsidR="001B4BCE" w:rsidRPr="000B49DE" w:rsidRDefault="001B4BCE" w:rsidP="000B49DE">
            <w:pPr>
              <w:spacing w:after="0" w:line="360" w:lineRule="auto"/>
              <w:rPr>
                <w:rFonts w:ascii="Times New Roman" w:hAnsi="Times New Roman" w:cs="Times New Roman"/>
                <w:sz w:val="24"/>
                <w:szCs w:val="24"/>
              </w:rPr>
            </w:pPr>
            <w:r w:rsidRPr="000B49DE">
              <w:rPr>
                <w:rFonts w:ascii="Times New Roman" w:hAnsi="Times New Roman" w:cs="Times New Roman"/>
                <w:sz w:val="24"/>
                <w:szCs w:val="24"/>
              </w:rPr>
              <w:t>Frequency</w:t>
            </w:r>
          </w:p>
        </w:tc>
        <w:tc>
          <w:tcPr>
            <w:tcW w:w="3240" w:type="dxa"/>
            <w:tcBorders>
              <w:top w:val="single" w:sz="4" w:space="0" w:color="auto"/>
              <w:left w:val="single" w:sz="4" w:space="0" w:color="auto"/>
              <w:bottom w:val="single" w:sz="4" w:space="0" w:color="auto"/>
              <w:right w:val="single" w:sz="4" w:space="0" w:color="auto"/>
            </w:tcBorders>
          </w:tcPr>
          <w:p w:rsidR="001B4BCE" w:rsidRPr="000B49DE" w:rsidRDefault="001B4BCE" w:rsidP="000B49DE">
            <w:pPr>
              <w:spacing w:after="0" w:line="360" w:lineRule="auto"/>
              <w:rPr>
                <w:rFonts w:ascii="Times New Roman" w:hAnsi="Times New Roman" w:cs="Times New Roman"/>
                <w:sz w:val="24"/>
                <w:szCs w:val="24"/>
              </w:rPr>
            </w:pPr>
            <w:r w:rsidRPr="000B49DE">
              <w:rPr>
                <w:rFonts w:ascii="Times New Roman" w:hAnsi="Times New Roman" w:cs="Times New Roman"/>
                <w:sz w:val="24"/>
                <w:szCs w:val="24"/>
              </w:rPr>
              <w:t>Percentage</w:t>
            </w:r>
          </w:p>
        </w:tc>
      </w:tr>
      <w:tr w:rsidR="001B4BCE" w:rsidRPr="000B49DE" w:rsidTr="001B4BCE">
        <w:tc>
          <w:tcPr>
            <w:tcW w:w="2898" w:type="dxa"/>
            <w:tcBorders>
              <w:top w:val="single" w:sz="4" w:space="0" w:color="auto"/>
              <w:left w:val="single" w:sz="4" w:space="0" w:color="auto"/>
              <w:bottom w:val="single" w:sz="4" w:space="0" w:color="auto"/>
              <w:right w:val="single" w:sz="4" w:space="0" w:color="auto"/>
            </w:tcBorders>
          </w:tcPr>
          <w:p w:rsidR="001B4BCE" w:rsidRPr="000B49DE" w:rsidRDefault="001B4BCE" w:rsidP="000B49DE">
            <w:pPr>
              <w:spacing w:after="0" w:line="360" w:lineRule="auto"/>
              <w:rPr>
                <w:rFonts w:ascii="Times New Roman" w:hAnsi="Times New Roman" w:cs="Times New Roman"/>
                <w:sz w:val="24"/>
                <w:szCs w:val="24"/>
              </w:rPr>
            </w:pPr>
            <w:r w:rsidRPr="000B49DE">
              <w:rPr>
                <w:rFonts w:ascii="Times New Roman" w:hAnsi="Times New Roman" w:cs="Times New Roman"/>
                <w:sz w:val="24"/>
                <w:szCs w:val="24"/>
              </w:rPr>
              <w:t xml:space="preserve">21-25 </w:t>
            </w:r>
          </w:p>
        </w:tc>
        <w:tc>
          <w:tcPr>
            <w:tcW w:w="2772" w:type="dxa"/>
            <w:tcBorders>
              <w:top w:val="single" w:sz="4" w:space="0" w:color="auto"/>
              <w:left w:val="single" w:sz="4" w:space="0" w:color="auto"/>
              <w:bottom w:val="single" w:sz="4" w:space="0" w:color="auto"/>
              <w:right w:val="single" w:sz="4" w:space="0" w:color="auto"/>
            </w:tcBorders>
          </w:tcPr>
          <w:p w:rsidR="001B4BCE" w:rsidRPr="000B49DE" w:rsidRDefault="001B4BCE" w:rsidP="000B49DE">
            <w:pPr>
              <w:spacing w:after="0" w:line="360" w:lineRule="auto"/>
              <w:rPr>
                <w:rFonts w:ascii="Times New Roman" w:hAnsi="Times New Roman" w:cs="Times New Roman"/>
                <w:sz w:val="24"/>
                <w:szCs w:val="24"/>
              </w:rPr>
            </w:pPr>
            <w:r w:rsidRPr="000B49DE">
              <w:rPr>
                <w:rFonts w:ascii="Times New Roman" w:hAnsi="Times New Roman" w:cs="Times New Roman"/>
                <w:sz w:val="24"/>
                <w:szCs w:val="24"/>
              </w:rPr>
              <w:t>32</w:t>
            </w:r>
          </w:p>
        </w:tc>
        <w:tc>
          <w:tcPr>
            <w:tcW w:w="3240" w:type="dxa"/>
            <w:tcBorders>
              <w:top w:val="single" w:sz="4" w:space="0" w:color="auto"/>
              <w:left w:val="single" w:sz="4" w:space="0" w:color="auto"/>
              <w:bottom w:val="single" w:sz="4" w:space="0" w:color="auto"/>
              <w:right w:val="single" w:sz="4" w:space="0" w:color="auto"/>
            </w:tcBorders>
          </w:tcPr>
          <w:p w:rsidR="001B4BCE" w:rsidRPr="000B49DE" w:rsidRDefault="001B4BCE" w:rsidP="000B49DE">
            <w:pPr>
              <w:spacing w:after="0" w:line="360" w:lineRule="auto"/>
              <w:rPr>
                <w:rFonts w:ascii="Times New Roman" w:hAnsi="Times New Roman" w:cs="Times New Roman"/>
                <w:sz w:val="24"/>
                <w:szCs w:val="24"/>
              </w:rPr>
            </w:pPr>
            <w:r w:rsidRPr="000B49DE">
              <w:rPr>
                <w:rFonts w:ascii="Times New Roman" w:hAnsi="Times New Roman" w:cs="Times New Roman"/>
                <w:sz w:val="24"/>
                <w:szCs w:val="24"/>
              </w:rPr>
              <w:t>26</w:t>
            </w:r>
          </w:p>
        </w:tc>
      </w:tr>
      <w:tr w:rsidR="001B4BCE" w:rsidRPr="000B49DE" w:rsidTr="001B4BCE">
        <w:tc>
          <w:tcPr>
            <w:tcW w:w="2898" w:type="dxa"/>
            <w:tcBorders>
              <w:top w:val="single" w:sz="4" w:space="0" w:color="auto"/>
              <w:left w:val="single" w:sz="4" w:space="0" w:color="auto"/>
              <w:bottom w:val="single" w:sz="4" w:space="0" w:color="auto"/>
              <w:right w:val="single" w:sz="4" w:space="0" w:color="auto"/>
            </w:tcBorders>
          </w:tcPr>
          <w:p w:rsidR="001B4BCE" w:rsidRPr="000B49DE" w:rsidRDefault="001B4BCE" w:rsidP="000B49DE">
            <w:pPr>
              <w:spacing w:after="0" w:line="360" w:lineRule="auto"/>
              <w:rPr>
                <w:rFonts w:ascii="Times New Roman" w:hAnsi="Times New Roman" w:cs="Times New Roman"/>
                <w:sz w:val="24"/>
                <w:szCs w:val="24"/>
              </w:rPr>
            </w:pPr>
            <w:r w:rsidRPr="000B49DE">
              <w:rPr>
                <w:rFonts w:ascii="Times New Roman" w:hAnsi="Times New Roman" w:cs="Times New Roman"/>
                <w:sz w:val="24"/>
                <w:szCs w:val="24"/>
              </w:rPr>
              <w:t xml:space="preserve">26-30 </w:t>
            </w:r>
          </w:p>
        </w:tc>
        <w:tc>
          <w:tcPr>
            <w:tcW w:w="2772" w:type="dxa"/>
            <w:tcBorders>
              <w:top w:val="single" w:sz="4" w:space="0" w:color="auto"/>
              <w:left w:val="single" w:sz="4" w:space="0" w:color="auto"/>
              <w:bottom w:val="single" w:sz="4" w:space="0" w:color="auto"/>
              <w:right w:val="single" w:sz="4" w:space="0" w:color="auto"/>
            </w:tcBorders>
          </w:tcPr>
          <w:p w:rsidR="001B4BCE" w:rsidRPr="000B49DE" w:rsidRDefault="001B4BCE" w:rsidP="000B49DE">
            <w:pPr>
              <w:spacing w:after="0" w:line="360" w:lineRule="auto"/>
              <w:rPr>
                <w:rFonts w:ascii="Times New Roman" w:hAnsi="Times New Roman" w:cs="Times New Roman"/>
                <w:sz w:val="24"/>
                <w:szCs w:val="24"/>
              </w:rPr>
            </w:pPr>
            <w:r w:rsidRPr="000B49DE">
              <w:rPr>
                <w:rFonts w:ascii="Times New Roman" w:hAnsi="Times New Roman" w:cs="Times New Roman"/>
                <w:sz w:val="24"/>
                <w:szCs w:val="24"/>
              </w:rPr>
              <w:t>60</w:t>
            </w:r>
          </w:p>
        </w:tc>
        <w:tc>
          <w:tcPr>
            <w:tcW w:w="3240" w:type="dxa"/>
            <w:tcBorders>
              <w:top w:val="single" w:sz="4" w:space="0" w:color="auto"/>
              <w:left w:val="single" w:sz="4" w:space="0" w:color="auto"/>
              <w:bottom w:val="single" w:sz="4" w:space="0" w:color="auto"/>
              <w:right w:val="single" w:sz="4" w:space="0" w:color="auto"/>
            </w:tcBorders>
          </w:tcPr>
          <w:p w:rsidR="001B4BCE" w:rsidRPr="000B49DE" w:rsidRDefault="001B4BCE" w:rsidP="000B49DE">
            <w:pPr>
              <w:spacing w:after="0" w:line="360" w:lineRule="auto"/>
              <w:rPr>
                <w:rFonts w:ascii="Times New Roman" w:hAnsi="Times New Roman" w:cs="Times New Roman"/>
                <w:sz w:val="24"/>
                <w:szCs w:val="24"/>
              </w:rPr>
            </w:pPr>
            <w:r w:rsidRPr="000B49DE">
              <w:rPr>
                <w:rFonts w:ascii="Times New Roman" w:hAnsi="Times New Roman" w:cs="Times New Roman"/>
                <w:sz w:val="24"/>
                <w:szCs w:val="24"/>
              </w:rPr>
              <w:t>48.8</w:t>
            </w:r>
          </w:p>
        </w:tc>
      </w:tr>
      <w:tr w:rsidR="001B4BCE" w:rsidRPr="000B49DE" w:rsidTr="001B4BCE">
        <w:tc>
          <w:tcPr>
            <w:tcW w:w="2898" w:type="dxa"/>
            <w:tcBorders>
              <w:top w:val="single" w:sz="4" w:space="0" w:color="auto"/>
              <w:left w:val="single" w:sz="4" w:space="0" w:color="auto"/>
              <w:bottom w:val="single" w:sz="4" w:space="0" w:color="auto"/>
              <w:right w:val="single" w:sz="4" w:space="0" w:color="auto"/>
            </w:tcBorders>
          </w:tcPr>
          <w:p w:rsidR="001B4BCE" w:rsidRPr="000B49DE" w:rsidRDefault="001B4BCE" w:rsidP="000B49DE">
            <w:pPr>
              <w:spacing w:after="0" w:line="360" w:lineRule="auto"/>
              <w:rPr>
                <w:rFonts w:ascii="Times New Roman" w:hAnsi="Times New Roman" w:cs="Times New Roman"/>
                <w:sz w:val="24"/>
                <w:szCs w:val="24"/>
              </w:rPr>
            </w:pPr>
            <w:r w:rsidRPr="000B49DE">
              <w:rPr>
                <w:rFonts w:ascii="Times New Roman" w:hAnsi="Times New Roman" w:cs="Times New Roman"/>
                <w:sz w:val="24"/>
                <w:szCs w:val="24"/>
              </w:rPr>
              <w:t>31-35</w:t>
            </w:r>
          </w:p>
        </w:tc>
        <w:tc>
          <w:tcPr>
            <w:tcW w:w="2772" w:type="dxa"/>
            <w:tcBorders>
              <w:top w:val="single" w:sz="4" w:space="0" w:color="auto"/>
              <w:left w:val="single" w:sz="4" w:space="0" w:color="auto"/>
              <w:bottom w:val="single" w:sz="4" w:space="0" w:color="auto"/>
              <w:right w:val="single" w:sz="4" w:space="0" w:color="auto"/>
            </w:tcBorders>
          </w:tcPr>
          <w:p w:rsidR="001B4BCE" w:rsidRPr="000B49DE" w:rsidRDefault="001B4BCE" w:rsidP="000B49DE">
            <w:pPr>
              <w:spacing w:after="0" w:line="360" w:lineRule="auto"/>
              <w:rPr>
                <w:rFonts w:ascii="Times New Roman" w:hAnsi="Times New Roman" w:cs="Times New Roman"/>
                <w:sz w:val="24"/>
                <w:szCs w:val="24"/>
              </w:rPr>
            </w:pPr>
            <w:r w:rsidRPr="000B49DE">
              <w:rPr>
                <w:rFonts w:ascii="Times New Roman" w:hAnsi="Times New Roman" w:cs="Times New Roman"/>
                <w:sz w:val="24"/>
                <w:szCs w:val="24"/>
              </w:rPr>
              <w:t>22</w:t>
            </w:r>
          </w:p>
        </w:tc>
        <w:tc>
          <w:tcPr>
            <w:tcW w:w="3240" w:type="dxa"/>
            <w:tcBorders>
              <w:top w:val="single" w:sz="4" w:space="0" w:color="auto"/>
              <w:left w:val="single" w:sz="4" w:space="0" w:color="auto"/>
              <w:bottom w:val="single" w:sz="4" w:space="0" w:color="auto"/>
              <w:right w:val="single" w:sz="4" w:space="0" w:color="auto"/>
            </w:tcBorders>
          </w:tcPr>
          <w:p w:rsidR="001B4BCE" w:rsidRPr="000B49DE" w:rsidRDefault="001B4BCE" w:rsidP="000B49DE">
            <w:pPr>
              <w:spacing w:after="0" w:line="360" w:lineRule="auto"/>
              <w:rPr>
                <w:rFonts w:ascii="Times New Roman" w:hAnsi="Times New Roman" w:cs="Times New Roman"/>
                <w:sz w:val="24"/>
                <w:szCs w:val="24"/>
              </w:rPr>
            </w:pPr>
            <w:r w:rsidRPr="000B49DE">
              <w:rPr>
                <w:rFonts w:ascii="Times New Roman" w:hAnsi="Times New Roman" w:cs="Times New Roman"/>
                <w:sz w:val="24"/>
                <w:szCs w:val="24"/>
              </w:rPr>
              <w:t>17.9</w:t>
            </w:r>
          </w:p>
        </w:tc>
      </w:tr>
      <w:tr w:rsidR="001B4BCE" w:rsidRPr="000B49DE" w:rsidTr="001B4BCE">
        <w:tc>
          <w:tcPr>
            <w:tcW w:w="2898" w:type="dxa"/>
            <w:tcBorders>
              <w:top w:val="single" w:sz="4" w:space="0" w:color="auto"/>
              <w:left w:val="single" w:sz="4" w:space="0" w:color="auto"/>
              <w:bottom w:val="single" w:sz="4" w:space="0" w:color="auto"/>
              <w:right w:val="single" w:sz="4" w:space="0" w:color="auto"/>
            </w:tcBorders>
          </w:tcPr>
          <w:p w:rsidR="001B4BCE" w:rsidRPr="000B49DE" w:rsidRDefault="001B4BCE" w:rsidP="000B49DE">
            <w:pPr>
              <w:spacing w:after="0" w:line="360" w:lineRule="auto"/>
              <w:rPr>
                <w:rFonts w:ascii="Times New Roman" w:hAnsi="Times New Roman" w:cs="Times New Roman"/>
                <w:sz w:val="24"/>
                <w:szCs w:val="24"/>
              </w:rPr>
            </w:pPr>
            <w:r w:rsidRPr="000B49DE">
              <w:rPr>
                <w:rFonts w:ascii="Times New Roman" w:hAnsi="Times New Roman" w:cs="Times New Roman"/>
                <w:sz w:val="24"/>
                <w:szCs w:val="24"/>
              </w:rPr>
              <w:t>36-40</w:t>
            </w:r>
          </w:p>
        </w:tc>
        <w:tc>
          <w:tcPr>
            <w:tcW w:w="2772" w:type="dxa"/>
            <w:tcBorders>
              <w:top w:val="single" w:sz="4" w:space="0" w:color="auto"/>
              <w:left w:val="single" w:sz="4" w:space="0" w:color="auto"/>
              <w:bottom w:val="single" w:sz="4" w:space="0" w:color="auto"/>
              <w:right w:val="single" w:sz="4" w:space="0" w:color="auto"/>
            </w:tcBorders>
          </w:tcPr>
          <w:p w:rsidR="001B4BCE" w:rsidRPr="000B49DE" w:rsidRDefault="001B4BCE" w:rsidP="000B49DE">
            <w:pPr>
              <w:spacing w:after="0" w:line="360" w:lineRule="auto"/>
              <w:rPr>
                <w:rFonts w:ascii="Times New Roman" w:hAnsi="Times New Roman" w:cs="Times New Roman"/>
                <w:sz w:val="24"/>
                <w:szCs w:val="24"/>
              </w:rPr>
            </w:pPr>
            <w:r w:rsidRPr="000B49DE">
              <w:rPr>
                <w:rFonts w:ascii="Times New Roman" w:hAnsi="Times New Roman" w:cs="Times New Roman"/>
                <w:sz w:val="24"/>
                <w:szCs w:val="24"/>
              </w:rPr>
              <w:t>9</w:t>
            </w:r>
          </w:p>
        </w:tc>
        <w:tc>
          <w:tcPr>
            <w:tcW w:w="3240" w:type="dxa"/>
            <w:tcBorders>
              <w:top w:val="single" w:sz="4" w:space="0" w:color="auto"/>
              <w:left w:val="single" w:sz="4" w:space="0" w:color="auto"/>
              <w:bottom w:val="single" w:sz="4" w:space="0" w:color="auto"/>
              <w:right w:val="single" w:sz="4" w:space="0" w:color="auto"/>
            </w:tcBorders>
          </w:tcPr>
          <w:p w:rsidR="001B4BCE" w:rsidRPr="000B49DE" w:rsidRDefault="001B4BCE" w:rsidP="000B49DE">
            <w:pPr>
              <w:spacing w:after="0" w:line="360" w:lineRule="auto"/>
              <w:rPr>
                <w:rFonts w:ascii="Times New Roman" w:hAnsi="Times New Roman" w:cs="Times New Roman"/>
                <w:sz w:val="24"/>
                <w:szCs w:val="24"/>
              </w:rPr>
            </w:pPr>
            <w:r w:rsidRPr="000B49DE">
              <w:rPr>
                <w:rFonts w:ascii="Times New Roman" w:hAnsi="Times New Roman" w:cs="Times New Roman"/>
                <w:sz w:val="24"/>
                <w:szCs w:val="24"/>
              </w:rPr>
              <w:t>7.3</w:t>
            </w:r>
          </w:p>
        </w:tc>
      </w:tr>
      <w:tr w:rsidR="001B4BCE" w:rsidRPr="000B49DE" w:rsidTr="001B4BCE">
        <w:tc>
          <w:tcPr>
            <w:tcW w:w="2898" w:type="dxa"/>
            <w:tcBorders>
              <w:top w:val="single" w:sz="4" w:space="0" w:color="auto"/>
              <w:left w:val="single" w:sz="4" w:space="0" w:color="auto"/>
              <w:bottom w:val="single" w:sz="4" w:space="0" w:color="auto"/>
              <w:right w:val="single" w:sz="4" w:space="0" w:color="auto"/>
            </w:tcBorders>
          </w:tcPr>
          <w:p w:rsidR="001B4BCE" w:rsidRPr="000B49DE" w:rsidRDefault="001B4BCE" w:rsidP="000B49DE">
            <w:pPr>
              <w:spacing w:after="0" w:line="360" w:lineRule="auto"/>
              <w:rPr>
                <w:rFonts w:ascii="Times New Roman" w:hAnsi="Times New Roman" w:cs="Times New Roman"/>
                <w:sz w:val="24"/>
                <w:szCs w:val="24"/>
              </w:rPr>
            </w:pPr>
            <w:r w:rsidRPr="000B49DE">
              <w:rPr>
                <w:rFonts w:ascii="Times New Roman" w:hAnsi="Times New Roman" w:cs="Times New Roman"/>
                <w:sz w:val="24"/>
                <w:szCs w:val="24"/>
              </w:rPr>
              <w:t>Total</w:t>
            </w:r>
          </w:p>
        </w:tc>
        <w:tc>
          <w:tcPr>
            <w:tcW w:w="2772" w:type="dxa"/>
            <w:tcBorders>
              <w:top w:val="single" w:sz="4" w:space="0" w:color="auto"/>
              <w:left w:val="single" w:sz="4" w:space="0" w:color="auto"/>
              <w:bottom w:val="single" w:sz="4" w:space="0" w:color="auto"/>
              <w:right w:val="single" w:sz="4" w:space="0" w:color="auto"/>
            </w:tcBorders>
          </w:tcPr>
          <w:p w:rsidR="001B4BCE" w:rsidRPr="000B49DE" w:rsidRDefault="001B4BCE" w:rsidP="000B49DE">
            <w:pPr>
              <w:spacing w:after="0" w:line="360" w:lineRule="auto"/>
              <w:rPr>
                <w:rFonts w:ascii="Times New Roman" w:hAnsi="Times New Roman" w:cs="Times New Roman"/>
                <w:sz w:val="24"/>
                <w:szCs w:val="24"/>
              </w:rPr>
            </w:pPr>
            <w:r w:rsidRPr="000B49DE">
              <w:rPr>
                <w:rFonts w:ascii="Times New Roman" w:hAnsi="Times New Roman" w:cs="Times New Roman"/>
                <w:sz w:val="24"/>
                <w:szCs w:val="24"/>
              </w:rPr>
              <w:t>123</w:t>
            </w:r>
          </w:p>
        </w:tc>
        <w:tc>
          <w:tcPr>
            <w:tcW w:w="3240" w:type="dxa"/>
            <w:tcBorders>
              <w:top w:val="single" w:sz="4" w:space="0" w:color="auto"/>
              <w:left w:val="single" w:sz="4" w:space="0" w:color="auto"/>
              <w:bottom w:val="single" w:sz="4" w:space="0" w:color="auto"/>
              <w:right w:val="single" w:sz="4" w:space="0" w:color="auto"/>
            </w:tcBorders>
          </w:tcPr>
          <w:p w:rsidR="001B4BCE" w:rsidRPr="000B49DE" w:rsidRDefault="001B4BCE" w:rsidP="000B49DE">
            <w:pPr>
              <w:spacing w:after="0" w:line="360" w:lineRule="auto"/>
              <w:rPr>
                <w:rFonts w:ascii="Times New Roman" w:hAnsi="Times New Roman" w:cs="Times New Roman"/>
                <w:sz w:val="24"/>
                <w:szCs w:val="24"/>
              </w:rPr>
            </w:pPr>
            <w:r w:rsidRPr="000B49DE">
              <w:rPr>
                <w:rFonts w:ascii="Times New Roman" w:hAnsi="Times New Roman" w:cs="Times New Roman"/>
                <w:sz w:val="24"/>
                <w:szCs w:val="24"/>
              </w:rPr>
              <w:t>100</w:t>
            </w:r>
          </w:p>
        </w:tc>
      </w:tr>
    </w:tbl>
    <w:p w:rsidR="001B4BCE" w:rsidRPr="000B49DE" w:rsidRDefault="001B4BCE" w:rsidP="000B49DE">
      <w:pPr>
        <w:spacing w:before="240" w:line="360" w:lineRule="auto"/>
        <w:jc w:val="both"/>
        <w:rPr>
          <w:rFonts w:ascii="Times New Roman" w:hAnsi="Times New Roman" w:cs="Times New Roman"/>
          <w:b/>
          <w:sz w:val="24"/>
          <w:szCs w:val="24"/>
        </w:rPr>
      </w:pPr>
      <w:r w:rsidRPr="000B49DE">
        <w:rPr>
          <w:rFonts w:ascii="Times New Roman" w:hAnsi="Times New Roman" w:cs="Times New Roman"/>
          <w:b/>
          <w:sz w:val="24"/>
          <w:szCs w:val="24"/>
        </w:rPr>
        <w:t xml:space="preserve">Source: </w:t>
      </w:r>
      <w:r w:rsidRPr="00551CD5">
        <w:rPr>
          <w:rFonts w:ascii="Times New Roman" w:hAnsi="Times New Roman" w:cs="Times New Roman"/>
          <w:i/>
          <w:sz w:val="24"/>
          <w:szCs w:val="24"/>
        </w:rPr>
        <w:t>Primary Data (2018)</w:t>
      </w:r>
    </w:p>
    <w:p w:rsidR="00C543AA" w:rsidRPr="000B49DE" w:rsidRDefault="00425116" w:rsidP="00551CD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Table 4.3 shows, that majority of respondents (48.8 %) were aged between 31 -40 years. The least age bracket of the study participants were 7.3% in the age bracket of 50 years and above. The reason for this least age bracket is fact old people are less involved in political leadership and again, there is a tendency of early retirement among civil servants. These findings indicate that the study participants were mature and cut across the active age brackets of the civil service. This implies that the study participants were in position to give reliable and mature information.  Different age groups </w:t>
      </w:r>
      <w:r w:rsidR="00B16252" w:rsidRPr="000B49DE">
        <w:rPr>
          <w:rFonts w:ascii="Times New Roman" w:hAnsi="Times New Roman" w:cs="Times New Roman"/>
          <w:sz w:val="24"/>
          <w:szCs w:val="24"/>
        </w:rPr>
        <w:t>perceive good</w:t>
      </w:r>
      <w:r w:rsidRPr="000B49DE">
        <w:rPr>
          <w:rFonts w:ascii="Times New Roman" w:hAnsi="Times New Roman" w:cs="Times New Roman"/>
          <w:sz w:val="24"/>
          <w:szCs w:val="24"/>
        </w:rPr>
        <w:t xml:space="preserve"> governance </w:t>
      </w:r>
      <w:r w:rsidRPr="000B49DE">
        <w:rPr>
          <w:rFonts w:ascii="Times New Roman" w:hAnsi="Times New Roman" w:cs="Times New Roman"/>
          <w:bCs/>
          <w:sz w:val="24"/>
          <w:szCs w:val="24"/>
        </w:rPr>
        <w:t>differently.</w:t>
      </w:r>
      <w:bookmarkStart w:id="363" w:name="_Toc329266551"/>
    </w:p>
    <w:p w:rsidR="00425116" w:rsidRPr="000B49DE" w:rsidRDefault="00425116" w:rsidP="00551CD5">
      <w:pPr>
        <w:pStyle w:val="Heading3"/>
        <w:spacing w:before="0" w:after="0" w:line="480" w:lineRule="auto"/>
        <w:rPr>
          <w:rFonts w:ascii="Times New Roman" w:hAnsi="Times New Roman" w:cs="Times New Roman"/>
          <w:sz w:val="24"/>
          <w:szCs w:val="24"/>
        </w:rPr>
      </w:pPr>
      <w:bookmarkStart w:id="364" w:name="_Toc526956544"/>
      <w:bookmarkStart w:id="365" w:name="_Toc211677"/>
      <w:bookmarkStart w:id="366" w:name="_Toc250536"/>
      <w:bookmarkStart w:id="367" w:name="_Toc540194"/>
      <w:r w:rsidRPr="000B49DE">
        <w:rPr>
          <w:rFonts w:ascii="Times New Roman" w:hAnsi="Times New Roman" w:cs="Times New Roman"/>
          <w:sz w:val="24"/>
          <w:szCs w:val="24"/>
        </w:rPr>
        <w:t>.3.3 Education</w:t>
      </w:r>
      <w:bookmarkEnd w:id="363"/>
      <w:r w:rsidRPr="000B49DE">
        <w:rPr>
          <w:rFonts w:ascii="Times New Roman" w:hAnsi="Times New Roman" w:cs="Times New Roman"/>
          <w:sz w:val="24"/>
          <w:szCs w:val="24"/>
        </w:rPr>
        <w:t xml:space="preserve"> Characteristics of Respondents</w:t>
      </w:r>
      <w:bookmarkEnd w:id="364"/>
      <w:bookmarkEnd w:id="365"/>
      <w:bookmarkEnd w:id="366"/>
      <w:bookmarkEnd w:id="367"/>
    </w:p>
    <w:p w:rsidR="00425116" w:rsidRPr="000B49DE" w:rsidRDefault="00425116" w:rsidP="00551CD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Education was yet another demographic characteristic considered from the study participants. The distribution of the study participants by education level is presented in Table 4.4</w:t>
      </w:r>
      <w:r w:rsidR="00D078E8" w:rsidRPr="000B49DE">
        <w:rPr>
          <w:rFonts w:ascii="Times New Roman" w:hAnsi="Times New Roman" w:cs="Times New Roman"/>
          <w:sz w:val="24"/>
          <w:szCs w:val="24"/>
        </w:rPr>
        <w:t>.</w:t>
      </w:r>
    </w:p>
    <w:p w:rsidR="007B72B8" w:rsidRDefault="007B72B8">
      <w:pPr>
        <w:rPr>
          <w:rFonts w:ascii="Times New Roman" w:hAnsi="Times New Roman" w:cs="Times New Roman"/>
          <w:b/>
          <w:bCs/>
          <w:sz w:val="24"/>
          <w:szCs w:val="24"/>
        </w:rPr>
      </w:pPr>
      <w:bookmarkStart w:id="368" w:name="_Toc543592"/>
      <w:bookmarkStart w:id="369" w:name="_Toc297268615"/>
      <w:bookmarkStart w:id="370" w:name="_Toc258267104"/>
      <w:bookmarkStart w:id="371" w:name="_Toc268261770"/>
      <w:bookmarkStart w:id="372" w:name="_Toc268262687"/>
      <w:bookmarkStart w:id="373" w:name="_Toc265774514"/>
      <w:bookmarkStart w:id="374" w:name="_Toc265832542"/>
      <w:bookmarkStart w:id="375" w:name="_Toc279873930"/>
      <w:bookmarkStart w:id="376" w:name="_Toc305285887"/>
      <w:bookmarkStart w:id="377" w:name="_Toc329266552"/>
      <w:bookmarkStart w:id="378" w:name="_Toc377298422"/>
      <w:bookmarkStart w:id="379" w:name="_Toc525131511"/>
      <w:r>
        <w:rPr>
          <w:rFonts w:ascii="Times New Roman" w:hAnsi="Times New Roman" w:cs="Times New Roman"/>
        </w:rPr>
        <w:br w:type="page"/>
      </w:r>
    </w:p>
    <w:p w:rsidR="008B3FBB" w:rsidRPr="00B36698" w:rsidRDefault="00B36698" w:rsidP="00B36698">
      <w:pPr>
        <w:pStyle w:val="Caption"/>
        <w:rPr>
          <w:rFonts w:ascii="Times New Roman" w:hAnsi="Times New Roman" w:cs="Times New Roman"/>
          <w:b w:val="0"/>
        </w:rPr>
      </w:pPr>
      <w:proofErr w:type="gramStart"/>
      <w:r w:rsidRPr="00B36698">
        <w:rPr>
          <w:rFonts w:ascii="Times New Roman" w:hAnsi="Times New Roman" w:cs="Times New Roman"/>
        </w:rPr>
        <w:lastRenderedPageBreak/>
        <w:t>Table 4.</w:t>
      </w:r>
      <w:proofErr w:type="gramEnd"/>
      <w:r w:rsidRPr="00B36698">
        <w:rPr>
          <w:rFonts w:ascii="Times New Roman" w:hAnsi="Times New Roman" w:cs="Times New Roman"/>
        </w:rPr>
        <w:t xml:space="preserve"> </w:t>
      </w:r>
      <w:r w:rsidRPr="00B36698">
        <w:rPr>
          <w:rFonts w:ascii="Times New Roman" w:hAnsi="Times New Roman" w:cs="Times New Roman"/>
        </w:rPr>
        <w:fldChar w:fldCharType="begin"/>
      </w:r>
      <w:r w:rsidRPr="00B36698">
        <w:rPr>
          <w:rFonts w:ascii="Times New Roman" w:hAnsi="Times New Roman" w:cs="Times New Roman"/>
        </w:rPr>
        <w:instrText xml:space="preserve"> SEQ Table_4. \* ARABIC </w:instrText>
      </w:r>
      <w:r w:rsidRPr="00B36698">
        <w:rPr>
          <w:rFonts w:ascii="Times New Roman" w:hAnsi="Times New Roman" w:cs="Times New Roman"/>
        </w:rPr>
        <w:fldChar w:fldCharType="separate"/>
      </w:r>
      <w:r w:rsidR="00477C50">
        <w:rPr>
          <w:rFonts w:ascii="Times New Roman" w:hAnsi="Times New Roman" w:cs="Times New Roman"/>
          <w:noProof/>
        </w:rPr>
        <w:t>4</w:t>
      </w:r>
      <w:r w:rsidRPr="00B36698">
        <w:rPr>
          <w:rFonts w:ascii="Times New Roman" w:hAnsi="Times New Roman" w:cs="Times New Roman"/>
        </w:rPr>
        <w:fldChar w:fldCharType="end"/>
      </w:r>
      <w:proofErr w:type="gramStart"/>
      <w:r w:rsidRPr="00B36698">
        <w:rPr>
          <w:rFonts w:ascii="Times New Roman" w:hAnsi="Times New Roman" w:cs="Times New Roman"/>
        </w:rPr>
        <w:t>:Distribution</w:t>
      </w:r>
      <w:proofErr w:type="gramEnd"/>
      <w:r w:rsidRPr="00B36698">
        <w:rPr>
          <w:rFonts w:ascii="Times New Roman" w:hAnsi="Times New Roman" w:cs="Times New Roman"/>
        </w:rPr>
        <w:t xml:space="preserve"> of Study Participants by Highest Level of Education</w:t>
      </w:r>
      <w:bookmarkEnd w:id="368"/>
    </w:p>
    <w:tbl>
      <w:tblPr>
        <w:tblStyle w:val="TableGrid"/>
        <w:tblW w:w="0" w:type="auto"/>
        <w:tblInd w:w="288" w:type="dxa"/>
        <w:tblLook w:val="04A0" w:firstRow="1" w:lastRow="0" w:firstColumn="1" w:lastColumn="0" w:noHBand="0" w:noVBand="1"/>
      </w:tblPr>
      <w:tblGrid>
        <w:gridCol w:w="2790"/>
        <w:gridCol w:w="2250"/>
        <w:gridCol w:w="3420"/>
      </w:tblGrid>
      <w:tr w:rsidR="00C543AA" w:rsidRPr="000B49DE" w:rsidTr="008A543B">
        <w:tc>
          <w:tcPr>
            <w:tcW w:w="2790" w:type="dxa"/>
          </w:tcPr>
          <w:p w:rsidR="00C543AA" w:rsidRPr="000B49DE" w:rsidRDefault="00C543AA" w:rsidP="000B49DE">
            <w:pPr>
              <w:pStyle w:val="Heading3"/>
              <w:spacing w:before="0" w:line="360" w:lineRule="auto"/>
              <w:outlineLvl w:val="2"/>
              <w:rPr>
                <w:rFonts w:ascii="Times New Roman" w:hAnsi="Times New Roman" w:cs="Times New Roman"/>
                <w:sz w:val="24"/>
                <w:szCs w:val="24"/>
              </w:rPr>
            </w:pPr>
            <w:bookmarkStart w:id="380" w:name="_Toc526956545"/>
            <w:bookmarkStart w:id="381" w:name="_Toc211678"/>
            <w:bookmarkStart w:id="382" w:name="_Toc250537"/>
            <w:bookmarkStart w:id="383" w:name="_Toc540195"/>
            <w:bookmarkEnd w:id="369"/>
            <w:bookmarkEnd w:id="370"/>
            <w:bookmarkEnd w:id="371"/>
            <w:bookmarkEnd w:id="372"/>
            <w:bookmarkEnd w:id="373"/>
            <w:bookmarkEnd w:id="374"/>
            <w:bookmarkEnd w:id="375"/>
            <w:bookmarkEnd w:id="376"/>
            <w:bookmarkEnd w:id="377"/>
            <w:bookmarkEnd w:id="378"/>
            <w:bookmarkEnd w:id="379"/>
            <w:r w:rsidRPr="000B49DE">
              <w:rPr>
                <w:rFonts w:ascii="Times New Roman" w:hAnsi="Times New Roman" w:cs="Times New Roman"/>
                <w:sz w:val="24"/>
                <w:szCs w:val="24"/>
              </w:rPr>
              <w:t>Level of Education</w:t>
            </w:r>
            <w:bookmarkEnd w:id="380"/>
            <w:bookmarkEnd w:id="381"/>
            <w:bookmarkEnd w:id="382"/>
            <w:bookmarkEnd w:id="383"/>
          </w:p>
        </w:tc>
        <w:tc>
          <w:tcPr>
            <w:tcW w:w="2250" w:type="dxa"/>
          </w:tcPr>
          <w:p w:rsidR="00C543AA" w:rsidRPr="000B49DE" w:rsidRDefault="00C543AA" w:rsidP="000B49DE">
            <w:pPr>
              <w:pStyle w:val="Heading3"/>
              <w:spacing w:before="0" w:line="360" w:lineRule="auto"/>
              <w:outlineLvl w:val="2"/>
              <w:rPr>
                <w:rFonts w:ascii="Times New Roman" w:hAnsi="Times New Roman" w:cs="Times New Roman"/>
                <w:sz w:val="24"/>
                <w:szCs w:val="24"/>
              </w:rPr>
            </w:pPr>
            <w:bookmarkStart w:id="384" w:name="_Toc526956546"/>
            <w:bookmarkStart w:id="385" w:name="_Toc211679"/>
            <w:bookmarkStart w:id="386" w:name="_Toc250538"/>
            <w:bookmarkStart w:id="387" w:name="_Toc540196"/>
            <w:r w:rsidRPr="000B49DE">
              <w:rPr>
                <w:rFonts w:ascii="Times New Roman" w:hAnsi="Times New Roman" w:cs="Times New Roman"/>
                <w:sz w:val="24"/>
                <w:szCs w:val="24"/>
              </w:rPr>
              <w:t>Frequency</w:t>
            </w:r>
            <w:bookmarkEnd w:id="384"/>
            <w:bookmarkEnd w:id="385"/>
            <w:bookmarkEnd w:id="386"/>
            <w:bookmarkEnd w:id="387"/>
          </w:p>
        </w:tc>
        <w:tc>
          <w:tcPr>
            <w:tcW w:w="3420" w:type="dxa"/>
          </w:tcPr>
          <w:p w:rsidR="00C543AA" w:rsidRPr="000B49DE" w:rsidRDefault="00C543AA" w:rsidP="000B49DE">
            <w:pPr>
              <w:pStyle w:val="Heading3"/>
              <w:spacing w:before="0" w:line="360" w:lineRule="auto"/>
              <w:outlineLvl w:val="2"/>
              <w:rPr>
                <w:rFonts w:ascii="Times New Roman" w:hAnsi="Times New Roman" w:cs="Times New Roman"/>
                <w:sz w:val="24"/>
                <w:szCs w:val="24"/>
              </w:rPr>
            </w:pPr>
            <w:bookmarkStart w:id="388" w:name="_Toc526956547"/>
            <w:bookmarkStart w:id="389" w:name="_Toc211680"/>
            <w:bookmarkStart w:id="390" w:name="_Toc250539"/>
            <w:bookmarkStart w:id="391" w:name="_Toc540197"/>
            <w:r w:rsidRPr="000B49DE">
              <w:rPr>
                <w:rFonts w:ascii="Times New Roman" w:hAnsi="Times New Roman" w:cs="Times New Roman"/>
                <w:sz w:val="24"/>
                <w:szCs w:val="24"/>
              </w:rPr>
              <w:t>Percentage</w:t>
            </w:r>
            <w:bookmarkEnd w:id="388"/>
            <w:bookmarkEnd w:id="389"/>
            <w:bookmarkEnd w:id="390"/>
            <w:bookmarkEnd w:id="391"/>
          </w:p>
        </w:tc>
      </w:tr>
      <w:tr w:rsidR="00C543AA" w:rsidRPr="000B49DE" w:rsidTr="008A543B">
        <w:tc>
          <w:tcPr>
            <w:tcW w:w="2790" w:type="dxa"/>
          </w:tcPr>
          <w:p w:rsidR="00C543AA" w:rsidRPr="000B49DE" w:rsidRDefault="00C543AA" w:rsidP="000B49DE">
            <w:pPr>
              <w:pStyle w:val="Heading3"/>
              <w:spacing w:before="0" w:line="360" w:lineRule="auto"/>
              <w:outlineLvl w:val="2"/>
              <w:rPr>
                <w:rFonts w:ascii="Times New Roman" w:hAnsi="Times New Roman" w:cs="Times New Roman"/>
                <w:b w:val="0"/>
                <w:sz w:val="24"/>
                <w:szCs w:val="24"/>
              </w:rPr>
            </w:pPr>
            <w:bookmarkStart w:id="392" w:name="_Toc526956548"/>
            <w:bookmarkStart w:id="393" w:name="_Toc211681"/>
            <w:bookmarkStart w:id="394" w:name="_Toc250540"/>
            <w:bookmarkStart w:id="395" w:name="_Toc540198"/>
            <w:r w:rsidRPr="000B49DE">
              <w:rPr>
                <w:rFonts w:ascii="Times New Roman" w:hAnsi="Times New Roman" w:cs="Times New Roman"/>
                <w:b w:val="0"/>
                <w:sz w:val="24"/>
                <w:szCs w:val="24"/>
              </w:rPr>
              <w:t>Certificate</w:t>
            </w:r>
            <w:bookmarkEnd w:id="392"/>
            <w:bookmarkEnd w:id="393"/>
            <w:bookmarkEnd w:id="394"/>
            <w:bookmarkEnd w:id="395"/>
          </w:p>
        </w:tc>
        <w:tc>
          <w:tcPr>
            <w:tcW w:w="2250" w:type="dxa"/>
          </w:tcPr>
          <w:p w:rsidR="00C543AA" w:rsidRPr="000B49DE" w:rsidRDefault="00C543AA" w:rsidP="000B49DE">
            <w:pPr>
              <w:pStyle w:val="Heading3"/>
              <w:spacing w:before="0" w:line="360" w:lineRule="auto"/>
              <w:outlineLvl w:val="2"/>
              <w:rPr>
                <w:rFonts w:ascii="Times New Roman" w:hAnsi="Times New Roman" w:cs="Times New Roman"/>
                <w:b w:val="0"/>
                <w:sz w:val="24"/>
                <w:szCs w:val="24"/>
              </w:rPr>
            </w:pPr>
            <w:bookmarkStart w:id="396" w:name="_Toc526956549"/>
            <w:bookmarkStart w:id="397" w:name="_Toc211682"/>
            <w:bookmarkStart w:id="398" w:name="_Toc250541"/>
            <w:bookmarkStart w:id="399" w:name="_Toc540199"/>
            <w:r w:rsidRPr="000B49DE">
              <w:rPr>
                <w:rFonts w:ascii="Times New Roman" w:hAnsi="Times New Roman" w:cs="Times New Roman"/>
                <w:b w:val="0"/>
                <w:sz w:val="24"/>
                <w:szCs w:val="24"/>
              </w:rPr>
              <w:t>39</w:t>
            </w:r>
            <w:bookmarkEnd w:id="396"/>
            <w:bookmarkEnd w:id="397"/>
            <w:bookmarkEnd w:id="398"/>
            <w:bookmarkEnd w:id="399"/>
          </w:p>
        </w:tc>
        <w:tc>
          <w:tcPr>
            <w:tcW w:w="3420" w:type="dxa"/>
          </w:tcPr>
          <w:p w:rsidR="00C543AA" w:rsidRPr="000B49DE" w:rsidRDefault="00C543AA" w:rsidP="000B49DE">
            <w:pPr>
              <w:pStyle w:val="Heading3"/>
              <w:spacing w:before="0" w:line="360" w:lineRule="auto"/>
              <w:outlineLvl w:val="2"/>
              <w:rPr>
                <w:rFonts w:ascii="Times New Roman" w:hAnsi="Times New Roman" w:cs="Times New Roman"/>
                <w:b w:val="0"/>
                <w:sz w:val="24"/>
                <w:szCs w:val="24"/>
              </w:rPr>
            </w:pPr>
            <w:bookmarkStart w:id="400" w:name="_Toc526956550"/>
            <w:bookmarkStart w:id="401" w:name="_Toc211683"/>
            <w:bookmarkStart w:id="402" w:name="_Toc250542"/>
            <w:bookmarkStart w:id="403" w:name="_Toc540200"/>
            <w:r w:rsidRPr="000B49DE">
              <w:rPr>
                <w:rFonts w:ascii="Times New Roman" w:hAnsi="Times New Roman" w:cs="Times New Roman"/>
                <w:b w:val="0"/>
                <w:sz w:val="24"/>
                <w:szCs w:val="24"/>
              </w:rPr>
              <w:t>31.7</w:t>
            </w:r>
            <w:bookmarkEnd w:id="400"/>
            <w:bookmarkEnd w:id="401"/>
            <w:bookmarkEnd w:id="402"/>
            <w:bookmarkEnd w:id="403"/>
          </w:p>
        </w:tc>
      </w:tr>
      <w:tr w:rsidR="00C543AA" w:rsidRPr="000B49DE" w:rsidTr="008A543B">
        <w:tc>
          <w:tcPr>
            <w:tcW w:w="2790" w:type="dxa"/>
          </w:tcPr>
          <w:p w:rsidR="00C543AA" w:rsidRPr="000B49DE" w:rsidRDefault="00C543AA" w:rsidP="000B49DE">
            <w:pPr>
              <w:pStyle w:val="Heading3"/>
              <w:spacing w:before="0" w:line="360" w:lineRule="auto"/>
              <w:outlineLvl w:val="2"/>
              <w:rPr>
                <w:rFonts w:ascii="Times New Roman" w:hAnsi="Times New Roman" w:cs="Times New Roman"/>
                <w:b w:val="0"/>
                <w:sz w:val="24"/>
                <w:szCs w:val="24"/>
              </w:rPr>
            </w:pPr>
            <w:bookmarkStart w:id="404" w:name="_Toc526956551"/>
            <w:bookmarkStart w:id="405" w:name="_Toc211684"/>
            <w:bookmarkStart w:id="406" w:name="_Toc250543"/>
            <w:bookmarkStart w:id="407" w:name="_Toc540201"/>
            <w:r w:rsidRPr="000B49DE">
              <w:rPr>
                <w:rFonts w:ascii="Times New Roman" w:hAnsi="Times New Roman" w:cs="Times New Roman"/>
                <w:b w:val="0"/>
                <w:sz w:val="24"/>
                <w:szCs w:val="24"/>
              </w:rPr>
              <w:t>Diploma</w:t>
            </w:r>
            <w:bookmarkEnd w:id="404"/>
            <w:bookmarkEnd w:id="405"/>
            <w:bookmarkEnd w:id="406"/>
            <w:bookmarkEnd w:id="407"/>
          </w:p>
        </w:tc>
        <w:tc>
          <w:tcPr>
            <w:tcW w:w="2250" w:type="dxa"/>
          </w:tcPr>
          <w:p w:rsidR="00C543AA" w:rsidRPr="000B49DE" w:rsidRDefault="00C543AA" w:rsidP="000B49DE">
            <w:pPr>
              <w:pStyle w:val="Heading3"/>
              <w:spacing w:before="0" w:line="360" w:lineRule="auto"/>
              <w:outlineLvl w:val="2"/>
              <w:rPr>
                <w:rFonts w:ascii="Times New Roman" w:hAnsi="Times New Roman" w:cs="Times New Roman"/>
                <w:b w:val="0"/>
                <w:sz w:val="24"/>
                <w:szCs w:val="24"/>
              </w:rPr>
            </w:pPr>
            <w:bookmarkStart w:id="408" w:name="_Toc526956552"/>
            <w:bookmarkStart w:id="409" w:name="_Toc211685"/>
            <w:bookmarkStart w:id="410" w:name="_Toc250544"/>
            <w:bookmarkStart w:id="411" w:name="_Toc540202"/>
            <w:r w:rsidRPr="000B49DE">
              <w:rPr>
                <w:rFonts w:ascii="Times New Roman" w:hAnsi="Times New Roman" w:cs="Times New Roman"/>
                <w:b w:val="0"/>
                <w:sz w:val="24"/>
                <w:szCs w:val="24"/>
              </w:rPr>
              <w:t>46</w:t>
            </w:r>
            <w:bookmarkEnd w:id="408"/>
            <w:bookmarkEnd w:id="409"/>
            <w:bookmarkEnd w:id="410"/>
            <w:bookmarkEnd w:id="411"/>
          </w:p>
        </w:tc>
        <w:tc>
          <w:tcPr>
            <w:tcW w:w="3420" w:type="dxa"/>
          </w:tcPr>
          <w:p w:rsidR="00C543AA" w:rsidRPr="000B49DE" w:rsidRDefault="00C543AA" w:rsidP="000B49DE">
            <w:pPr>
              <w:pStyle w:val="Heading3"/>
              <w:spacing w:before="0" w:line="360" w:lineRule="auto"/>
              <w:outlineLvl w:val="2"/>
              <w:rPr>
                <w:rFonts w:ascii="Times New Roman" w:hAnsi="Times New Roman" w:cs="Times New Roman"/>
                <w:b w:val="0"/>
                <w:sz w:val="24"/>
                <w:szCs w:val="24"/>
              </w:rPr>
            </w:pPr>
            <w:bookmarkStart w:id="412" w:name="_Toc526956553"/>
            <w:bookmarkStart w:id="413" w:name="_Toc211686"/>
            <w:bookmarkStart w:id="414" w:name="_Toc250545"/>
            <w:bookmarkStart w:id="415" w:name="_Toc540203"/>
            <w:r w:rsidRPr="000B49DE">
              <w:rPr>
                <w:rFonts w:ascii="Times New Roman" w:hAnsi="Times New Roman" w:cs="Times New Roman"/>
                <w:b w:val="0"/>
                <w:sz w:val="24"/>
                <w:szCs w:val="24"/>
              </w:rPr>
              <w:t>37.4</w:t>
            </w:r>
            <w:bookmarkEnd w:id="412"/>
            <w:bookmarkEnd w:id="413"/>
            <w:bookmarkEnd w:id="414"/>
            <w:bookmarkEnd w:id="415"/>
          </w:p>
        </w:tc>
      </w:tr>
      <w:tr w:rsidR="00C543AA" w:rsidRPr="000B49DE" w:rsidTr="008A543B">
        <w:tc>
          <w:tcPr>
            <w:tcW w:w="2790" w:type="dxa"/>
          </w:tcPr>
          <w:p w:rsidR="00C543AA" w:rsidRPr="000B49DE" w:rsidRDefault="00C543AA" w:rsidP="000B49DE">
            <w:pPr>
              <w:pStyle w:val="Heading3"/>
              <w:spacing w:before="0" w:line="360" w:lineRule="auto"/>
              <w:outlineLvl w:val="2"/>
              <w:rPr>
                <w:rFonts w:ascii="Times New Roman" w:hAnsi="Times New Roman" w:cs="Times New Roman"/>
                <w:b w:val="0"/>
                <w:sz w:val="24"/>
                <w:szCs w:val="24"/>
              </w:rPr>
            </w:pPr>
            <w:bookmarkStart w:id="416" w:name="_Toc526956554"/>
            <w:bookmarkStart w:id="417" w:name="_Toc211687"/>
            <w:bookmarkStart w:id="418" w:name="_Toc250546"/>
            <w:bookmarkStart w:id="419" w:name="_Toc540204"/>
            <w:r w:rsidRPr="000B49DE">
              <w:rPr>
                <w:rFonts w:ascii="Times New Roman" w:hAnsi="Times New Roman" w:cs="Times New Roman"/>
                <w:b w:val="0"/>
                <w:sz w:val="24"/>
                <w:szCs w:val="24"/>
              </w:rPr>
              <w:t>Degree</w:t>
            </w:r>
            <w:bookmarkEnd w:id="416"/>
            <w:bookmarkEnd w:id="417"/>
            <w:bookmarkEnd w:id="418"/>
            <w:bookmarkEnd w:id="419"/>
          </w:p>
        </w:tc>
        <w:tc>
          <w:tcPr>
            <w:tcW w:w="2250" w:type="dxa"/>
          </w:tcPr>
          <w:p w:rsidR="00C543AA" w:rsidRPr="000B49DE" w:rsidRDefault="00C543AA" w:rsidP="000B49DE">
            <w:pPr>
              <w:pStyle w:val="Heading3"/>
              <w:spacing w:before="0" w:line="360" w:lineRule="auto"/>
              <w:outlineLvl w:val="2"/>
              <w:rPr>
                <w:rFonts w:ascii="Times New Roman" w:hAnsi="Times New Roman" w:cs="Times New Roman"/>
                <w:b w:val="0"/>
                <w:sz w:val="24"/>
                <w:szCs w:val="24"/>
              </w:rPr>
            </w:pPr>
            <w:bookmarkStart w:id="420" w:name="_Toc526956555"/>
            <w:bookmarkStart w:id="421" w:name="_Toc211688"/>
            <w:bookmarkStart w:id="422" w:name="_Toc250547"/>
            <w:bookmarkStart w:id="423" w:name="_Toc540205"/>
            <w:r w:rsidRPr="000B49DE">
              <w:rPr>
                <w:rFonts w:ascii="Times New Roman" w:hAnsi="Times New Roman" w:cs="Times New Roman"/>
                <w:b w:val="0"/>
                <w:sz w:val="24"/>
                <w:szCs w:val="24"/>
              </w:rPr>
              <w:t>31</w:t>
            </w:r>
            <w:bookmarkEnd w:id="420"/>
            <w:bookmarkEnd w:id="421"/>
            <w:bookmarkEnd w:id="422"/>
            <w:bookmarkEnd w:id="423"/>
          </w:p>
        </w:tc>
        <w:tc>
          <w:tcPr>
            <w:tcW w:w="3420" w:type="dxa"/>
          </w:tcPr>
          <w:p w:rsidR="00C543AA" w:rsidRPr="000B49DE" w:rsidRDefault="00C543AA" w:rsidP="000B49DE">
            <w:pPr>
              <w:pStyle w:val="Heading3"/>
              <w:spacing w:before="0" w:line="360" w:lineRule="auto"/>
              <w:outlineLvl w:val="2"/>
              <w:rPr>
                <w:rFonts w:ascii="Times New Roman" w:hAnsi="Times New Roman" w:cs="Times New Roman"/>
                <w:b w:val="0"/>
                <w:sz w:val="24"/>
                <w:szCs w:val="24"/>
              </w:rPr>
            </w:pPr>
            <w:bookmarkStart w:id="424" w:name="_Toc526956556"/>
            <w:bookmarkStart w:id="425" w:name="_Toc211689"/>
            <w:bookmarkStart w:id="426" w:name="_Toc250548"/>
            <w:bookmarkStart w:id="427" w:name="_Toc540206"/>
            <w:r w:rsidRPr="000B49DE">
              <w:rPr>
                <w:rFonts w:ascii="Times New Roman" w:hAnsi="Times New Roman" w:cs="Times New Roman"/>
                <w:b w:val="0"/>
                <w:sz w:val="24"/>
                <w:szCs w:val="24"/>
              </w:rPr>
              <w:t>25.2</w:t>
            </w:r>
            <w:bookmarkEnd w:id="424"/>
            <w:bookmarkEnd w:id="425"/>
            <w:bookmarkEnd w:id="426"/>
            <w:bookmarkEnd w:id="427"/>
          </w:p>
        </w:tc>
      </w:tr>
      <w:tr w:rsidR="00C543AA" w:rsidRPr="000B49DE" w:rsidTr="008A543B">
        <w:tc>
          <w:tcPr>
            <w:tcW w:w="2790" w:type="dxa"/>
          </w:tcPr>
          <w:p w:rsidR="00C543AA" w:rsidRPr="000B49DE" w:rsidRDefault="00C543AA" w:rsidP="000B49DE">
            <w:pPr>
              <w:pStyle w:val="Heading3"/>
              <w:spacing w:before="0" w:after="0" w:line="360" w:lineRule="auto"/>
              <w:outlineLvl w:val="2"/>
              <w:rPr>
                <w:rFonts w:ascii="Times New Roman" w:hAnsi="Times New Roman" w:cs="Times New Roman"/>
                <w:b w:val="0"/>
                <w:sz w:val="24"/>
                <w:szCs w:val="24"/>
              </w:rPr>
            </w:pPr>
            <w:bookmarkStart w:id="428" w:name="_Toc526956557"/>
            <w:bookmarkStart w:id="429" w:name="_Toc211690"/>
            <w:bookmarkStart w:id="430" w:name="_Toc250549"/>
            <w:bookmarkStart w:id="431" w:name="_Toc540207"/>
            <w:r w:rsidRPr="000B49DE">
              <w:rPr>
                <w:rFonts w:ascii="Times New Roman" w:hAnsi="Times New Roman" w:cs="Times New Roman"/>
                <w:b w:val="0"/>
                <w:sz w:val="24"/>
                <w:szCs w:val="24"/>
              </w:rPr>
              <w:t>Masters</w:t>
            </w:r>
            <w:bookmarkEnd w:id="428"/>
            <w:bookmarkEnd w:id="429"/>
            <w:bookmarkEnd w:id="430"/>
            <w:bookmarkEnd w:id="431"/>
          </w:p>
        </w:tc>
        <w:tc>
          <w:tcPr>
            <w:tcW w:w="2250" w:type="dxa"/>
          </w:tcPr>
          <w:p w:rsidR="00C543AA" w:rsidRPr="000B49DE" w:rsidRDefault="00C543AA" w:rsidP="000B49DE">
            <w:pPr>
              <w:pStyle w:val="Heading3"/>
              <w:spacing w:before="0" w:after="0" w:line="360" w:lineRule="auto"/>
              <w:outlineLvl w:val="2"/>
              <w:rPr>
                <w:rFonts w:ascii="Times New Roman" w:hAnsi="Times New Roman" w:cs="Times New Roman"/>
                <w:b w:val="0"/>
                <w:sz w:val="24"/>
                <w:szCs w:val="24"/>
              </w:rPr>
            </w:pPr>
            <w:bookmarkStart w:id="432" w:name="_Toc526956558"/>
            <w:bookmarkStart w:id="433" w:name="_Toc211691"/>
            <w:bookmarkStart w:id="434" w:name="_Toc250550"/>
            <w:bookmarkStart w:id="435" w:name="_Toc540208"/>
            <w:r w:rsidRPr="000B49DE">
              <w:rPr>
                <w:rFonts w:ascii="Times New Roman" w:hAnsi="Times New Roman" w:cs="Times New Roman"/>
                <w:b w:val="0"/>
                <w:sz w:val="24"/>
                <w:szCs w:val="24"/>
              </w:rPr>
              <w:t>7</w:t>
            </w:r>
            <w:bookmarkEnd w:id="432"/>
            <w:bookmarkEnd w:id="433"/>
            <w:bookmarkEnd w:id="434"/>
            <w:bookmarkEnd w:id="435"/>
          </w:p>
        </w:tc>
        <w:tc>
          <w:tcPr>
            <w:tcW w:w="3420" w:type="dxa"/>
          </w:tcPr>
          <w:p w:rsidR="00C543AA" w:rsidRPr="000B49DE" w:rsidRDefault="005A61A4" w:rsidP="000B49DE">
            <w:pPr>
              <w:pStyle w:val="Heading3"/>
              <w:spacing w:before="0" w:after="0" w:line="360" w:lineRule="auto"/>
              <w:outlineLvl w:val="2"/>
              <w:rPr>
                <w:rFonts w:ascii="Times New Roman" w:hAnsi="Times New Roman" w:cs="Times New Roman"/>
                <w:b w:val="0"/>
                <w:sz w:val="24"/>
                <w:szCs w:val="24"/>
              </w:rPr>
            </w:pPr>
            <w:bookmarkStart w:id="436" w:name="_Toc526956559"/>
            <w:bookmarkStart w:id="437" w:name="_Toc211692"/>
            <w:bookmarkStart w:id="438" w:name="_Toc250551"/>
            <w:bookmarkStart w:id="439" w:name="_Toc540209"/>
            <w:r w:rsidRPr="000B49DE">
              <w:rPr>
                <w:rFonts w:ascii="Times New Roman" w:hAnsi="Times New Roman" w:cs="Times New Roman"/>
                <w:b w:val="0"/>
                <w:sz w:val="24"/>
                <w:szCs w:val="24"/>
              </w:rPr>
              <w:t>5.7</w:t>
            </w:r>
            <w:bookmarkEnd w:id="436"/>
            <w:bookmarkEnd w:id="437"/>
            <w:bookmarkEnd w:id="438"/>
            <w:bookmarkEnd w:id="439"/>
          </w:p>
        </w:tc>
      </w:tr>
      <w:tr w:rsidR="00C543AA" w:rsidRPr="000B49DE" w:rsidTr="008A543B">
        <w:tc>
          <w:tcPr>
            <w:tcW w:w="2790" w:type="dxa"/>
          </w:tcPr>
          <w:p w:rsidR="00C543AA" w:rsidRPr="000B49DE" w:rsidRDefault="00C543AA" w:rsidP="000B49DE">
            <w:pPr>
              <w:pStyle w:val="Heading3"/>
              <w:spacing w:after="0" w:line="360" w:lineRule="auto"/>
              <w:outlineLvl w:val="2"/>
              <w:rPr>
                <w:rFonts w:ascii="Times New Roman" w:hAnsi="Times New Roman" w:cs="Times New Roman"/>
                <w:b w:val="0"/>
                <w:sz w:val="24"/>
                <w:szCs w:val="24"/>
              </w:rPr>
            </w:pPr>
            <w:bookmarkStart w:id="440" w:name="_Toc526956560"/>
            <w:bookmarkStart w:id="441" w:name="_Toc211693"/>
            <w:bookmarkStart w:id="442" w:name="_Toc250552"/>
            <w:bookmarkStart w:id="443" w:name="_Toc540210"/>
            <w:r w:rsidRPr="000B49DE">
              <w:rPr>
                <w:rFonts w:ascii="Times New Roman" w:hAnsi="Times New Roman" w:cs="Times New Roman"/>
                <w:b w:val="0"/>
                <w:sz w:val="24"/>
                <w:szCs w:val="24"/>
              </w:rPr>
              <w:t>Total</w:t>
            </w:r>
            <w:bookmarkEnd w:id="440"/>
            <w:bookmarkEnd w:id="441"/>
            <w:bookmarkEnd w:id="442"/>
            <w:bookmarkEnd w:id="443"/>
          </w:p>
        </w:tc>
        <w:tc>
          <w:tcPr>
            <w:tcW w:w="2250" w:type="dxa"/>
          </w:tcPr>
          <w:p w:rsidR="00C543AA" w:rsidRPr="000B49DE" w:rsidRDefault="00C543AA" w:rsidP="000B49DE">
            <w:pPr>
              <w:pStyle w:val="Heading3"/>
              <w:spacing w:after="0" w:line="360" w:lineRule="auto"/>
              <w:outlineLvl w:val="2"/>
              <w:rPr>
                <w:rFonts w:ascii="Times New Roman" w:hAnsi="Times New Roman" w:cs="Times New Roman"/>
                <w:b w:val="0"/>
                <w:sz w:val="24"/>
                <w:szCs w:val="24"/>
              </w:rPr>
            </w:pPr>
            <w:bookmarkStart w:id="444" w:name="_Toc526956561"/>
            <w:bookmarkStart w:id="445" w:name="_Toc211694"/>
            <w:bookmarkStart w:id="446" w:name="_Toc250553"/>
            <w:bookmarkStart w:id="447" w:name="_Toc540211"/>
            <w:r w:rsidRPr="000B49DE">
              <w:rPr>
                <w:rFonts w:ascii="Times New Roman" w:hAnsi="Times New Roman" w:cs="Times New Roman"/>
                <w:b w:val="0"/>
                <w:sz w:val="24"/>
                <w:szCs w:val="24"/>
              </w:rPr>
              <w:t>123</w:t>
            </w:r>
            <w:bookmarkEnd w:id="444"/>
            <w:bookmarkEnd w:id="445"/>
            <w:bookmarkEnd w:id="446"/>
            <w:bookmarkEnd w:id="447"/>
          </w:p>
        </w:tc>
        <w:tc>
          <w:tcPr>
            <w:tcW w:w="3420" w:type="dxa"/>
          </w:tcPr>
          <w:p w:rsidR="00C543AA" w:rsidRPr="000B49DE" w:rsidRDefault="00C543AA" w:rsidP="000B49DE">
            <w:pPr>
              <w:pStyle w:val="Heading3"/>
              <w:spacing w:after="0" w:line="360" w:lineRule="auto"/>
              <w:outlineLvl w:val="2"/>
              <w:rPr>
                <w:rFonts w:ascii="Times New Roman" w:hAnsi="Times New Roman" w:cs="Times New Roman"/>
                <w:b w:val="0"/>
                <w:sz w:val="24"/>
                <w:szCs w:val="24"/>
              </w:rPr>
            </w:pPr>
            <w:bookmarkStart w:id="448" w:name="_Toc526956562"/>
            <w:bookmarkStart w:id="449" w:name="_Toc211695"/>
            <w:bookmarkStart w:id="450" w:name="_Toc250554"/>
            <w:bookmarkStart w:id="451" w:name="_Toc540212"/>
            <w:r w:rsidRPr="000B49DE">
              <w:rPr>
                <w:rFonts w:ascii="Times New Roman" w:hAnsi="Times New Roman" w:cs="Times New Roman"/>
                <w:b w:val="0"/>
                <w:sz w:val="24"/>
                <w:szCs w:val="24"/>
              </w:rPr>
              <w:t>100</w:t>
            </w:r>
            <w:bookmarkEnd w:id="448"/>
            <w:bookmarkEnd w:id="449"/>
            <w:bookmarkEnd w:id="450"/>
            <w:bookmarkEnd w:id="451"/>
          </w:p>
        </w:tc>
      </w:tr>
    </w:tbl>
    <w:p w:rsidR="00435D57" w:rsidRPr="00551CD5" w:rsidRDefault="00435D57" w:rsidP="000B49DE">
      <w:pPr>
        <w:pStyle w:val="Heading2"/>
        <w:spacing w:line="360" w:lineRule="auto"/>
        <w:jc w:val="both"/>
        <w:rPr>
          <w:rFonts w:ascii="Times New Roman" w:hAnsi="Times New Roman" w:cs="Times New Roman"/>
          <w:b w:val="0"/>
          <w:sz w:val="24"/>
          <w:szCs w:val="24"/>
        </w:rPr>
      </w:pPr>
      <w:r w:rsidRPr="000B49DE">
        <w:rPr>
          <w:rFonts w:ascii="Times New Roman" w:hAnsi="Times New Roman" w:cs="Times New Roman"/>
          <w:sz w:val="24"/>
          <w:szCs w:val="24"/>
        </w:rPr>
        <w:t xml:space="preserve">   </w:t>
      </w:r>
      <w:bookmarkStart w:id="452" w:name="_Toc526956563"/>
      <w:bookmarkStart w:id="453" w:name="_Toc211696"/>
      <w:bookmarkStart w:id="454" w:name="_Toc250555"/>
      <w:bookmarkStart w:id="455" w:name="_Toc540213"/>
      <w:r w:rsidRPr="000B49DE">
        <w:rPr>
          <w:rFonts w:ascii="Times New Roman" w:hAnsi="Times New Roman" w:cs="Times New Roman"/>
          <w:sz w:val="24"/>
          <w:szCs w:val="24"/>
        </w:rPr>
        <w:t xml:space="preserve">Source: </w:t>
      </w:r>
      <w:r w:rsidRPr="00551CD5">
        <w:rPr>
          <w:rFonts w:ascii="Times New Roman" w:hAnsi="Times New Roman" w:cs="Times New Roman"/>
          <w:b w:val="0"/>
          <w:sz w:val="24"/>
          <w:szCs w:val="24"/>
        </w:rPr>
        <w:t>Primary Data (2018)</w:t>
      </w:r>
      <w:bookmarkEnd w:id="452"/>
      <w:bookmarkEnd w:id="453"/>
      <w:bookmarkEnd w:id="454"/>
      <w:bookmarkEnd w:id="455"/>
    </w:p>
    <w:p w:rsidR="00425116" w:rsidRPr="000B49DE" w:rsidRDefault="00425116" w:rsidP="00551CD5">
      <w:pPr>
        <w:pStyle w:val="Heading2"/>
        <w:spacing w:before="0" w:after="0" w:line="480" w:lineRule="auto"/>
        <w:jc w:val="both"/>
        <w:rPr>
          <w:rFonts w:ascii="Times New Roman" w:hAnsi="Times New Roman" w:cs="Times New Roman"/>
          <w:sz w:val="24"/>
          <w:szCs w:val="24"/>
        </w:rPr>
      </w:pPr>
      <w:bookmarkStart w:id="456" w:name="_Toc526956564"/>
      <w:bookmarkStart w:id="457" w:name="_Toc211697"/>
      <w:bookmarkStart w:id="458" w:name="_Toc250556"/>
      <w:bookmarkStart w:id="459" w:name="_Toc540214"/>
      <w:r w:rsidRPr="000B49DE">
        <w:rPr>
          <w:rFonts w:ascii="Times New Roman" w:hAnsi="Times New Roman" w:cs="Times New Roman"/>
          <w:b w:val="0"/>
          <w:i w:val="0"/>
          <w:sz w:val="24"/>
          <w:szCs w:val="24"/>
        </w:rPr>
        <w:t>Table 4.4 shows that majority of the study participants (37.4%) had diploma</w:t>
      </w:r>
      <w:r w:rsidR="005A61A4" w:rsidRPr="000B49DE">
        <w:rPr>
          <w:rFonts w:ascii="Times New Roman" w:hAnsi="Times New Roman" w:cs="Times New Roman"/>
          <w:b w:val="0"/>
          <w:i w:val="0"/>
          <w:sz w:val="24"/>
          <w:szCs w:val="24"/>
        </w:rPr>
        <w:t>s</w:t>
      </w:r>
      <w:r w:rsidRPr="000B49DE">
        <w:rPr>
          <w:rFonts w:ascii="Times New Roman" w:hAnsi="Times New Roman" w:cs="Times New Roman"/>
          <w:b w:val="0"/>
          <w:i w:val="0"/>
          <w:sz w:val="24"/>
          <w:szCs w:val="24"/>
        </w:rPr>
        <w:t xml:space="preserve"> while the least were those who had Masters </w:t>
      </w:r>
      <w:r w:rsidR="008B3FBB" w:rsidRPr="000B49DE">
        <w:rPr>
          <w:rFonts w:ascii="Times New Roman" w:hAnsi="Times New Roman" w:cs="Times New Roman"/>
          <w:b w:val="0"/>
          <w:i w:val="0"/>
          <w:sz w:val="24"/>
          <w:szCs w:val="24"/>
        </w:rPr>
        <w:t>Level</w:t>
      </w:r>
      <w:r w:rsidRPr="000B49DE">
        <w:rPr>
          <w:rFonts w:ascii="Times New Roman" w:hAnsi="Times New Roman" w:cs="Times New Roman"/>
          <w:b w:val="0"/>
          <w:i w:val="0"/>
          <w:sz w:val="24"/>
          <w:szCs w:val="24"/>
        </w:rPr>
        <w:t xml:space="preserve"> of education with 5.7%. These findings indicate that the study participants had reasonably high level of education and thus able to contribute informed data to the study. Education has a bearing on interpreting </w:t>
      </w:r>
      <w:r w:rsidR="00B3355D" w:rsidRPr="000B49DE">
        <w:rPr>
          <w:rFonts w:ascii="Times New Roman" w:hAnsi="Times New Roman" w:cs="Times New Roman"/>
          <w:b w:val="0"/>
          <w:i w:val="0"/>
          <w:sz w:val="24"/>
          <w:szCs w:val="24"/>
        </w:rPr>
        <w:t xml:space="preserve">good governance </w:t>
      </w:r>
      <w:r w:rsidR="00D56522" w:rsidRPr="000B49DE">
        <w:rPr>
          <w:rFonts w:ascii="Times New Roman" w:hAnsi="Times New Roman" w:cs="Times New Roman"/>
          <w:b w:val="0"/>
          <w:i w:val="0"/>
          <w:sz w:val="24"/>
          <w:szCs w:val="24"/>
        </w:rPr>
        <w:t>and health performance</w:t>
      </w:r>
      <w:r w:rsidRPr="000B49DE">
        <w:rPr>
          <w:rFonts w:ascii="Times New Roman" w:hAnsi="Times New Roman" w:cs="Times New Roman"/>
          <w:sz w:val="24"/>
          <w:szCs w:val="24"/>
        </w:rPr>
        <w:t>.</w:t>
      </w:r>
      <w:bookmarkEnd w:id="456"/>
      <w:bookmarkEnd w:id="457"/>
      <w:bookmarkEnd w:id="458"/>
      <w:bookmarkEnd w:id="459"/>
    </w:p>
    <w:p w:rsidR="00425116" w:rsidRPr="000B49DE" w:rsidRDefault="00425116" w:rsidP="00551CD5">
      <w:pPr>
        <w:pStyle w:val="Heading3"/>
        <w:spacing w:before="0" w:after="0" w:line="480" w:lineRule="auto"/>
        <w:rPr>
          <w:rFonts w:ascii="Times New Roman" w:hAnsi="Times New Roman" w:cs="Times New Roman"/>
          <w:sz w:val="24"/>
          <w:szCs w:val="24"/>
        </w:rPr>
      </w:pPr>
      <w:bookmarkStart w:id="460" w:name="_Toc540215"/>
      <w:r w:rsidRPr="000B49DE">
        <w:rPr>
          <w:rFonts w:ascii="Times New Roman" w:hAnsi="Times New Roman" w:cs="Times New Roman"/>
          <w:sz w:val="24"/>
          <w:szCs w:val="24"/>
        </w:rPr>
        <w:t>4.3.</w:t>
      </w:r>
      <w:r w:rsidR="00422288" w:rsidRPr="000B49DE">
        <w:rPr>
          <w:rFonts w:ascii="Times New Roman" w:hAnsi="Times New Roman" w:cs="Times New Roman"/>
          <w:sz w:val="24"/>
          <w:szCs w:val="24"/>
        </w:rPr>
        <w:t>5</w:t>
      </w:r>
      <w:r w:rsidRPr="000B49DE">
        <w:rPr>
          <w:rFonts w:ascii="Times New Roman" w:hAnsi="Times New Roman" w:cs="Times New Roman"/>
          <w:sz w:val="24"/>
          <w:szCs w:val="24"/>
        </w:rPr>
        <w:t xml:space="preserve"> Marital Status</w:t>
      </w:r>
      <w:bookmarkEnd w:id="460"/>
    </w:p>
    <w:p w:rsidR="00425116" w:rsidRPr="000B49DE" w:rsidRDefault="00425116" w:rsidP="00551CD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Furthermore, marital </w:t>
      </w:r>
      <w:r w:rsidR="00B16252" w:rsidRPr="000B49DE">
        <w:rPr>
          <w:rFonts w:ascii="Times New Roman" w:hAnsi="Times New Roman" w:cs="Times New Roman"/>
          <w:sz w:val="24"/>
          <w:szCs w:val="24"/>
        </w:rPr>
        <w:t>status was another</w:t>
      </w:r>
      <w:r w:rsidRPr="000B49DE">
        <w:rPr>
          <w:rFonts w:ascii="Times New Roman" w:hAnsi="Times New Roman" w:cs="Times New Roman"/>
          <w:sz w:val="24"/>
          <w:szCs w:val="24"/>
        </w:rPr>
        <w:t xml:space="preserve"> demographic characteristic considered from the study participants. The distribution of the study participants by marital </w:t>
      </w:r>
      <w:r w:rsidR="00B16252" w:rsidRPr="000B49DE">
        <w:rPr>
          <w:rFonts w:ascii="Times New Roman" w:hAnsi="Times New Roman" w:cs="Times New Roman"/>
          <w:sz w:val="24"/>
          <w:szCs w:val="24"/>
        </w:rPr>
        <w:t>status is</w:t>
      </w:r>
      <w:r w:rsidRPr="000B49DE">
        <w:rPr>
          <w:rFonts w:ascii="Times New Roman" w:hAnsi="Times New Roman" w:cs="Times New Roman"/>
          <w:sz w:val="24"/>
          <w:szCs w:val="24"/>
        </w:rPr>
        <w:t xml:space="preserve"> presented in Table 4.6</w:t>
      </w:r>
    </w:p>
    <w:p w:rsidR="00425116" w:rsidRPr="00B36698" w:rsidRDefault="00B36698" w:rsidP="00B36698">
      <w:pPr>
        <w:pStyle w:val="Caption"/>
        <w:rPr>
          <w:rFonts w:ascii="Times New Roman" w:hAnsi="Times New Roman" w:cs="Times New Roman"/>
          <w:b w:val="0"/>
        </w:rPr>
      </w:pPr>
      <w:bookmarkStart w:id="461" w:name="_Toc543593"/>
      <w:bookmarkStart w:id="462" w:name="_Toc305285888"/>
      <w:proofErr w:type="gramStart"/>
      <w:r w:rsidRPr="00B36698">
        <w:rPr>
          <w:rFonts w:ascii="Times New Roman" w:hAnsi="Times New Roman" w:cs="Times New Roman"/>
        </w:rPr>
        <w:t>Table 4.</w:t>
      </w:r>
      <w:proofErr w:type="gramEnd"/>
      <w:r w:rsidRPr="00B36698">
        <w:rPr>
          <w:rFonts w:ascii="Times New Roman" w:hAnsi="Times New Roman" w:cs="Times New Roman"/>
        </w:rPr>
        <w:t xml:space="preserve"> </w:t>
      </w:r>
      <w:r w:rsidRPr="00B36698">
        <w:rPr>
          <w:rFonts w:ascii="Times New Roman" w:hAnsi="Times New Roman" w:cs="Times New Roman"/>
        </w:rPr>
        <w:fldChar w:fldCharType="begin"/>
      </w:r>
      <w:r w:rsidRPr="00B36698">
        <w:rPr>
          <w:rFonts w:ascii="Times New Roman" w:hAnsi="Times New Roman" w:cs="Times New Roman"/>
        </w:rPr>
        <w:instrText xml:space="preserve"> SEQ Table_4. \* ARABIC </w:instrText>
      </w:r>
      <w:r w:rsidRPr="00B36698">
        <w:rPr>
          <w:rFonts w:ascii="Times New Roman" w:hAnsi="Times New Roman" w:cs="Times New Roman"/>
        </w:rPr>
        <w:fldChar w:fldCharType="separate"/>
      </w:r>
      <w:r w:rsidR="00477C50">
        <w:rPr>
          <w:rFonts w:ascii="Times New Roman" w:hAnsi="Times New Roman" w:cs="Times New Roman"/>
          <w:noProof/>
        </w:rPr>
        <w:t>5</w:t>
      </w:r>
      <w:r w:rsidRPr="00B36698">
        <w:rPr>
          <w:rFonts w:ascii="Times New Roman" w:hAnsi="Times New Roman" w:cs="Times New Roman"/>
        </w:rPr>
        <w:fldChar w:fldCharType="end"/>
      </w:r>
      <w:proofErr w:type="gramStart"/>
      <w:r w:rsidRPr="00B36698">
        <w:rPr>
          <w:rFonts w:ascii="Times New Roman" w:hAnsi="Times New Roman" w:cs="Times New Roman"/>
        </w:rPr>
        <w:t>:Study</w:t>
      </w:r>
      <w:proofErr w:type="gramEnd"/>
      <w:r w:rsidRPr="00B36698">
        <w:rPr>
          <w:rFonts w:ascii="Times New Roman" w:hAnsi="Times New Roman" w:cs="Times New Roman"/>
        </w:rPr>
        <w:t xml:space="preserve"> Participants by Marital Status</w:t>
      </w:r>
      <w:bookmarkEnd w:id="461"/>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880"/>
        <w:gridCol w:w="3060"/>
      </w:tblGrid>
      <w:tr w:rsidR="0018141B" w:rsidRPr="000B49DE" w:rsidTr="0018141B">
        <w:tc>
          <w:tcPr>
            <w:tcW w:w="2970" w:type="dxa"/>
          </w:tcPr>
          <w:p w:rsidR="0018141B" w:rsidRPr="000B49DE" w:rsidRDefault="0018141B" w:rsidP="000B49DE">
            <w:pPr>
              <w:pStyle w:val="NormalWeb"/>
              <w:spacing w:line="360" w:lineRule="auto"/>
              <w:jc w:val="both"/>
              <w:rPr>
                <w:rFonts w:ascii="Times New Roman" w:cs="Times New Roman"/>
                <w:b/>
              </w:rPr>
            </w:pPr>
            <w:bookmarkStart w:id="463" w:name="_Toc329266555"/>
            <w:bookmarkStart w:id="464" w:name="_Toc377298427"/>
            <w:bookmarkStart w:id="465" w:name="_Toc525131516"/>
            <w:r w:rsidRPr="000B49DE">
              <w:rPr>
                <w:rFonts w:ascii="Times New Roman" w:cs="Times New Roman"/>
                <w:b/>
              </w:rPr>
              <w:t xml:space="preserve">Category </w:t>
            </w:r>
          </w:p>
        </w:tc>
        <w:tc>
          <w:tcPr>
            <w:tcW w:w="2880" w:type="dxa"/>
          </w:tcPr>
          <w:p w:rsidR="0018141B" w:rsidRPr="000B49DE" w:rsidRDefault="0018141B" w:rsidP="000B49DE">
            <w:pPr>
              <w:pStyle w:val="NormalWeb"/>
              <w:spacing w:line="360" w:lineRule="auto"/>
              <w:jc w:val="both"/>
              <w:rPr>
                <w:rFonts w:ascii="Times New Roman" w:cs="Times New Roman"/>
                <w:b/>
              </w:rPr>
            </w:pPr>
            <w:r w:rsidRPr="000B49DE">
              <w:rPr>
                <w:rFonts w:ascii="Times New Roman" w:cs="Times New Roman"/>
                <w:b/>
              </w:rPr>
              <w:t xml:space="preserve">Frequency </w:t>
            </w:r>
          </w:p>
        </w:tc>
        <w:tc>
          <w:tcPr>
            <w:tcW w:w="3060" w:type="dxa"/>
          </w:tcPr>
          <w:p w:rsidR="0018141B" w:rsidRPr="000B49DE" w:rsidRDefault="0018141B" w:rsidP="000B49DE">
            <w:pPr>
              <w:pStyle w:val="NormalWeb"/>
              <w:spacing w:line="360" w:lineRule="auto"/>
              <w:jc w:val="both"/>
              <w:rPr>
                <w:rFonts w:ascii="Times New Roman" w:cs="Times New Roman"/>
                <w:b/>
              </w:rPr>
            </w:pPr>
            <w:r w:rsidRPr="000B49DE">
              <w:rPr>
                <w:rFonts w:ascii="Times New Roman" w:cs="Times New Roman"/>
                <w:b/>
              </w:rPr>
              <w:t>Percentage</w:t>
            </w:r>
          </w:p>
        </w:tc>
      </w:tr>
      <w:tr w:rsidR="0018141B" w:rsidRPr="000B49DE" w:rsidTr="0018141B">
        <w:trPr>
          <w:trHeight w:val="197"/>
        </w:trPr>
        <w:tc>
          <w:tcPr>
            <w:tcW w:w="2970" w:type="dxa"/>
          </w:tcPr>
          <w:p w:rsidR="0018141B" w:rsidRPr="000B49DE" w:rsidRDefault="0018141B" w:rsidP="000B49DE">
            <w:pPr>
              <w:pStyle w:val="NormalWeb"/>
              <w:spacing w:line="360" w:lineRule="auto"/>
              <w:jc w:val="both"/>
              <w:rPr>
                <w:rFonts w:ascii="Times New Roman" w:cs="Times New Roman"/>
              </w:rPr>
            </w:pPr>
            <w:r w:rsidRPr="000B49DE">
              <w:rPr>
                <w:rFonts w:ascii="Times New Roman" w:cs="Times New Roman"/>
              </w:rPr>
              <w:t>Married</w:t>
            </w:r>
          </w:p>
        </w:tc>
        <w:tc>
          <w:tcPr>
            <w:tcW w:w="2880" w:type="dxa"/>
          </w:tcPr>
          <w:p w:rsidR="0018141B" w:rsidRPr="000B49DE" w:rsidRDefault="0018141B" w:rsidP="000B49DE">
            <w:pPr>
              <w:pStyle w:val="NormalWeb"/>
              <w:spacing w:line="360" w:lineRule="auto"/>
              <w:jc w:val="both"/>
              <w:rPr>
                <w:rFonts w:ascii="Times New Roman" w:cs="Times New Roman"/>
              </w:rPr>
            </w:pPr>
            <w:r w:rsidRPr="000B49DE">
              <w:rPr>
                <w:rFonts w:ascii="Times New Roman" w:cs="Times New Roman"/>
              </w:rPr>
              <w:t>88</w:t>
            </w:r>
          </w:p>
        </w:tc>
        <w:tc>
          <w:tcPr>
            <w:tcW w:w="3060" w:type="dxa"/>
          </w:tcPr>
          <w:p w:rsidR="0018141B" w:rsidRPr="000B49DE" w:rsidRDefault="0018141B" w:rsidP="000B49DE">
            <w:pPr>
              <w:pStyle w:val="NormalWeb"/>
              <w:spacing w:line="360" w:lineRule="auto"/>
              <w:jc w:val="both"/>
              <w:rPr>
                <w:rFonts w:ascii="Times New Roman" w:cs="Times New Roman"/>
              </w:rPr>
            </w:pPr>
            <w:r w:rsidRPr="000B49DE">
              <w:rPr>
                <w:rFonts w:ascii="Times New Roman" w:cs="Times New Roman"/>
              </w:rPr>
              <w:t>71.5</w:t>
            </w:r>
          </w:p>
        </w:tc>
      </w:tr>
      <w:tr w:rsidR="0018141B" w:rsidRPr="000B49DE" w:rsidTr="0018141B">
        <w:tc>
          <w:tcPr>
            <w:tcW w:w="2970" w:type="dxa"/>
          </w:tcPr>
          <w:p w:rsidR="0018141B" w:rsidRPr="000B49DE" w:rsidRDefault="0018141B" w:rsidP="000B49DE">
            <w:pPr>
              <w:pStyle w:val="NormalWeb"/>
              <w:spacing w:line="360" w:lineRule="auto"/>
              <w:jc w:val="both"/>
              <w:rPr>
                <w:rFonts w:ascii="Times New Roman" w:cs="Times New Roman"/>
              </w:rPr>
            </w:pPr>
            <w:r w:rsidRPr="000B49DE">
              <w:rPr>
                <w:rFonts w:ascii="Times New Roman" w:cs="Times New Roman"/>
              </w:rPr>
              <w:t xml:space="preserve">Single </w:t>
            </w:r>
          </w:p>
        </w:tc>
        <w:tc>
          <w:tcPr>
            <w:tcW w:w="2880" w:type="dxa"/>
          </w:tcPr>
          <w:p w:rsidR="0018141B" w:rsidRPr="000B49DE" w:rsidRDefault="0018141B" w:rsidP="000B49DE">
            <w:pPr>
              <w:pStyle w:val="NormalWeb"/>
              <w:spacing w:line="360" w:lineRule="auto"/>
              <w:jc w:val="both"/>
              <w:rPr>
                <w:rFonts w:ascii="Times New Roman" w:cs="Times New Roman"/>
              </w:rPr>
            </w:pPr>
            <w:r w:rsidRPr="000B49DE">
              <w:rPr>
                <w:rFonts w:ascii="Times New Roman" w:cs="Times New Roman"/>
              </w:rPr>
              <w:t>23</w:t>
            </w:r>
          </w:p>
        </w:tc>
        <w:tc>
          <w:tcPr>
            <w:tcW w:w="3060" w:type="dxa"/>
          </w:tcPr>
          <w:p w:rsidR="0018141B" w:rsidRPr="000B49DE" w:rsidRDefault="0018141B" w:rsidP="000B49DE">
            <w:pPr>
              <w:pStyle w:val="NormalWeb"/>
              <w:spacing w:line="360" w:lineRule="auto"/>
              <w:jc w:val="both"/>
              <w:rPr>
                <w:rFonts w:ascii="Times New Roman" w:cs="Times New Roman"/>
              </w:rPr>
            </w:pPr>
            <w:r w:rsidRPr="000B49DE">
              <w:rPr>
                <w:rFonts w:ascii="Times New Roman" w:cs="Times New Roman"/>
              </w:rPr>
              <w:t>18.7</w:t>
            </w:r>
          </w:p>
        </w:tc>
      </w:tr>
      <w:tr w:rsidR="0018141B" w:rsidRPr="000B49DE" w:rsidTr="0018141B">
        <w:tc>
          <w:tcPr>
            <w:tcW w:w="2970" w:type="dxa"/>
          </w:tcPr>
          <w:p w:rsidR="0018141B" w:rsidRPr="000B49DE" w:rsidRDefault="0018141B" w:rsidP="000B49DE">
            <w:pPr>
              <w:pStyle w:val="NormalWeb"/>
              <w:spacing w:line="360" w:lineRule="auto"/>
              <w:jc w:val="both"/>
              <w:rPr>
                <w:rFonts w:ascii="Times New Roman" w:cs="Times New Roman"/>
              </w:rPr>
            </w:pPr>
            <w:r w:rsidRPr="000B49DE">
              <w:rPr>
                <w:rFonts w:ascii="Times New Roman" w:cs="Times New Roman"/>
              </w:rPr>
              <w:t xml:space="preserve">Widowed </w:t>
            </w:r>
          </w:p>
        </w:tc>
        <w:tc>
          <w:tcPr>
            <w:tcW w:w="2880" w:type="dxa"/>
          </w:tcPr>
          <w:p w:rsidR="0018141B" w:rsidRPr="000B49DE" w:rsidRDefault="0018141B" w:rsidP="000B49DE">
            <w:pPr>
              <w:pStyle w:val="NormalWeb"/>
              <w:spacing w:line="360" w:lineRule="auto"/>
              <w:jc w:val="both"/>
              <w:rPr>
                <w:rFonts w:ascii="Times New Roman" w:cs="Times New Roman"/>
              </w:rPr>
            </w:pPr>
            <w:r w:rsidRPr="000B49DE">
              <w:rPr>
                <w:rFonts w:ascii="Times New Roman" w:cs="Times New Roman"/>
              </w:rPr>
              <w:t>6</w:t>
            </w:r>
          </w:p>
        </w:tc>
        <w:tc>
          <w:tcPr>
            <w:tcW w:w="3060" w:type="dxa"/>
          </w:tcPr>
          <w:p w:rsidR="0018141B" w:rsidRPr="000B49DE" w:rsidRDefault="0018141B" w:rsidP="000B49DE">
            <w:pPr>
              <w:pStyle w:val="NormalWeb"/>
              <w:spacing w:line="360" w:lineRule="auto"/>
              <w:jc w:val="both"/>
              <w:rPr>
                <w:rFonts w:ascii="Times New Roman" w:cs="Times New Roman"/>
              </w:rPr>
            </w:pPr>
            <w:r w:rsidRPr="000B49DE">
              <w:rPr>
                <w:rFonts w:ascii="Times New Roman" w:cs="Times New Roman"/>
              </w:rPr>
              <w:t>4.9</w:t>
            </w:r>
          </w:p>
        </w:tc>
      </w:tr>
      <w:tr w:rsidR="0018141B" w:rsidRPr="000B49DE" w:rsidTr="0018141B">
        <w:trPr>
          <w:trHeight w:val="260"/>
        </w:trPr>
        <w:tc>
          <w:tcPr>
            <w:tcW w:w="2970" w:type="dxa"/>
          </w:tcPr>
          <w:p w:rsidR="0018141B" w:rsidRPr="000B49DE" w:rsidRDefault="0018141B" w:rsidP="000B49DE">
            <w:pPr>
              <w:pStyle w:val="NormalWeb"/>
              <w:spacing w:line="360" w:lineRule="auto"/>
              <w:jc w:val="both"/>
              <w:rPr>
                <w:rFonts w:ascii="Times New Roman" w:cs="Times New Roman"/>
              </w:rPr>
            </w:pPr>
            <w:r w:rsidRPr="000B49DE">
              <w:rPr>
                <w:rFonts w:ascii="Times New Roman" w:cs="Times New Roman"/>
              </w:rPr>
              <w:t>Widower</w:t>
            </w:r>
          </w:p>
        </w:tc>
        <w:tc>
          <w:tcPr>
            <w:tcW w:w="2880" w:type="dxa"/>
          </w:tcPr>
          <w:p w:rsidR="0018141B" w:rsidRPr="000B49DE" w:rsidRDefault="0018141B" w:rsidP="000B49DE">
            <w:pPr>
              <w:pStyle w:val="NormalWeb"/>
              <w:spacing w:line="360" w:lineRule="auto"/>
              <w:jc w:val="both"/>
              <w:rPr>
                <w:rFonts w:ascii="Times New Roman" w:cs="Times New Roman"/>
              </w:rPr>
            </w:pPr>
            <w:r w:rsidRPr="000B49DE">
              <w:rPr>
                <w:rFonts w:ascii="Times New Roman" w:cs="Times New Roman"/>
              </w:rPr>
              <w:t>6</w:t>
            </w:r>
          </w:p>
        </w:tc>
        <w:tc>
          <w:tcPr>
            <w:tcW w:w="3060" w:type="dxa"/>
          </w:tcPr>
          <w:p w:rsidR="0018141B" w:rsidRPr="000B49DE" w:rsidRDefault="0018141B" w:rsidP="000B49DE">
            <w:pPr>
              <w:pStyle w:val="NormalWeb"/>
              <w:spacing w:line="360" w:lineRule="auto"/>
              <w:jc w:val="both"/>
              <w:rPr>
                <w:rFonts w:ascii="Times New Roman" w:cs="Times New Roman"/>
              </w:rPr>
            </w:pPr>
            <w:r w:rsidRPr="000B49DE">
              <w:rPr>
                <w:rFonts w:ascii="Times New Roman" w:cs="Times New Roman"/>
              </w:rPr>
              <w:t>4.9</w:t>
            </w:r>
          </w:p>
        </w:tc>
      </w:tr>
      <w:tr w:rsidR="0018141B" w:rsidRPr="000B49DE" w:rsidTr="0018141B">
        <w:trPr>
          <w:trHeight w:val="260"/>
        </w:trPr>
        <w:tc>
          <w:tcPr>
            <w:tcW w:w="2970" w:type="dxa"/>
          </w:tcPr>
          <w:p w:rsidR="0018141B" w:rsidRPr="000B49DE" w:rsidRDefault="005A61A4" w:rsidP="000B49DE">
            <w:pPr>
              <w:pStyle w:val="NormalWeb"/>
              <w:spacing w:line="360" w:lineRule="auto"/>
              <w:jc w:val="both"/>
              <w:rPr>
                <w:rFonts w:ascii="Times New Roman" w:cs="Times New Roman"/>
              </w:rPr>
            </w:pPr>
            <w:r w:rsidRPr="000B49DE">
              <w:rPr>
                <w:rFonts w:ascii="Times New Roman" w:cs="Times New Roman"/>
              </w:rPr>
              <w:t>Total</w:t>
            </w:r>
          </w:p>
        </w:tc>
        <w:tc>
          <w:tcPr>
            <w:tcW w:w="2880" w:type="dxa"/>
          </w:tcPr>
          <w:p w:rsidR="0018141B" w:rsidRPr="000B49DE" w:rsidRDefault="0018141B" w:rsidP="000B49DE">
            <w:pPr>
              <w:pStyle w:val="NormalWeb"/>
              <w:spacing w:line="360" w:lineRule="auto"/>
              <w:jc w:val="both"/>
              <w:rPr>
                <w:rFonts w:ascii="Times New Roman" w:cs="Times New Roman"/>
              </w:rPr>
            </w:pPr>
            <w:r w:rsidRPr="000B49DE">
              <w:rPr>
                <w:rFonts w:ascii="Times New Roman" w:cs="Times New Roman"/>
              </w:rPr>
              <w:t>123</w:t>
            </w:r>
          </w:p>
        </w:tc>
        <w:tc>
          <w:tcPr>
            <w:tcW w:w="3060" w:type="dxa"/>
          </w:tcPr>
          <w:p w:rsidR="0018141B" w:rsidRPr="000B49DE" w:rsidRDefault="0018141B" w:rsidP="000B49DE">
            <w:pPr>
              <w:pStyle w:val="NormalWeb"/>
              <w:spacing w:line="360" w:lineRule="auto"/>
              <w:jc w:val="both"/>
              <w:rPr>
                <w:rFonts w:ascii="Times New Roman" w:cs="Times New Roman"/>
              </w:rPr>
            </w:pPr>
            <w:r w:rsidRPr="000B49DE">
              <w:rPr>
                <w:rFonts w:ascii="Times New Roman" w:cs="Times New Roman"/>
              </w:rPr>
              <w:t>100</w:t>
            </w:r>
          </w:p>
        </w:tc>
      </w:tr>
    </w:tbl>
    <w:p w:rsidR="0018141B" w:rsidRPr="000B49DE" w:rsidRDefault="0018141B" w:rsidP="000B49DE">
      <w:pPr>
        <w:pStyle w:val="Heading1"/>
        <w:spacing w:line="360" w:lineRule="auto"/>
        <w:jc w:val="both"/>
        <w:rPr>
          <w:rFonts w:ascii="Times New Roman" w:hAnsi="Times New Roman" w:cs="Times New Roman"/>
          <w:b w:val="0"/>
        </w:rPr>
      </w:pPr>
    </w:p>
    <w:p w:rsidR="00425116" w:rsidRPr="000B49DE" w:rsidRDefault="00425116" w:rsidP="00551CD5">
      <w:pPr>
        <w:pStyle w:val="Heading1"/>
        <w:spacing w:line="480" w:lineRule="auto"/>
        <w:jc w:val="both"/>
        <w:rPr>
          <w:rFonts w:ascii="Times New Roman" w:hAnsi="Times New Roman" w:cs="Times New Roman"/>
          <w:b w:val="0"/>
        </w:rPr>
      </w:pPr>
      <w:bookmarkStart w:id="466" w:name="_Toc526956567"/>
      <w:bookmarkStart w:id="467" w:name="_Toc211700"/>
      <w:bookmarkStart w:id="468" w:name="_Toc250559"/>
      <w:bookmarkStart w:id="469" w:name="_Toc540217"/>
      <w:r w:rsidRPr="000B49DE">
        <w:rPr>
          <w:rFonts w:ascii="Times New Roman" w:hAnsi="Times New Roman" w:cs="Times New Roman"/>
          <w:b w:val="0"/>
        </w:rPr>
        <w:t>Table 4.</w:t>
      </w:r>
      <w:r w:rsidR="006D1953">
        <w:rPr>
          <w:rFonts w:ascii="Times New Roman" w:hAnsi="Times New Roman" w:cs="Times New Roman"/>
          <w:b w:val="0"/>
        </w:rPr>
        <w:t>5</w:t>
      </w:r>
      <w:r w:rsidRPr="000B49DE">
        <w:rPr>
          <w:rFonts w:ascii="Times New Roman" w:hAnsi="Times New Roman" w:cs="Times New Roman"/>
          <w:b w:val="0"/>
        </w:rPr>
        <w:t xml:space="preserve"> shows that majority of study participants 71.5% were married while the least study participants were the widowed</w:t>
      </w:r>
      <w:r w:rsidR="005A61A4" w:rsidRPr="000B49DE">
        <w:rPr>
          <w:rFonts w:ascii="Times New Roman" w:hAnsi="Times New Roman" w:cs="Times New Roman"/>
          <w:b w:val="0"/>
        </w:rPr>
        <w:t xml:space="preserve"> and widowers 4.9% respectively</w:t>
      </w:r>
      <w:r w:rsidRPr="000B49DE">
        <w:rPr>
          <w:rFonts w:ascii="Times New Roman" w:hAnsi="Times New Roman" w:cs="Times New Roman"/>
          <w:b w:val="0"/>
        </w:rPr>
        <w:t xml:space="preserve">. The findings in this study are </w:t>
      </w:r>
      <w:r w:rsidRPr="000B49DE">
        <w:rPr>
          <w:rFonts w:ascii="Times New Roman" w:hAnsi="Times New Roman" w:cs="Times New Roman"/>
          <w:b w:val="0"/>
        </w:rPr>
        <w:lastRenderedPageBreak/>
        <w:t>thus informed by the varying marital statuses and can therefore be generalized in relation to the same.</w:t>
      </w:r>
      <w:bookmarkEnd w:id="463"/>
      <w:bookmarkEnd w:id="464"/>
      <w:bookmarkEnd w:id="465"/>
      <w:bookmarkEnd w:id="466"/>
      <w:bookmarkEnd w:id="467"/>
      <w:bookmarkEnd w:id="468"/>
      <w:bookmarkEnd w:id="469"/>
    </w:p>
    <w:p w:rsidR="00425116" w:rsidRPr="000B49DE" w:rsidRDefault="00425116" w:rsidP="00551CD5">
      <w:pPr>
        <w:pStyle w:val="Heading3"/>
        <w:spacing w:line="480" w:lineRule="auto"/>
        <w:rPr>
          <w:rFonts w:ascii="Times New Roman" w:hAnsi="Times New Roman" w:cs="Times New Roman"/>
          <w:sz w:val="24"/>
          <w:szCs w:val="24"/>
          <w:lang w:val="en-GB"/>
        </w:rPr>
      </w:pPr>
      <w:bookmarkStart w:id="470" w:name="_Toc540218"/>
      <w:r w:rsidRPr="000B49DE">
        <w:rPr>
          <w:rFonts w:ascii="Times New Roman" w:hAnsi="Times New Roman" w:cs="Times New Roman"/>
          <w:sz w:val="24"/>
          <w:szCs w:val="24"/>
          <w:lang w:val="en-GB"/>
        </w:rPr>
        <w:t>4.3.</w:t>
      </w:r>
      <w:r w:rsidR="00422288" w:rsidRPr="000B49DE">
        <w:rPr>
          <w:rFonts w:ascii="Times New Roman" w:hAnsi="Times New Roman" w:cs="Times New Roman"/>
          <w:sz w:val="24"/>
          <w:szCs w:val="24"/>
          <w:lang w:val="en-GB"/>
        </w:rPr>
        <w:t>6</w:t>
      </w:r>
      <w:r w:rsidRPr="000B49DE">
        <w:rPr>
          <w:rFonts w:ascii="Times New Roman" w:hAnsi="Times New Roman" w:cs="Times New Roman"/>
          <w:sz w:val="24"/>
          <w:szCs w:val="24"/>
          <w:lang w:val="en-GB"/>
        </w:rPr>
        <w:t xml:space="preserve"> Working Experience</w:t>
      </w:r>
      <w:bookmarkEnd w:id="470"/>
    </w:p>
    <w:p w:rsidR="00425116" w:rsidRPr="000B49DE" w:rsidRDefault="00425116" w:rsidP="00551CD5">
      <w:pPr>
        <w:spacing w:line="480" w:lineRule="auto"/>
        <w:jc w:val="both"/>
        <w:rPr>
          <w:rFonts w:ascii="Times New Roman" w:hAnsi="Times New Roman" w:cs="Times New Roman"/>
          <w:sz w:val="24"/>
          <w:szCs w:val="24"/>
        </w:rPr>
      </w:pPr>
      <w:r w:rsidRPr="000B49DE">
        <w:rPr>
          <w:rFonts w:ascii="Times New Roman" w:hAnsi="Times New Roman" w:cs="Times New Roman"/>
          <w:sz w:val="24"/>
          <w:szCs w:val="24"/>
        </w:rPr>
        <w:t>Again, working experience was yet another demographic characteristic considered from the study participants. The distribution of the study participants by working experience is presented in Table 7.</w:t>
      </w:r>
    </w:p>
    <w:p w:rsidR="00D56522" w:rsidRPr="00B36698" w:rsidRDefault="00B36698" w:rsidP="00B36698">
      <w:pPr>
        <w:pStyle w:val="Caption"/>
        <w:rPr>
          <w:rFonts w:ascii="Times New Roman" w:hAnsi="Times New Roman" w:cs="Times New Roman"/>
          <w:b w:val="0"/>
          <w:bCs w:val="0"/>
        </w:rPr>
      </w:pPr>
      <w:bookmarkStart w:id="471" w:name="_Toc543594"/>
      <w:proofErr w:type="gramStart"/>
      <w:r w:rsidRPr="00B36698">
        <w:rPr>
          <w:rFonts w:ascii="Times New Roman" w:hAnsi="Times New Roman" w:cs="Times New Roman"/>
        </w:rPr>
        <w:t>Table 4.</w:t>
      </w:r>
      <w:proofErr w:type="gramEnd"/>
      <w:r w:rsidRPr="00B36698">
        <w:rPr>
          <w:rFonts w:ascii="Times New Roman" w:hAnsi="Times New Roman" w:cs="Times New Roman"/>
        </w:rPr>
        <w:t xml:space="preserve"> </w:t>
      </w:r>
      <w:r w:rsidRPr="00B36698">
        <w:rPr>
          <w:rFonts w:ascii="Times New Roman" w:hAnsi="Times New Roman" w:cs="Times New Roman"/>
        </w:rPr>
        <w:fldChar w:fldCharType="begin"/>
      </w:r>
      <w:r w:rsidRPr="00B36698">
        <w:rPr>
          <w:rFonts w:ascii="Times New Roman" w:hAnsi="Times New Roman" w:cs="Times New Roman"/>
        </w:rPr>
        <w:instrText xml:space="preserve"> SEQ Table_4. \* ARABIC </w:instrText>
      </w:r>
      <w:r w:rsidRPr="00B36698">
        <w:rPr>
          <w:rFonts w:ascii="Times New Roman" w:hAnsi="Times New Roman" w:cs="Times New Roman"/>
        </w:rPr>
        <w:fldChar w:fldCharType="separate"/>
      </w:r>
      <w:r w:rsidR="00477C50">
        <w:rPr>
          <w:rFonts w:ascii="Times New Roman" w:hAnsi="Times New Roman" w:cs="Times New Roman"/>
          <w:noProof/>
        </w:rPr>
        <w:t>6</w:t>
      </w:r>
      <w:r w:rsidRPr="00B36698">
        <w:rPr>
          <w:rFonts w:ascii="Times New Roman" w:hAnsi="Times New Roman" w:cs="Times New Roman"/>
        </w:rPr>
        <w:fldChar w:fldCharType="end"/>
      </w:r>
      <w:proofErr w:type="gramStart"/>
      <w:r w:rsidRPr="00B36698">
        <w:rPr>
          <w:rFonts w:ascii="Times New Roman" w:hAnsi="Times New Roman" w:cs="Times New Roman"/>
        </w:rPr>
        <w:t>:Distribution</w:t>
      </w:r>
      <w:proofErr w:type="gramEnd"/>
      <w:r w:rsidRPr="00B36698">
        <w:rPr>
          <w:rFonts w:ascii="Times New Roman" w:hAnsi="Times New Roman" w:cs="Times New Roman"/>
        </w:rPr>
        <w:t xml:space="preserve"> of Respondents by Working Experience</w:t>
      </w:r>
      <w:bookmarkEnd w:id="471"/>
    </w:p>
    <w:tbl>
      <w:tblPr>
        <w:tblW w:w="86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800"/>
        <w:gridCol w:w="2610"/>
      </w:tblGrid>
      <w:tr w:rsidR="00D56522" w:rsidRPr="000B49DE" w:rsidTr="00D56522">
        <w:trPr>
          <w:trHeight w:val="530"/>
        </w:trPr>
        <w:tc>
          <w:tcPr>
            <w:tcW w:w="4230" w:type="dxa"/>
          </w:tcPr>
          <w:p w:rsidR="00D56522" w:rsidRPr="000B49DE" w:rsidRDefault="00D56522" w:rsidP="000B49DE">
            <w:pPr>
              <w:pStyle w:val="NormalWeb"/>
              <w:spacing w:line="360" w:lineRule="auto"/>
              <w:jc w:val="both"/>
              <w:rPr>
                <w:rFonts w:ascii="Times New Roman" w:cs="Times New Roman"/>
                <w:b/>
              </w:rPr>
            </w:pPr>
            <w:r w:rsidRPr="000B49DE">
              <w:rPr>
                <w:rFonts w:ascii="Times New Roman" w:cs="Times New Roman"/>
                <w:b/>
              </w:rPr>
              <w:t>Years of Experience</w:t>
            </w:r>
          </w:p>
        </w:tc>
        <w:tc>
          <w:tcPr>
            <w:tcW w:w="1800" w:type="dxa"/>
          </w:tcPr>
          <w:p w:rsidR="00D56522" w:rsidRPr="000B49DE" w:rsidRDefault="00D56522" w:rsidP="000B49DE">
            <w:pPr>
              <w:pStyle w:val="NormalWeb"/>
              <w:spacing w:line="360" w:lineRule="auto"/>
              <w:jc w:val="both"/>
              <w:rPr>
                <w:rFonts w:ascii="Times New Roman" w:cs="Times New Roman"/>
                <w:b/>
              </w:rPr>
            </w:pPr>
            <w:r w:rsidRPr="000B49DE">
              <w:rPr>
                <w:rFonts w:ascii="Times New Roman" w:cs="Times New Roman"/>
                <w:b/>
              </w:rPr>
              <w:t>Frequency</w:t>
            </w:r>
          </w:p>
        </w:tc>
        <w:tc>
          <w:tcPr>
            <w:tcW w:w="2610" w:type="dxa"/>
          </w:tcPr>
          <w:p w:rsidR="00D56522" w:rsidRPr="000B49DE" w:rsidRDefault="00D56522" w:rsidP="000B49DE">
            <w:pPr>
              <w:pStyle w:val="NormalWeb"/>
              <w:spacing w:line="360" w:lineRule="auto"/>
              <w:jc w:val="both"/>
              <w:rPr>
                <w:rFonts w:ascii="Times New Roman" w:cs="Times New Roman"/>
                <w:b/>
              </w:rPr>
            </w:pPr>
            <w:r w:rsidRPr="000B49DE">
              <w:rPr>
                <w:rFonts w:ascii="Times New Roman" w:cs="Times New Roman"/>
                <w:b/>
              </w:rPr>
              <w:t>Percentage</w:t>
            </w:r>
          </w:p>
        </w:tc>
      </w:tr>
      <w:tr w:rsidR="00D56522" w:rsidRPr="000B49DE" w:rsidTr="00D56522">
        <w:trPr>
          <w:trHeight w:val="530"/>
        </w:trPr>
        <w:tc>
          <w:tcPr>
            <w:tcW w:w="4230" w:type="dxa"/>
          </w:tcPr>
          <w:p w:rsidR="00D56522" w:rsidRPr="000B49DE" w:rsidRDefault="00D56522" w:rsidP="000B49DE">
            <w:pPr>
              <w:pStyle w:val="NormalWeb"/>
              <w:spacing w:line="360" w:lineRule="auto"/>
              <w:jc w:val="both"/>
              <w:rPr>
                <w:rFonts w:ascii="Times New Roman" w:cs="Times New Roman"/>
              </w:rPr>
            </w:pPr>
            <w:r w:rsidRPr="000B49DE">
              <w:rPr>
                <w:rFonts w:ascii="Times New Roman" w:cs="Times New Roman"/>
              </w:rPr>
              <w:t xml:space="preserve">1 </w:t>
            </w:r>
          </w:p>
        </w:tc>
        <w:tc>
          <w:tcPr>
            <w:tcW w:w="1800" w:type="dxa"/>
          </w:tcPr>
          <w:p w:rsidR="00D56522" w:rsidRPr="000B49DE" w:rsidRDefault="00D56522" w:rsidP="000B49DE">
            <w:pPr>
              <w:pStyle w:val="NormalWeb"/>
              <w:spacing w:line="360" w:lineRule="auto"/>
              <w:jc w:val="both"/>
              <w:rPr>
                <w:rFonts w:ascii="Times New Roman" w:cs="Times New Roman"/>
              </w:rPr>
            </w:pPr>
            <w:r w:rsidRPr="000B49DE">
              <w:rPr>
                <w:rFonts w:ascii="Times New Roman" w:cs="Times New Roman"/>
              </w:rPr>
              <w:t>15</w:t>
            </w:r>
          </w:p>
        </w:tc>
        <w:tc>
          <w:tcPr>
            <w:tcW w:w="2610" w:type="dxa"/>
          </w:tcPr>
          <w:p w:rsidR="00D56522" w:rsidRPr="000B49DE" w:rsidRDefault="00D56522" w:rsidP="000B49DE">
            <w:pPr>
              <w:pStyle w:val="NormalWeb"/>
              <w:spacing w:line="360" w:lineRule="auto"/>
              <w:jc w:val="both"/>
              <w:rPr>
                <w:rFonts w:ascii="Times New Roman" w:cs="Times New Roman"/>
              </w:rPr>
            </w:pPr>
            <w:r w:rsidRPr="000B49DE">
              <w:rPr>
                <w:rFonts w:ascii="Times New Roman" w:cs="Times New Roman"/>
              </w:rPr>
              <w:t>12.5</w:t>
            </w:r>
          </w:p>
        </w:tc>
      </w:tr>
      <w:tr w:rsidR="00D56522" w:rsidRPr="000B49DE" w:rsidTr="00D56522">
        <w:trPr>
          <w:trHeight w:val="485"/>
        </w:trPr>
        <w:tc>
          <w:tcPr>
            <w:tcW w:w="4230" w:type="dxa"/>
          </w:tcPr>
          <w:p w:rsidR="00D56522" w:rsidRPr="000B49DE" w:rsidRDefault="00D56522" w:rsidP="000B49DE">
            <w:pPr>
              <w:pStyle w:val="NormalWeb"/>
              <w:spacing w:line="360" w:lineRule="auto"/>
              <w:jc w:val="both"/>
              <w:rPr>
                <w:rFonts w:ascii="Times New Roman" w:cs="Times New Roman"/>
              </w:rPr>
            </w:pPr>
            <w:r w:rsidRPr="000B49DE">
              <w:rPr>
                <w:rFonts w:ascii="Times New Roman" w:cs="Times New Roman"/>
              </w:rPr>
              <w:t>1-5</w:t>
            </w:r>
          </w:p>
        </w:tc>
        <w:tc>
          <w:tcPr>
            <w:tcW w:w="1800" w:type="dxa"/>
          </w:tcPr>
          <w:p w:rsidR="00D56522" w:rsidRPr="000B49DE" w:rsidRDefault="00D56522" w:rsidP="000B49DE">
            <w:pPr>
              <w:pStyle w:val="NormalWeb"/>
              <w:spacing w:line="360" w:lineRule="auto"/>
              <w:jc w:val="both"/>
              <w:rPr>
                <w:rFonts w:ascii="Times New Roman" w:cs="Times New Roman"/>
              </w:rPr>
            </w:pPr>
            <w:r w:rsidRPr="000B49DE">
              <w:rPr>
                <w:rFonts w:ascii="Times New Roman" w:cs="Times New Roman"/>
              </w:rPr>
              <w:t>65</w:t>
            </w:r>
          </w:p>
        </w:tc>
        <w:tc>
          <w:tcPr>
            <w:tcW w:w="2610" w:type="dxa"/>
          </w:tcPr>
          <w:p w:rsidR="00D56522" w:rsidRPr="000B49DE" w:rsidRDefault="00D56522" w:rsidP="000B49DE">
            <w:pPr>
              <w:pStyle w:val="NormalWeb"/>
              <w:spacing w:line="360" w:lineRule="auto"/>
              <w:jc w:val="both"/>
              <w:rPr>
                <w:rFonts w:ascii="Times New Roman" w:cs="Times New Roman"/>
              </w:rPr>
            </w:pPr>
            <w:r w:rsidRPr="000B49DE">
              <w:rPr>
                <w:rFonts w:ascii="Times New Roman" w:cs="Times New Roman"/>
              </w:rPr>
              <w:t>52.8</w:t>
            </w:r>
          </w:p>
        </w:tc>
      </w:tr>
      <w:tr w:rsidR="00D56522" w:rsidRPr="000B49DE" w:rsidTr="00D56522">
        <w:tc>
          <w:tcPr>
            <w:tcW w:w="4230" w:type="dxa"/>
          </w:tcPr>
          <w:p w:rsidR="00D56522" w:rsidRPr="000B49DE" w:rsidRDefault="00D56522" w:rsidP="000B49DE">
            <w:pPr>
              <w:pStyle w:val="NormalWeb"/>
              <w:spacing w:line="360" w:lineRule="auto"/>
              <w:jc w:val="both"/>
              <w:rPr>
                <w:rFonts w:ascii="Times New Roman" w:cs="Times New Roman"/>
              </w:rPr>
            </w:pPr>
            <w:r w:rsidRPr="000B49DE">
              <w:rPr>
                <w:rFonts w:ascii="Times New Roman" w:cs="Times New Roman"/>
              </w:rPr>
              <w:t>5-10</w:t>
            </w:r>
          </w:p>
        </w:tc>
        <w:tc>
          <w:tcPr>
            <w:tcW w:w="1800" w:type="dxa"/>
          </w:tcPr>
          <w:p w:rsidR="00D56522" w:rsidRPr="000B49DE" w:rsidRDefault="00D56522" w:rsidP="000B49DE">
            <w:pPr>
              <w:pStyle w:val="NormalWeb"/>
              <w:spacing w:line="360" w:lineRule="auto"/>
              <w:jc w:val="both"/>
              <w:rPr>
                <w:rFonts w:ascii="Times New Roman" w:cs="Times New Roman"/>
              </w:rPr>
            </w:pPr>
            <w:r w:rsidRPr="000B49DE">
              <w:rPr>
                <w:rFonts w:ascii="Times New Roman" w:cs="Times New Roman"/>
              </w:rPr>
              <w:t>36</w:t>
            </w:r>
          </w:p>
        </w:tc>
        <w:tc>
          <w:tcPr>
            <w:tcW w:w="2610" w:type="dxa"/>
          </w:tcPr>
          <w:p w:rsidR="00D56522" w:rsidRPr="000B49DE" w:rsidRDefault="00D56522" w:rsidP="000B49DE">
            <w:pPr>
              <w:pStyle w:val="NormalWeb"/>
              <w:spacing w:line="360" w:lineRule="auto"/>
              <w:jc w:val="both"/>
              <w:rPr>
                <w:rFonts w:ascii="Times New Roman" w:cs="Times New Roman"/>
              </w:rPr>
            </w:pPr>
            <w:r w:rsidRPr="000B49DE">
              <w:rPr>
                <w:rFonts w:ascii="Times New Roman" w:cs="Times New Roman"/>
              </w:rPr>
              <w:t>29.3</w:t>
            </w:r>
          </w:p>
        </w:tc>
      </w:tr>
      <w:tr w:rsidR="00D56522" w:rsidRPr="000B49DE" w:rsidTr="00D56522">
        <w:tc>
          <w:tcPr>
            <w:tcW w:w="4230" w:type="dxa"/>
          </w:tcPr>
          <w:p w:rsidR="00D56522" w:rsidRPr="000B49DE" w:rsidRDefault="00D56522" w:rsidP="000B49DE">
            <w:pPr>
              <w:pStyle w:val="NormalWeb"/>
              <w:spacing w:line="360" w:lineRule="auto"/>
              <w:jc w:val="both"/>
              <w:rPr>
                <w:rFonts w:ascii="Times New Roman" w:cs="Times New Roman"/>
              </w:rPr>
            </w:pPr>
            <w:r w:rsidRPr="000B49DE">
              <w:rPr>
                <w:rFonts w:ascii="Times New Roman" w:cs="Times New Roman"/>
              </w:rPr>
              <w:t xml:space="preserve">10-15  </w:t>
            </w:r>
          </w:p>
        </w:tc>
        <w:tc>
          <w:tcPr>
            <w:tcW w:w="1800" w:type="dxa"/>
          </w:tcPr>
          <w:p w:rsidR="00D56522" w:rsidRPr="000B49DE" w:rsidRDefault="00D56522" w:rsidP="000B49DE">
            <w:pPr>
              <w:pStyle w:val="NormalWeb"/>
              <w:spacing w:line="360" w:lineRule="auto"/>
              <w:jc w:val="both"/>
              <w:rPr>
                <w:rFonts w:ascii="Times New Roman" w:cs="Times New Roman"/>
              </w:rPr>
            </w:pPr>
            <w:r w:rsidRPr="000B49DE">
              <w:rPr>
                <w:rFonts w:ascii="Times New Roman" w:cs="Times New Roman"/>
              </w:rPr>
              <w:t>6</w:t>
            </w:r>
          </w:p>
        </w:tc>
        <w:tc>
          <w:tcPr>
            <w:tcW w:w="2610" w:type="dxa"/>
          </w:tcPr>
          <w:p w:rsidR="00D56522" w:rsidRPr="000B49DE" w:rsidRDefault="00D56522" w:rsidP="000B49DE">
            <w:pPr>
              <w:pStyle w:val="NormalWeb"/>
              <w:spacing w:line="360" w:lineRule="auto"/>
              <w:jc w:val="both"/>
              <w:rPr>
                <w:rFonts w:ascii="Times New Roman" w:cs="Times New Roman"/>
              </w:rPr>
            </w:pPr>
            <w:r w:rsidRPr="000B49DE">
              <w:rPr>
                <w:rFonts w:ascii="Times New Roman" w:cs="Times New Roman"/>
              </w:rPr>
              <w:t>4.9</w:t>
            </w:r>
          </w:p>
        </w:tc>
      </w:tr>
      <w:tr w:rsidR="00D56522" w:rsidRPr="000B49DE" w:rsidTr="00D56522">
        <w:tc>
          <w:tcPr>
            <w:tcW w:w="4230" w:type="dxa"/>
          </w:tcPr>
          <w:p w:rsidR="00D56522" w:rsidRPr="000B49DE" w:rsidRDefault="00D56522" w:rsidP="000B49DE">
            <w:pPr>
              <w:pStyle w:val="NormalWeb"/>
              <w:spacing w:line="360" w:lineRule="auto"/>
              <w:jc w:val="both"/>
              <w:rPr>
                <w:rFonts w:ascii="Times New Roman" w:cs="Times New Roman"/>
              </w:rPr>
            </w:pPr>
            <w:r w:rsidRPr="000B49DE">
              <w:rPr>
                <w:rFonts w:ascii="Times New Roman" w:cs="Times New Roman"/>
              </w:rPr>
              <w:t xml:space="preserve">Total </w:t>
            </w:r>
          </w:p>
        </w:tc>
        <w:tc>
          <w:tcPr>
            <w:tcW w:w="1800" w:type="dxa"/>
          </w:tcPr>
          <w:p w:rsidR="00D56522" w:rsidRPr="000B49DE" w:rsidRDefault="00D56522" w:rsidP="000B49DE">
            <w:pPr>
              <w:pStyle w:val="NormalWeb"/>
              <w:spacing w:line="360" w:lineRule="auto"/>
              <w:jc w:val="both"/>
              <w:rPr>
                <w:rFonts w:ascii="Times New Roman" w:cs="Times New Roman"/>
              </w:rPr>
            </w:pPr>
            <w:r w:rsidRPr="000B49DE">
              <w:rPr>
                <w:rFonts w:ascii="Times New Roman" w:cs="Times New Roman"/>
              </w:rPr>
              <w:t>1</w:t>
            </w:r>
            <w:r w:rsidR="005A61A4" w:rsidRPr="000B49DE">
              <w:rPr>
                <w:rFonts w:ascii="Times New Roman" w:cs="Times New Roman"/>
              </w:rPr>
              <w:t>23</w:t>
            </w:r>
          </w:p>
        </w:tc>
        <w:tc>
          <w:tcPr>
            <w:tcW w:w="2610" w:type="dxa"/>
          </w:tcPr>
          <w:p w:rsidR="00D56522" w:rsidRPr="000B49DE" w:rsidRDefault="005A61A4" w:rsidP="000B49DE">
            <w:pPr>
              <w:pStyle w:val="NormalWeb"/>
              <w:spacing w:line="360" w:lineRule="auto"/>
              <w:jc w:val="both"/>
              <w:rPr>
                <w:rFonts w:ascii="Times New Roman" w:cs="Times New Roman"/>
              </w:rPr>
            </w:pPr>
            <w:r w:rsidRPr="000B49DE">
              <w:rPr>
                <w:rFonts w:ascii="Times New Roman" w:cs="Times New Roman"/>
              </w:rPr>
              <w:t>100</w:t>
            </w:r>
          </w:p>
        </w:tc>
      </w:tr>
    </w:tbl>
    <w:p w:rsidR="00425116" w:rsidRPr="000B49DE" w:rsidRDefault="00425116" w:rsidP="00551CD5">
      <w:pPr>
        <w:pStyle w:val="NormalWeb"/>
        <w:spacing w:before="0" w:beforeAutospacing="0" w:after="0" w:afterAutospacing="0" w:line="480" w:lineRule="auto"/>
        <w:jc w:val="both"/>
        <w:rPr>
          <w:rFonts w:ascii="Times New Roman" w:cs="Times New Roman"/>
          <w:bCs/>
        </w:rPr>
      </w:pPr>
      <w:r w:rsidRPr="000B49DE">
        <w:rPr>
          <w:rFonts w:ascii="Times New Roman" w:cs="Times New Roman"/>
          <w:bCs/>
        </w:rPr>
        <w:t>Table 4.</w:t>
      </w:r>
      <w:r w:rsidR="006D1953">
        <w:rPr>
          <w:rFonts w:ascii="Times New Roman" w:cs="Times New Roman"/>
          <w:bCs/>
        </w:rPr>
        <w:t>7</w:t>
      </w:r>
      <w:r w:rsidRPr="000B49DE">
        <w:rPr>
          <w:rFonts w:ascii="Times New Roman" w:cs="Times New Roman"/>
          <w:bCs/>
        </w:rPr>
        <w:t xml:space="preserve"> shows that majority of the study participants 52.8% had a working experience of 1-5yrs while the least represented working experience was that of 20 years and above (0.8%).  This implies that the findings in study are premised and informed by a wealthy of varying experience. The high percentage of 1-5yeras is due to political leaders whose tenure of office in Uganda is five years from the time of election.</w:t>
      </w:r>
    </w:p>
    <w:p w:rsidR="00425116" w:rsidRPr="000B49DE" w:rsidRDefault="00425116" w:rsidP="00551CD5">
      <w:pPr>
        <w:pStyle w:val="Heading2"/>
        <w:spacing w:before="0" w:after="0" w:line="480" w:lineRule="auto"/>
        <w:rPr>
          <w:rFonts w:ascii="Times New Roman" w:hAnsi="Times New Roman" w:cs="Times New Roman"/>
          <w:i w:val="0"/>
          <w:sz w:val="24"/>
          <w:szCs w:val="24"/>
        </w:rPr>
      </w:pPr>
      <w:bookmarkStart w:id="472" w:name="_Toc329266557"/>
      <w:bookmarkStart w:id="473" w:name="_Toc540219"/>
      <w:r w:rsidRPr="000B49DE">
        <w:rPr>
          <w:rFonts w:ascii="Times New Roman" w:hAnsi="Times New Roman" w:cs="Times New Roman"/>
          <w:i w:val="0"/>
          <w:sz w:val="24"/>
          <w:szCs w:val="24"/>
        </w:rPr>
        <w:t>4.4 Empirical Findings</w:t>
      </w:r>
      <w:bookmarkEnd w:id="462"/>
      <w:bookmarkEnd w:id="472"/>
      <w:bookmarkEnd w:id="473"/>
    </w:p>
    <w:p w:rsidR="00425116" w:rsidRPr="000B49DE" w:rsidRDefault="00425116" w:rsidP="00551CD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This section presents the empirical findings as established from the field. The findings </w:t>
      </w:r>
      <w:r w:rsidR="00B16252" w:rsidRPr="000B49DE">
        <w:rPr>
          <w:rFonts w:ascii="Times New Roman" w:hAnsi="Times New Roman" w:cs="Times New Roman"/>
          <w:sz w:val="24"/>
          <w:szCs w:val="24"/>
        </w:rPr>
        <w:t>are presented</w:t>
      </w:r>
      <w:r w:rsidRPr="000B49DE">
        <w:rPr>
          <w:rFonts w:ascii="Times New Roman" w:hAnsi="Times New Roman" w:cs="Times New Roman"/>
          <w:sz w:val="24"/>
          <w:szCs w:val="24"/>
        </w:rPr>
        <w:t xml:space="preserve"> logically according to the study objectives </w:t>
      </w:r>
      <w:r w:rsidR="00B16252" w:rsidRPr="000B49DE">
        <w:rPr>
          <w:rFonts w:ascii="Times New Roman" w:hAnsi="Times New Roman" w:cs="Times New Roman"/>
          <w:sz w:val="24"/>
          <w:szCs w:val="24"/>
        </w:rPr>
        <w:t>and as</w:t>
      </w:r>
      <w:r w:rsidRPr="000B49DE">
        <w:rPr>
          <w:rFonts w:ascii="Times New Roman" w:hAnsi="Times New Roman" w:cs="Times New Roman"/>
          <w:sz w:val="24"/>
          <w:szCs w:val="24"/>
        </w:rPr>
        <w:t xml:space="preserve"> per the method of analysis. To this end, descriptive data has been presented using frequency counts, percentages, Mean and </w:t>
      </w:r>
      <w:r w:rsidRPr="000B49DE">
        <w:rPr>
          <w:rFonts w:ascii="Times New Roman" w:hAnsi="Times New Roman" w:cs="Times New Roman"/>
          <w:sz w:val="24"/>
          <w:szCs w:val="24"/>
        </w:rPr>
        <w:lastRenderedPageBreak/>
        <w:t xml:space="preserve">Standard Deviation </w:t>
      </w:r>
      <w:r w:rsidR="00EA70B5" w:rsidRPr="000B49DE">
        <w:rPr>
          <w:rFonts w:ascii="Times New Roman" w:hAnsi="Times New Roman" w:cs="Times New Roman"/>
          <w:sz w:val="24"/>
          <w:szCs w:val="24"/>
        </w:rPr>
        <w:t>followed by</w:t>
      </w:r>
      <w:r w:rsidRPr="000B49DE">
        <w:rPr>
          <w:rFonts w:ascii="Times New Roman" w:hAnsi="Times New Roman" w:cs="Times New Roman"/>
          <w:sz w:val="24"/>
          <w:szCs w:val="24"/>
        </w:rPr>
        <w:t xml:space="preserve"> qualitative data from interviews and finally testing of the hypothesis using inferential statistics. </w:t>
      </w:r>
    </w:p>
    <w:p w:rsidR="00425116" w:rsidRPr="000B49DE" w:rsidRDefault="00425116" w:rsidP="00551CD5">
      <w:pPr>
        <w:pStyle w:val="Heading3"/>
        <w:spacing w:before="0" w:after="0" w:line="480" w:lineRule="auto"/>
        <w:rPr>
          <w:rFonts w:ascii="Times New Roman" w:hAnsi="Times New Roman" w:cs="Times New Roman"/>
          <w:sz w:val="24"/>
          <w:szCs w:val="24"/>
        </w:rPr>
      </w:pPr>
      <w:bookmarkStart w:id="474" w:name="_Toc540220"/>
      <w:bookmarkStart w:id="475" w:name="_Toc304805918"/>
      <w:bookmarkStart w:id="476" w:name="_Toc305285889"/>
      <w:bookmarkStart w:id="477" w:name="_Toc329266558"/>
      <w:r w:rsidRPr="000B49DE">
        <w:rPr>
          <w:rFonts w:ascii="Times New Roman" w:hAnsi="Times New Roman" w:cs="Times New Roman"/>
          <w:sz w:val="24"/>
          <w:szCs w:val="24"/>
        </w:rPr>
        <w:t>4.4.1 Citizen Participation and the Performance of Ndejje Health Center</w:t>
      </w:r>
      <w:bookmarkEnd w:id="474"/>
    </w:p>
    <w:bookmarkEnd w:id="475"/>
    <w:bookmarkEnd w:id="476"/>
    <w:bookmarkEnd w:id="477"/>
    <w:p w:rsidR="00425116" w:rsidRPr="000B49DE" w:rsidRDefault="00425116" w:rsidP="00551CD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The purpose of this objective was to establish the relationship between citizen participation and the performance of Ndejje health center. The dimensions of citizen participation assessed included; citizen involvement in health planning and citizen monitoring. The findings were obtained from health workers of Ndejje health centre, local council leaders</w:t>
      </w:r>
      <w:r w:rsidR="008B3FBB">
        <w:rPr>
          <w:rFonts w:ascii="Times New Roman" w:hAnsi="Times New Roman" w:cs="Times New Roman"/>
          <w:sz w:val="24"/>
          <w:szCs w:val="24"/>
        </w:rPr>
        <w:t xml:space="preserve"> of ndejje parish</w:t>
      </w:r>
      <w:r w:rsidRPr="000B49DE">
        <w:rPr>
          <w:rFonts w:ascii="Times New Roman" w:hAnsi="Times New Roman" w:cs="Times New Roman"/>
          <w:sz w:val="24"/>
          <w:szCs w:val="24"/>
        </w:rPr>
        <w:t xml:space="preserve"> </w:t>
      </w:r>
      <w:r w:rsidR="008B3FBB">
        <w:rPr>
          <w:rFonts w:ascii="Times New Roman" w:hAnsi="Times New Roman" w:cs="Times New Roman"/>
          <w:sz w:val="24"/>
          <w:szCs w:val="24"/>
        </w:rPr>
        <w:t>and health officials.</w:t>
      </w:r>
      <w:r w:rsidR="00B16252" w:rsidRPr="000B49DE">
        <w:rPr>
          <w:rFonts w:ascii="Times New Roman" w:hAnsi="Times New Roman" w:cs="Times New Roman"/>
          <w:sz w:val="24"/>
          <w:szCs w:val="24"/>
        </w:rPr>
        <w:t xml:space="preserve"> </w:t>
      </w:r>
      <w:r w:rsidRPr="000B49DE">
        <w:rPr>
          <w:rFonts w:ascii="Times New Roman" w:hAnsi="Times New Roman" w:cs="Times New Roman"/>
          <w:sz w:val="24"/>
          <w:szCs w:val="24"/>
        </w:rPr>
        <w:t>The findings on the objective are presented here under.</w:t>
      </w:r>
    </w:p>
    <w:p w:rsidR="00425116" w:rsidRPr="00B36698" w:rsidRDefault="00A4552D" w:rsidP="00B36698">
      <w:pPr>
        <w:pStyle w:val="Caption"/>
        <w:rPr>
          <w:rFonts w:ascii="Times New Roman" w:hAnsi="Times New Roman" w:cs="Times New Roman"/>
        </w:rPr>
      </w:pPr>
      <w:bookmarkStart w:id="478" w:name="_Toc329266559"/>
      <w:bookmarkStart w:id="479" w:name="_Toc377298434"/>
      <w:bookmarkStart w:id="480" w:name="_Toc525131521"/>
      <w:bookmarkStart w:id="481" w:name="_Toc526956571"/>
      <w:bookmarkStart w:id="482" w:name="_Toc305285890"/>
      <w:r w:rsidRPr="000B49DE">
        <w:rPr>
          <w:rFonts w:ascii="Times New Roman" w:hAnsi="Times New Roman" w:cs="Times New Roman"/>
          <w:i/>
        </w:rPr>
        <w:t xml:space="preserve"> </w:t>
      </w:r>
      <w:bookmarkStart w:id="483" w:name="_Toc543595"/>
      <w:bookmarkEnd w:id="478"/>
      <w:bookmarkEnd w:id="479"/>
      <w:bookmarkEnd w:id="480"/>
      <w:bookmarkEnd w:id="481"/>
      <w:proofErr w:type="gramStart"/>
      <w:r w:rsidR="00B36698" w:rsidRPr="00B36698">
        <w:rPr>
          <w:rFonts w:ascii="Times New Roman" w:hAnsi="Times New Roman" w:cs="Times New Roman"/>
        </w:rPr>
        <w:t>Table 4.</w:t>
      </w:r>
      <w:proofErr w:type="gramEnd"/>
      <w:r w:rsidR="00B36698" w:rsidRPr="00B36698">
        <w:rPr>
          <w:rFonts w:ascii="Times New Roman" w:hAnsi="Times New Roman" w:cs="Times New Roman"/>
        </w:rPr>
        <w:t xml:space="preserve"> </w:t>
      </w:r>
      <w:r w:rsidR="00B36698" w:rsidRPr="00B36698">
        <w:rPr>
          <w:rFonts w:ascii="Times New Roman" w:hAnsi="Times New Roman" w:cs="Times New Roman"/>
        </w:rPr>
        <w:fldChar w:fldCharType="begin"/>
      </w:r>
      <w:r w:rsidR="00B36698" w:rsidRPr="00B36698">
        <w:rPr>
          <w:rFonts w:ascii="Times New Roman" w:hAnsi="Times New Roman" w:cs="Times New Roman"/>
        </w:rPr>
        <w:instrText xml:space="preserve"> SEQ Table_4. \* ARABIC </w:instrText>
      </w:r>
      <w:r w:rsidR="00B36698" w:rsidRPr="00B36698">
        <w:rPr>
          <w:rFonts w:ascii="Times New Roman" w:hAnsi="Times New Roman" w:cs="Times New Roman"/>
        </w:rPr>
        <w:fldChar w:fldCharType="separate"/>
      </w:r>
      <w:r w:rsidR="00477C50">
        <w:rPr>
          <w:rFonts w:ascii="Times New Roman" w:hAnsi="Times New Roman" w:cs="Times New Roman"/>
          <w:noProof/>
        </w:rPr>
        <w:t>7</w:t>
      </w:r>
      <w:r w:rsidR="00B36698" w:rsidRPr="00B36698">
        <w:rPr>
          <w:rFonts w:ascii="Times New Roman" w:hAnsi="Times New Roman" w:cs="Times New Roman"/>
        </w:rPr>
        <w:fldChar w:fldCharType="end"/>
      </w:r>
      <w:r w:rsidR="006D1953" w:rsidRPr="00B36698">
        <w:rPr>
          <w:rFonts w:ascii="Times New Roman" w:hAnsi="Times New Roman" w:cs="Times New Roman"/>
        </w:rPr>
        <w:t>: Descriptive</w:t>
      </w:r>
      <w:r w:rsidR="00B36698" w:rsidRPr="00B36698">
        <w:rPr>
          <w:rFonts w:ascii="Times New Roman" w:hAnsi="Times New Roman" w:cs="Times New Roman"/>
        </w:rPr>
        <w:t xml:space="preserve"> Statistics of Responses   on Citizen Participation and the Performance of Ndejje Health Center</w:t>
      </w:r>
      <w:bookmarkEnd w:id="483"/>
    </w:p>
    <w:tbl>
      <w:tblPr>
        <w:tblW w:w="9450" w:type="dxa"/>
        <w:tblInd w:w="2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3870"/>
        <w:gridCol w:w="630"/>
        <w:gridCol w:w="720"/>
        <w:gridCol w:w="810"/>
        <w:gridCol w:w="900"/>
        <w:gridCol w:w="720"/>
        <w:gridCol w:w="900"/>
        <w:gridCol w:w="900"/>
      </w:tblGrid>
      <w:tr w:rsidR="00425116" w:rsidRPr="000B49DE" w:rsidTr="00A4552D">
        <w:trPr>
          <w:trHeight w:val="638"/>
        </w:trPr>
        <w:tc>
          <w:tcPr>
            <w:tcW w:w="3870" w:type="dxa"/>
          </w:tcPr>
          <w:p w:rsidR="00425116" w:rsidRPr="000B49DE" w:rsidRDefault="00425116" w:rsidP="000B49DE">
            <w:pPr>
              <w:spacing w:line="360" w:lineRule="auto"/>
              <w:rPr>
                <w:rFonts w:ascii="Times New Roman" w:hAnsi="Times New Roman" w:cs="Times New Roman"/>
                <w:b/>
                <w:sz w:val="24"/>
                <w:szCs w:val="24"/>
              </w:rPr>
            </w:pPr>
            <w:r w:rsidRPr="000B49DE">
              <w:rPr>
                <w:rFonts w:ascii="Times New Roman" w:hAnsi="Times New Roman" w:cs="Times New Roman"/>
                <w:b/>
                <w:sz w:val="24"/>
                <w:szCs w:val="24"/>
              </w:rPr>
              <w:t xml:space="preserve">Items </w:t>
            </w:r>
          </w:p>
        </w:tc>
        <w:tc>
          <w:tcPr>
            <w:tcW w:w="1350" w:type="dxa"/>
            <w:gridSpan w:val="2"/>
          </w:tcPr>
          <w:p w:rsidR="00425116" w:rsidRPr="000B49DE" w:rsidRDefault="00425116" w:rsidP="000B49DE">
            <w:pPr>
              <w:spacing w:line="360" w:lineRule="auto"/>
              <w:rPr>
                <w:rFonts w:ascii="Times New Roman" w:hAnsi="Times New Roman" w:cs="Times New Roman"/>
                <w:b/>
                <w:sz w:val="24"/>
                <w:szCs w:val="24"/>
              </w:rPr>
            </w:pPr>
          </w:p>
          <w:p w:rsidR="00425116" w:rsidRPr="000B49DE" w:rsidRDefault="00425116" w:rsidP="000B49DE">
            <w:pPr>
              <w:spacing w:line="360" w:lineRule="auto"/>
              <w:rPr>
                <w:rFonts w:ascii="Times New Roman" w:hAnsi="Times New Roman" w:cs="Times New Roman"/>
                <w:b/>
                <w:sz w:val="24"/>
                <w:szCs w:val="24"/>
              </w:rPr>
            </w:pPr>
          </w:p>
        </w:tc>
        <w:tc>
          <w:tcPr>
            <w:tcW w:w="4230" w:type="dxa"/>
            <w:gridSpan w:val="5"/>
          </w:tcPr>
          <w:p w:rsidR="00425116" w:rsidRPr="000B49DE" w:rsidRDefault="00425116" w:rsidP="000B49DE">
            <w:pPr>
              <w:spacing w:line="360" w:lineRule="auto"/>
              <w:rPr>
                <w:rFonts w:ascii="Times New Roman" w:hAnsi="Times New Roman" w:cs="Times New Roman"/>
                <w:b/>
                <w:sz w:val="24"/>
                <w:szCs w:val="24"/>
              </w:rPr>
            </w:pPr>
            <w:r w:rsidRPr="000B49DE">
              <w:rPr>
                <w:rFonts w:ascii="Times New Roman" w:hAnsi="Times New Roman" w:cs="Times New Roman"/>
                <w:b/>
                <w:sz w:val="24"/>
                <w:szCs w:val="24"/>
              </w:rPr>
              <w:t xml:space="preserve">Frequencies and percentage responses=f (%)  </w:t>
            </w:r>
          </w:p>
        </w:tc>
      </w:tr>
      <w:tr w:rsidR="00425116" w:rsidRPr="000B49DE" w:rsidTr="00A4552D">
        <w:trPr>
          <w:trHeight w:val="332"/>
        </w:trPr>
        <w:tc>
          <w:tcPr>
            <w:tcW w:w="3870" w:type="dxa"/>
          </w:tcPr>
          <w:p w:rsidR="00425116" w:rsidRPr="000B49DE" w:rsidRDefault="00425116" w:rsidP="000B49DE">
            <w:pPr>
              <w:spacing w:line="360" w:lineRule="auto"/>
              <w:rPr>
                <w:rFonts w:ascii="Times New Roman" w:hAnsi="Times New Roman" w:cs="Times New Roman"/>
                <w:b/>
                <w:sz w:val="24"/>
                <w:szCs w:val="24"/>
              </w:rPr>
            </w:pPr>
          </w:p>
        </w:tc>
        <w:tc>
          <w:tcPr>
            <w:tcW w:w="630" w:type="dxa"/>
          </w:tcPr>
          <w:p w:rsidR="00425116" w:rsidRPr="000B49DE" w:rsidRDefault="00425116" w:rsidP="000B49DE">
            <w:pPr>
              <w:spacing w:line="360" w:lineRule="auto"/>
              <w:rPr>
                <w:rFonts w:ascii="Times New Roman" w:hAnsi="Times New Roman" w:cs="Times New Roman"/>
                <w:b/>
                <w:sz w:val="24"/>
                <w:szCs w:val="24"/>
              </w:rPr>
            </w:pPr>
            <w:r w:rsidRPr="000B49DE">
              <w:rPr>
                <w:rFonts w:ascii="Times New Roman" w:hAnsi="Times New Roman" w:cs="Times New Roman"/>
                <w:b/>
                <w:sz w:val="24"/>
                <w:szCs w:val="24"/>
              </w:rPr>
              <w:t>Mean</w:t>
            </w:r>
          </w:p>
        </w:tc>
        <w:tc>
          <w:tcPr>
            <w:tcW w:w="720" w:type="dxa"/>
          </w:tcPr>
          <w:p w:rsidR="00425116" w:rsidRPr="000B49DE" w:rsidRDefault="00425116" w:rsidP="000B49DE">
            <w:pPr>
              <w:spacing w:line="360" w:lineRule="auto"/>
              <w:rPr>
                <w:rFonts w:ascii="Times New Roman" w:hAnsi="Times New Roman" w:cs="Times New Roman"/>
                <w:b/>
                <w:sz w:val="24"/>
                <w:szCs w:val="24"/>
              </w:rPr>
            </w:pPr>
            <w:r w:rsidRPr="000B49DE">
              <w:rPr>
                <w:rFonts w:ascii="Times New Roman" w:hAnsi="Times New Roman" w:cs="Times New Roman"/>
                <w:b/>
                <w:sz w:val="24"/>
                <w:szCs w:val="24"/>
              </w:rPr>
              <w:t>Std. dev</w:t>
            </w:r>
          </w:p>
        </w:tc>
        <w:tc>
          <w:tcPr>
            <w:tcW w:w="810" w:type="dxa"/>
          </w:tcPr>
          <w:p w:rsidR="00425116" w:rsidRPr="000B49DE" w:rsidRDefault="00425116" w:rsidP="000B49DE">
            <w:pPr>
              <w:spacing w:line="360" w:lineRule="auto"/>
              <w:rPr>
                <w:rFonts w:ascii="Times New Roman" w:hAnsi="Times New Roman" w:cs="Times New Roman"/>
                <w:b/>
                <w:sz w:val="24"/>
                <w:szCs w:val="24"/>
              </w:rPr>
            </w:pPr>
            <w:r w:rsidRPr="000B49DE">
              <w:rPr>
                <w:rFonts w:ascii="Times New Roman" w:hAnsi="Times New Roman" w:cs="Times New Roman"/>
                <w:b/>
                <w:sz w:val="24"/>
                <w:szCs w:val="24"/>
              </w:rPr>
              <w:t>SA</w:t>
            </w:r>
          </w:p>
        </w:tc>
        <w:tc>
          <w:tcPr>
            <w:tcW w:w="900" w:type="dxa"/>
          </w:tcPr>
          <w:p w:rsidR="00425116" w:rsidRPr="000B49DE" w:rsidRDefault="00425116" w:rsidP="000B49DE">
            <w:pPr>
              <w:spacing w:line="360" w:lineRule="auto"/>
              <w:rPr>
                <w:rFonts w:ascii="Times New Roman" w:hAnsi="Times New Roman" w:cs="Times New Roman"/>
                <w:b/>
                <w:sz w:val="24"/>
                <w:szCs w:val="24"/>
              </w:rPr>
            </w:pPr>
            <w:r w:rsidRPr="000B49DE">
              <w:rPr>
                <w:rFonts w:ascii="Times New Roman" w:hAnsi="Times New Roman" w:cs="Times New Roman"/>
                <w:b/>
                <w:sz w:val="24"/>
                <w:szCs w:val="24"/>
              </w:rPr>
              <w:t>A</w:t>
            </w:r>
          </w:p>
        </w:tc>
        <w:tc>
          <w:tcPr>
            <w:tcW w:w="720" w:type="dxa"/>
          </w:tcPr>
          <w:p w:rsidR="00425116" w:rsidRPr="000B49DE" w:rsidRDefault="00425116" w:rsidP="000B49DE">
            <w:pPr>
              <w:spacing w:line="360" w:lineRule="auto"/>
              <w:rPr>
                <w:rFonts w:ascii="Times New Roman" w:hAnsi="Times New Roman" w:cs="Times New Roman"/>
                <w:b/>
                <w:sz w:val="24"/>
                <w:szCs w:val="24"/>
              </w:rPr>
            </w:pPr>
            <w:r w:rsidRPr="000B49DE">
              <w:rPr>
                <w:rFonts w:ascii="Times New Roman" w:hAnsi="Times New Roman" w:cs="Times New Roman"/>
                <w:b/>
                <w:sz w:val="24"/>
                <w:szCs w:val="24"/>
              </w:rPr>
              <w:t>NS</w:t>
            </w:r>
          </w:p>
        </w:tc>
        <w:tc>
          <w:tcPr>
            <w:tcW w:w="900" w:type="dxa"/>
          </w:tcPr>
          <w:p w:rsidR="00425116" w:rsidRPr="000B49DE" w:rsidRDefault="00425116" w:rsidP="000B49DE">
            <w:pPr>
              <w:spacing w:line="360" w:lineRule="auto"/>
              <w:rPr>
                <w:rFonts w:ascii="Times New Roman" w:hAnsi="Times New Roman" w:cs="Times New Roman"/>
                <w:b/>
                <w:sz w:val="24"/>
                <w:szCs w:val="24"/>
              </w:rPr>
            </w:pPr>
            <w:r w:rsidRPr="000B49DE">
              <w:rPr>
                <w:rFonts w:ascii="Times New Roman" w:hAnsi="Times New Roman" w:cs="Times New Roman"/>
                <w:b/>
                <w:sz w:val="24"/>
                <w:szCs w:val="24"/>
              </w:rPr>
              <w:t>D</w:t>
            </w:r>
          </w:p>
        </w:tc>
        <w:tc>
          <w:tcPr>
            <w:tcW w:w="900" w:type="dxa"/>
          </w:tcPr>
          <w:p w:rsidR="00425116" w:rsidRPr="000B49DE" w:rsidRDefault="00425116" w:rsidP="000B49DE">
            <w:pPr>
              <w:spacing w:line="360" w:lineRule="auto"/>
              <w:rPr>
                <w:rFonts w:ascii="Times New Roman" w:hAnsi="Times New Roman" w:cs="Times New Roman"/>
                <w:b/>
                <w:sz w:val="24"/>
                <w:szCs w:val="24"/>
              </w:rPr>
            </w:pPr>
            <w:r w:rsidRPr="000B49DE">
              <w:rPr>
                <w:rFonts w:ascii="Times New Roman" w:hAnsi="Times New Roman" w:cs="Times New Roman"/>
                <w:b/>
                <w:sz w:val="24"/>
                <w:szCs w:val="24"/>
              </w:rPr>
              <w:t>SD</w:t>
            </w:r>
          </w:p>
        </w:tc>
      </w:tr>
      <w:tr w:rsidR="00425116" w:rsidRPr="000B49DE" w:rsidTr="00A4552D">
        <w:trPr>
          <w:trHeight w:val="413"/>
        </w:trPr>
        <w:tc>
          <w:tcPr>
            <w:tcW w:w="3870" w:type="dxa"/>
          </w:tcPr>
          <w:p w:rsidR="00425116" w:rsidRPr="000B49DE" w:rsidRDefault="00425116" w:rsidP="000B49DE">
            <w:pPr>
              <w:spacing w:line="360" w:lineRule="auto"/>
              <w:rPr>
                <w:rFonts w:ascii="Times New Roman" w:hAnsi="Times New Roman" w:cs="Times New Roman"/>
                <w:b/>
                <w:sz w:val="24"/>
                <w:szCs w:val="24"/>
              </w:rPr>
            </w:pPr>
            <w:r w:rsidRPr="000B49DE">
              <w:rPr>
                <w:rFonts w:ascii="Times New Roman" w:hAnsi="Times New Roman" w:cs="Times New Roman"/>
                <w:b/>
                <w:sz w:val="24"/>
                <w:szCs w:val="24"/>
              </w:rPr>
              <w:t>Citizen Involvement in Health Planning</w:t>
            </w:r>
          </w:p>
        </w:tc>
        <w:tc>
          <w:tcPr>
            <w:tcW w:w="630" w:type="dxa"/>
          </w:tcPr>
          <w:p w:rsidR="00425116" w:rsidRPr="000B49DE" w:rsidRDefault="00425116" w:rsidP="000B49DE">
            <w:pPr>
              <w:spacing w:line="360" w:lineRule="auto"/>
              <w:rPr>
                <w:rFonts w:ascii="Times New Roman" w:hAnsi="Times New Roman" w:cs="Times New Roman"/>
                <w:b/>
                <w:sz w:val="24"/>
                <w:szCs w:val="24"/>
              </w:rPr>
            </w:pPr>
          </w:p>
        </w:tc>
        <w:tc>
          <w:tcPr>
            <w:tcW w:w="720" w:type="dxa"/>
          </w:tcPr>
          <w:p w:rsidR="00425116" w:rsidRPr="000B49DE" w:rsidRDefault="00425116" w:rsidP="000B49DE">
            <w:pPr>
              <w:spacing w:line="360" w:lineRule="auto"/>
              <w:rPr>
                <w:rFonts w:ascii="Times New Roman" w:hAnsi="Times New Roman" w:cs="Times New Roman"/>
                <w:b/>
                <w:sz w:val="24"/>
                <w:szCs w:val="24"/>
              </w:rPr>
            </w:pPr>
          </w:p>
        </w:tc>
        <w:tc>
          <w:tcPr>
            <w:tcW w:w="810" w:type="dxa"/>
          </w:tcPr>
          <w:p w:rsidR="00425116" w:rsidRPr="000B49DE" w:rsidRDefault="00425116" w:rsidP="000B49DE">
            <w:pPr>
              <w:spacing w:line="360" w:lineRule="auto"/>
              <w:rPr>
                <w:rFonts w:ascii="Times New Roman" w:hAnsi="Times New Roman" w:cs="Times New Roman"/>
                <w:b/>
                <w:sz w:val="24"/>
                <w:szCs w:val="24"/>
              </w:rPr>
            </w:pPr>
          </w:p>
        </w:tc>
        <w:tc>
          <w:tcPr>
            <w:tcW w:w="900" w:type="dxa"/>
          </w:tcPr>
          <w:p w:rsidR="00425116" w:rsidRPr="000B49DE" w:rsidRDefault="00425116" w:rsidP="000B49DE">
            <w:pPr>
              <w:spacing w:line="360" w:lineRule="auto"/>
              <w:rPr>
                <w:rFonts w:ascii="Times New Roman" w:hAnsi="Times New Roman" w:cs="Times New Roman"/>
                <w:b/>
                <w:sz w:val="24"/>
                <w:szCs w:val="24"/>
              </w:rPr>
            </w:pPr>
          </w:p>
        </w:tc>
        <w:tc>
          <w:tcPr>
            <w:tcW w:w="720" w:type="dxa"/>
          </w:tcPr>
          <w:p w:rsidR="00425116" w:rsidRPr="000B49DE" w:rsidRDefault="00425116" w:rsidP="000B49DE">
            <w:pPr>
              <w:spacing w:line="360" w:lineRule="auto"/>
              <w:rPr>
                <w:rFonts w:ascii="Times New Roman" w:hAnsi="Times New Roman" w:cs="Times New Roman"/>
                <w:b/>
                <w:sz w:val="24"/>
                <w:szCs w:val="24"/>
              </w:rPr>
            </w:pPr>
          </w:p>
        </w:tc>
        <w:tc>
          <w:tcPr>
            <w:tcW w:w="900" w:type="dxa"/>
          </w:tcPr>
          <w:p w:rsidR="00425116" w:rsidRPr="000B49DE" w:rsidRDefault="00425116" w:rsidP="000B49DE">
            <w:pPr>
              <w:spacing w:line="360" w:lineRule="auto"/>
              <w:rPr>
                <w:rFonts w:ascii="Times New Roman" w:hAnsi="Times New Roman" w:cs="Times New Roman"/>
                <w:b/>
                <w:sz w:val="24"/>
                <w:szCs w:val="24"/>
              </w:rPr>
            </w:pPr>
          </w:p>
        </w:tc>
        <w:tc>
          <w:tcPr>
            <w:tcW w:w="900" w:type="dxa"/>
          </w:tcPr>
          <w:p w:rsidR="00425116" w:rsidRPr="000B49DE" w:rsidRDefault="00425116" w:rsidP="000B49DE">
            <w:pPr>
              <w:spacing w:line="360" w:lineRule="auto"/>
              <w:rPr>
                <w:rFonts w:ascii="Times New Roman" w:hAnsi="Times New Roman" w:cs="Times New Roman"/>
                <w:b/>
                <w:sz w:val="24"/>
                <w:szCs w:val="24"/>
              </w:rPr>
            </w:pPr>
          </w:p>
        </w:tc>
      </w:tr>
      <w:tr w:rsidR="00425116" w:rsidRPr="000B49DE" w:rsidTr="00A4552D">
        <w:trPr>
          <w:trHeight w:val="350"/>
        </w:trPr>
        <w:tc>
          <w:tcPr>
            <w:tcW w:w="3870" w:type="dxa"/>
          </w:tcPr>
          <w:p w:rsidR="00425116" w:rsidRPr="000B49DE" w:rsidRDefault="00425116" w:rsidP="000B49DE">
            <w:pPr>
              <w:autoSpaceDE w:val="0"/>
              <w:autoSpaceDN w:val="0"/>
              <w:adjustRightInd w:val="0"/>
              <w:spacing w:line="360" w:lineRule="auto"/>
              <w:rPr>
                <w:rFonts w:ascii="Times New Roman" w:hAnsi="Times New Roman" w:cs="Times New Roman"/>
                <w:sz w:val="24"/>
                <w:szCs w:val="24"/>
              </w:rPr>
            </w:pPr>
            <w:r w:rsidRPr="000B49DE">
              <w:rPr>
                <w:rFonts w:ascii="Times New Roman" w:hAnsi="Times New Roman" w:cs="Times New Roman"/>
                <w:sz w:val="24"/>
                <w:szCs w:val="24"/>
              </w:rPr>
              <w:t xml:space="preserve"> Ndejje health  centre  involves local people in planning for health delivery </w:t>
            </w:r>
          </w:p>
        </w:tc>
        <w:tc>
          <w:tcPr>
            <w:tcW w:w="630" w:type="dxa"/>
          </w:tcPr>
          <w:p w:rsidR="00425116" w:rsidRPr="000B49DE" w:rsidRDefault="005A61A4"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3</w:t>
            </w:r>
            <w:r w:rsidR="00425116" w:rsidRPr="000B49DE">
              <w:rPr>
                <w:rFonts w:ascii="Times New Roman" w:hAnsi="Times New Roman" w:cs="Times New Roman"/>
                <w:sz w:val="24"/>
                <w:szCs w:val="24"/>
              </w:rPr>
              <w:t>.45</w:t>
            </w:r>
          </w:p>
        </w:tc>
        <w:tc>
          <w:tcPr>
            <w:tcW w:w="720"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1.66</w:t>
            </w:r>
          </w:p>
        </w:tc>
        <w:tc>
          <w:tcPr>
            <w:tcW w:w="810"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40%)</w:t>
            </w:r>
          </w:p>
        </w:tc>
        <w:tc>
          <w:tcPr>
            <w:tcW w:w="900" w:type="dxa"/>
          </w:tcPr>
          <w:p w:rsidR="00425116" w:rsidRPr="000B49DE" w:rsidRDefault="00C42BF2"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27.9%</w:t>
            </w:r>
          </w:p>
        </w:tc>
        <w:tc>
          <w:tcPr>
            <w:tcW w:w="720"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3.4%</w:t>
            </w:r>
          </w:p>
        </w:tc>
        <w:tc>
          <w:tcPr>
            <w:tcW w:w="900" w:type="dxa"/>
          </w:tcPr>
          <w:p w:rsidR="00425116" w:rsidRPr="000B49DE" w:rsidRDefault="00C42BF2"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9.5%</w:t>
            </w:r>
          </w:p>
        </w:tc>
        <w:tc>
          <w:tcPr>
            <w:tcW w:w="900" w:type="dxa"/>
          </w:tcPr>
          <w:p w:rsidR="00425116" w:rsidRPr="000B49DE" w:rsidRDefault="00C42BF2"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8.5%</w:t>
            </w:r>
          </w:p>
        </w:tc>
      </w:tr>
      <w:tr w:rsidR="00425116" w:rsidRPr="000B49DE" w:rsidTr="00A4552D">
        <w:trPr>
          <w:trHeight w:val="368"/>
        </w:trPr>
        <w:tc>
          <w:tcPr>
            <w:tcW w:w="3870" w:type="dxa"/>
          </w:tcPr>
          <w:p w:rsidR="00425116" w:rsidRPr="000B49DE" w:rsidRDefault="00425116" w:rsidP="000B49DE">
            <w:pPr>
              <w:autoSpaceDE w:val="0"/>
              <w:autoSpaceDN w:val="0"/>
              <w:adjustRightInd w:val="0"/>
              <w:spacing w:line="360" w:lineRule="auto"/>
              <w:rPr>
                <w:rFonts w:ascii="Times New Roman" w:hAnsi="Times New Roman" w:cs="Times New Roman"/>
                <w:sz w:val="24"/>
                <w:szCs w:val="24"/>
              </w:rPr>
            </w:pPr>
            <w:r w:rsidRPr="000B49DE">
              <w:rPr>
                <w:rFonts w:ascii="Times New Roman" w:hAnsi="Times New Roman" w:cs="Times New Roman"/>
                <w:sz w:val="24"/>
                <w:szCs w:val="24"/>
              </w:rPr>
              <w:t xml:space="preserve"> Ndejje health  centre  involves local people representative in setting health policies </w:t>
            </w:r>
          </w:p>
        </w:tc>
        <w:tc>
          <w:tcPr>
            <w:tcW w:w="630" w:type="dxa"/>
          </w:tcPr>
          <w:p w:rsidR="00425116" w:rsidRPr="000B49DE" w:rsidRDefault="005A61A4"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4</w:t>
            </w:r>
            <w:r w:rsidR="00425116" w:rsidRPr="000B49DE">
              <w:rPr>
                <w:rFonts w:ascii="Times New Roman" w:hAnsi="Times New Roman" w:cs="Times New Roman"/>
                <w:sz w:val="24"/>
                <w:szCs w:val="24"/>
              </w:rPr>
              <w:t>.40</w:t>
            </w:r>
          </w:p>
        </w:tc>
        <w:tc>
          <w:tcPr>
            <w:tcW w:w="720"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.98</w:t>
            </w:r>
          </w:p>
        </w:tc>
        <w:tc>
          <w:tcPr>
            <w:tcW w:w="810" w:type="dxa"/>
          </w:tcPr>
          <w:p w:rsidR="00425116" w:rsidRPr="000B49DE" w:rsidRDefault="00C42BF2"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45.7%</w:t>
            </w:r>
          </w:p>
        </w:tc>
        <w:tc>
          <w:tcPr>
            <w:tcW w:w="900" w:type="dxa"/>
          </w:tcPr>
          <w:p w:rsidR="00425116" w:rsidRPr="000B49DE" w:rsidRDefault="00C42BF2"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44%</w:t>
            </w:r>
          </w:p>
        </w:tc>
        <w:tc>
          <w:tcPr>
            <w:tcW w:w="720"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3.3</w:t>
            </w:r>
            <w:r w:rsidR="00C42BF2" w:rsidRPr="000B49DE">
              <w:rPr>
                <w:rFonts w:ascii="Times New Roman" w:hAnsi="Times New Roman" w:cs="Times New Roman"/>
                <w:sz w:val="24"/>
                <w:szCs w:val="24"/>
              </w:rPr>
              <w:t>%</w:t>
            </w:r>
          </w:p>
        </w:tc>
        <w:tc>
          <w:tcPr>
            <w:tcW w:w="900"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5%</w:t>
            </w:r>
          </w:p>
        </w:tc>
        <w:tc>
          <w:tcPr>
            <w:tcW w:w="900"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1.7%</w:t>
            </w:r>
          </w:p>
        </w:tc>
      </w:tr>
      <w:tr w:rsidR="00425116" w:rsidRPr="000B49DE" w:rsidTr="00A4552D">
        <w:tc>
          <w:tcPr>
            <w:tcW w:w="3870" w:type="dxa"/>
          </w:tcPr>
          <w:p w:rsidR="00425116" w:rsidRPr="000B49DE" w:rsidRDefault="00425116" w:rsidP="000B49DE">
            <w:pPr>
              <w:autoSpaceDE w:val="0"/>
              <w:autoSpaceDN w:val="0"/>
              <w:adjustRightInd w:val="0"/>
              <w:spacing w:line="360" w:lineRule="auto"/>
              <w:rPr>
                <w:rFonts w:ascii="Times New Roman" w:hAnsi="Times New Roman" w:cs="Times New Roman"/>
                <w:sz w:val="24"/>
                <w:szCs w:val="24"/>
              </w:rPr>
            </w:pPr>
            <w:r w:rsidRPr="000B49DE">
              <w:rPr>
                <w:rFonts w:ascii="Times New Roman" w:hAnsi="Times New Roman" w:cs="Times New Roman"/>
                <w:sz w:val="24"/>
                <w:szCs w:val="24"/>
              </w:rPr>
              <w:t xml:space="preserve">Ndejje health  centre  involves local people representatives  in  budgeting for health facility </w:t>
            </w:r>
          </w:p>
        </w:tc>
        <w:tc>
          <w:tcPr>
            <w:tcW w:w="630" w:type="dxa"/>
          </w:tcPr>
          <w:p w:rsidR="00425116" w:rsidRPr="000B49DE" w:rsidRDefault="005A61A4"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3.31</w:t>
            </w:r>
          </w:p>
        </w:tc>
        <w:tc>
          <w:tcPr>
            <w:tcW w:w="720"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1.53</w:t>
            </w:r>
          </w:p>
        </w:tc>
        <w:tc>
          <w:tcPr>
            <w:tcW w:w="810" w:type="dxa"/>
          </w:tcPr>
          <w:p w:rsidR="00425116" w:rsidRPr="000B49DE" w:rsidRDefault="001A75C2"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28.8%</w:t>
            </w:r>
          </w:p>
        </w:tc>
        <w:tc>
          <w:tcPr>
            <w:tcW w:w="900" w:type="dxa"/>
          </w:tcPr>
          <w:p w:rsidR="00425116" w:rsidRPr="000B49DE" w:rsidRDefault="001A75C2"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25%</w:t>
            </w:r>
          </w:p>
        </w:tc>
        <w:tc>
          <w:tcPr>
            <w:tcW w:w="720"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2.5%</w:t>
            </w:r>
          </w:p>
        </w:tc>
        <w:tc>
          <w:tcPr>
            <w:tcW w:w="900" w:type="dxa"/>
          </w:tcPr>
          <w:p w:rsidR="00425116" w:rsidRPr="000B49DE" w:rsidRDefault="001A75C2"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22.8%</w:t>
            </w:r>
          </w:p>
        </w:tc>
        <w:tc>
          <w:tcPr>
            <w:tcW w:w="900" w:type="dxa"/>
          </w:tcPr>
          <w:p w:rsidR="00425116" w:rsidRPr="000B49DE" w:rsidRDefault="00E4619C"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20.3%</w:t>
            </w:r>
          </w:p>
        </w:tc>
      </w:tr>
      <w:tr w:rsidR="00425116" w:rsidRPr="000B49DE" w:rsidTr="00A4552D">
        <w:tc>
          <w:tcPr>
            <w:tcW w:w="3870"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lastRenderedPageBreak/>
              <w:t xml:space="preserve">Ndejje health  centre  involves local people representatives  </w:t>
            </w:r>
            <w:r w:rsidR="0051739E" w:rsidRPr="000B49DE">
              <w:rPr>
                <w:rFonts w:ascii="Times New Roman" w:hAnsi="Times New Roman" w:cs="Times New Roman"/>
                <w:sz w:val="24"/>
                <w:szCs w:val="24"/>
              </w:rPr>
              <w:t xml:space="preserve">in </w:t>
            </w:r>
            <w:r w:rsidRPr="000B49DE">
              <w:rPr>
                <w:rFonts w:ascii="Times New Roman" w:hAnsi="Times New Roman" w:cs="Times New Roman"/>
                <w:sz w:val="24"/>
                <w:szCs w:val="24"/>
              </w:rPr>
              <w:t xml:space="preserve">health staff recruitment </w:t>
            </w:r>
          </w:p>
        </w:tc>
        <w:tc>
          <w:tcPr>
            <w:tcW w:w="630" w:type="dxa"/>
          </w:tcPr>
          <w:p w:rsidR="00425116" w:rsidRPr="000B49DE" w:rsidRDefault="005A61A4"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3</w:t>
            </w:r>
            <w:r w:rsidR="0051739E" w:rsidRPr="000B49DE">
              <w:rPr>
                <w:rFonts w:ascii="Times New Roman" w:hAnsi="Times New Roman" w:cs="Times New Roman"/>
                <w:sz w:val="24"/>
                <w:szCs w:val="24"/>
              </w:rPr>
              <w:t>.74</w:t>
            </w:r>
          </w:p>
        </w:tc>
        <w:tc>
          <w:tcPr>
            <w:tcW w:w="720"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1.11</w:t>
            </w:r>
          </w:p>
        </w:tc>
        <w:tc>
          <w:tcPr>
            <w:tcW w:w="810" w:type="dxa"/>
          </w:tcPr>
          <w:p w:rsidR="00425116" w:rsidRPr="000B49DE" w:rsidRDefault="00E401C3"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39.8</w:t>
            </w:r>
            <w:r w:rsidR="001A75C2" w:rsidRPr="000B49DE">
              <w:rPr>
                <w:rFonts w:ascii="Times New Roman" w:hAnsi="Times New Roman" w:cs="Times New Roman"/>
                <w:sz w:val="24"/>
                <w:szCs w:val="24"/>
              </w:rPr>
              <w:t>%</w:t>
            </w:r>
          </w:p>
        </w:tc>
        <w:tc>
          <w:tcPr>
            <w:tcW w:w="900" w:type="dxa"/>
          </w:tcPr>
          <w:p w:rsidR="00425116" w:rsidRPr="000B49DE" w:rsidRDefault="001A75C2"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27.9%</w:t>
            </w:r>
          </w:p>
        </w:tc>
        <w:tc>
          <w:tcPr>
            <w:tcW w:w="720" w:type="dxa"/>
          </w:tcPr>
          <w:p w:rsidR="00425116" w:rsidRPr="000B49DE" w:rsidRDefault="001A75C2"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5.9%</w:t>
            </w:r>
          </w:p>
        </w:tc>
        <w:tc>
          <w:tcPr>
            <w:tcW w:w="900" w:type="dxa"/>
          </w:tcPr>
          <w:p w:rsidR="00425116" w:rsidRPr="000B49DE" w:rsidRDefault="001A75C2"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21.1%</w:t>
            </w:r>
          </w:p>
        </w:tc>
        <w:tc>
          <w:tcPr>
            <w:tcW w:w="900" w:type="dxa"/>
          </w:tcPr>
          <w:p w:rsidR="00425116" w:rsidRPr="000B49DE" w:rsidRDefault="001A75C2"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7.6%</w:t>
            </w:r>
          </w:p>
        </w:tc>
      </w:tr>
      <w:tr w:rsidR="00425116" w:rsidRPr="000B49DE" w:rsidTr="00A4552D">
        <w:trPr>
          <w:trHeight w:val="440"/>
        </w:trPr>
        <w:tc>
          <w:tcPr>
            <w:tcW w:w="3870"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 xml:space="preserve">Ndejje health  centre  involves local people representatives  in human resource matters </w:t>
            </w:r>
          </w:p>
        </w:tc>
        <w:tc>
          <w:tcPr>
            <w:tcW w:w="630" w:type="dxa"/>
          </w:tcPr>
          <w:p w:rsidR="00425116" w:rsidRPr="000B49DE" w:rsidRDefault="0051739E"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4</w:t>
            </w:r>
            <w:r w:rsidR="00425116" w:rsidRPr="000B49DE">
              <w:rPr>
                <w:rFonts w:ascii="Times New Roman" w:hAnsi="Times New Roman" w:cs="Times New Roman"/>
                <w:sz w:val="24"/>
                <w:szCs w:val="24"/>
              </w:rPr>
              <w:t>.88</w:t>
            </w:r>
          </w:p>
        </w:tc>
        <w:tc>
          <w:tcPr>
            <w:tcW w:w="720"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1.31</w:t>
            </w:r>
          </w:p>
        </w:tc>
        <w:tc>
          <w:tcPr>
            <w:tcW w:w="810" w:type="dxa"/>
          </w:tcPr>
          <w:p w:rsidR="00425116" w:rsidRPr="000B49DE" w:rsidRDefault="001A75C2"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78%</w:t>
            </w:r>
          </w:p>
        </w:tc>
        <w:tc>
          <w:tcPr>
            <w:tcW w:w="900"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26.</w:t>
            </w:r>
            <w:r w:rsidR="001A75C2" w:rsidRPr="000B49DE">
              <w:rPr>
                <w:rFonts w:ascii="Times New Roman" w:hAnsi="Times New Roman" w:cs="Times New Roman"/>
                <w:sz w:val="24"/>
                <w:szCs w:val="24"/>
              </w:rPr>
              <w:t>2%</w:t>
            </w:r>
          </w:p>
        </w:tc>
        <w:tc>
          <w:tcPr>
            <w:tcW w:w="720"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0%</w:t>
            </w:r>
          </w:p>
        </w:tc>
        <w:tc>
          <w:tcPr>
            <w:tcW w:w="900"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0%</w:t>
            </w:r>
          </w:p>
        </w:tc>
        <w:tc>
          <w:tcPr>
            <w:tcW w:w="900"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0%</w:t>
            </w:r>
          </w:p>
        </w:tc>
      </w:tr>
      <w:tr w:rsidR="00425116" w:rsidRPr="000B49DE" w:rsidTr="00A4552D">
        <w:trPr>
          <w:trHeight w:val="305"/>
        </w:trPr>
        <w:tc>
          <w:tcPr>
            <w:tcW w:w="3870" w:type="dxa"/>
          </w:tcPr>
          <w:p w:rsidR="00425116" w:rsidRPr="000B49DE" w:rsidRDefault="00425116" w:rsidP="000B49DE">
            <w:pPr>
              <w:spacing w:line="360" w:lineRule="auto"/>
              <w:rPr>
                <w:rFonts w:ascii="Times New Roman" w:hAnsi="Times New Roman" w:cs="Times New Roman"/>
                <w:b/>
                <w:sz w:val="24"/>
                <w:szCs w:val="24"/>
              </w:rPr>
            </w:pPr>
            <w:r w:rsidRPr="000B49DE">
              <w:rPr>
                <w:rFonts w:ascii="Times New Roman" w:hAnsi="Times New Roman" w:cs="Times New Roman"/>
                <w:b/>
                <w:sz w:val="24"/>
                <w:szCs w:val="24"/>
              </w:rPr>
              <w:t>Citizen Monitoring</w:t>
            </w:r>
          </w:p>
        </w:tc>
        <w:tc>
          <w:tcPr>
            <w:tcW w:w="630" w:type="dxa"/>
          </w:tcPr>
          <w:p w:rsidR="00425116" w:rsidRPr="000B49DE" w:rsidRDefault="00425116" w:rsidP="000B49DE">
            <w:pPr>
              <w:spacing w:line="360" w:lineRule="auto"/>
              <w:rPr>
                <w:rFonts w:ascii="Times New Roman" w:hAnsi="Times New Roman" w:cs="Times New Roman"/>
                <w:b/>
                <w:sz w:val="24"/>
                <w:szCs w:val="24"/>
              </w:rPr>
            </w:pPr>
          </w:p>
        </w:tc>
        <w:tc>
          <w:tcPr>
            <w:tcW w:w="720" w:type="dxa"/>
          </w:tcPr>
          <w:p w:rsidR="00425116" w:rsidRPr="000B49DE" w:rsidRDefault="00425116" w:rsidP="000B49DE">
            <w:pPr>
              <w:spacing w:line="360" w:lineRule="auto"/>
              <w:rPr>
                <w:rFonts w:ascii="Times New Roman" w:hAnsi="Times New Roman" w:cs="Times New Roman"/>
                <w:b/>
                <w:sz w:val="24"/>
                <w:szCs w:val="24"/>
              </w:rPr>
            </w:pPr>
          </w:p>
        </w:tc>
        <w:tc>
          <w:tcPr>
            <w:tcW w:w="810" w:type="dxa"/>
          </w:tcPr>
          <w:p w:rsidR="00425116" w:rsidRPr="000B49DE" w:rsidRDefault="00425116" w:rsidP="000B49DE">
            <w:pPr>
              <w:spacing w:line="360" w:lineRule="auto"/>
              <w:rPr>
                <w:rFonts w:ascii="Times New Roman" w:hAnsi="Times New Roman" w:cs="Times New Roman"/>
                <w:sz w:val="24"/>
                <w:szCs w:val="24"/>
              </w:rPr>
            </w:pPr>
          </w:p>
        </w:tc>
        <w:tc>
          <w:tcPr>
            <w:tcW w:w="900" w:type="dxa"/>
          </w:tcPr>
          <w:p w:rsidR="00425116" w:rsidRPr="000B49DE" w:rsidRDefault="00425116" w:rsidP="000B49DE">
            <w:pPr>
              <w:spacing w:line="360" w:lineRule="auto"/>
              <w:rPr>
                <w:rFonts w:ascii="Times New Roman" w:hAnsi="Times New Roman" w:cs="Times New Roman"/>
                <w:sz w:val="24"/>
                <w:szCs w:val="24"/>
              </w:rPr>
            </w:pPr>
          </w:p>
        </w:tc>
        <w:tc>
          <w:tcPr>
            <w:tcW w:w="720" w:type="dxa"/>
          </w:tcPr>
          <w:p w:rsidR="00425116" w:rsidRPr="000B49DE" w:rsidRDefault="00425116" w:rsidP="000B49DE">
            <w:pPr>
              <w:spacing w:line="360" w:lineRule="auto"/>
              <w:rPr>
                <w:rFonts w:ascii="Times New Roman" w:hAnsi="Times New Roman" w:cs="Times New Roman"/>
                <w:sz w:val="24"/>
                <w:szCs w:val="24"/>
              </w:rPr>
            </w:pPr>
          </w:p>
        </w:tc>
        <w:tc>
          <w:tcPr>
            <w:tcW w:w="900" w:type="dxa"/>
          </w:tcPr>
          <w:p w:rsidR="00425116" w:rsidRPr="000B49DE" w:rsidRDefault="00425116" w:rsidP="000B49DE">
            <w:pPr>
              <w:spacing w:line="360" w:lineRule="auto"/>
              <w:rPr>
                <w:rFonts w:ascii="Times New Roman" w:hAnsi="Times New Roman" w:cs="Times New Roman"/>
                <w:sz w:val="24"/>
                <w:szCs w:val="24"/>
              </w:rPr>
            </w:pPr>
          </w:p>
        </w:tc>
        <w:tc>
          <w:tcPr>
            <w:tcW w:w="900" w:type="dxa"/>
          </w:tcPr>
          <w:p w:rsidR="00425116" w:rsidRPr="000B49DE" w:rsidRDefault="00425116" w:rsidP="000B49DE">
            <w:pPr>
              <w:spacing w:line="360" w:lineRule="auto"/>
              <w:rPr>
                <w:rFonts w:ascii="Times New Roman" w:hAnsi="Times New Roman" w:cs="Times New Roman"/>
                <w:sz w:val="24"/>
                <w:szCs w:val="24"/>
              </w:rPr>
            </w:pPr>
          </w:p>
        </w:tc>
      </w:tr>
      <w:tr w:rsidR="00425116" w:rsidRPr="000B49DE" w:rsidTr="00A4552D">
        <w:tc>
          <w:tcPr>
            <w:tcW w:w="3870"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 xml:space="preserve"> Ndejje health centre involves local people representatives in  cross checking  health supplies received</w:t>
            </w:r>
          </w:p>
        </w:tc>
        <w:tc>
          <w:tcPr>
            <w:tcW w:w="630" w:type="dxa"/>
          </w:tcPr>
          <w:p w:rsidR="00425116" w:rsidRPr="000B49DE" w:rsidRDefault="00362949"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3.88</w:t>
            </w:r>
          </w:p>
        </w:tc>
        <w:tc>
          <w:tcPr>
            <w:tcW w:w="720"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1.67</w:t>
            </w:r>
          </w:p>
        </w:tc>
        <w:tc>
          <w:tcPr>
            <w:tcW w:w="810" w:type="dxa"/>
          </w:tcPr>
          <w:p w:rsidR="00425116" w:rsidRPr="000B49DE" w:rsidRDefault="00555CF1"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47.48%</w:t>
            </w:r>
          </w:p>
        </w:tc>
        <w:tc>
          <w:tcPr>
            <w:tcW w:w="900" w:type="dxa"/>
          </w:tcPr>
          <w:p w:rsidR="00425116" w:rsidRPr="000B49DE" w:rsidRDefault="00555CF1"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23.7%</w:t>
            </w:r>
          </w:p>
        </w:tc>
        <w:tc>
          <w:tcPr>
            <w:tcW w:w="720"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2.5%</w:t>
            </w:r>
          </w:p>
        </w:tc>
        <w:tc>
          <w:tcPr>
            <w:tcW w:w="900" w:type="dxa"/>
          </w:tcPr>
          <w:p w:rsidR="00425116" w:rsidRPr="000B49DE" w:rsidRDefault="00555CF1"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13.5%</w:t>
            </w:r>
          </w:p>
        </w:tc>
        <w:tc>
          <w:tcPr>
            <w:tcW w:w="900" w:type="dxa"/>
          </w:tcPr>
          <w:p w:rsidR="00425116" w:rsidRPr="000B49DE" w:rsidRDefault="00555CF1"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17.7%</w:t>
            </w:r>
          </w:p>
        </w:tc>
      </w:tr>
      <w:tr w:rsidR="00425116" w:rsidRPr="000B49DE" w:rsidTr="00A4552D">
        <w:tc>
          <w:tcPr>
            <w:tcW w:w="3870"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 xml:space="preserve">  Ndejje health centre involves local people representatives  cross check health worker behaviors </w:t>
            </w:r>
          </w:p>
        </w:tc>
        <w:tc>
          <w:tcPr>
            <w:tcW w:w="630" w:type="dxa"/>
          </w:tcPr>
          <w:p w:rsidR="00425116" w:rsidRPr="000B49DE" w:rsidRDefault="00362949"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3.25</w:t>
            </w:r>
          </w:p>
        </w:tc>
        <w:tc>
          <w:tcPr>
            <w:tcW w:w="720"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.98</w:t>
            </w:r>
          </w:p>
        </w:tc>
        <w:tc>
          <w:tcPr>
            <w:tcW w:w="810" w:type="dxa"/>
          </w:tcPr>
          <w:p w:rsidR="00425116" w:rsidRPr="000B49DE" w:rsidRDefault="00555CF1"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32.2%</w:t>
            </w:r>
          </w:p>
        </w:tc>
        <w:tc>
          <w:tcPr>
            <w:tcW w:w="900" w:type="dxa"/>
          </w:tcPr>
          <w:p w:rsidR="00425116" w:rsidRPr="000B49DE" w:rsidRDefault="00555CF1"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32.2%</w:t>
            </w:r>
          </w:p>
        </w:tc>
        <w:tc>
          <w:tcPr>
            <w:tcW w:w="720" w:type="dxa"/>
          </w:tcPr>
          <w:p w:rsidR="00425116" w:rsidRPr="000B49DE" w:rsidRDefault="00555CF1"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6.7%</w:t>
            </w:r>
          </w:p>
        </w:tc>
        <w:tc>
          <w:tcPr>
            <w:tcW w:w="900" w:type="dxa"/>
          </w:tcPr>
          <w:p w:rsidR="00425116" w:rsidRPr="000B49DE" w:rsidRDefault="00555CF1"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17.8%</w:t>
            </w:r>
          </w:p>
        </w:tc>
        <w:tc>
          <w:tcPr>
            <w:tcW w:w="900" w:type="dxa"/>
          </w:tcPr>
          <w:p w:rsidR="00425116" w:rsidRPr="000B49DE" w:rsidRDefault="00555CF1"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11%</w:t>
            </w:r>
          </w:p>
        </w:tc>
      </w:tr>
      <w:tr w:rsidR="00425116" w:rsidRPr="000B49DE" w:rsidTr="00A4552D">
        <w:tc>
          <w:tcPr>
            <w:tcW w:w="3870"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 xml:space="preserve"> Ndejje health centre involves local people representatives in supervising health worker availability </w:t>
            </w:r>
          </w:p>
        </w:tc>
        <w:tc>
          <w:tcPr>
            <w:tcW w:w="630" w:type="dxa"/>
          </w:tcPr>
          <w:p w:rsidR="00425116" w:rsidRPr="000B49DE" w:rsidRDefault="00362949"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3.55</w:t>
            </w:r>
          </w:p>
        </w:tc>
        <w:tc>
          <w:tcPr>
            <w:tcW w:w="720"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1.67</w:t>
            </w:r>
          </w:p>
        </w:tc>
        <w:tc>
          <w:tcPr>
            <w:tcW w:w="810" w:type="dxa"/>
          </w:tcPr>
          <w:p w:rsidR="00425116" w:rsidRPr="000B49DE" w:rsidRDefault="00555CF1"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49.4%</w:t>
            </w:r>
          </w:p>
        </w:tc>
        <w:tc>
          <w:tcPr>
            <w:tcW w:w="900" w:type="dxa"/>
          </w:tcPr>
          <w:p w:rsidR="00425116" w:rsidRPr="000B49DE" w:rsidRDefault="00555CF1"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24.5%</w:t>
            </w:r>
          </w:p>
        </w:tc>
        <w:tc>
          <w:tcPr>
            <w:tcW w:w="720"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5</w:t>
            </w:r>
            <w:r w:rsidR="00555CF1" w:rsidRPr="000B49DE">
              <w:rPr>
                <w:rFonts w:ascii="Times New Roman" w:hAnsi="Times New Roman" w:cs="Times New Roman"/>
                <w:sz w:val="24"/>
                <w:szCs w:val="24"/>
              </w:rPr>
              <w:t>%</w:t>
            </w:r>
          </w:p>
        </w:tc>
        <w:tc>
          <w:tcPr>
            <w:tcW w:w="900" w:type="dxa"/>
          </w:tcPr>
          <w:p w:rsidR="00425116" w:rsidRPr="000B49DE" w:rsidRDefault="00555CF1"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13.5%</w:t>
            </w:r>
          </w:p>
        </w:tc>
        <w:tc>
          <w:tcPr>
            <w:tcW w:w="900" w:type="dxa"/>
          </w:tcPr>
          <w:p w:rsidR="00425116" w:rsidRPr="000B49DE" w:rsidRDefault="00555CF1"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7.6%</w:t>
            </w:r>
          </w:p>
        </w:tc>
      </w:tr>
      <w:tr w:rsidR="00425116" w:rsidRPr="000B49DE" w:rsidTr="00A4552D">
        <w:trPr>
          <w:trHeight w:val="332"/>
        </w:trPr>
        <w:tc>
          <w:tcPr>
            <w:tcW w:w="3870"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Ndejje health involves local people representative in evaluating health service delivery</w:t>
            </w:r>
          </w:p>
        </w:tc>
        <w:tc>
          <w:tcPr>
            <w:tcW w:w="630" w:type="dxa"/>
          </w:tcPr>
          <w:p w:rsidR="00425116" w:rsidRPr="000B49DE" w:rsidRDefault="00362949"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3.75</w:t>
            </w:r>
          </w:p>
        </w:tc>
        <w:tc>
          <w:tcPr>
            <w:tcW w:w="720"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1.6.0</w:t>
            </w:r>
          </w:p>
        </w:tc>
        <w:tc>
          <w:tcPr>
            <w:tcW w:w="810" w:type="dxa"/>
          </w:tcPr>
          <w:p w:rsidR="00425116" w:rsidRPr="000B49DE" w:rsidRDefault="00DF0132"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42.3%</w:t>
            </w:r>
          </w:p>
        </w:tc>
        <w:tc>
          <w:tcPr>
            <w:tcW w:w="900" w:type="dxa"/>
          </w:tcPr>
          <w:p w:rsidR="00425116" w:rsidRPr="000B49DE" w:rsidRDefault="00DF0132"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28.8%</w:t>
            </w:r>
          </w:p>
        </w:tc>
        <w:tc>
          <w:tcPr>
            <w:tcW w:w="720" w:type="dxa"/>
          </w:tcPr>
          <w:p w:rsidR="00425116" w:rsidRPr="000B49DE" w:rsidRDefault="00DF0132"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5%</w:t>
            </w:r>
          </w:p>
        </w:tc>
        <w:tc>
          <w:tcPr>
            <w:tcW w:w="900" w:type="dxa"/>
          </w:tcPr>
          <w:p w:rsidR="00425116" w:rsidRPr="000B49DE" w:rsidRDefault="00DF0132"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13.5%</w:t>
            </w:r>
          </w:p>
        </w:tc>
        <w:tc>
          <w:tcPr>
            <w:tcW w:w="900" w:type="dxa"/>
          </w:tcPr>
          <w:p w:rsidR="00425116" w:rsidRPr="000B49DE" w:rsidRDefault="00DF0132"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11.8%</w:t>
            </w:r>
          </w:p>
        </w:tc>
      </w:tr>
      <w:tr w:rsidR="00425116" w:rsidRPr="000B49DE" w:rsidTr="00A4552D">
        <w:tc>
          <w:tcPr>
            <w:tcW w:w="3870"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 xml:space="preserve"> Ndejje health centre involves local people representatives in supervising health facility projects</w:t>
            </w:r>
          </w:p>
        </w:tc>
        <w:tc>
          <w:tcPr>
            <w:tcW w:w="630" w:type="dxa"/>
          </w:tcPr>
          <w:p w:rsidR="00425116" w:rsidRPr="000B49DE" w:rsidRDefault="00353264"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4.90</w:t>
            </w:r>
          </w:p>
        </w:tc>
        <w:tc>
          <w:tcPr>
            <w:tcW w:w="720"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1.47</w:t>
            </w:r>
          </w:p>
        </w:tc>
        <w:tc>
          <w:tcPr>
            <w:tcW w:w="810" w:type="dxa"/>
          </w:tcPr>
          <w:p w:rsidR="00425116" w:rsidRPr="000B49DE" w:rsidRDefault="00376E9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84.7%</w:t>
            </w:r>
          </w:p>
        </w:tc>
        <w:tc>
          <w:tcPr>
            <w:tcW w:w="900" w:type="dxa"/>
          </w:tcPr>
          <w:p w:rsidR="00425116" w:rsidRPr="000B49DE" w:rsidRDefault="00376E9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15.3%</w:t>
            </w:r>
          </w:p>
        </w:tc>
        <w:tc>
          <w:tcPr>
            <w:tcW w:w="720"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0%</w:t>
            </w:r>
          </w:p>
        </w:tc>
        <w:tc>
          <w:tcPr>
            <w:tcW w:w="900"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0%</w:t>
            </w:r>
          </w:p>
        </w:tc>
        <w:tc>
          <w:tcPr>
            <w:tcW w:w="900"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0%</w:t>
            </w:r>
          </w:p>
        </w:tc>
      </w:tr>
    </w:tbl>
    <w:p w:rsidR="00425116" w:rsidRPr="000B49DE" w:rsidRDefault="00425116" w:rsidP="000B49DE">
      <w:pPr>
        <w:pStyle w:val="BodyText"/>
        <w:rPr>
          <w:rFonts w:ascii="Times New Roman" w:hAnsi="Times New Roman" w:cs="Times New Roman"/>
          <w:b/>
          <w:bCs/>
          <w:color w:val="auto"/>
        </w:rPr>
      </w:pPr>
      <w:r w:rsidRPr="000B49DE">
        <w:rPr>
          <w:rFonts w:ascii="Times New Roman" w:hAnsi="Times New Roman" w:cs="Times New Roman"/>
          <w:b/>
          <w:color w:val="auto"/>
        </w:rPr>
        <w:t xml:space="preserve">Source: </w:t>
      </w:r>
      <w:r w:rsidRPr="00551CD5">
        <w:rPr>
          <w:rFonts w:ascii="Times New Roman" w:hAnsi="Times New Roman" w:cs="Times New Roman"/>
          <w:i/>
          <w:color w:val="auto"/>
        </w:rPr>
        <w:t>Primary Data N=118,</w:t>
      </w:r>
      <w:r w:rsidRPr="000B49DE">
        <w:rPr>
          <w:rFonts w:ascii="Times New Roman" w:hAnsi="Times New Roman" w:cs="Times New Roman"/>
          <w:b/>
          <w:color w:val="auto"/>
        </w:rPr>
        <w:t xml:space="preserve">  </w:t>
      </w:r>
    </w:p>
    <w:p w:rsidR="00AC5DA8" w:rsidRPr="000B49DE" w:rsidRDefault="0073144A" w:rsidP="00551CD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With respect to whether Ndejje </w:t>
      </w:r>
      <w:r w:rsidR="003E4476" w:rsidRPr="000B49DE">
        <w:rPr>
          <w:rFonts w:ascii="Times New Roman" w:hAnsi="Times New Roman" w:cs="Times New Roman"/>
          <w:sz w:val="24"/>
          <w:szCs w:val="24"/>
        </w:rPr>
        <w:t>health centre involves</w:t>
      </w:r>
      <w:r w:rsidRPr="000B49DE">
        <w:rPr>
          <w:rFonts w:ascii="Times New Roman" w:hAnsi="Times New Roman" w:cs="Times New Roman"/>
          <w:sz w:val="24"/>
          <w:szCs w:val="24"/>
        </w:rPr>
        <w:t xml:space="preserve"> local people in planning for health delivery</w:t>
      </w:r>
      <w:r w:rsidR="00AC5DA8" w:rsidRPr="000B49DE">
        <w:rPr>
          <w:rFonts w:ascii="Times New Roman" w:hAnsi="Times New Roman" w:cs="Times New Roman"/>
          <w:sz w:val="24"/>
          <w:szCs w:val="24"/>
        </w:rPr>
        <w:t>, 40</w:t>
      </w:r>
      <w:r w:rsidRPr="000B49DE">
        <w:rPr>
          <w:rFonts w:ascii="Times New Roman" w:hAnsi="Times New Roman" w:cs="Times New Roman"/>
          <w:sz w:val="24"/>
          <w:szCs w:val="24"/>
        </w:rPr>
        <w:t>% strongly agree</w:t>
      </w:r>
      <w:r w:rsidR="00AC5DA8" w:rsidRPr="000B49DE">
        <w:rPr>
          <w:rFonts w:ascii="Times New Roman" w:hAnsi="Times New Roman" w:cs="Times New Roman"/>
          <w:sz w:val="24"/>
          <w:szCs w:val="24"/>
        </w:rPr>
        <w:t>, 27.9% agreed, 3.4% were not sure, 19.5% disagreed and 8</w:t>
      </w:r>
      <w:r w:rsidRPr="000B49DE">
        <w:rPr>
          <w:rFonts w:ascii="Times New Roman" w:hAnsi="Times New Roman" w:cs="Times New Roman"/>
          <w:sz w:val="24"/>
          <w:szCs w:val="24"/>
        </w:rPr>
        <w:t xml:space="preserve">.5% strongly disagreed. The mean = 3.45 which corresponded to agreed indicated the majority of the </w:t>
      </w:r>
      <w:r w:rsidRPr="000B49DE">
        <w:rPr>
          <w:rFonts w:ascii="Times New Roman" w:hAnsi="Times New Roman" w:cs="Times New Roman"/>
          <w:sz w:val="24"/>
          <w:szCs w:val="24"/>
        </w:rPr>
        <w:lastRenderedPageBreak/>
        <w:t xml:space="preserve">respondents agreed that Ndejje </w:t>
      </w:r>
      <w:r w:rsidR="007D25DB" w:rsidRPr="000B49DE">
        <w:rPr>
          <w:rFonts w:ascii="Times New Roman" w:hAnsi="Times New Roman" w:cs="Times New Roman"/>
          <w:sz w:val="24"/>
          <w:szCs w:val="24"/>
        </w:rPr>
        <w:t xml:space="preserve">health </w:t>
      </w:r>
      <w:r w:rsidR="00345712" w:rsidRPr="000B49DE">
        <w:rPr>
          <w:rFonts w:ascii="Times New Roman" w:hAnsi="Times New Roman" w:cs="Times New Roman"/>
          <w:sz w:val="24"/>
          <w:szCs w:val="24"/>
        </w:rPr>
        <w:t>centre involves</w:t>
      </w:r>
      <w:r w:rsidRPr="000B49DE">
        <w:rPr>
          <w:rFonts w:ascii="Times New Roman" w:hAnsi="Times New Roman" w:cs="Times New Roman"/>
          <w:sz w:val="24"/>
          <w:szCs w:val="24"/>
        </w:rPr>
        <w:t xml:space="preserve"> local people in planning for health delivery.</w:t>
      </w:r>
      <w:r w:rsidR="00AC5DA8" w:rsidRPr="000B49DE">
        <w:rPr>
          <w:rFonts w:ascii="Times New Roman" w:hAnsi="Times New Roman" w:cs="Times New Roman"/>
          <w:sz w:val="24"/>
          <w:szCs w:val="24"/>
        </w:rPr>
        <w:t xml:space="preserve"> </w:t>
      </w:r>
    </w:p>
    <w:p w:rsidR="005655DF" w:rsidRPr="000B49DE" w:rsidRDefault="005655DF" w:rsidP="00551CD5">
      <w:pPr>
        <w:pStyle w:val="BodyText2"/>
        <w:spacing w:after="0"/>
        <w:jc w:val="both"/>
        <w:rPr>
          <w:rFonts w:ascii="Times New Roman" w:hAnsi="Times New Roman" w:cs="Times New Roman"/>
          <w:sz w:val="24"/>
          <w:szCs w:val="24"/>
        </w:rPr>
      </w:pPr>
      <w:r w:rsidRPr="000B49DE">
        <w:rPr>
          <w:rFonts w:ascii="Times New Roman" w:hAnsi="Times New Roman" w:cs="Times New Roman"/>
          <w:sz w:val="24"/>
          <w:szCs w:val="24"/>
        </w:rPr>
        <w:t xml:space="preserve">From the interviews, all the sub county leaders and health officials affirmed that good governance was in place in the provision of health services. One participant reported that; </w:t>
      </w:r>
    </w:p>
    <w:p w:rsidR="005655DF" w:rsidRPr="000B49DE" w:rsidRDefault="00C50F66" w:rsidP="00551CD5">
      <w:pPr>
        <w:pStyle w:val="BodyText2"/>
        <w:spacing w:after="0"/>
        <w:ind w:left="720" w:right="720"/>
        <w:jc w:val="both"/>
        <w:rPr>
          <w:rFonts w:ascii="Times New Roman" w:hAnsi="Times New Roman" w:cs="Times New Roman"/>
          <w:sz w:val="24"/>
          <w:szCs w:val="24"/>
        </w:rPr>
      </w:pPr>
      <w:r w:rsidRPr="000B49DE">
        <w:rPr>
          <w:rFonts w:ascii="Times New Roman" w:hAnsi="Times New Roman" w:cs="Times New Roman"/>
          <w:i/>
          <w:sz w:val="24"/>
          <w:szCs w:val="24"/>
        </w:rPr>
        <w:t xml:space="preserve">Ndejje health centre involves local people in planning for health delivery. </w:t>
      </w:r>
      <w:r w:rsidR="005655DF" w:rsidRPr="000B49DE">
        <w:rPr>
          <w:rFonts w:ascii="Times New Roman" w:hAnsi="Times New Roman" w:cs="Times New Roman"/>
          <w:i/>
          <w:sz w:val="24"/>
          <w:szCs w:val="24"/>
        </w:rPr>
        <w:t xml:space="preserve">The local council leaders and HUMCs are part of the health systems management including planning meetings. They have a strong stake in the functioning of the health unit including budgeting and scrutinizing expenditure. </w:t>
      </w:r>
      <w:proofErr w:type="gramStart"/>
      <w:r w:rsidR="00435862">
        <w:rPr>
          <w:rFonts w:ascii="Times New Roman" w:hAnsi="Times New Roman" w:cs="Times New Roman"/>
          <w:sz w:val="24"/>
          <w:szCs w:val="24"/>
        </w:rPr>
        <w:t>KI  parish</w:t>
      </w:r>
      <w:proofErr w:type="gramEnd"/>
      <w:r w:rsidR="005655DF" w:rsidRPr="000B49DE">
        <w:rPr>
          <w:rFonts w:ascii="Times New Roman" w:hAnsi="Times New Roman" w:cs="Times New Roman"/>
          <w:sz w:val="24"/>
          <w:szCs w:val="24"/>
        </w:rPr>
        <w:t xml:space="preserve"> leader </w:t>
      </w:r>
    </w:p>
    <w:p w:rsidR="00AC5DA8" w:rsidRPr="000B49DE" w:rsidRDefault="00AC5DA8" w:rsidP="00551CD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Responses to the question as to whether Ndejje health  centre  involves local people representative in setting health policies, 45.7% strongly agreed, 44% agreed, 3.3% were not sure, 5% disagreed and 1.7% strongly disagreed. The mean = 4.40 above the median score of three indicated that the majority agreed with the item that Ndejje </w:t>
      </w:r>
      <w:r w:rsidR="008B3FBB" w:rsidRPr="000B49DE">
        <w:rPr>
          <w:rFonts w:ascii="Times New Roman" w:hAnsi="Times New Roman" w:cs="Times New Roman"/>
          <w:sz w:val="24"/>
          <w:szCs w:val="24"/>
        </w:rPr>
        <w:t>health centre involves</w:t>
      </w:r>
      <w:r w:rsidRPr="000B49DE">
        <w:rPr>
          <w:rFonts w:ascii="Times New Roman" w:hAnsi="Times New Roman" w:cs="Times New Roman"/>
          <w:sz w:val="24"/>
          <w:szCs w:val="24"/>
        </w:rPr>
        <w:t xml:space="preserve"> local people representative in setting health policies. </w:t>
      </w:r>
    </w:p>
    <w:p w:rsidR="00E401C3" w:rsidRPr="000B49DE" w:rsidRDefault="00860D14" w:rsidP="00551CD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As to whether Ndejje </w:t>
      </w:r>
      <w:r w:rsidR="00875F12" w:rsidRPr="000B49DE">
        <w:rPr>
          <w:rFonts w:ascii="Times New Roman" w:hAnsi="Times New Roman" w:cs="Times New Roman"/>
          <w:sz w:val="24"/>
          <w:szCs w:val="24"/>
        </w:rPr>
        <w:t>health centre involves</w:t>
      </w:r>
      <w:r w:rsidRPr="000B49DE">
        <w:rPr>
          <w:rFonts w:ascii="Times New Roman" w:hAnsi="Times New Roman" w:cs="Times New Roman"/>
          <w:sz w:val="24"/>
          <w:szCs w:val="24"/>
        </w:rPr>
        <w:t xml:space="preserve"> local people </w:t>
      </w:r>
      <w:r w:rsidR="00875F12" w:rsidRPr="000B49DE">
        <w:rPr>
          <w:rFonts w:ascii="Times New Roman" w:hAnsi="Times New Roman" w:cs="Times New Roman"/>
          <w:sz w:val="24"/>
          <w:szCs w:val="24"/>
        </w:rPr>
        <w:t>representatives in budgeting</w:t>
      </w:r>
      <w:r w:rsidRPr="000B49DE">
        <w:rPr>
          <w:rFonts w:ascii="Times New Roman" w:hAnsi="Times New Roman" w:cs="Times New Roman"/>
          <w:sz w:val="24"/>
          <w:szCs w:val="24"/>
        </w:rPr>
        <w:t xml:space="preserve"> for health facility, 28.8% strongly agreed, 25%agreed, 2.5% were not sure, and 22.8% agreed and 20.3% strongly disagreed.  The mean = 3.31 was above the median score, three, which on the five-point Likert scale used to measure the items indicated that Ndejje health  centre  involves local people representatives  in  budgeting for health facility.</w:t>
      </w:r>
    </w:p>
    <w:p w:rsidR="00E401C3" w:rsidRPr="000B49DE" w:rsidRDefault="00E401C3" w:rsidP="00551CD5">
      <w:pPr>
        <w:tabs>
          <w:tab w:val="left" w:pos="810"/>
          <w:tab w:val="left" w:pos="900"/>
        </w:tabs>
        <w:suppressAutoHyphens/>
        <w:autoSpaceDE w:val="0"/>
        <w:autoSpaceDN w:val="0"/>
        <w:adjustRightInd w:val="0"/>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lang w:val="en-GB" w:eastAsia="zh-CN"/>
        </w:rPr>
        <w:t xml:space="preserve">Responses to the question as to whether Ndejje </w:t>
      </w:r>
      <w:r w:rsidR="00345712" w:rsidRPr="000B49DE">
        <w:rPr>
          <w:rFonts w:ascii="Times New Roman" w:hAnsi="Times New Roman" w:cs="Times New Roman"/>
          <w:sz w:val="24"/>
          <w:szCs w:val="24"/>
          <w:lang w:val="en-GB" w:eastAsia="zh-CN"/>
        </w:rPr>
        <w:t>health centre involves</w:t>
      </w:r>
      <w:r w:rsidRPr="000B49DE">
        <w:rPr>
          <w:rFonts w:ascii="Times New Roman" w:hAnsi="Times New Roman" w:cs="Times New Roman"/>
          <w:sz w:val="24"/>
          <w:szCs w:val="24"/>
          <w:lang w:val="en-GB" w:eastAsia="zh-CN"/>
        </w:rPr>
        <w:t xml:space="preserve"> local people </w:t>
      </w:r>
      <w:r w:rsidR="00345712" w:rsidRPr="000B49DE">
        <w:rPr>
          <w:rFonts w:ascii="Times New Roman" w:hAnsi="Times New Roman" w:cs="Times New Roman"/>
          <w:sz w:val="24"/>
          <w:szCs w:val="24"/>
          <w:lang w:val="en-GB" w:eastAsia="zh-CN"/>
        </w:rPr>
        <w:t>representatives in</w:t>
      </w:r>
      <w:r w:rsidRPr="000B49DE">
        <w:rPr>
          <w:rFonts w:ascii="Times New Roman" w:hAnsi="Times New Roman" w:cs="Times New Roman"/>
          <w:sz w:val="24"/>
          <w:szCs w:val="24"/>
          <w:lang w:val="en-GB" w:eastAsia="zh-CN"/>
        </w:rPr>
        <w:t xml:space="preserve"> health staff recruitment, 39.8%, strongly agreed, 27.9%</w:t>
      </w:r>
      <w:r w:rsidR="00345712" w:rsidRPr="000B49DE">
        <w:rPr>
          <w:rFonts w:ascii="Times New Roman" w:hAnsi="Times New Roman" w:cs="Times New Roman"/>
          <w:sz w:val="24"/>
          <w:szCs w:val="24"/>
          <w:lang w:val="en-GB" w:eastAsia="zh-CN"/>
        </w:rPr>
        <w:t xml:space="preserve"> </w:t>
      </w:r>
      <w:r w:rsidRPr="000B49DE">
        <w:rPr>
          <w:rFonts w:ascii="Times New Roman" w:hAnsi="Times New Roman" w:cs="Times New Roman"/>
          <w:sz w:val="24"/>
          <w:szCs w:val="24"/>
          <w:lang w:val="en-GB" w:eastAsia="zh-CN"/>
        </w:rPr>
        <w:t xml:space="preserve">agreed, 5.9% were not sure, 21.1% disagreed and 7.6% strongly disagreed. The mean = 3.74 above the median score of three indicated that Ndejje </w:t>
      </w:r>
      <w:r w:rsidR="00345712" w:rsidRPr="000B49DE">
        <w:rPr>
          <w:rFonts w:ascii="Times New Roman" w:hAnsi="Times New Roman" w:cs="Times New Roman"/>
          <w:sz w:val="24"/>
          <w:szCs w:val="24"/>
          <w:lang w:val="en-GB" w:eastAsia="zh-CN"/>
        </w:rPr>
        <w:t>health centre involves</w:t>
      </w:r>
      <w:r w:rsidRPr="000B49DE">
        <w:rPr>
          <w:rFonts w:ascii="Times New Roman" w:hAnsi="Times New Roman" w:cs="Times New Roman"/>
          <w:sz w:val="24"/>
          <w:szCs w:val="24"/>
          <w:lang w:val="en-GB" w:eastAsia="zh-CN"/>
        </w:rPr>
        <w:t xml:space="preserve"> local people </w:t>
      </w:r>
      <w:r w:rsidR="00345712" w:rsidRPr="000B49DE">
        <w:rPr>
          <w:rFonts w:ascii="Times New Roman" w:hAnsi="Times New Roman" w:cs="Times New Roman"/>
          <w:sz w:val="24"/>
          <w:szCs w:val="24"/>
          <w:lang w:val="en-GB" w:eastAsia="zh-CN"/>
        </w:rPr>
        <w:t>representatives in</w:t>
      </w:r>
      <w:r w:rsidRPr="000B49DE">
        <w:rPr>
          <w:rFonts w:ascii="Times New Roman" w:hAnsi="Times New Roman" w:cs="Times New Roman"/>
          <w:sz w:val="24"/>
          <w:szCs w:val="24"/>
          <w:lang w:val="en-GB" w:eastAsia="zh-CN"/>
        </w:rPr>
        <w:t xml:space="preserve"> health staff recruitment. </w:t>
      </w:r>
    </w:p>
    <w:p w:rsidR="003261E1" w:rsidRPr="000B49DE" w:rsidRDefault="003261E1" w:rsidP="00551CD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lastRenderedPageBreak/>
        <w:t>A respondent in contrast said that</w:t>
      </w:r>
    </w:p>
    <w:p w:rsidR="003261E1" w:rsidRPr="000B49DE" w:rsidRDefault="003261E1" w:rsidP="00551CD5">
      <w:pPr>
        <w:spacing w:after="0" w:line="480" w:lineRule="auto"/>
        <w:ind w:left="360" w:right="450"/>
        <w:jc w:val="both"/>
        <w:rPr>
          <w:rFonts w:ascii="Times New Roman" w:hAnsi="Times New Roman" w:cs="Times New Roman"/>
          <w:i/>
          <w:sz w:val="24"/>
          <w:szCs w:val="24"/>
        </w:rPr>
      </w:pPr>
      <w:r w:rsidRPr="000B49DE">
        <w:rPr>
          <w:rFonts w:ascii="Times New Roman" w:hAnsi="Times New Roman" w:cs="Times New Roman"/>
          <w:i/>
          <w:sz w:val="24"/>
          <w:szCs w:val="24"/>
        </w:rPr>
        <w:t>Ndejje health centre does not always involve local people representatives in health staff recruitment. The issue of recruitment is a matter handled by the HR.</w:t>
      </w:r>
    </w:p>
    <w:p w:rsidR="001B0AE3" w:rsidRPr="000B49DE" w:rsidRDefault="000C4219" w:rsidP="00551CD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With respect to whether Ndejje health  centre  involves local people representatives  in human resource matters</w:t>
      </w:r>
      <w:r w:rsidR="001B0AE3" w:rsidRPr="000B49DE">
        <w:rPr>
          <w:rFonts w:ascii="Times New Roman" w:hAnsi="Times New Roman" w:cs="Times New Roman"/>
          <w:sz w:val="24"/>
          <w:szCs w:val="24"/>
        </w:rPr>
        <w:t>, 78</w:t>
      </w:r>
      <w:r w:rsidRPr="000B49DE">
        <w:rPr>
          <w:rFonts w:ascii="Times New Roman" w:hAnsi="Times New Roman" w:cs="Times New Roman"/>
          <w:sz w:val="24"/>
          <w:szCs w:val="24"/>
        </w:rPr>
        <w:t>%</w:t>
      </w:r>
      <w:r w:rsidR="001B0AE3" w:rsidRPr="000B49DE">
        <w:rPr>
          <w:rFonts w:ascii="Times New Roman" w:hAnsi="Times New Roman" w:cs="Times New Roman"/>
          <w:sz w:val="24"/>
          <w:szCs w:val="24"/>
        </w:rPr>
        <w:t xml:space="preserve"> strongly agreed, 26.2% agreed, 00% were not sure, 00% disagreed and 00</w:t>
      </w:r>
      <w:r w:rsidRPr="000B49DE">
        <w:rPr>
          <w:rFonts w:ascii="Times New Roman" w:hAnsi="Times New Roman" w:cs="Times New Roman"/>
          <w:sz w:val="24"/>
          <w:szCs w:val="24"/>
        </w:rPr>
        <w:t>% str</w:t>
      </w:r>
      <w:r w:rsidR="001B0AE3" w:rsidRPr="000B49DE">
        <w:rPr>
          <w:rFonts w:ascii="Times New Roman" w:hAnsi="Times New Roman" w:cs="Times New Roman"/>
          <w:sz w:val="24"/>
          <w:szCs w:val="24"/>
        </w:rPr>
        <w:t>ongly disagreed. The mean = 4.88</w:t>
      </w:r>
      <w:r w:rsidRPr="000B49DE">
        <w:rPr>
          <w:rFonts w:ascii="Times New Roman" w:hAnsi="Times New Roman" w:cs="Times New Roman"/>
          <w:sz w:val="24"/>
          <w:szCs w:val="24"/>
        </w:rPr>
        <w:t xml:space="preserve"> which corresponded to agreed indicated the majority of the respondents agreed that Ndejje </w:t>
      </w:r>
      <w:r w:rsidR="00345712" w:rsidRPr="000B49DE">
        <w:rPr>
          <w:rFonts w:ascii="Times New Roman" w:hAnsi="Times New Roman" w:cs="Times New Roman"/>
          <w:sz w:val="24"/>
          <w:szCs w:val="24"/>
        </w:rPr>
        <w:t>health centre involves</w:t>
      </w:r>
      <w:r w:rsidRPr="000B49DE">
        <w:rPr>
          <w:rFonts w:ascii="Times New Roman" w:hAnsi="Times New Roman" w:cs="Times New Roman"/>
          <w:sz w:val="24"/>
          <w:szCs w:val="24"/>
        </w:rPr>
        <w:t xml:space="preserve"> local people </w:t>
      </w:r>
      <w:r w:rsidR="00345712" w:rsidRPr="000B49DE">
        <w:rPr>
          <w:rFonts w:ascii="Times New Roman" w:hAnsi="Times New Roman" w:cs="Times New Roman"/>
          <w:sz w:val="24"/>
          <w:szCs w:val="24"/>
        </w:rPr>
        <w:t>representatives in</w:t>
      </w:r>
      <w:r w:rsidRPr="000B49DE">
        <w:rPr>
          <w:rFonts w:ascii="Times New Roman" w:hAnsi="Times New Roman" w:cs="Times New Roman"/>
          <w:sz w:val="24"/>
          <w:szCs w:val="24"/>
        </w:rPr>
        <w:t xml:space="preserve"> human resource matters.</w:t>
      </w:r>
      <w:r w:rsidR="001B0AE3" w:rsidRPr="000B49DE">
        <w:rPr>
          <w:rFonts w:ascii="Times New Roman" w:hAnsi="Times New Roman" w:cs="Times New Roman"/>
          <w:sz w:val="24"/>
          <w:szCs w:val="24"/>
        </w:rPr>
        <w:t xml:space="preserve"> </w:t>
      </w:r>
    </w:p>
    <w:p w:rsidR="007D29D7" w:rsidRPr="000B49DE" w:rsidRDefault="007D29D7" w:rsidP="00551CD5">
      <w:pPr>
        <w:tabs>
          <w:tab w:val="left" w:pos="810"/>
          <w:tab w:val="left" w:pos="900"/>
        </w:tabs>
        <w:suppressAutoHyphens/>
        <w:autoSpaceDE w:val="0"/>
        <w:autoSpaceDN w:val="0"/>
        <w:adjustRightInd w:val="0"/>
        <w:spacing w:after="0" w:line="480" w:lineRule="auto"/>
        <w:jc w:val="both"/>
        <w:rPr>
          <w:rFonts w:ascii="Times New Roman" w:hAnsi="Times New Roman" w:cs="Times New Roman"/>
          <w:sz w:val="24"/>
          <w:szCs w:val="24"/>
          <w:lang w:val="en-GB" w:eastAsia="zh-CN"/>
        </w:rPr>
      </w:pPr>
      <w:r w:rsidRPr="000B49DE">
        <w:rPr>
          <w:rFonts w:ascii="Times New Roman" w:hAnsi="Times New Roman" w:cs="Times New Roman"/>
          <w:sz w:val="24"/>
          <w:szCs w:val="24"/>
          <w:lang w:val="en-GB" w:eastAsia="zh-CN"/>
        </w:rPr>
        <w:t xml:space="preserve">Responses to the question as to whether Ndejje health centre involves local people representatives in  cross checking  health supplies received, 47.48%, strongly agreed, 23.7%agreed, 2.5% were not sure, 13.5% disagreed and 17.7% strongly disagreed. The mean = 3.88 above the median score of three indicated that Ndejje health centre involves local people representatives </w:t>
      </w:r>
      <w:r w:rsidR="00435862" w:rsidRPr="000B49DE">
        <w:rPr>
          <w:rFonts w:ascii="Times New Roman" w:hAnsi="Times New Roman" w:cs="Times New Roman"/>
          <w:sz w:val="24"/>
          <w:szCs w:val="24"/>
          <w:lang w:val="en-GB" w:eastAsia="zh-CN"/>
        </w:rPr>
        <w:t>in cross</w:t>
      </w:r>
      <w:r w:rsidRPr="000B49DE">
        <w:rPr>
          <w:rFonts w:ascii="Times New Roman" w:hAnsi="Times New Roman" w:cs="Times New Roman"/>
          <w:sz w:val="24"/>
          <w:szCs w:val="24"/>
          <w:lang w:val="en-GB" w:eastAsia="zh-CN"/>
        </w:rPr>
        <w:t xml:space="preserve"> </w:t>
      </w:r>
      <w:r w:rsidR="00435862" w:rsidRPr="000B49DE">
        <w:rPr>
          <w:rFonts w:ascii="Times New Roman" w:hAnsi="Times New Roman" w:cs="Times New Roman"/>
          <w:sz w:val="24"/>
          <w:szCs w:val="24"/>
          <w:lang w:val="en-GB" w:eastAsia="zh-CN"/>
        </w:rPr>
        <w:t>checking health</w:t>
      </w:r>
      <w:r w:rsidRPr="000B49DE">
        <w:rPr>
          <w:rFonts w:ascii="Times New Roman" w:hAnsi="Times New Roman" w:cs="Times New Roman"/>
          <w:sz w:val="24"/>
          <w:szCs w:val="24"/>
          <w:lang w:val="en-GB" w:eastAsia="zh-CN"/>
        </w:rPr>
        <w:t xml:space="preserve"> supplies received. </w:t>
      </w:r>
    </w:p>
    <w:p w:rsidR="008C734C" w:rsidRPr="000B49DE" w:rsidRDefault="004166BB" w:rsidP="00551CD5">
      <w:pPr>
        <w:spacing w:after="0" w:line="480" w:lineRule="auto"/>
        <w:jc w:val="both"/>
        <w:rPr>
          <w:rFonts w:ascii="Times New Roman" w:hAnsi="Times New Roman" w:cs="Times New Roman"/>
          <w:sz w:val="24"/>
          <w:szCs w:val="24"/>
          <w:lang w:val="en-GB" w:eastAsia="zh-CN"/>
        </w:rPr>
      </w:pPr>
      <w:r w:rsidRPr="000B49DE">
        <w:rPr>
          <w:rFonts w:ascii="Times New Roman" w:hAnsi="Times New Roman" w:cs="Times New Roman"/>
          <w:sz w:val="24"/>
          <w:szCs w:val="24"/>
          <w:lang w:val="en-GB" w:eastAsia="zh-CN"/>
        </w:rPr>
        <w:t xml:space="preserve">With respect to whether Ndejje health centre involves local people </w:t>
      </w:r>
      <w:r w:rsidR="00EE4F5C" w:rsidRPr="000B49DE">
        <w:rPr>
          <w:rFonts w:ascii="Times New Roman" w:hAnsi="Times New Roman" w:cs="Times New Roman"/>
          <w:sz w:val="24"/>
          <w:szCs w:val="24"/>
          <w:lang w:val="en-GB" w:eastAsia="zh-CN"/>
        </w:rPr>
        <w:t>representatives cross</w:t>
      </w:r>
      <w:r w:rsidRPr="000B49DE">
        <w:rPr>
          <w:rFonts w:ascii="Times New Roman" w:hAnsi="Times New Roman" w:cs="Times New Roman"/>
          <w:sz w:val="24"/>
          <w:szCs w:val="24"/>
          <w:lang w:val="en-GB" w:eastAsia="zh-CN"/>
        </w:rPr>
        <w:t xml:space="preserve"> check health worker behaviors, 32.2% strongly, 32.2% agreed, 6.7% were not sure, 17.8% disagreed and 11% strongly disagreed. The mean = 3.25 which corresponded to agreed indicated the majority of the respondents agreed that Ndejje health centre involves local people </w:t>
      </w:r>
      <w:r w:rsidR="00435862" w:rsidRPr="000B49DE">
        <w:rPr>
          <w:rFonts w:ascii="Times New Roman" w:hAnsi="Times New Roman" w:cs="Times New Roman"/>
          <w:sz w:val="24"/>
          <w:szCs w:val="24"/>
          <w:lang w:val="en-GB" w:eastAsia="zh-CN"/>
        </w:rPr>
        <w:t>representatives cross</w:t>
      </w:r>
      <w:r w:rsidRPr="000B49DE">
        <w:rPr>
          <w:rFonts w:ascii="Times New Roman" w:hAnsi="Times New Roman" w:cs="Times New Roman"/>
          <w:sz w:val="24"/>
          <w:szCs w:val="24"/>
          <w:lang w:val="en-GB" w:eastAsia="zh-CN"/>
        </w:rPr>
        <w:t xml:space="preserve"> check health worker behaviors.</w:t>
      </w:r>
    </w:p>
    <w:p w:rsidR="00EA5726" w:rsidRPr="000B49DE" w:rsidRDefault="00EA5726" w:rsidP="00551CD5">
      <w:pPr>
        <w:tabs>
          <w:tab w:val="left" w:pos="810"/>
          <w:tab w:val="left" w:pos="900"/>
        </w:tabs>
        <w:suppressAutoHyphens/>
        <w:autoSpaceDE w:val="0"/>
        <w:autoSpaceDN w:val="0"/>
        <w:adjustRightInd w:val="0"/>
        <w:spacing w:after="0" w:line="480" w:lineRule="auto"/>
        <w:jc w:val="both"/>
        <w:rPr>
          <w:rFonts w:ascii="Times New Roman" w:hAnsi="Times New Roman" w:cs="Times New Roman"/>
          <w:sz w:val="24"/>
          <w:szCs w:val="24"/>
          <w:lang w:val="en-GB" w:eastAsia="zh-CN"/>
        </w:rPr>
      </w:pPr>
      <w:r w:rsidRPr="000B49DE">
        <w:rPr>
          <w:rFonts w:ascii="Times New Roman" w:hAnsi="Times New Roman" w:cs="Times New Roman"/>
          <w:sz w:val="24"/>
          <w:szCs w:val="24"/>
          <w:lang w:val="en-GB" w:eastAsia="zh-CN"/>
        </w:rPr>
        <w:t>A respondent said that</w:t>
      </w:r>
    </w:p>
    <w:p w:rsidR="00EA5726" w:rsidRPr="000B49DE" w:rsidRDefault="00EA5726" w:rsidP="00551CD5">
      <w:pPr>
        <w:tabs>
          <w:tab w:val="left" w:pos="810"/>
          <w:tab w:val="left" w:pos="900"/>
        </w:tabs>
        <w:suppressAutoHyphens/>
        <w:autoSpaceDE w:val="0"/>
        <w:autoSpaceDN w:val="0"/>
        <w:adjustRightInd w:val="0"/>
        <w:spacing w:after="0" w:line="480" w:lineRule="auto"/>
        <w:ind w:left="360" w:right="270"/>
        <w:jc w:val="both"/>
        <w:rPr>
          <w:rFonts w:ascii="Times New Roman" w:hAnsi="Times New Roman" w:cs="Times New Roman"/>
          <w:i/>
          <w:sz w:val="24"/>
          <w:szCs w:val="24"/>
          <w:lang w:val="en-GB" w:eastAsia="zh-CN"/>
        </w:rPr>
      </w:pPr>
      <w:proofErr w:type="gramStart"/>
      <w:r w:rsidRPr="000B49DE">
        <w:rPr>
          <w:rFonts w:ascii="Times New Roman" w:hAnsi="Times New Roman" w:cs="Times New Roman"/>
          <w:i/>
          <w:sz w:val="24"/>
          <w:szCs w:val="24"/>
          <w:lang w:val="en-GB" w:eastAsia="zh-CN"/>
        </w:rPr>
        <w:t>local</w:t>
      </w:r>
      <w:proofErr w:type="gramEnd"/>
      <w:r w:rsidRPr="000B49DE">
        <w:rPr>
          <w:rFonts w:ascii="Times New Roman" w:hAnsi="Times New Roman" w:cs="Times New Roman"/>
          <w:i/>
          <w:sz w:val="24"/>
          <w:szCs w:val="24"/>
          <w:lang w:val="en-GB" w:eastAsia="zh-CN"/>
        </w:rPr>
        <w:t xml:space="preserve"> people representatives cross check health worker behaviors  but this is always a matter of ethics. It may not be the case all the time.</w:t>
      </w:r>
    </w:p>
    <w:p w:rsidR="008C734C" w:rsidRPr="000B49DE" w:rsidRDefault="008C734C" w:rsidP="00551CD5">
      <w:pPr>
        <w:tabs>
          <w:tab w:val="left" w:pos="810"/>
          <w:tab w:val="left" w:pos="900"/>
        </w:tabs>
        <w:suppressAutoHyphens/>
        <w:autoSpaceDE w:val="0"/>
        <w:autoSpaceDN w:val="0"/>
        <w:adjustRightInd w:val="0"/>
        <w:spacing w:after="0" w:line="480" w:lineRule="auto"/>
        <w:jc w:val="both"/>
        <w:rPr>
          <w:rFonts w:ascii="Times New Roman" w:hAnsi="Times New Roman" w:cs="Times New Roman"/>
          <w:sz w:val="24"/>
          <w:szCs w:val="24"/>
          <w:lang w:val="en-GB" w:eastAsia="zh-CN"/>
        </w:rPr>
      </w:pPr>
      <w:r w:rsidRPr="000B49DE">
        <w:rPr>
          <w:rFonts w:ascii="Times New Roman" w:hAnsi="Times New Roman" w:cs="Times New Roman"/>
          <w:sz w:val="24"/>
          <w:szCs w:val="24"/>
          <w:lang w:val="en-GB" w:eastAsia="zh-CN"/>
        </w:rPr>
        <w:t xml:space="preserve">As to whether Ndejje health centre involves local people representatives in supervising health worker availability, 49.4% strongly agreed, 24.5% agreed, 5% were not sure, 13.5% agreed and </w:t>
      </w:r>
      <w:r w:rsidRPr="000B49DE">
        <w:rPr>
          <w:rFonts w:ascii="Times New Roman" w:hAnsi="Times New Roman" w:cs="Times New Roman"/>
          <w:sz w:val="24"/>
          <w:szCs w:val="24"/>
          <w:lang w:val="en-GB" w:eastAsia="zh-CN"/>
        </w:rPr>
        <w:lastRenderedPageBreak/>
        <w:t xml:space="preserve">7.6% strongly disagreed.  The mean = 3.55 was above the median score, three, which on the five-point Likert scale used to measure the items indicated that </w:t>
      </w:r>
      <w:r w:rsidR="002A0C53" w:rsidRPr="000B49DE">
        <w:rPr>
          <w:rFonts w:ascii="Times New Roman" w:hAnsi="Times New Roman" w:cs="Times New Roman"/>
          <w:sz w:val="24"/>
          <w:szCs w:val="24"/>
          <w:lang w:val="en-GB" w:eastAsia="zh-CN"/>
        </w:rPr>
        <w:t>Ndejje health centre involves local people representatives in supervising health worker availability</w:t>
      </w:r>
      <w:r w:rsidRPr="000B49DE">
        <w:rPr>
          <w:rFonts w:ascii="Times New Roman" w:hAnsi="Times New Roman" w:cs="Times New Roman"/>
          <w:sz w:val="24"/>
          <w:szCs w:val="24"/>
          <w:lang w:val="en-GB" w:eastAsia="zh-CN"/>
        </w:rPr>
        <w:t>.</w:t>
      </w:r>
    </w:p>
    <w:p w:rsidR="005655DF" w:rsidRPr="000B49DE" w:rsidRDefault="004166BB" w:rsidP="00551CD5">
      <w:pPr>
        <w:pStyle w:val="BodyText2"/>
        <w:spacing w:after="0"/>
        <w:jc w:val="both"/>
        <w:rPr>
          <w:rFonts w:ascii="Times New Roman" w:hAnsi="Times New Roman" w:cs="Times New Roman"/>
          <w:sz w:val="24"/>
          <w:szCs w:val="24"/>
        </w:rPr>
      </w:pPr>
      <w:r w:rsidRPr="000B49DE">
        <w:rPr>
          <w:rFonts w:ascii="Times New Roman" w:hAnsi="Times New Roman" w:cs="Times New Roman"/>
          <w:sz w:val="24"/>
          <w:szCs w:val="24"/>
          <w:lang w:val="en-GB" w:eastAsia="zh-CN"/>
        </w:rPr>
        <w:t xml:space="preserve"> </w:t>
      </w:r>
      <w:r w:rsidR="005655DF" w:rsidRPr="000B49DE">
        <w:rPr>
          <w:rFonts w:ascii="Times New Roman" w:hAnsi="Times New Roman" w:cs="Times New Roman"/>
          <w:sz w:val="24"/>
          <w:szCs w:val="24"/>
        </w:rPr>
        <w:t>A participant referring to the constitution of Uganda Article candidly affirmed that</w:t>
      </w:r>
    </w:p>
    <w:p w:rsidR="005655DF" w:rsidRPr="000B49DE" w:rsidRDefault="008E6ABB" w:rsidP="00551CD5">
      <w:pPr>
        <w:pStyle w:val="BodyText2"/>
        <w:spacing w:after="0"/>
        <w:ind w:left="720" w:right="720"/>
        <w:jc w:val="both"/>
        <w:rPr>
          <w:rFonts w:ascii="Times New Roman" w:hAnsi="Times New Roman" w:cs="Times New Roman"/>
          <w:sz w:val="24"/>
          <w:szCs w:val="24"/>
        </w:rPr>
      </w:pPr>
      <w:proofErr w:type="gramStart"/>
      <w:r w:rsidRPr="000B49DE">
        <w:rPr>
          <w:rFonts w:ascii="Times New Roman" w:hAnsi="Times New Roman" w:cs="Times New Roman"/>
          <w:i/>
          <w:sz w:val="24"/>
          <w:szCs w:val="24"/>
        </w:rPr>
        <w:t>health</w:t>
      </w:r>
      <w:proofErr w:type="gramEnd"/>
      <w:r w:rsidRPr="000B49DE">
        <w:rPr>
          <w:rFonts w:ascii="Times New Roman" w:hAnsi="Times New Roman" w:cs="Times New Roman"/>
          <w:i/>
          <w:sz w:val="24"/>
          <w:szCs w:val="24"/>
        </w:rPr>
        <w:t xml:space="preserve"> centre involves local people representatives in supervising health worker availability</w:t>
      </w:r>
      <w:r w:rsidRPr="000B49DE">
        <w:rPr>
          <w:rFonts w:ascii="Times New Roman" w:hAnsi="Times New Roman" w:cs="Times New Roman"/>
          <w:sz w:val="24"/>
          <w:szCs w:val="24"/>
        </w:rPr>
        <w:t xml:space="preserve">. </w:t>
      </w:r>
      <w:r w:rsidRPr="000B49DE">
        <w:rPr>
          <w:rFonts w:ascii="Times New Roman" w:hAnsi="Times New Roman" w:cs="Times New Roman"/>
          <w:i/>
          <w:sz w:val="24"/>
          <w:szCs w:val="24"/>
        </w:rPr>
        <w:t>On the other hand</w:t>
      </w:r>
      <w:r w:rsidRPr="000B49DE">
        <w:rPr>
          <w:rFonts w:ascii="Times New Roman" w:hAnsi="Times New Roman" w:cs="Times New Roman"/>
          <w:sz w:val="24"/>
          <w:szCs w:val="24"/>
        </w:rPr>
        <w:t xml:space="preserve">, </w:t>
      </w:r>
      <w:r w:rsidR="005655DF" w:rsidRPr="000B49DE">
        <w:rPr>
          <w:rFonts w:ascii="Times New Roman" w:hAnsi="Times New Roman" w:cs="Times New Roman"/>
          <w:i/>
          <w:sz w:val="24"/>
          <w:szCs w:val="24"/>
        </w:rPr>
        <w:t>decentralization strongly espouses that power belong to the people. Since power belongs to the people it implies that it attracts good governance which premises on citizen participation through monitoring and oversight supervision. This has been strongly encapsulated through local decentralized local leadership and elections</w:t>
      </w:r>
      <w:r w:rsidR="00435862">
        <w:rPr>
          <w:rFonts w:ascii="Times New Roman" w:hAnsi="Times New Roman" w:cs="Times New Roman"/>
          <w:sz w:val="24"/>
          <w:szCs w:val="24"/>
        </w:rPr>
        <w:t xml:space="preserve">. </w:t>
      </w:r>
      <w:proofErr w:type="gramStart"/>
      <w:r w:rsidR="00435862">
        <w:rPr>
          <w:rFonts w:ascii="Times New Roman" w:hAnsi="Times New Roman" w:cs="Times New Roman"/>
          <w:sz w:val="24"/>
          <w:szCs w:val="24"/>
        </w:rPr>
        <w:t>parish</w:t>
      </w:r>
      <w:proofErr w:type="gramEnd"/>
      <w:r w:rsidR="005655DF" w:rsidRPr="000B49DE">
        <w:rPr>
          <w:rFonts w:ascii="Times New Roman" w:hAnsi="Times New Roman" w:cs="Times New Roman"/>
          <w:sz w:val="24"/>
          <w:szCs w:val="24"/>
        </w:rPr>
        <w:t xml:space="preserve"> leader</w:t>
      </w:r>
    </w:p>
    <w:p w:rsidR="002A0C53" w:rsidRPr="000B49DE" w:rsidRDefault="002A0C53" w:rsidP="00551CD5">
      <w:pPr>
        <w:tabs>
          <w:tab w:val="left" w:pos="810"/>
          <w:tab w:val="left" w:pos="900"/>
        </w:tabs>
        <w:suppressAutoHyphens/>
        <w:autoSpaceDE w:val="0"/>
        <w:autoSpaceDN w:val="0"/>
        <w:adjustRightInd w:val="0"/>
        <w:spacing w:after="0" w:line="480" w:lineRule="auto"/>
        <w:jc w:val="both"/>
        <w:rPr>
          <w:rFonts w:ascii="Times New Roman" w:hAnsi="Times New Roman" w:cs="Times New Roman"/>
          <w:sz w:val="24"/>
          <w:szCs w:val="24"/>
          <w:lang w:val="en-GB" w:eastAsia="zh-CN"/>
        </w:rPr>
      </w:pPr>
      <w:r w:rsidRPr="000B49DE">
        <w:rPr>
          <w:rFonts w:ascii="Times New Roman" w:hAnsi="Times New Roman" w:cs="Times New Roman"/>
          <w:sz w:val="24"/>
          <w:szCs w:val="24"/>
          <w:lang w:val="en-GB" w:eastAsia="zh-CN"/>
        </w:rPr>
        <w:t xml:space="preserve">As to whether Ndejje health involves local people representative in evaluating health service delivery, cumulatively the majority percentage (13.5%) of the respondents disagreed with 34% agreed and 5% were not sure. The mean = 3.75 was close to four meaning that the majority of the respondents agreed with the item hence this suggested that Ndejje health involves local people representative in evaluating health service delivery. </w:t>
      </w:r>
    </w:p>
    <w:p w:rsidR="00425116" w:rsidRPr="000B49DE" w:rsidRDefault="00C91D3E" w:rsidP="00551CD5">
      <w:pPr>
        <w:tabs>
          <w:tab w:val="left" w:pos="810"/>
          <w:tab w:val="left" w:pos="900"/>
        </w:tabs>
        <w:suppressAutoHyphens/>
        <w:autoSpaceDE w:val="0"/>
        <w:autoSpaceDN w:val="0"/>
        <w:adjustRightInd w:val="0"/>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lang w:val="en-GB" w:eastAsia="zh-CN"/>
        </w:rPr>
        <w:t xml:space="preserve">Responses to the question as to whether Ndejje health centre involves local people representatives in supervising health facility projects, 84.7%, strongly agreed, 15.3%agreed, 00% were not sure, 00% disagreed and 600% strongly disagreed. The mean = 4.90 above the median score of three indicated that Ndejje health centre involves local people representatives in supervising health facility projects. </w:t>
      </w:r>
    </w:p>
    <w:p w:rsidR="00325041" w:rsidRPr="00270897" w:rsidRDefault="00325041" w:rsidP="00551CD5">
      <w:pPr>
        <w:pStyle w:val="BodyText2"/>
        <w:spacing w:after="0"/>
        <w:jc w:val="both"/>
        <w:rPr>
          <w:rFonts w:ascii="Times New Roman" w:hAnsi="Times New Roman" w:cs="Times New Roman"/>
          <w:sz w:val="12"/>
          <w:szCs w:val="24"/>
        </w:rPr>
      </w:pPr>
    </w:p>
    <w:p w:rsidR="00425116" w:rsidRPr="000B49DE" w:rsidRDefault="00425116" w:rsidP="00551CD5">
      <w:pPr>
        <w:pStyle w:val="BodyText2"/>
        <w:spacing w:after="0"/>
        <w:jc w:val="both"/>
        <w:rPr>
          <w:rFonts w:ascii="Times New Roman" w:hAnsi="Times New Roman" w:cs="Times New Roman"/>
          <w:sz w:val="24"/>
          <w:szCs w:val="24"/>
        </w:rPr>
      </w:pPr>
      <w:r w:rsidRPr="000B49DE">
        <w:rPr>
          <w:rFonts w:ascii="Times New Roman" w:hAnsi="Times New Roman" w:cs="Times New Roman"/>
          <w:sz w:val="24"/>
          <w:szCs w:val="24"/>
        </w:rPr>
        <w:t>Yet another participant emphatically stated</w:t>
      </w:r>
    </w:p>
    <w:p w:rsidR="00425116" w:rsidRPr="00270897" w:rsidRDefault="00425116" w:rsidP="00551CD5">
      <w:pPr>
        <w:pStyle w:val="BodyText2"/>
        <w:spacing w:after="0"/>
        <w:jc w:val="both"/>
        <w:rPr>
          <w:rFonts w:ascii="Times New Roman" w:hAnsi="Times New Roman" w:cs="Times New Roman"/>
          <w:sz w:val="12"/>
          <w:szCs w:val="24"/>
        </w:rPr>
      </w:pPr>
    </w:p>
    <w:p w:rsidR="00425116" w:rsidRPr="000B49DE" w:rsidRDefault="007403EB" w:rsidP="00551CD5">
      <w:pPr>
        <w:pStyle w:val="BodyText2"/>
        <w:spacing w:after="0"/>
        <w:ind w:left="720" w:right="720"/>
        <w:jc w:val="both"/>
        <w:rPr>
          <w:rFonts w:ascii="Times New Roman" w:hAnsi="Times New Roman" w:cs="Times New Roman"/>
          <w:sz w:val="24"/>
          <w:szCs w:val="24"/>
        </w:rPr>
      </w:pPr>
      <w:r w:rsidRPr="000B49DE">
        <w:rPr>
          <w:rFonts w:ascii="Times New Roman" w:hAnsi="Times New Roman" w:cs="Times New Roman"/>
          <w:i/>
          <w:sz w:val="24"/>
          <w:szCs w:val="24"/>
        </w:rPr>
        <w:lastRenderedPageBreak/>
        <w:t xml:space="preserve">Ndejje health centre involves local people representatives in supervising health facility projects. </w:t>
      </w:r>
      <w:r w:rsidR="00425116" w:rsidRPr="000B49DE">
        <w:rPr>
          <w:rFonts w:ascii="Times New Roman" w:hAnsi="Times New Roman" w:cs="Times New Roman"/>
          <w:i/>
          <w:sz w:val="24"/>
          <w:szCs w:val="24"/>
        </w:rPr>
        <w:t>The local leaders influence positively how services can be provided. In local councils they present areas where gaps exist in health service provision. Health service providers are mandatorily required to attend local councils. These address any queries about service delivery if any raised in the meetings</w:t>
      </w:r>
      <w:r w:rsidR="00435862">
        <w:rPr>
          <w:rFonts w:ascii="Times New Roman" w:hAnsi="Times New Roman" w:cs="Times New Roman"/>
          <w:sz w:val="24"/>
          <w:szCs w:val="24"/>
        </w:rPr>
        <w:t xml:space="preserve">. </w:t>
      </w:r>
      <w:proofErr w:type="gramStart"/>
      <w:r w:rsidR="00435862">
        <w:rPr>
          <w:rFonts w:ascii="Times New Roman" w:hAnsi="Times New Roman" w:cs="Times New Roman"/>
          <w:sz w:val="24"/>
          <w:szCs w:val="24"/>
        </w:rPr>
        <w:t>parish</w:t>
      </w:r>
      <w:proofErr w:type="gramEnd"/>
      <w:r w:rsidR="00B52037" w:rsidRPr="000B49DE">
        <w:rPr>
          <w:rFonts w:ascii="Times New Roman" w:hAnsi="Times New Roman" w:cs="Times New Roman"/>
          <w:sz w:val="24"/>
          <w:szCs w:val="24"/>
        </w:rPr>
        <w:t xml:space="preserve"> official</w:t>
      </w:r>
      <w:r w:rsidR="00425116" w:rsidRPr="000B49DE">
        <w:rPr>
          <w:rFonts w:ascii="Times New Roman" w:hAnsi="Times New Roman" w:cs="Times New Roman"/>
          <w:sz w:val="24"/>
          <w:szCs w:val="24"/>
        </w:rPr>
        <w:t xml:space="preserve">  </w:t>
      </w:r>
    </w:p>
    <w:p w:rsidR="00425116" w:rsidRPr="00270897" w:rsidRDefault="00425116" w:rsidP="00551CD5">
      <w:pPr>
        <w:pStyle w:val="BodyText2"/>
        <w:spacing w:after="0"/>
        <w:jc w:val="both"/>
        <w:rPr>
          <w:rFonts w:ascii="Times New Roman" w:hAnsi="Times New Roman" w:cs="Times New Roman"/>
          <w:sz w:val="12"/>
          <w:szCs w:val="24"/>
        </w:rPr>
      </w:pPr>
    </w:p>
    <w:p w:rsidR="00425116" w:rsidRPr="000B49DE" w:rsidRDefault="00425116" w:rsidP="00551CD5">
      <w:pPr>
        <w:pStyle w:val="BodyText2"/>
        <w:spacing w:after="0"/>
        <w:jc w:val="both"/>
        <w:rPr>
          <w:rFonts w:ascii="Times New Roman" w:hAnsi="Times New Roman" w:cs="Times New Roman"/>
          <w:sz w:val="24"/>
          <w:szCs w:val="24"/>
        </w:rPr>
      </w:pPr>
      <w:r w:rsidRPr="000B49DE">
        <w:rPr>
          <w:rFonts w:ascii="Times New Roman" w:hAnsi="Times New Roman" w:cs="Times New Roman"/>
          <w:sz w:val="24"/>
          <w:szCs w:val="24"/>
        </w:rPr>
        <w:t xml:space="preserve">The participants reported that citizen participation improves health service delivery and it was revealed that it is a means of empowering the citizenry in determining the services. It was mentioned that increased people’s participation in planning as well as decision making promoted local development management.    </w:t>
      </w:r>
    </w:p>
    <w:p w:rsidR="00425116" w:rsidRPr="000B49DE" w:rsidRDefault="00425116" w:rsidP="00551CD5">
      <w:pPr>
        <w:spacing w:after="0" w:line="480" w:lineRule="auto"/>
        <w:jc w:val="both"/>
        <w:rPr>
          <w:rFonts w:ascii="Times New Roman" w:hAnsi="Times New Roman" w:cs="Times New Roman"/>
          <w:sz w:val="24"/>
          <w:szCs w:val="24"/>
        </w:rPr>
      </w:pPr>
    </w:p>
    <w:p w:rsidR="00425116" w:rsidRPr="000B49DE" w:rsidRDefault="00425116" w:rsidP="00551CD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From the interviews the participants mentioned that through governance citizens monitor the provision of services or implementation of projects in their area.  It was affirmed that the scope of responsibility of local councils is wide and to be more effective, councils involve Non-Governmental Organizations, Community Based Organizations and the Private sector in the management of community affairs. Through participation, citizens enjoy a high quality of life and are capable of asserting their rights, determining their local development agenda and discharging their obligations in national development.</w:t>
      </w:r>
    </w:p>
    <w:p w:rsidR="00665FE4" w:rsidRPr="000B49DE" w:rsidRDefault="00665FE4" w:rsidP="00551CD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In relation to the above sentiments, a key informant remarked thus;</w:t>
      </w:r>
    </w:p>
    <w:p w:rsidR="00665FE4" w:rsidRPr="000B49DE" w:rsidRDefault="00665FE4" w:rsidP="00551CD5">
      <w:pPr>
        <w:pStyle w:val="BodyText2"/>
        <w:spacing w:after="0"/>
        <w:ind w:left="720" w:right="720"/>
        <w:jc w:val="both"/>
        <w:rPr>
          <w:rFonts w:ascii="Times New Roman" w:hAnsi="Times New Roman" w:cs="Times New Roman"/>
          <w:sz w:val="24"/>
          <w:szCs w:val="24"/>
        </w:rPr>
      </w:pPr>
      <w:proofErr w:type="gramStart"/>
      <w:r w:rsidRPr="000B49DE">
        <w:rPr>
          <w:rFonts w:ascii="Times New Roman" w:hAnsi="Times New Roman" w:cs="Times New Roman"/>
          <w:i/>
          <w:sz w:val="24"/>
          <w:szCs w:val="24"/>
        </w:rPr>
        <w:t>ya</w:t>
      </w:r>
      <w:proofErr w:type="gramEnd"/>
      <w:r w:rsidRPr="000B49DE">
        <w:rPr>
          <w:rFonts w:ascii="Times New Roman" w:hAnsi="Times New Roman" w:cs="Times New Roman"/>
          <w:i/>
          <w:sz w:val="24"/>
          <w:szCs w:val="24"/>
        </w:rPr>
        <w:t xml:space="preserve">….decentralization was a way of the state providing multiple centers of participation in decision-making that in turn assures better management and responsiveness  in health provision. Local people have various avenues of </w:t>
      </w:r>
      <w:r w:rsidRPr="000B49DE">
        <w:rPr>
          <w:rFonts w:ascii="Times New Roman" w:hAnsi="Times New Roman" w:cs="Times New Roman"/>
          <w:i/>
          <w:sz w:val="24"/>
          <w:szCs w:val="24"/>
        </w:rPr>
        <w:lastRenderedPageBreak/>
        <w:t>participation in health provision including local councils, HUMCs where they provide oversight monitoring</w:t>
      </w:r>
      <w:r w:rsidR="00435862">
        <w:rPr>
          <w:rFonts w:ascii="Times New Roman" w:hAnsi="Times New Roman" w:cs="Times New Roman"/>
          <w:sz w:val="24"/>
          <w:szCs w:val="24"/>
        </w:rPr>
        <w:t xml:space="preserve">.  </w:t>
      </w:r>
      <w:proofErr w:type="gramStart"/>
      <w:r w:rsidR="00435862">
        <w:rPr>
          <w:rFonts w:ascii="Times New Roman" w:hAnsi="Times New Roman" w:cs="Times New Roman"/>
          <w:sz w:val="24"/>
          <w:szCs w:val="24"/>
        </w:rPr>
        <w:t>parish</w:t>
      </w:r>
      <w:proofErr w:type="gramEnd"/>
      <w:r w:rsidRPr="000B49DE">
        <w:rPr>
          <w:rFonts w:ascii="Times New Roman" w:hAnsi="Times New Roman" w:cs="Times New Roman"/>
          <w:sz w:val="24"/>
          <w:szCs w:val="24"/>
        </w:rPr>
        <w:t xml:space="preserve"> leader</w:t>
      </w:r>
    </w:p>
    <w:p w:rsidR="00665FE4" w:rsidRPr="000B49DE" w:rsidRDefault="00425116" w:rsidP="00551CD5">
      <w:pPr>
        <w:pStyle w:val="BodyText"/>
        <w:spacing w:line="480" w:lineRule="auto"/>
        <w:rPr>
          <w:rFonts w:ascii="Times New Roman" w:hAnsi="Times New Roman" w:cs="Times New Roman"/>
          <w:color w:val="auto"/>
        </w:rPr>
      </w:pPr>
      <w:r w:rsidRPr="000B49DE">
        <w:rPr>
          <w:rFonts w:ascii="Times New Roman" w:hAnsi="Times New Roman" w:cs="Times New Roman"/>
          <w:color w:val="auto"/>
        </w:rPr>
        <w:t>In addition, the results show that the mean from the responses are close to the maximum and above average.  This means that the respondents were highly in agreement that good governance improves health performance. The standard deviations show a low variation from the mean. This implies that the respondent’s opinions do not vary on good governance and health performance. The interpretation from this finding is that local leaders   do not vary on centrality of good governance in health performance at Ndejje health centre IV</w:t>
      </w:r>
      <w:r w:rsidR="00665FE4" w:rsidRPr="000B49DE">
        <w:rPr>
          <w:rFonts w:ascii="Times New Roman" w:hAnsi="Times New Roman" w:cs="Times New Roman"/>
          <w:color w:val="auto"/>
        </w:rPr>
        <w:t>.</w:t>
      </w:r>
      <w:bookmarkEnd w:id="482"/>
    </w:p>
    <w:p w:rsidR="00425116" w:rsidRPr="000B49DE" w:rsidRDefault="00425116" w:rsidP="00551CD5">
      <w:pPr>
        <w:pStyle w:val="BodyText"/>
        <w:spacing w:line="480" w:lineRule="auto"/>
        <w:rPr>
          <w:rFonts w:ascii="Times New Roman" w:hAnsi="Times New Roman" w:cs="Times New Roman"/>
          <w:b/>
          <w:color w:val="auto"/>
        </w:rPr>
      </w:pPr>
      <w:r w:rsidRPr="000B49DE">
        <w:rPr>
          <w:rFonts w:ascii="Times New Roman" w:hAnsi="Times New Roman" w:cs="Times New Roman"/>
          <w:b/>
          <w:color w:val="auto"/>
        </w:rPr>
        <w:t>Testing the Hypothesis</w:t>
      </w:r>
    </w:p>
    <w:p w:rsidR="00425116" w:rsidRPr="000B49DE" w:rsidRDefault="00437534" w:rsidP="00551CD5">
      <w:pPr>
        <w:pStyle w:val="BodyText2"/>
        <w:spacing w:after="0"/>
        <w:jc w:val="both"/>
        <w:rPr>
          <w:rFonts w:ascii="Times New Roman" w:hAnsi="Times New Roman" w:cs="Times New Roman"/>
          <w:b/>
          <w:sz w:val="24"/>
          <w:szCs w:val="24"/>
        </w:rPr>
      </w:pPr>
      <w:r w:rsidRPr="000B49DE">
        <w:rPr>
          <w:rFonts w:ascii="Times New Roman" w:hAnsi="Times New Roman" w:cs="Times New Roman"/>
          <w:bCs/>
          <w:sz w:val="24"/>
          <w:szCs w:val="24"/>
        </w:rPr>
        <w:t>The alternative</w:t>
      </w:r>
      <w:r w:rsidR="00425116" w:rsidRPr="000B49DE">
        <w:rPr>
          <w:rFonts w:ascii="Times New Roman" w:hAnsi="Times New Roman" w:cs="Times New Roman"/>
          <w:bCs/>
          <w:sz w:val="24"/>
          <w:szCs w:val="24"/>
        </w:rPr>
        <w:t xml:space="preserve"> hypothesis was tested using person correlation coefficient to establish the relationship between the independent and dependent variable. In addition R was squared to obtain coefficient of determination to ascertain the extent of covariance of the predictor independent variable on the dependent variable.  The findings are presented in the following tables.</w:t>
      </w:r>
    </w:p>
    <w:p w:rsidR="00425116" w:rsidRPr="009E3BDA" w:rsidRDefault="009E3BDA" w:rsidP="009E3BDA">
      <w:pPr>
        <w:pStyle w:val="Caption"/>
        <w:rPr>
          <w:rFonts w:ascii="Times New Roman" w:hAnsi="Times New Roman" w:cs="Times New Roman"/>
          <w:i/>
        </w:rPr>
      </w:pPr>
      <w:bookmarkStart w:id="484" w:name="_Toc543596"/>
      <w:proofErr w:type="gramStart"/>
      <w:r w:rsidRPr="009E3BDA">
        <w:rPr>
          <w:rFonts w:ascii="Times New Roman" w:hAnsi="Times New Roman" w:cs="Times New Roman"/>
        </w:rPr>
        <w:t>Table 4.</w:t>
      </w:r>
      <w:proofErr w:type="gramEnd"/>
      <w:r w:rsidRPr="009E3BDA">
        <w:rPr>
          <w:rFonts w:ascii="Times New Roman" w:hAnsi="Times New Roman" w:cs="Times New Roman"/>
        </w:rPr>
        <w:t xml:space="preserve"> </w:t>
      </w:r>
      <w:r w:rsidRPr="009E3BDA">
        <w:rPr>
          <w:rFonts w:ascii="Times New Roman" w:hAnsi="Times New Roman" w:cs="Times New Roman"/>
        </w:rPr>
        <w:fldChar w:fldCharType="begin"/>
      </w:r>
      <w:r w:rsidRPr="009E3BDA">
        <w:rPr>
          <w:rFonts w:ascii="Times New Roman" w:hAnsi="Times New Roman" w:cs="Times New Roman"/>
        </w:rPr>
        <w:instrText xml:space="preserve"> SEQ Table_4. \* ARABIC </w:instrText>
      </w:r>
      <w:r w:rsidRPr="009E3BDA">
        <w:rPr>
          <w:rFonts w:ascii="Times New Roman" w:hAnsi="Times New Roman" w:cs="Times New Roman"/>
        </w:rPr>
        <w:fldChar w:fldCharType="separate"/>
      </w:r>
      <w:r w:rsidR="00477C50">
        <w:rPr>
          <w:rFonts w:ascii="Times New Roman" w:hAnsi="Times New Roman" w:cs="Times New Roman"/>
          <w:noProof/>
        </w:rPr>
        <w:t>8</w:t>
      </w:r>
      <w:r w:rsidRPr="009E3BDA">
        <w:rPr>
          <w:rFonts w:ascii="Times New Roman" w:hAnsi="Times New Roman" w:cs="Times New Roman"/>
        </w:rPr>
        <w:fldChar w:fldCharType="end"/>
      </w:r>
      <w:proofErr w:type="gramStart"/>
      <w:r w:rsidRPr="009E3BDA">
        <w:rPr>
          <w:rFonts w:ascii="Times New Roman" w:hAnsi="Times New Roman" w:cs="Times New Roman"/>
        </w:rPr>
        <w:t>:Showing</w:t>
      </w:r>
      <w:proofErr w:type="gramEnd"/>
      <w:r w:rsidRPr="009E3BDA">
        <w:rPr>
          <w:rFonts w:ascii="Times New Roman" w:hAnsi="Times New Roman" w:cs="Times New Roman"/>
        </w:rPr>
        <w:t xml:space="preserve"> Correlation between Citizen Participation and Health Performance at Ndejje health centre IV</w:t>
      </w:r>
      <w:bookmarkEnd w:id="484"/>
    </w:p>
    <w:tbl>
      <w:tblPr>
        <w:tblW w:w="909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202"/>
        <w:gridCol w:w="1988"/>
        <w:gridCol w:w="2290"/>
        <w:gridCol w:w="2610"/>
      </w:tblGrid>
      <w:tr w:rsidR="00425116" w:rsidRPr="000B49DE" w:rsidTr="00437534">
        <w:trPr>
          <w:cantSplit/>
          <w:tblHeader/>
        </w:trPr>
        <w:tc>
          <w:tcPr>
            <w:tcW w:w="4190" w:type="dxa"/>
            <w:gridSpan w:val="2"/>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center"/>
          </w:tcPr>
          <w:p w:rsidR="00425116" w:rsidRPr="000B49DE" w:rsidRDefault="00425116" w:rsidP="00270897">
            <w:pPr>
              <w:spacing w:line="240" w:lineRule="auto"/>
              <w:rPr>
                <w:rFonts w:ascii="Times New Roman" w:hAnsi="Times New Roman" w:cs="Times New Roman"/>
                <w:sz w:val="24"/>
                <w:szCs w:val="24"/>
              </w:rPr>
            </w:pPr>
          </w:p>
        </w:tc>
        <w:tc>
          <w:tcPr>
            <w:tcW w:w="229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tcPr>
          <w:p w:rsidR="00425116" w:rsidRPr="000B49DE" w:rsidRDefault="00425116" w:rsidP="00270897">
            <w:pPr>
              <w:autoSpaceDE w:val="0"/>
              <w:autoSpaceDN w:val="0"/>
              <w:adjustRightInd w:val="0"/>
              <w:spacing w:line="240" w:lineRule="auto"/>
              <w:jc w:val="center"/>
              <w:rPr>
                <w:rFonts w:ascii="Times New Roman" w:hAnsi="Times New Roman" w:cs="Times New Roman"/>
                <w:sz w:val="24"/>
                <w:szCs w:val="24"/>
              </w:rPr>
            </w:pPr>
            <w:r w:rsidRPr="000B49DE">
              <w:rPr>
                <w:rFonts w:ascii="Times New Roman" w:hAnsi="Times New Roman" w:cs="Times New Roman"/>
                <w:sz w:val="24"/>
                <w:szCs w:val="24"/>
              </w:rPr>
              <w:t xml:space="preserve">Citizen participation </w:t>
            </w:r>
          </w:p>
        </w:tc>
        <w:tc>
          <w:tcPr>
            <w:tcW w:w="261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tcPr>
          <w:p w:rsidR="00425116" w:rsidRPr="000B49DE" w:rsidRDefault="00425116" w:rsidP="00270897">
            <w:pPr>
              <w:autoSpaceDE w:val="0"/>
              <w:autoSpaceDN w:val="0"/>
              <w:adjustRightInd w:val="0"/>
              <w:spacing w:line="240" w:lineRule="auto"/>
              <w:jc w:val="center"/>
              <w:rPr>
                <w:rFonts w:ascii="Times New Roman" w:hAnsi="Times New Roman" w:cs="Times New Roman"/>
                <w:sz w:val="24"/>
                <w:szCs w:val="24"/>
              </w:rPr>
            </w:pPr>
            <w:r w:rsidRPr="000B49DE">
              <w:rPr>
                <w:rFonts w:ascii="Times New Roman" w:hAnsi="Times New Roman" w:cs="Times New Roman"/>
                <w:sz w:val="24"/>
                <w:szCs w:val="24"/>
              </w:rPr>
              <w:t xml:space="preserve">Health performance </w:t>
            </w:r>
          </w:p>
        </w:tc>
      </w:tr>
      <w:tr w:rsidR="00425116" w:rsidRPr="000B49DE" w:rsidTr="00437534">
        <w:trPr>
          <w:cantSplit/>
          <w:tblHeader/>
        </w:trPr>
        <w:tc>
          <w:tcPr>
            <w:tcW w:w="2202" w:type="dxa"/>
            <w:vMerge w:val="restart"/>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25116" w:rsidP="00270897">
            <w:pPr>
              <w:autoSpaceDE w:val="0"/>
              <w:autoSpaceDN w:val="0"/>
              <w:adjustRightInd w:val="0"/>
              <w:spacing w:line="240" w:lineRule="auto"/>
              <w:rPr>
                <w:rFonts w:ascii="Times New Roman" w:hAnsi="Times New Roman" w:cs="Times New Roman"/>
                <w:sz w:val="24"/>
                <w:szCs w:val="24"/>
              </w:rPr>
            </w:pPr>
            <w:r w:rsidRPr="000B49DE">
              <w:rPr>
                <w:rFonts w:ascii="Times New Roman" w:hAnsi="Times New Roman" w:cs="Times New Roman"/>
                <w:sz w:val="24"/>
                <w:szCs w:val="24"/>
              </w:rPr>
              <w:t xml:space="preserve">Citizen participation </w:t>
            </w:r>
          </w:p>
        </w:tc>
        <w:tc>
          <w:tcPr>
            <w:tcW w:w="1988"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25116" w:rsidP="00270897">
            <w:pPr>
              <w:autoSpaceDE w:val="0"/>
              <w:autoSpaceDN w:val="0"/>
              <w:adjustRightInd w:val="0"/>
              <w:spacing w:line="240" w:lineRule="auto"/>
              <w:rPr>
                <w:rFonts w:ascii="Times New Roman" w:hAnsi="Times New Roman" w:cs="Times New Roman"/>
                <w:sz w:val="24"/>
                <w:szCs w:val="24"/>
              </w:rPr>
            </w:pPr>
            <w:r w:rsidRPr="000B49DE">
              <w:rPr>
                <w:rFonts w:ascii="Times New Roman" w:hAnsi="Times New Roman" w:cs="Times New Roman"/>
                <w:sz w:val="24"/>
                <w:szCs w:val="24"/>
              </w:rPr>
              <w:t>Pearson Correlation</w:t>
            </w:r>
          </w:p>
        </w:tc>
        <w:tc>
          <w:tcPr>
            <w:tcW w:w="229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25116" w:rsidP="00270897">
            <w:pPr>
              <w:autoSpaceDE w:val="0"/>
              <w:autoSpaceDN w:val="0"/>
              <w:adjustRightInd w:val="0"/>
              <w:spacing w:line="240" w:lineRule="auto"/>
              <w:jc w:val="right"/>
              <w:rPr>
                <w:rFonts w:ascii="Times New Roman" w:hAnsi="Times New Roman" w:cs="Times New Roman"/>
                <w:sz w:val="24"/>
                <w:szCs w:val="24"/>
              </w:rPr>
            </w:pPr>
            <w:r w:rsidRPr="000B49DE">
              <w:rPr>
                <w:rFonts w:ascii="Times New Roman" w:hAnsi="Times New Roman" w:cs="Times New Roman"/>
                <w:sz w:val="24"/>
                <w:szCs w:val="24"/>
              </w:rPr>
              <w:t>1</w:t>
            </w:r>
          </w:p>
        </w:tc>
        <w:tc>
          <w:tcPr>
            <w:tcW w:w="261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25116" w:rsidP="00270897">
            <w:pPr>
              <w:autoSpaceDE w:val="0"/>
              <w:autoSpaceDN w:val="0"/>
              <w:adjustRightInd w:val="0"/>
              <w:spacing w:line="240" w:lineRule="auto"/>
              <w:jc w:val="right"/>
              <w:rPr>
                <w:rFonts w:ascii="Times New Roman" w:hAnsi="Times New Roman" w:cs="Times New Roman"/>
                <w:sz w:val="24"/>
                <w:szCs w:val="24"/>
              </w:rPr>
            </w:pPr>
            <w:r w:rsidRPr="000B49DE">
              <w:rPr>
                <w:rFonts w:ascii="Times New Roman" w:hAnsi="Times New Roman" w:cs="Times New Roman"/>
                <w:sz w:val="24"/>
                <w:szCs w:val="24"/>
              </w:rPr>
              <w:t>511*</w:t>
            </w:r>
          </w:p>
        </w:tc>
      </w:tr>
      <w:tr w:rsidR="00425116" w:rsidRPr="000B49DE" w:rsidTr="00437534">
        <w:trPr>
          <w:cantSplit/>
          <w:tblHeader/>
        </w:trPr>
        <w:tc>
          <w:tcPr>
            <w:tcW w:w="2202" w:type="dxa"/>
            <w:vMerge/>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25116" w:rsidP="00270897">
            <w:pPr>
              <w:autoSpaceDE w:val="0"/>
              <w:autoSpaceDN w:val="0"/>
              <w:adjustRightInd w:val="0"/>
              <w:spacing w:line="240" w:lineRule="auto"/>
              <w:rPr>
                <w:rFonts w:ascii="Times New Roman" w:hAnsi="Times New Roman" w:cs="Times New Roman"/>
                <w:sz w:val="24"/>
                <w:szCs w:val="24"/>
              </w:rPr>
            </w:pPr>
          </w:p>
        </w:tc>
        <w:tc>
          <w:tcPr>
            <w:tcW w:w="1988"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25116" w:rsidP="00270897">
            <w:pPr>
              <w:autoSpaceDE w:val="0"/>
              <w:autoSpaceDN w:val="0"/>
              <w:adjustRightInd w:val="0"/>
              <w:spacing w:line="240" w:lineRule="auto"/>
              <w:rPr>
                <w:rFonts w:ascii="Times New Roman" w:hAnsi="Times New Roman" w:cs="Times New Roman"/>
                <w:sz w:val="24"/>
                <w:szCs w:val="24"/>
              </w:rPr>
            </w:pPr>
            <w:r w:rsidRPr="000B49DE">
              <w:rPr>
                <w:rFonts w:ascii="Times New Roman" w:hAnsi="Times New Roman" w:cs="Times New Roman"/>
                <w:sz w:val="24"/>
                <w:szCs w:val="24"/>
              </w:rPr>
              <w:t>Sig. (2-tailed)</w:t>
            </w:r>
          </w:p>
        </w:tc>
        <w:tc>
          <w:tcPr>
            <w:tcW w:w="229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center"/>
          </w:tcPr>
          <w:p w:rsidR="00425116" w:rsidRPr="000B49DE" w:rsidRDefault="00425116" w:rsidP="00270897">
            <w:pPr>
              <w:autoSpaceDE w:val="0"/>
              <w:autoSpaceDN w:val="0"/>
              <w:adjustRightInd w:val="0"/>
              <w:spacing w:line="240" w:lineRule="auto"/>
              <w:jc w:val="center"/>
              <w:rPr>
                <w:rFonts w:ascii="Times New Roman" w:hAnsi="Times New Roman" w:cs="Times New Roman"/>
                <w:sz w:val="24"/>
                <w:szCs w:val="24"/>
              </w:rPr>
            </w:pPr>
          </w:p>
        </w:tc>
        <w:tc>
          <w:tcPr>
            <w:tcW w:w="261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081511" w:rsidP="00270897">
            <w:pPr>
              <w:autoSpaceDE w:val="0"/>
              <w:autoSpaceDN w:val="0"/>
              <w:adjustRightInd w:val="0"/>
              <w:spacing w:line="240" w:lineRule="auto"/>
              <w:jc w:val="right"/>
              <w:rPr>
                <w:rFonts w:ascii="Times New Roman" w:hAnsi="Times New Roman" w:cs="Times New Roman"/>
                <w:sz w:val="24"/>
                <w:szCs w:val="24"/>
              </w:rPr>
            </w:pPr>
            <w:r w:rsidRPr="000B49DE">
              <w:rPr>
                <w:rFonts w:ascii="Times New Roman" w:hAnsi="Times New Roman" w:cs="Times New Roman"/>
                <w:sz w:val="24"/>
                <w:szCs w:val="24"/>
              </w:rPr>
              <w:t>.000</w:t>
            </w:r>
          </w:p>
        </w:tc>
      </w:tr>
      <w:tr w:rsidR="00425116" w:rsidRPr="000B49DE" w:rsidTr="00437534">
        <w:trPr>
          <w:cantSplit/>
          <w:trHeight w:val="308"/>
          <w:tblHeader/>
        </w:trPr>
        <w:tc>
          <w:tcPr>
            <w:tcW w:w="2202" w:type="dxa"/>
            <w:vMerge/>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25116" w:rsidP="00270897">
            <w:pPr>
              <w:autoSpaceDE w:val="0"/>
              <w:autoSpaceDN w:val="0"/>
              <w:adjustRightInd w:val="0"/>
              <w:spacing w:line="240" w:lineRule="auto"/>
              <w:rPr>
                <w:rFonts w:ascii="Times New Roman" w:hAnsi="Times New Roman" w:cs="Times New Roman"/>
                <w:sz w:val="24"/>
                <w:szCs w:val="24"/>
              </w:rPr>
            </w:pPr>
          </w:p>
        </w:tc>
        <w:tc>
          <w:tcPr>
            <w:tcW w:w="1988"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25116" w:rsidP="00270897">
            <w:pPr>
              <w:autoSpaceDE w:val="0"/>
              <w:autoSpaceDN w:val="0"/>
              <w:adjustRightInd w:val="0"/>
              <w:spacing w:line="240" w:lineRule="auto"/>
              <w:rPr>
                <w:rFonts w:ascii="Times New Roman" w:hAnsi="Times New Roman" w:cs="Times New Roman"/>
                <w:sz w:val="24"/>
                <w:szCs w:val="24"/>
              </w:rPr>
            </w:pPr>
            <w:r w:rsidRPr="000B49DE">
              <w:rPr>
                <w:rFonts w:ascii="Times New Roman" w:hAnsi="Times New Roman" w:cs="Times New Roman"/>
                <w:sz w:val="24"/>
                <w:szCs w:val="24"/>
              </w:rPr>
              <w:t>N</w:t>
            </w:r>
          </w:p>
        </w:tc>
        <w:tc>
          <w:tcPr>
            <w:tcW w:w="229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081511" w:rsidP="00270897">
            <w:pPr>
              <w:autoSpaceDE w:val="0"/>
              <w:autoSpaceDN w:val="0"/>
              <w:adjustRightInd w:val="0"/>
              <w:spacing w:line="240" w:lineRule="auto"/>
              <w:jc w:val="right"/>
              <w:rPr>
                <w:rFonts w:ascii="Times New Roman" w:hAnsi="Times New Roman" w:cs="Times New Roman"/>
                <w:sz w:val="24"/>
                <w:szCs w:val="24"/>
              </w:rPr>
            </w:pPr>
            <w:r w:rsidRPr="000B49DE">
              <w:rPr>
                <w:rFonts w:ascii="Times New Roman" w:hAnsi="Times New Roman" w:cs="Times New Roman"/>
                <w:sz w:val="24"/>
                <w:szCs w:val="24"/>
              </w:rPr>
              <w:t>123</w:t>
            </w:r>
          </w:p>
        </w:tc>
        <w:tc>
          <w:tcPr>
            <w:tcW w:w="261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081511" w:rsidP="00270897">
            <w:pPr>
              <w:autoSpaceDE w:val="0"/>
              <w:autoSpaceDN w:val="0"/>
              <w:adjustRightInd w:val="0"/>
              <w:spacing w:line="240" w:lineRule="auto"/>
              <w:jc w:val="right"/>
              <w:rPr>
                <w:rFonts w:ascii="Times New Roman" w:hAnsi="Times New Roman" w:cs="Times New Roman"/>
                <w:sz w:val="24"/>
                <w:szCs w:val="24"/>
              </w:rPr>
            </w:pPr>
            <w:r w:rsidRPr="000B49DE">
              <w:rPr>
                <w:rFonts w:ascii="Times New Roman" w:hAnsi="Times New Roman" w:cs="Times New Roman"/>
                <w:sz w:val="24"/>
                <w:szCs w:val="24"/>
              </w:rPr>
              <w:t>123</w:t>
            </w:r>
          </w:p>
        </w:tc>
      </w:tr>
      <w:tr w:rsidR="00425116" w:rsidRPr="000B49DE" w:rsidTr="00437534">
        <w:trPr>
          <w:cantSplit/>
          <w:tblHeader/>
        </w:trPr>
        <w:tc>
          <w:tcPr>
            <w:tcW w:w="2202" w:type="dxa"/>
            <w:vMerge w:val="restart"/>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25116" w:rsidP="00270897">
            <w:pPr>
              <w:autoSpaceDE w:val="0"/>
              <w:autoSpaceDN w:val="0"/>
              <w:adjustRightInd w:val="0"/>
              <w:spacing w:line="240" w:lineRule="auto"/>
              <w:rPr>
                <w:rFonts w:ascii="Times New Roman" w:hAnsi="Times New Roman" w:cs="Times New Roman"/>
                <w:sz w:val="24"/>
                <w:szCs w:val="24"/>
              </w:rPr>
            </w:pPr>
            <w:r w:rsidRPr="000B49DE">
              <w:rPr>
                <w:rFonts w:ascii="Times New Roman" w:hAnsi="Times New Roman" w:cs="Times New Roman"/>
                <w:sz w:val="24"/>
                <w:szCs w:val="24"/>
              </w:rPr>
              <w:t xml:space="preserve"> Health  Performance </w:t>
            </w:r>
          </w:p>
        </w:tc>
        <w:tc>
          <w:tcPr>
            <w:tcW w:w="1988"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25116" w:rsidP="00270897">
            <w:pPr>
              <w:autoSpaceDE w:val="0"/>
              <w:autoSpaceDN w:val="0"/>
              <w:adjustRightInd w:val="0"/>
              <w:spacing w:line="240" w:lineRule="auto"/>
              <w:rPr>
                <w:rFonts w:ascii="Times New Roman" w:hAnsi="Times New Roman" w:cs="Times New Roman"/>
                <w:sz w:val="24"/>
                <w:szCs w:val="24"/>
              </w:rPr>
            </w:pPr>
            <w:r w:rsidRPr="000B49DE">
              <w:rPr>
                <w:rFonts w:ascii="Times New Roman" w:hAnsi="Times New Roman" w:cs="Times New Roman"/>
                <w:sz w:val="24"/>
                <w:szCs w:val="24"/>
              </w:rPr>
              <w:t>Pearson Correlation</w:t>
            </w:r>
          </w:p>
        </w:tc>
        <w:tc>
          <w:tcPr>
            <w:tcW w:w="229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25116" w:rsidP="00270897">
            <w:pPr>
              <w:autoSpaceDE w:val="0"/>
              <w:autoSpaceDN w:val="0"/>
              <w:adjustRightInd w:val="0"/>
              <w:spacing w:line="240" w:lineRule="auto"/>
              <w:jc w:val="right"/>
              <w:rPr>
                <w:rFonts w:ascii="Times New Roman" w:hAnsi="Times New Roman" w:cs="Times New Roman"/>
                <w:sz w:val="24"/>
                <w:szCs w:val="24"/>
              </w:rPr>
            </w:pPr>
            <w:r w:rsidRPr="000B49DE">
              <w:rPr>
                <w:rFonts w:ascii="Times New Roman" w:hAnsi="Times New Roman" w:cs="Times New Roman"/>
                <w:sz w:val="24"/>
                <w:szCs w:val="24"/>
              </w:rPr>
              <w:t>.511*</w:t>
            </w:r>
            <w:r w:rsidRPr="000B49DE">
              <w:rPr>
                <w:rFonts w:ascii="Times New Roman" w:hAnsi="Times New Roman" w:cs="Times New Roman"/>
                <w:sz w:val="24"/>
                <w:szCs w:val="24"/>
                <w:vertAlign w:val="superscript"/>
              </w:rPr>
              <w:t>*</w:t>
            </w:r>
          </w:p>
        </w:tc>
        <w:tc>
          <w:tcPr>
            <w:tcW w:w="261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25116" w:rsidP="00270897">
            <w:pPr>
              <w:autoSpaceDE w:val="0"/>
              <w:autoSpaceDN w:val="0"/>
              <w:adjustRightInd w:val="0"/>
              <w:spacing w:line="240" w:lineRule="auto"/>
              <w:jc w:val="right"/>
              <w:rPr>
                <w:rFonts w:ascii="Times New Roman" w:hAnsi="Times New Roman" w:cs="Times New Roman"/>
                <w:sz w:val="24"/>
                <w:szCs w:val="24"/>
              </w:rPr>
            </w:pPr>
            <w:r w:rsidRPr="000B49DE">
              <w:rPr>
                <w:rFonts w:ascii="Times New Roman" w:hAnsi="Times New Roman" w:cs="Times New Roman"/>
                <w:sz w:val="24"/>
                <w:szCs w:val="24"/>
              </w:rPr>
              <w:t>1</w:t>
            </w:r>
          </w:p>
        </w:tc>
      </w:tr>
      <w:tr w:rsidR="00425116" w:rsidRPr="000B49DE" w:rsidTr="00437534">
        <w:trPr>
          <w:cantSplit/>
          <w:tblHeader/>
        </w:trPr>
        <w:tc>
          <w:tcPr>
            <w:tcW w:w="2202" w:type="dxa"/>
            <w:vMerge/>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25116" w:rsidP="00270897">
            <w:pPr>
              <w:autoSpaceDE w:val="0"/>
              <w:autoSpaceDN w:val="0"/>
              <w:adjustRightInd w:val="0"/>
              <w:spacing w:line="240" w:lineRule="auto"/>
              <w:rPr>
                <w:rFonts w:ascii="Times New Roman" w:hAnsi="Times New Roman" w:cs="Times New Roman"/>
                <w:sz w:val="24"/>
                <w:szCs w:val="24"/>
              </w:rPr>
            </w:pPr>
          </w:p>
        </w:tc>
        <w:tc>
          <w:tcPr>
            <w:tcW w:w="1988"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25116" w:rsidP="00270897">
            <w:pPr>
              <w:autoSpaceDE w:val="0"/>
              <w:autoSpaceDN w:val="0"/>
              <w:adjustRightInd w:val="0"/>
              <w:spacing w:line="240" w:lineRule="auto"/>
              <w:rPr>
                <w:rFonts w:ascii="Times New Roman" w:hAnsi="Times New Roman" w:cs="Times New Roman"/>
                <w:sz w:val="24"/>
                <w:szCs w:val="24"/>
              </w:rPr>
            </w:pPr>
            <w:r w:rsidRPr="000B49DE">
              <w:rPr>
                <w:rFonts w:ascii="Times New Roman" w:hAnsi="Times New Roman" w:cs="Times New Roman"/>
                <w:sz w:val="24"/>
                <w:szCs w:val="24"/>
              </w:rPr>
              <w:t>Sig. (2-tailed)</w:t>
            </w:r>
          </w:p>
        </w:tc>
        <w:tc>
          <w:tcPr>
            <w:tcW w:w="229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081511" w:rsidP="00270897">
            <w:pPr>
              <w:autoSpaceDE w:val="0"/>
              <w:autoSpaceDN w:val="0"/>
              <w:adjustRightInd w:val="0"/>
              <w:spacing w:line="240" w:lineRule="auto"/>
              <w:jc w:val="right"/>
              <w:rPr>
                <w:rFonts w:ascii="Times New Roman" w:hAnsi="Times New Roman" w:cs="Times New Roman"/>
                <w:sz w:val="24"/>
                <w:szCs w:val="24"/>
              </w:rPr>
            </w:pPr>
            <w:r w:rsidRPr="000B49DE">
              <w:rPr>
                <w:rFonts w:ascii="Times New Roman" w:hAnsi="Times New Roman" w:cs="Times New Roman"/>
                <w:sz w:val="24"/>
                <w:szCs w:val="24"/>
              </w:rPr>
              <w:t>.000</w:t>
            </w:r>
          </w:p>
        </w:tc>
        <w:tc>
          <w:tcPr>
            <w:tcW w:w="261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center"/>
          </w:tcPr>
          <w:p w:rsidR="00425116" w:rsidRPr="000B49DE" w:rsidRDefault="00425116" w:rsidP="00270897">
            <w:pPr>
              <w:autoSpaceDE w:val="0"/>
              <w:autoSpaceDN w:val="0"/>
              <w:adjustRightInd w:val="0"/>
              <w:spacing w:line="240" w:lineRule="auto"/>
              <w:jc w:val="center"/>
              <w:rPr>
                <w:rFonts w:ascii="Times New Roman" w:hAnsi="Times New Roman" w:cs="Times New Roman"/>
                <w:sz w:val="24"/>
                <w:szCs w:val="24"/>
              </w:rPr>
            </w:pPr>
          </w:p>
        </w:tc>
      </w:tr>
      <w:tr w:rsidR="00425116" w:rsidRPr="000B49DE" w:rsidTr="00437534">
        <w:trPr>
          <w:cantSplit/>
          <w:trHeight w:val="175"/>
          <w:tblHeader/>
        </w:trPr>
        <w:tc>
          <w:tcPr>
            <w:tcW w:w="2202" w:type="dxa"/>
            <w:vMerge/>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25116" w:rsidP="00270897">
            <w:pPr>
              <w:autoSpaceDE w:val="0"/>
              <w:autoSpaceDN w:val="0"/>
              <w:adjustRightInd w:val="0"/>
              <w:spacing w:line="240" w:lineRule="auto"/>
              <w:rPr>
                <w:rFonts w:ascii="Times New Roman" w:hAnsi="Times New Roman" w:cs="Times New Roman"/>
                <w:sz w:val="24"/>
                <w:szCs w:val="24"/>
              </w:rPr>
            </w:pPr>
          </w:p>
        </w:tc>
        <w:tc>
          <w:tcPr>
            <w:tcW w:w="1988"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25116" w:rsidP="00270897">
            <w:pPr>
              <w:autoSpaceDE w:val="0"/>
              <w:autoSpaceDN w:val="0"/>
              <w:adjustRightInd w:val="0"/>
              <w:spacing w:line="240" w:lineRule="auto"/>
              <w:rPr>
                <w:rFonts w:ascii="Times New Roman" w:hAnsi="Times New Roman" w:cs="Times New Roman"/>
                <w:sz w:val="24"/>
                <w:szCs w:val="24"/>
              </w:rPr>
            </w:pPr>
            <w:r w:rsidRPr="000B49DE">
              <w:rPr>
                <w:rFonts w:ascii="Times New Roman" w:hAnsi="Times New Roman" w:cs="Times New Roman"/>
                <w:sz w:val="24"/>
                <w:szCs w:val="24"/>
              </w:rPr>
              <w:t>N</w:t>
            </w:r>
          </w:p>
        </w:tc>
        <w:tc>
          <w:tcPr>
            <w:tcW w:w="229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081511" w:rsidP="00270897">
            <w:pPr>
              <w:autoSpaceDE w:val="0"/>
              <w:autoSpaceDN w:val="0"/>
              <w:adjustRightInd w:val="0"/>
              <w:spacing w:line="240" w:lineRule="auto"/>
              <w:jc w:val="right"/>
              <w:rPr>
                <w:rFonts w:ascii="Times New Roman" w:hAnsi="Times New Roman" w:cs="Times New Roman"/>
                <w:sz w:val="24"/>
                <w:szCs w:val="24"/>
              </w:rPr>
            </w:pPr>
            <w:r w:rsidRPr="000B49DE">
              <w:rPr>
                <w:rFonts w:ascii="Times New Roman" w:hAnsi="Times New Roman" w:cs="Times New Roman"/>
                <w:sz w:val="24"/>
                <w:szCs w:val="24"/>
              </w:rPr>
              <w:t>123</w:t>
            </w:r>
          </w:p>
        </w:tc>
        <w:tc>
          <w:tcPr>
            <w:tcW w:w="261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081511" w:rsidP="00270897">
            <w:pPr>
              <w:autoSpaceDE w:val="0"/>
              <w:autoSpaceDN w:val="0"/>
              <w:adjustRightInd w:val="0"/>
              <w:spacing w:line="240" w:lineRule="auto"/>
              <w:jc w:val="right"/>
              <w:rPr>
                <w:rFonts w:ascii="Times New Roman" w:hAnsi="Times New Roman" w:cs="Times New Roman"/>
                <w:sz w:val="24"/>
                <w:szCs w:val="24"/>
              </w:rPr>
            </w:pPr>
            <w:r w:rsidRPr="000B49DE">
              <w:rPr>
                <w:rFonts w:ascii="Times New Roman" w:hAnsi="Times New Roman" w:cs="Times New Roman"/>
                <w:sz w:val="24"/>
                <w:szCs w:val="24"/>
              </w:rPr>
              <w:t>123</w:t>
            </w:r>
          </w:p>
        </w:tc>
      </w:tr>
      <w:tr w:rsidR="00425116" w:rsidRPr="000B49DE" w:rsidTr="00437534">
        <w:trPr>
          <w:cantSplit/>
        </w:trPr>
        <w:tc>
          <w:tcPr>
            <w:tcW w:w="9090" w:type="dxa"/>
            <w:gridSpan w:val="4"/>
            <w:tcBorders>
              <w:top w:val="single" w:sz="18" w:space="0" w:color="000000"/>
              <w:left w:val="nil"/>
              <w:bottom w:val="nil"/>
              <w:right w:val="nil"/>
            </w:tcBorders>
            <w:shd w:val="clear" w:color="auto" w:fill="FFFFFF"/>
            <w:tcMar>
              <w:top w:w="30" w:type="dxa"/>
              <w:left w:w="30" w:type="dxa"/>
              <w:bottom w:w="30" w:type="dxa"/>
              <w:right w:w="30" w:type="dxa"/>
            </w:tcMar>
          </w:tcPr>
          <w:p w:rsidR="00425116" w:rsidRPr="000B49DE" w:rsidRDefault="00425116" w:rsidP="00270897">
            <w:pPr>
              <w:autoSpaceDE w:val="0"/>
              <w:autoSpaceDN w:val="0"/>
              <w:adjustRightInd w:val="0"/>
              <w:spacing w:line="240" w:lineRule="auto"/>
              <w:rPr>
                <w:rFonts w:ascii="Times New Roman" w:hAnsi="Times New Roman" w:cs="Times New Roman"/>
                <w:sz w:val="24"/>
                <w:szCs w:val="24"/>
              </w:rPr>
            </w:pPr>
            <w:r w:rsidRPr="000B49DE">
              <w:rPr>
                <w:rFonts w:ascii="Times New Roman" w:hAnsi="Times New Roman" w:cs="Times New Roman"/>
                <w:sz w:val="24"/>
                <w:szCs w:val="24"/>
              </w:rPr>
              <w:lastRenderedPageBreak/>
              <w:t>*. Correlation is significant at the 0.05 level (2-tailed).</w:t>
            </w:r>
          </w:p>
        </w:tc>
      </w:tr>
    </w:tbl>
    <w:p w:rsidR="00425116" w:rsidRPr="000B49DE" w:rsidRDefault="00304506" w:rsidP="00551CD5">
      <w:pPr>
        <w:tabs>
          <w:tab w:val="left" w:pos="6580"/>
        </w:tabs>
        <w:autoSpaceDE w:val="0"/>
        <w:autoSpaceDN w:val="0"/>
        <w:adjustRightInd w:val="0"/>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The result in Table 4.</w:t>
      </w:r>
      <w:r w:rsidR="00F65CE2">
        <w:rPr>
          <w:rFonts w:ascii="Times New Roman" w:hAnsi="Times New Roman" w:cs="Times New Roman"/>
          <w:sz w:val="24"/>
          <w:szCs w:val="24"/>
        </w:rPr>
        <w:t>8</w:t>
      </w:r>
      <w:r w:rsidRPr="000B49DE">
        <w:rPr>
          <w:rFonts w:ascii="Times New Roman" w:hAnsi="Times New Roman" w:cs="Times New Roman"/>
          <w:sz w:val="24"/>
          <w:szCs w:val="24"/>
        </w:rPr>
        <w:t xml:space="preserve"> showed that the correlation coefficient is .511* at a P value =0.000 which was less than the significance level of 0.05. This implied that </w:t>
      </w:r>
      <w:r w:rsidR="00EF23E3" w:rsidRPr="000B49DE">
        <w:rPr>
          <w:rFonts w:ascii="Times New Roman" w:hAnsi="Times New Roman" w:cs="Times New Roman"/>
          <w:sz w:val="24"/>
          <w:szCs w:val="24"/>
        </w:rPr>
        <w:t xml:space="preserve">citizen participation </w:t>
      </w:r>
      <w:r w:rsidRPr="000B49DE">
        <w:rPr>
          <w:rFonts w:ascii="Times New Roman" w:hAnsi="Times New Roman" w:cs="Times New Roman"/>
          <w:sz w:val="24"/>
          <w:szCs w:val="24"/>
        </w:rPr>
        <w:t>significantly affects</w:t>
      </w:r>
      <w:r w:rsidR="00EF23E3" w:rsidRPr="000B49DE">
        <w:rPr>
          <w:rFonts w:ascii="Times New Roman" w:hAnsi="Times New Roman" w:cs="Times New Roman"/>
          <w:sz w:val="24"/>
          <w:szCs w:val="24"/>
        </w:rPr>
        <w:t xml:space="preserve"> health performance</w:t>
      </w:r>
      <w:r w:rsidRPr="000B49DE">
        <w:rPr>
          <w:rFonts w:ascii="Times New Roman" w:hAnsi="Times New Roman" w:cs="Times New Roman"/>
          <w:sz w:val="24"/>
          <w:szCs w:val="24"/>
        </w:rPr>
        <w:t>. Therefore the</w:t>
      </w:r>
      <w:r w:rsidR="00EF23E3" w:rsidRPr="000B49DE">
        <w:rPr>
          <w:rFonts w:ascii="Times New Roman" w:hAnsi="Times New Roman" w:cs="Times New Roman"/>
          <w:sz w:val="24"/>
          <w:szCs w:val="24"/>
        </w:rPr>
        <w:t xml:space="preserve"> relationship between citizen participation and health performance </w:t>
      </w:r>
      <w:r w:rsidRPr="000B49DE">
        <w:rPr>
          <w:rFonts w:ascii="Times New Roman" w:hAnsi="Times New Roman" w:cs="Times New Roman"/>
          <w:sz w:val="24"/>
          <w:szCs w:val="24"/>
        </w:rPr>
        <w:t>is statistically significant. Therefore, the alternative hypothesis that was earlier stated in chapter one is upheld. The correlation coefficient is a numerical way to quantify the relationship between two variables i.e the independent and dependent and it is denoted by the symbol R. The correlation coefficient is always between -1 and 1, thus -1 &lt; R &lt; 1. The hypothesis is rejected if the earlier hypothesis was alternate and the finally tested hypothesis is null and the vice versa. Example if the calculated value is greater than the P value we accept the hypothesis</w:t>
      </w:r>
      <w:proofErr w:type="gramStart"/>
      <w:r w:rsidRPr="000B49DE">
        <w:rPr>
          <w:rFonts w:ascii="Times New Roman" w:hAnsi="Times New Roman" w:cs="Times New Roman"/>
          <w:sz w:val="24"/>
          <w:szCs w:val="24"/>
        </w:rPr>
        <w:t>.</w:t>
      </w:r>
      <w:r w:rsidR="00425116" w:rsidRPr="000B49DE">
        <w:rPr>
          <w:rFonts w:ascii="Times New Roman" w:hAnsi="Times New Roman" w:cs="Times New Roman"/>
          <w:sz w:val="24"/>
          <w:szCs w:val="24"/>
        </w:rPr>
        <w:t>.</w:t>
      </w:r>
      <w:proofErr w:type="gramEnd"/>
    </w:p>
    <w:p w:rsidR="00425116" w:rsidRPr="000B49DE" w:rsidRDefault="00425116" w:rsidP="00551CD5">
      <w:pPr>
        <w:tabs>
          <w:tab w:val="left" w:pos="6580"/>
        </w:tabs>
        <w:autoSpaceDE w:val="0"/>
        <w:autoSpaceDN w:val="0"/>
        <w:adjustRightInd w:val="0"/>
        <w:spacing w:after="0" w:line="480" w:lineRule="auto"/>
        <w:jc w:val="both"/>
        <w:rPr>
          <w:rFonts w:ascii="Times New Roman" w:hAnsi="Times New Roman" w:cs="Times New Roman"/>
          <w:b/>
          <w:sz w:val="24"/>
          <w:szCs w:val="24"/>
        </w:rPr>
      </w:pPr>
      <w:r w:rsidRPr="000B49DE">
        <w:rPr>
          <w:rFonts w:ascii="Times New Roman" w:hAnsi="Times New Roman" w:cs="Times New Roman"/>
          <w:sz w:val="24"/>
          <w:szCs w:val="24"/>
        </w:rPr>
        <w:t>A regression analysis was further conducted to ascertain the percentage of the influence and the</w:t>
      </w:r>
      <w:r w:rsidR="00954F09" w:rsidRPr="000B49DE">
        <w:rPr>
          <w:rFonts w:ascii="Times New Roman" w:hAnsi="Times New Roman" w:cs="Times New Roman"/>
          <w:sz w:val="24"/>
          <w:szCs w:val="24"/>
        </w:rPr>
        <w:t xml:space="preserve"> results are shown in Table 4.</w:t>
      </w:r>
      <w:r w:rsidR="00F65CE2">
        <w:rPr>
          <w:rFonts w:ascii="Times New Roman" w:hAnsi="Times New Roman" w:cs="Times New Roman"/>
          <w:sz w:val="24"/>
          <w:szCs w:val="24"/>
        </w:rPr>
        <w:t>9</w:t>
      </w:r>
    </w:p>
    <w:p w:rsidR="00F65CE2" w:rsidRDefault="00F65CE2">
      <w:pPr>
        <w:rPr>
          <w:rFonts w:ascii="Times New Roman" w:hAnsi="Times New Roman" w:cs="Times New Roman"/>
          <w:b/>
          <w:bCs/>
          <w:sz w:val="24"/>
          <w:szCs w:val="24"/>
        </w:rPr>
      </w:pPr>
      <w:bookmarkStart w:id="485" w:name="_Toc543597"/>
      <w:r>
        <w:rPr>
          <w:rFonts w:ascii="Times New Roman" w:hAnsi="Times New Roman" w:cs="Times New Roman"/>
        </w:rPr>
        <w:br w:type="page"/>
      </w:r>
    </w:p>
    <w:p w:rsidR="00425116" w:rsidRPr="009E3BDA" w:rsidRDefault="009E3BDA" w:rsidP="009E3BDA">
      <w:pPr>
        <w:pStyle w:val="Caption"/>
        <w:rPr>
          <w:rFonts w:ascii="Times New Roman" w:hAnsi="Times New Roman" w:cs="Times New Roman"/>
          <w:i/>
        </w:rPr>
      </w:pPr>
      <w:proofErr w:type="gramStart"/>
      <w:r w:rsidRPr="009E3BDA">
        <w:rPr>
          <w:rFonts w:ascii="Times New Roman" w:hAnsi="Times New Roman" w:cs="Times New Roman"/>
        </w:rPr>
        <w:lastRenderedPageBreak/>
        <w:t>Table 4.</w:t>
      </w:r>
      <w:proofErr w:type="gramEnd"/>
      <w:r w:rsidRPr="009E3BDA">
        <w:rPr>
          <w:rFonts w:ascii="Times New Roman" w:hAnsi="Times New Roman" w:cs="Times New Roman"/>
        </w:rPr>
        <w:t xml:space="preserve"> </w:t>
      </w:r>
      <w:r w:rsidRPr="009E3BDA">
        <w:rPr>
          <w:rFonts w:ascii="Times New Roman" w:hAnsi="Times New Roman" w:cs="Times New Roman"/>
        </w:rPr>
        <w:fldChar w:fldCharType="begin"/>
      </w:r>
      <w:r w:rsidRPr="009E3BDA">
        <w:rPr>
          <w:rFonts w:ascii="Times New Roman" w:hAnsi="Times New Roman" w:cs="Times New Roman"/>
        </w:rPr>
        <w:instrText xml:space="preserve"> SEQ Table_4. \* ARABIC </w:instrText>
      </w:r>
      <w:r w:rsidRPr="009E3BDA">
        <w:rPr>
          <w:rFonts w:ascii="Times New Roman" w:hAnsi="Times New Roman" w:cs="Times New Roman"/>
        </w:rPr>
        <w:fldChar w:fldCharType="separate"/>
      </w:r>
      <w:r w:rsidR="00477C50">
        <w:rPr>
          <w:rFonts w:ascii="Times New Roman" w:hAnsi="Times New Roman" w:cs="Times New Roman"/>
          <w:noProof/>
        </w:rPr>
        <w:t>9</w:t>
      </w:r>
      <w:r w:rsidRPr="009E3BDA">
        <w:rPr>
          <w:rFonts w:ascii="Times New Roman" w:hAnsi="Times New Roman" w:cs="Times New Roman"/>
        </w:rPr>
        <w:fldChar w:fldCharType="end"/>
      </w:r>
      <w:proofErr w:type="gramStart"/>
      <w:r w:rsidRPr="009E3BDA">
        <w:rPr>
          <w:rFonts w:ascii="Times New Roman" w:hAnsi="Times New Roman" w:cs="Times New Roman"/>
        </w:rPr>
        <w:t>:Model</w:t>
      </w:r>
      <w:proofErr w:type="gramEnd"/>
      <w:r w:rsidRPr="009E3BDA">
        <w:rPr>
          <w:rFonts w:ascii="Times New Roman" w:hAnsi="Times New Roman" w:cs="Times New Roman"/>
        </w:rPr>
        <w:t xml:space="preserve"> Summary of Citizen Participation and Health Performance</w:t>
      </w:r>
      <w:bookmarkEnd w:id="485"/>
    </w:p>
    <w:tbl>
      <w:tblPr>
        <w:tblW w:w="873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4"/>
        <w:gridCol w:w="1019"/>
        <w:gridCol w:w="1087"/>
        <w:gridCol w:w="2650"/>
        <w:gridCol w:w="3240"/>
      </w:tblGrid>
      <w:tr w:rsidR="00325041" w:rsidRPr="000B49DE" w:rsidTr="006B49BA">
        <w:trPr>
          <w:cantSplit/>
          <w:tblHeader/>
        </w:trPr>
        <w:tc>
          <w:tcPr>
            <w:tcW w:w="73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25116" w:rsidRPr="000B49DE" w:rsidRDefault="00425116" w:rsidP="00F65CE2">
            <w:pPr>
              <w:autoSpaceDE w:val="0"/>
              <w:autoSpaceDN w:val="0"/>
              <w:adjustRightInd w:val="0"/>
              <w:spacing w:line="240" w:lineRule="auto"/>
              <w:rPr>
                <w:rFonts w:ascii="Times New Roman" w:hAnsi="Times New Roman" w:cs="Times New Roman"/>
                <w:sz w:val="24"/>
                <w:szCs w:val="24"/>
              </w:rPr>
            </w:pPr>
            <w:r w:rsidRPr="000B49DE">
              <w:rPr>
                <w:rFonts w:ascii="Times New Roman" w:hAnsi="Times New Roman" w:cs="Times New Roman"/>
                <w:sz w:val="24"/>
                <w:szCs w:val="24"/>
              </w:rPr>
              <w:t>Model</w:t>
            </w:r>
          </w:p>
        </w:tc>
        <w:tc>
          <w:tcPr>
            <w:tcW w:w="101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25116" w:rsidRPr="000B49DE" w:rsidRDefault="00425116" w:rsidP="00F65CE2">
            <w:pPr>
              <w:autoSpaceDE w:val="0"/>
              <w:autoSpaceDN w:val="0"/>
              <w:adjustRightInd w:val="0"/>
              <w:spacing w:line="240" w:lineRule="auto"/>
              <w:jc w:val="center"/>
              <w:rPr>
                <w:rFonts w:ascii="Times New Roman" w:hAnsi="Times New Roman" w:cs="Times New Roman"/>
                <w:sz w:val="24"/>
                <w:szCs w:val="24"/>
              </w:rPr>
            </w:pPr>
            <w:r w:rsidRPr="000B49DE">
              <w:rPr>
                <w:rFonts w:ascii="Times New Roman" w:hAnsi="Times New Roman" w:cs="Times New Roman"/>
                <w:sz w:val="24"/>
                <w:szCs w:val="24"/>
              </w:rPr>
              <w:t>R</w:t>
            </w:r>
          </w:p>
        </w:tc>
        <w:tc>
          <w:tcPr>
            <w:tcW w:w="108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25116" w:rsidRPr="000B49DE" w:rsidRDefault="00425116" w:rsidP="00F65CE2">
            <w:pPr>
              <w:autoSpaceDE w:val="0"/>
              <w:autoSpaceDN w:val="0"/>
              <w:adjustRightInd w:val="0"/>
              <w:spacing w:line="240" w:lineRule="auto"/>
              <w:jc w:val="center"/>
              <w:rPr>
                <w:rFonts w:ascii="Times New Roman" w:hAnsi="Times New Roman" w:cs="Times New Roman"/>
                <w:sz w:val="24"/>
                <w:szCs w:val="24"/>
              </w:rPr>
            </w:pPr>
            <w:r w:rsidRPr="000B49DE">
              <w:rPr>
                <w:rFonts w:ascii="Times New Roman" w:hAnsi="Times New Roman" w:cs="Times New Roman"/>
                <w:sz w:val="24"/>
                <w:szCs w:val="24"/>
              </w:rPr>
              <w:t>R Square</w:t>
            </w:r>
          </w:p>
        </w:tc>
        <w:tc>
          <w:tcPr>
            <w:tcW w:w="26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25116" w:rsidRPr="000B49DE" w:rsidRDefault="00425116" w:rsidP="00F65CE2">
            <w:pPr>
              <w:autoSpaceDE w:val="0"/>
              <w:autoSpaceDN w:val="0"/>
              <w:adjustRightInd w:val="0"/>
              <w:spacing w:line="240" w:lineRule="auto"/>
              <w:jc w:val="center"/>
              <w:rPr>
                <w:rFonts w:ascii="Times New Roman" w:hAnsi="Times New Roman" w:cs="Times New Roman"/>
                <w:sz w:val="24"/>
                <w:szCs w:val="24"/>
              </w:rPr>
            </w:pPr>
            <w:r w:rsidRPr="000B49DE">
              <w:rPr>
                <w:rFonts w:ascii="Times New Roman" w:hAnsi="Times New Roman" w:cs="Times New Roman"/>
                <w:sz w:val="24"/>
                <w:szCs w:val="24"/>
              </w:rPr>
              <w:t>Adjusted R Square</w:t>
            </w:r>
          </w:p>
        </w:tc>
        <w:tc>
          <w:tcPr>
            <w:tcW w:w="32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25116" w:rsidRPr="000B49DE" w:rsidRDefault="00425116" w:rsidP="00F65CE2">
            <w:pPr>
              <w:autoSpaceDE w:val="0"/>
              <w:autoSpaceDN w:val="0"/>
              <w:adjustRightInd w:val="0"/>
              <w:spacing w:line="240" w:lineRule="auto"/>
              <w:jc w:val="center"/>
              <w:rPr>
                <w:rFonts w:ascii="Times New Roman" w:hAnsi="Times New Roman" w:cs="Times New Roman"/>
                <w:sz w:val="24"/>
                <w:szCs w:val="24"/>
              </w:rPr>
            </w:pPr>
            <w:r w:rsidRPr="000B49DE">
              <w:rPr>
                <w:rFonts w:ascii="Times New Roman" w:hAnsi="Times New Roman" w:cs="Times New Roman"/>
                <w:sz w:val="24"/>
                <w:szCs w:val="24"/>
              </w:rPr>
              <w:t>Std. Error of the Estimate</w:t>
            </w:r>
          </w:p>
        </w:tc>
      </w:tr>
      <w:tr w:rsidR="00325041" w:rsidRPr="000B49DE" w:rsidTr="006B49BA">
        <w:trPr>
          <w:cantSplit/>
          <w:tblHeader/>
        </w:trPr>
        <w:tc>
          <w:tcPr>
            <w:tcW w:w="73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25116" w:rsidRPr="000B49DE" w:rsidRDefault="00425116" w:rsidP="00F65CE2">
            <w:pPr>
              <w:autoSpaceDE w:val="0"/>
              <w:autoSpaceDN w:val="0"/>
              <w:adjustRightInd w:val="0"/>
              <w:spacing w:line="240" w:lineRule="auto"/>
              <w:rPr>
                <w:rFonts w:ascii="Times New Roman" w:hAnsi="Times New Roman" w:cs="Times New Roman"/>
                <w:sz w:val="24"/>
                <w:szCs w:val="24"/>
              </w:rPr>
            </w:pPr>
            <w:r w:rsidRPr="000B49DE">
              <w:rPr>
                <w:rFonts w:ascii="Times New Roman" w:hAnsi="Times New Roman" w:cs="Times New Roman"/>
                <w:sz w:val="24"/>
                <w:szCs w:val="24"/>
              </w:rPr>
              <w:t>1</w:t>
            </w:r>
          </w:p>
        </w:tc>
        <w:tc>
          <w:tcPr>
            <w:tcW w:w="101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425116" w:rsidRPr="000B49DE" w:rsidRDefault="00425116" w:rsidP="00F65CE2">
            <w:pPr>
              <w:autoSpaceDE w:val="0"/>
              <w:autoSpaceDN w:val="0"/>
              <w:adjustRightInd w:val="0"/>
              <w:spacing w:line="240" w:lineRule="auto"/>
              <w:jc w:val="right"/>
              <w:rPr>
                <w:rFonts w:ascii="Times New Roman" w:hAnsi="Times New Roman" w:cs="Times New Roman"/>
                <w:sz w:val="24"/>
                <w:szCs w:val="24"/>
              </w:rPr>
            </w:pPr>
            <w:r w:rsidRPr="000B49DE">
              <w:rPr>
                <w:rFonts w:ascii="Times New Roman" w:hAnsi="Times New Roman" w:cs="Times New Roman"/>
                <w:sz w:val="24"/>
                <w:szCs w:val="24"/>
              </w:rPr>
              <w:t>.511</w:t>
            </w:r>
            <w:r w:rsidRPr="000B49DE">
              <w:rPr>
                <w:rFonts w:ascii="Times New Roman" w:hAnsi="Times New Roman" w:cs="Times New Roman"/>
                <w:sz w:val="24"/>
                <w:szCs w:val="24"/>
                <w:vertAlign w:val="superscript"/>
              </w:rPr>
              <w:t>a</w:t>
            </w:r>
          </w:p>
        </w:tc>
        <w:tc>
          <w:tcPr>
            <w:tcW w:w="1087" w:type="dxa"/>
            <w:tcBorders>
              <w:top w:val="single" w:sz="16" w:space="0" w:color="000000"/>
              <w:bottom w:val="single" w:sz="16" w:space="0" w:color="000000"/>
            </w:tcBorders>
            <w:shd w:val="clear" w:color="auto" w:fill="FFFFFF"/>
            <w:tcMar>
              <w:top w:w="30" w:type="dxa"/>
              <w:left w:w="30" w:type="dxa"/>
              <w:bottom w:w="30" w:type="dxa"/>
              <w:right w:w="30" w:type="dxa"/>
            </w:tcMar>
          </w:tcPr>
          <w:p w:rsidR="00425116" w:rsidRPr="000B49DE" w:rsidRDefault="00425116" w:rsidP="00F65CE2">
            <w:pPr>
              <w:autoSpaceDE w:val="0"/>
              <w:autoSpaceDN w:val="0"/>
              <w:adjustRightInd w:val="0"/>
              <w:spacing w:line="240" w:lineRule="auto"/>
              <w:jc w:val="right"/>
              <w:rPr>
                <w:rFonts w:ascii="Times New Roman" w:hAnsi="Times New Roman" w:cs="Times New Roman"/>
                <w:sz w:val="24"/>
                <w:szCs w:val="24"/>
              </w:rPr>
            </w:pPr>
            <w:r w:rsidRPr="000B49DE">
              <w:rPr>
                <w:rFonts w:ascii="Times New Roman" w:hAnsi="Times New Roman" w:cs="Times New Roman"/>
                <w:sz w:val="24"/>
                <w:szCs w:val="24"/>
              </w:rPr>
              <w:t>.261</w:t>
            </w:r>
          </w:p>
        </w:tc>
        <w:tc>
          <w:tcPr>
            <w:tcW w:w="2650" w:type="dxa"/>
            <w:tcBorders>
              <w:top w:val="single" w:sz="16" w:space="0" w:color="000000"/>
              <w:bottom w:val="single" w:sz="16" w:space="0" w:color="000000"/>
            </w:tcBorders>
            <w:shd w:val="clear" w:color="auto" w:fill="FFFFFF"/>
            <w:tcMar>
              <w:top w:w="30" w:type="dxa"/>
              <w:left w:w="30" w:type="dxa"/>
              <w:bottom w:w="30" w:type="dxa"/>
              <w:right w:w="30" w:type="dxa"/>
            </w:tcMar>
          </w:tcPr>
          <w:p w:rsidR="00425116" w:rsidRPr="000B49DE" w:rsidRDefault="00425116" w:rsidP="00F65CE2">
            <w:pPr>
              <w:autoSpaceDE w:val="0"/>
              <w:autoSpaceDN w:val="0"/>
              <w:adjustRightInd w:val="0"/>
              <w:spacing w:line="240" w:lineRule="auto"/>
              <w:jc w:val="right"/>
              <w:rPr>
                <w:rFonts w:ascii="Times New Roman" w:hAnsi="Times New Roman" w:cs="Times New Roman"/>
                <w:sz w:val="24"/>
                <w:szCs w:val="24"/>
              </w:rPr>
            </w:pPr>
            <w:r w:rsidRPr="000B49DE">
              <w:rPr>
                <w:rFonts w:ascii="Times New Roman" w:hAnsi="Times New Roman" w:cs="Times New Roman"/>
                <w:sz w:val="24"/>
                <w:szCs w:val="24"/>
              </w:rPr>
              <w:t>.25</w:t>
            </w:r>
            <w:r w:rsidR="00962896" w:rsidRPr="000B49DE">
              <w:rPr>
                <w:rFonts w:ascii="Times New Roman" w:hAnsi="Times New Roman" w:cs="Times New Roman"/>
                <w:sz w:val="24"/>
                <w:szCs w:val="24"/>
              </w:rPr>
              <w:t>1</w:t>
            </w:r>
          </w:p>
        </w:tc>
        <w:tc>
          <w:tcPr>
            <w:tcW w:w="32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25116" w:rsidRPr="000B49DE" w:rsidRDefault="00425116" w:rsidP="00F65CE2">
            <w:pPr>
              <w:autoSpaceDE w:val="0"/>
              <w:autoSpaceDN w:val="0"/>
              <w:adjustRightInd w:val="0"/>
              <w:spacing w:line="240" w:lineRule="auto"/>
              <w:jc w:val="right"/>
              <w:rPr>
                <w:rFonts w:ascii="Times New Roman" w:hAnsi="Times New Roman" w:cs="Times New Roman"/>
                <w:sz w:val="24"/>
                <w:szCs w:val="24"/>
              </w:rPr>
            </w:pPr>
            <w:r w:rsidRPr="000B49DE">
              <w:rPr>
                <w:rFonts w:ascii="Times New Roman" w:hAnsi="Times New Roman" w:cs="Times New Roman"/>
                <w:sz w:val="24"/>
                <w:szCs w:val="24"/>
              </w:rPr>
              <w:t>.592</w:t>
            </w:r>
          </w:p>
        </w:tc>
      </w:tr>
      <w:tr w:rsidR="00325041" w:rsidRPr="000B49DE" w:rsidTr="006B49BA">
        <w:trPr>
          <w:cantSplit/>
        </w:trPr>
        <w:tc>
          <w:tcPr>
            <w:tcW w:w="8730" w:type="dxa"/>
            <w:gridSpan w:val="5"/>
            <w:tcBorders>
              <w:top w:val="nil"/>
              <w:left w:val="nil"/>
              <w:bottom w:val="nil"/>
              <w:right w:val="nil"/>
            </w:tcBorders>
            <w:shd w:val="clear" w:color="auto" w:fill="FFFFFF"/>
            <w:tcMar>
              <w:top w:w="30" w:type="dxa"/>
              <w:left w:w="30" w:type="dxa"/>
              <w:bottom w:w="30" w:type="dxa"/>
              <w:right w:w="30" w:type="dxa"/>
            </w:tcMar>
          </w:tcPr>
          <w:p w:rsidR="00425116" w:rsidRPr="000B49DE" w:rsidRDefault="00425116" w:rsidP="00F65CE2">
            <w:pPr>
              <w:autoSpaceDE w:val="0"/>
              <w:autoSpaceDN w:val="0"/>
              <w:adjustRightInd w:val="0"/>
              <w:spacing w:line="240" w:lineRule="auto"/>
              <w:rPr>
                <w:rFonts w:ascii="Times New Roman" w:hAnsi="Times New Roman" w:cs="Times New Roman"/>
                <w:sz w:val="24"/>
                <w:szCs w:val="24"/>
              </w:rPr>
            </w:pPr>
            <w:r w:rsidRPr="000B49DE">
              <w:rPr>
                <w:rFonts w:ascii="Times New Roman" w:hAnsi="Times New Roman" w:cs="Times New Roman"/>
                <w:sz w:val="24"/>
                <w:szCs w:val="24"/>
              </w:rPr>
              <w:t xml:space="preserve">a. Predictors: (Constant),  Citizen Participation </w:t>
            </w:r>
          </w:p>
        </w:tc>
      </w:tr>
    </w:tbl>
    <w:p w:rsidR="00425116" w:rsidRPr="000B49DE" w:rsidRDefault="002E3FB8" w:rsidP="00551CD5">
      <w:pPr>
        <w:pStyle w:val="BodyText2"/>
        <w:spacing w:after="0"/>
        <w:jc w:val="both"/>
        <w:rPr>
          <w:rFonts w:ascii="Times New Roman" w:hAnsi="Times New Roman" w:cs="Times New Roman"/>
          <w:sz w:val="24"/>
          <w:szCs w:val="24"/>
        </w:rPr>
      </w:pPr>
      <w:r w:rsidRPr="000B49DE">
        <w:rPr>
          <w:rFonts w:ascii="Times New Roman" w:hAnsi="Times New Roman" w:cs="Times New Roman"/>
          <w:bCs/>
          <w:sz w:val="24"/>
          <w:szCs w:val="24"/>
        </w:rPr>
        <w:t>The Model Summary Table 4.</w:t>
      </w:r>
      <w:r w:rsidR="00F65CE2">
        <w:rPr>
          <w:rFonts w:ascii="Times New Roman" w:hAnsi="Times New Roman" w:cs="Times New Roman"/>
          <w:bCs/>
          <w:sz w:val="24"/>
          <w:szCs w:val="24"/>
        </w:rPr>
        <w:t>9</w:t>
      </w:r>
      <w:r w:rsidRPr="000B49DE">
        <w:rPr>
          <w:rFonts w:ascii="Times New Roman" w:hAnsi="Times New Roman" w:cs="Times New Roman"/>
          <w:bCs/>
          <w:sz w:val="24"/>
          <w:szCs w:val="24"/>
        </w:rPr>
        <w:t xml:space="preserve"> </w:t>
      </w:r>
      <w:r w:rsidR="00425116" w:rsidRPr="000B49DE">
        <w:rPr>
          <w:rFonts w:ascii="Times New Roman" w:hAnsi="Times New Roman" w:cs="Times New Roman"/>
          <w:sz w:val="24"/>
          <w:szCs w:val="24"/>
        </w:rPr>
        <w:t xml:space="preserve">reveals that all the other predictors </w:t>
      </w:r>
      <w:r w:rsidR="00E02C5F" w:rsidRPr="000B49DE">
        <w:rPr>
          <w:rFonts w:ascii="Times New Roman" w:hAnsi="Times New Roman" w:cs="Times New Roman"/>
          <w:sz w:val="24"/>
          <w:szCs w:val="24"/>
        </w:rPr>
        <w:t>of health</w:t>
      </w:r>
      <w:r w:rsidR="00425116" w:rsidRPr="000B49DE">
        <w:rPr>
          <w:rFonts w:ascii="Times New Roman" w:hAnsi="Times New Roman" w:cs="Times New Roman"/>
          <w:sz w:val="24"/>
          <w:szCs w:val="24"/>
        </w:rPr>
        <w:t xml:space="preserve"> </w:t>
      </w:r>
      <w:r w:rsidR="00E02C5F" w:rsidRPr="000B49DE">
        <w:rPr>
          <w:rFonts w:ascii="Times New Roman" w:hAnsi="Times New Roman" w:cs="Times New Roman"/>
          <w:sz w:val="24"/>
          <w:szCs w:val="24"/>
        </w:rPr>
        <w:t>performance at</w:t>
      </w:r>
      <w:r w:rsidR="00425116" w:rsidRPr="000B49DE">
        <w:rPr>
          <w:rFonts w:ascii="Times New Roman" w:hAnsi="Times New Roman" w:cs="Times New Roman"/>
          <w:sz w:val="24"/>
          <w:szCs w:val="24"/>
        </w:rPr>
        <w:t xml:space="preserve"> Ndejje health centre </w:t>
      </w:r>
      <w:proofErr w:type="gramStart"/>
      <w:r w:rsidR="00425116" w:rsidRPr="000B49DE">
        <w:rPr>
          <w:rFonts w:ascii="Times New Roman" w:hAnsi="Times New Roman" w:cs="Times New Roman"/>
          <w:sz w:val="24"/>
          <w:szCs w:val="24"/>
        </w:rPr>
        <w:t>Iv</w:t>
      </w:r>
      <w:proofErr w:type="gramEnd"/>
      <w:r w:rsidR="00425116" w:rsidRPr="000B49DE">
        <w:rPr>
          <w:rFonts w:ascii="Times New Roman" w:hAnsi="Times New Roman" w:cs="Times New Roman"/>
          <w:sz w:val="24"/>
          <w:szCs w:val="24"/>
        </w:rPr>
        <w:t xml:space="preserve"> were held constant and the relationship was explained </w:t>
      </w:r>
      <w:r w:rsidR="00435862" w:rsidRPr="000B49DE">
        <w:rPr>
          <w:rFonts w:ascii="Times New Roman" w:hAnsi="Times New Roman" w:cs="Times New Roman"/>
          <w:sz w:val="24"/>
          <w:szCs w:val="24"/>
        </w:rPr>
        <w:t>by citizen</w:t>
      </w:r>
      <w:r w:rsidR="00425116" w:rsidRPr="000B49DE">
        <w:rPr>
          <w:rFonts w:ascii="Times New Roman" w:hAnsi="Times New Roman" w:cs="Times New Roman"/>
          <w:sz w:val="24"/>
          <w:szCs w:val="24"/>
        </w:rPr>
        <w:t xml:space="preserve"> </w:t>
      </w:r>
      <w:r w:rsidR="00435862" w:rsidRPr="000B49DE">
        <w:rPr>
          <w:rFonts w:ascii="Times New Roman" w:hAnsi="Times New Roman" w:cs="Times New Roman"/>
          <w:sz w:val="24"/>
          <w:szCs w:val="24"/>
        </w:rPr>
        <w:t xml:space="preserve">participation. </w:t>
      </w:r>
      <w:r w:rsidR="00425116" w:rsidRPr="000B49DE">
        <w:rPr>
          <w:rFonts w:ascii="Times New Roman" w:hAnsi="Times New Roman" w:cs="Times New Roman"/>
          <w:sz w:val="24"/>
          <w:szCs w:val="24"/>
        </w:rPr>
        <w:t xml:space="preserve">A correlation coefficient </w:t>
      </w:r>
      <w:r w:rsidR="00425116" w:rsidRPr="000B49DE">
        <w:rPr>
          <w:rFonts w:ascii="Times New Roman" w:hAnsi="Times New Roman" w:cs="Times New Roman"/>
          <w:i/>
          <w:iCs/>
          <w:sz w:val="24"/>
          <w:szCs w:val="24"/>
        </w:rPr>
        <w:t xml:space="preserve">(R), </w:t>
      </w:r>
      <w:r w:rsidR="00425116" w:rsidRPr="000B49DE">
        <w:rPr>
          <w:rFonts w:ascii="Times New Roman" w:hAnsi="Times New Roman" w:cs="Times New Roman"/>
          <w:sz w:val="24"/>
          <w:szCs w:val="24"/>
        </w:rPr>
        <w:t xml:space="preserve">using the predictor; citizen participation, is .511 and the </w:t>
      </w:r>
      <w:r w:rsidR="00425116" w:rsidRPr="000B49DE">
        <w:rPr>
          <w:rFonts w:ascii="Times New Roman" w:hAnsi="Times New Roman" w:cs="Times New Roman"/>
          <w:bCs/>
          <w:i/>
          <w:iCs/>
          <w:sz w:val="24"/>
          <w:szCs w:val="24"/>
        </w:rPr>
        <w:t>R</w:t>
      </w:r>
      <w:r w:rsidR="00425116" w:rsidRPr="000B49DE">
        <w:rPr>
          <w:rFonts w:ascii="Times New Roman" w:hAnsi="Times New Roman" w:cs="Times New Roman"/>
          <w:bCs/>
          <w:i/>
          <w:iCs/>
          <w:sz w:val="24"/>
          <w:szCs w:val="24"/>
          <w:vertAlign w:val="superscript"/>
        </w:rPr>
        <w:t>2</w:t>
      </w:r>
      <w:r w:rsidR="00425116" w:rsidRPr="000B49DE">
        <w:rPr>
          <w:rFonts w:ascii="Times New Roman" w:hAnsi="Times New Roman" w:cs="Times New Roman"/>
          <w:bCs/>
          <w:iCs/>
          <w:sz w:val="24"/>
          <w:szCs w:val="24"/>
        </w:rPr>
        <w:t>is equal to .261</w:t>
      </w:r>
      <w:r w:rsidR="00425116" w:rsidRPr="000B49DE">
        <w:rPr>
          <w:rFonts w:ascii="Times New Roman" w:hAnsi="Times New Roman" w:cs="Times New Roman"/>
          <w:sz w:val="24"/>
          <w:szCs w:val="24"/>
        </w:rPr>
        <w:t>. The R square value gives the proportion of variance between the two variables (Amin, 2005). This implies that 26.1% (.511*100%) variations in health performance at Ndejje health centre is explained by citizen participation, while the remaining percentage of variations can be explained by other factors. The interpretation from this finding is that citizen participati</w:t>
      </w:r>
      <w:r w:rsidR="00B3355D" w:rsidRPr="000B49DE">
        <w:rPr>
          <w:rFonts w:ascii="Times New Roman" w:hAnsi="Times New Roman" w:cs="Times New Roman"/>
          <w:sz w:val="24"/>
          <w:szCs w:val="24"/>
        </w:rPr>
        <w:t xml:space="preserve">on contributes immensely to and health performance as perceived by </w:t>
      </w:r>
      <w:r w:rsidR="00425116" w:rsidRPr="000B49DE">
        <w:rPr>
          <w:rFonts w:ascii="Times New Roman" w:hAnsi="Times New Roman" w:cs="Times New Roman"/>
          <w:sz w:val="24"/>
          <w:szCs w:val="24"/>
        </w:rPr>
        <w:t>local leaders</w:t>
      </w:r>
    </w:p>
    <w:p w:rsidR="00425116" w:rsidRPr="000B49DE" w:rsidRDefault="00425116" w:rsidP="00551CD5">
      <w:pPr>
        <w:pStyle w:val="Heading3"/>
        <w:spacing w:after="0" w:line="480" w:lineRule="auto"/>
        <w:rPr>
          <w:rFonts w:ascii="Times New Roman" w:hAnsi="Times New Roman" w:cs="Times New Roman"/>
          <w:sz w:val="24"/>
          <w:szCs w:val="24"/>
        </w:rPr>
      </w:pPr>
      <w:bookmarkStart w:id="486" w:name="_Toc329266562"/>
      <w:bookmarkStart w:id="487" w:name="_Toc304805919"/>
      <w:bookmarkStart w:id="488" w:name="_Toc305285895"/>
      <w:bookmarkStart w:id="489" w:name="_Toc540224"/>
      <w:r w:rsidRPr="000B49DE">
        <w:rPr>
          <w:rFonts w:ascii="Times New Roman" w:hAnsi="Times New Roman" w:cs="Times New Roman"/>
          <w:sz w:val="24"/>
          <w:szCs w:val="24"/>
        </w:rPr>
        <w:t>4.</w:t>
      </w:r>
      <w:r w:rsidR="00422288" w:rsidRPr="000B49DE">
        <w:rPr>
          <w:rFonts w:ascii="Times New Roman" w:hAnsi="Times New Roman" w:cs="Times New Roman"/>
          <w:sz w:val="24"/>
          <w:szCs w:val="24"/>
        </w:rPr>
        <w:t>4</w:t>
      </w:r>
      <w:r w:rsidRPr="000B49DE">
        <w:rPr>
          <w:rFonts w:ascii="Times New Roman" w:hAnsi="Times New Roman" w:cs="Times New Roman"/>
          <w:sz w:val="24"/>
          <w:szCs w:val="24"/>
        </w:rPr>
        <w:t>.2 Transparency and Health Performance</w:t>
      </w:r>
      <w:bookmarkEnd w:id="486"/>
      <w:bookmarkEnd w:id="487"/>
      <w:bookmarkEnd w:id="488"/>
      <w:bookmarkEnd w:id="489"/>
    </w:p>
    <w:p w:rsidR="00F65CE2" w:rsidRDefault="00425116" w:rsidP="00551CD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The purpose of the objective was to establish the relationship between transparency health performances. The dimensions of transparency assessed were accessibility to health information and reporting of health information. These were assessed using descriptive statistics, qualitative data and inferential statistics using Pearson(r). The findings are presented in the following Tables.</w:t>
      </w:r>
    </w:p>
    <w:p w:rsidR="00F65CE2" w:rsidRDefault="00F65CE2" w:rsidP="00F65CE2">
      <w:r>
        <w:br w:type="page"/>
      </w:r>
    </w:p>
    <w:p w:rsidR="00425116" w:rsidRPr="009E3BDA" w:rsidRDefault="009E3BDA" w:rsidP="009E3BDA">
      <w:pPr>
        <w:pStyle w:val="Caption"/>
        <w:rPr>
          <w:rFonts w:ascii="Times New Roman" w:hAnsi="Times New Roman" w:cs="Times New Roman"/>
          <w:i/>
        </w:rPr>
      </w:pPr>
      <w:bookmarkStart w:id="490" w:name="_Toc543598"/>
      <w:proofErr w:type="gramStart"/>
      <w:r w:rsidRPr="009E3BDA">
        <w:rPr>
          <w:rFonts w:ascii="Times New Roman" w:hAnsi="Times New Roman" w:cs="Times New Roman"/>
        </w:rPr>
        <w:lastRenderedPageBreak/>
        <w:t>Table 4.</w:t>
      </w:r>
      <w:proofErr w:type="gramEnd"/>
      <w:r w:rsidRPr="009E3BDA">
        <w:rPr>
          <w:rFonts w:ascii="Times New Roman" w:hAnsi="Times New Roman" w:cs="Times New Roman"/>
        </w:rPr>
        <w:t xml:space="preserve"> </w:t>
      </w:r>
      <w:r w:rsidRPr="009E3BDA">
        <w:rPr>
          <w:rFonts w:ascii="Times New Roman" w:hAnsi="Times New Roman" w:cs="Times New Roman"/>
        </w:rPr>
        <w:fldChar w:fldCharType="begin"/>
      </w:r>
      <w:r w:rsidRPr="009E3BDA">
        <w:rPr>
          <w:rFonts w:ascii="Times New Roman" w:hAnsi="Times New Roman" w:cs="Times New Roman"/>
        </w:rPr>
        <w:instrText xml:space="preserve"> SEQ Table_4. \* ARABIC </w:instrText>
      </w:r>
      <w:r w:rsidRPr="009E3BDA">
        <w:rPr>
          <w:rFonts w:ascii="Times New Roman" w:hAnsi="Times New Roman" w:cs="Times New Roman"/>
        </w:rPr>
        <w:fldChar w:fldCharType="separate"/>
      </w:r>
      <w:r w:rsidR="00477C50">
        <w:rPr>
          <w:rFonts w:ascii="Times New Roman" w:hAnsi="Times New Roman" w:cs="Times New Roman"/>
          <w:noProof/>
        </w:rPr>
        <w:t>10</w:t>
      </w:r>
      <w:r w:rsidRPr="009E3BDA">
        <w:rPr>
          <w:rFonts w:ascii="Times New Roman" w:hAnsi="Times New Roman" w:cs="Times New Roman"/>
        </w:rPr>
        <w:fldChar w:fldCharType="end"/>
      </w:r>
      <w:proofErr w:type="gramStart"/>
      <w:r w:rsidRPr="009E3BDA">
        <w:rPr>
          <w:rFonts w:ascii="Times New Roman" w:hAnsi="Times New Roman" w:cs="Times New Roman"/>
        </w:rPr>
        <w:t>:Descriptive</w:t>
      </w:r>
      <w:proofErr w:type="gramEnd"/>
      <w:r w:rsidRPr="009E3BDA">
        <w:rPr>
          <w:rFonts w:ascii="Times New Roman" w:hAnsi="Times New Roman" w:cs="Times New Roman"/>
        </w:rPr>
        <w:t xml:space="preserve"> Statistics of Responses Transparency and Health Performance</w:t>
      </w:r>
      <w:bookmarkEnd w:id="490"/>
    </w:p>
    <w:tbl>
      <w:tblPr>
        <w:tblW w:w="990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3780"/>
        <w:gridCol w:w="720"/>
        <w:gridCol w:w="360"/>
        <w:gridCol w:w="450"/>
        <w:gridCol w:w="360"/>
        <w:gridCol w:w="900"/>
        <w:gridCol w:w="90"/>
        <w:gridCol w:w="540"/>
        <w:gridCol w:w="360"/>
        <w:gridCol w:w="540"/>
        <w:gridCol w:w="270"/>
        <w:gridCol w:w="540"/>
        <w:gridCol w:w="360"/>
        <w:gridCol w:w="630"/>
      </w:tblGrid>
      <w:tr w:rsidR="00425116" w:rsidRPr="000B49DE" w:rsidTr="00DC5155">
        <w:trPr>
          <w:trHeight w:val="737"/>
        </w:trPr>
        <w:tc>
          <w:tcPr>
            <w:tcW w:w="3780" w:type="dxa"/>
          </w:tcPr>
          <w:p w:rsidR="00425116" w:rsidRPr="000B49DE" w:rsidRDefault="00425116" w:rsidP="00F65CE2">
            <w:pPr>
              <w:spacing w:line="240" w:lineRule="auto"/>
              <w:rPr>
                <w:rFonts w:ascii="Times New Roman" w:hAnsi="Times New Roman" w:cs="Times New Roman"/>
                <w:b/>
                <w:sz w:val="24"/>
                <w:szCs w:val="24"/>
              </w:rPr>
            </w:pPr>
            <w:r w:rsidRPr="000B49DE">
              <w:rPr>
                <w:rFonts w:ascii="Times New Roman" w:hAnsi="Times New Roman" w:cs="Times New Roman"/>
                <w:b/>
                <w:sz w:val="24"/>
                <w:szCs w:val="24"/>
              </w:rPr>
              <w:t xml:space="preserve">Items </w:t>
            </w:r>
          </w:p>
        </w:tc>
        <w:tc>
          <w:tcPr>
            <w:tcW w:w="1530" w:type="dxa"/>
            <w:gridSpan w:val="3"/>
          </w:tcPr>
          <w:p w:rsidR="00425116" w:rsidRPr="000B49DE" w:rsidRDefault="00425116" w:rsidP="00F65CE2">
            <w:pPr>
              <w:spacing w:line="240" w:lineRule="auto"/>
              <w:rPr>
                <w:rFonts w:ascii="Times New Roman" w:hAnsi="Times New Roman" w:cs="Times New Roman"/>
                <w:b/>
                <w:sz w:val="24"/>
                <w:szCs w:val="24"/>
              </w:rPr>
            </w:pPr>
          </w:p>
          <w:p w:rsidR="00425116" w:rsidRPr="000B49DE" w:rsidRDefault="00425116" w:rsidP="00F65CE2">
            <w:pPr>
              <w:spacing w:line="240" w:lineRule="auto"/>
              <w:rPr>
                <w:rFonts w:ascii="Times New Roman" w:hAnsi="Times New Roman" w:cs="Times New Roman"/>
                <w:b/>
                <w:sz w:val="24"/>
                <w:szCs w:val="24"/>
              </w:rPr>
            </w:pPr>
          </w:p>
        </w:tc>
        <w:tc>
          <w:tcPr>
            <w:tcW w:w="4590" w:type="dxa"/>
            <w:gridSpan w:val="10"/>
          </w:tcPr>
          <w:p w:rsidR="00425116" w:rsidRPr="000B49DE" w:rsidRDefault="00425116" w:rsidP="00F65CE2">
            <w:pPr>
              <w:spacing w:line="240" w:lineRule="auto"/>
              <w:rPr>
                <w:rFonts w:ascii="Times New Roman" w:hAnsi="Times New Roman" w:cs="Times New Roman"/>
                <w:b/>
                <w:sz w:val="24"/>
                <w:szCs w:val="24"/>
              </w:rPr>
            </w:pPr>
            <w:r w:rsidRPr="000B49DE">
              <w:rPr>
                <w:rFonts w:ascii="Times New Roman" w:hAnsi="Times New Roman" w:cs="Times New Roman"/>
                <w:b/>
                <w:sz w:val="24"/>
                <w:szCs w:val="24"/>
              </w:rPr>
              <w:t xml:space="preserve">Frequencies and percentage responses (%)  </w:t>
            </w:r>
          </w:p>
          <w:p w:rsidR="00425116" w:rsidRPr="000B49DE" w:rsidRDefault="00425116" w:rsidP="00F65CE2">
            <w:pPr>
              <w:spacing w:line="240" w:lineRule="auto"/>
              <w:rPr>
                <w:rFonts w:ascii="Times New Roman" w:hAnsi="Times New Roman" w:cs="Times New Roman"/>
                <w:b/>
                <w:sz w:val="24"/>
                <w:szCs w:val="24"/>
              </w:rPr>
            </w:pPr>
          </w:p>
        </w:tc>
      </w:tr>
      <w:tr w:rsidR="00425116" w:rsidRPr="000B49DE" w:rsidTr="00DC5155">
        <w:trPr>
          <w:trHeight w:val="332"/>
        </w:trPr>
        <w:tc>
          <w:tcPr>
            <w:tcW w:w="3780" w:type="dxa"/>
          </w:tcPr>
          <w:p w:rsidR="00425116" w:rsidRPr="000B49DE" w:rsidRDefault="00425116" w:rsidP="00F65CE2">
            <w:pPr>
              <w:spacing w:line="240" w:lineRule="auto"/>
              <w:rPr>
                <w:rFonts w:ascii="Times New Roman" w:hAnsi="Times New Roman" w:cs="Times New Roman"/>
                <w:b/>
                <w:sz w:val="24"/>
                <w:szCs w:val="24"/>
              </w:rPr>
            </w:pPr>
          </w:p>
        </w:tc>
        <w:tc>
          <w:tcPr>
            <w:tcW w:w="720" w:type="dxa"/>
          </w:tcPr>
          <w:p w:rsidR="00425116" w:rsidRPr="000B49DE" w:rsidRDefault="00A4552D" w:rsidP="00F65CE2">
            <w:pPr>
              <w:spacing w:line="240" w:lineRule="auto"/>
              <w:rPr>
                <w:rFonts w:ascii="Times New Roman" w:hAnsi="Times New Roman" w:cs="Times New Roman"/>
                <w:b/>
                <w:sz w:val="24"/>
                <w:szCs w:val="24"/>
              </w:rPr>
            </w:pPr>
            <w:r w:rsidRPr="000B49DE">
              <w:rPr>
                <w:rFonts w:ascii="Times New Roman" w:hAnsi="Times New Roman" w:cs="Times New Roman"/>
                <w:b/>
                <w:sz w:val="24"/>
                <w:szCs w:val="24"/>
              </w:rPr>
              <w:t>M</w:t>
            </w:r>
            <w:r w:rsidR="00425116" w:rsidRPr="000B49DE">
              <w:rPr>
                <w:rFonts w:ascii="Times New Roman" w:hAnsi="Times New Roman" w:cs="Times New Roman"/>
                <w:b/>
                <w:sz w:val="24"/>
                <w:szCs w:val="24"/>
              </w:rPr>
              <w:t>ean</w:t>
            </w:r>
          </w:p>
        </w:tc>
        <w:tc>
          <w:tcPr>
            <w:tcW w:w="810" w:type="dxa"/>
            <w:gridSpan w:val="2"/>
          </w:tcPr>
          <w:p w:rsidR="00425116" w:rsidRPr="000B49DE" w:rsidRDefault="00425116" w:rsidP="00F65CE2">
            <w:pPr>
              <w:spacing w:line="240" w:lineRule="auto"/>
              <w:rPr>
                <w:rFonts w:ascii="Times New Roman" w:hAnsi="Times New Roman" w:cs="Times New Roman"/>
                <w:b/>
                <w:sz w:val="24"/>
                <w:szCs w:val="24"/>
              </w:rPr>
            </w:pPr>
            <w:r w:rsidRPr="000B49DE">
              <w:rPr>
                <w:rFonts w:ascii="Times New Roman" w:hAnsi="Times New Roman" w:cs="Times New Roman"/>
                <w:b/>
                <w:sz w:val="24"/>
                <w:szCs w:val="24"/>
              </w:rPr>
              <w:t>Std. dev</w:t>
            </w:r>
          </w:p>
        </w:tc>
        <w:tc>
          <w:tcPr>
            <w:tcW w:w="1260" w:type="dxa"/>
            <w:gridSpan w:val="2"/>
          </w:tcPr>
          <w:p w:rsidR="00425116" w:rsidRPr="000B49DE" w:rsidRDefault="00425116" w:rsidP="00F65CE2">
            <w:pPr>
              <w:spacing w:line="240" w:lineRule="auto"/>
              <w:rPr>
                <w:rFonts w:ascii="Times New Roman" w:hAnsi="Times New Roman" w:cs="Times New Roman"/>
                <w:b/>
                <w:sz w:val="24"/>
                <w:szCs w:val="24"/>
              </w:rPr>
            </w:pPr>
            <w:r w:rsidRPr="000B49DE">
              <w:rPr>
                <w:rFonts w:ascii="Times New Roman" w:hAnsi="Times New Roman" w:cs="Times New Roman"/>
                <w:b/>
                <w:sz w:val="24"/>
                <w:szCs w:val="24"/>
              </w:rPr>
              <w:t>SA</w:t>
            </w:r>
          </w:p>
        </w:tc>
        <w:tc>
          <w:tcPr>
            <w:tcW w:w="630" w:type="dxa"/>
            <w:gridSpan w:val="2"/>
          </w:tcPr>
          <w:p w:rsidR="00425116" w:rsidRPr="000B49DE" w:rsidRDefault="00425116" w:rsidP="00F65CE2">
            <w:pPr>
              <w:spacing w:line="240" w:lineRule="auto"/>
              <w:rPr>
                <w:rFonts w:ascii="Times New Roman" w:hAnsi="Times New Roman" w:cs="Times New Roman"/>
                <w:b/>
                <w:sz w:val="24"/>
                <w:szCs w:val="24"/>
              </w:rPr>
            </w:pPr>
            <w:r w:rsidRPr="000B49DE">
              <w:rPr>
                <w:rFonts w:ascii="Times New Roman" w:hAnsi="Times New Roman" w:cs="Times New Roman"/>
                <w:b/>
                <w:sz w:val="24"/>
                <w:szCs w:val="24"/>
              </w:rPr>
              <w:t>A</w:t>
            </w:r>
          </w:p>
        </w:tc>
        <w:tc>
          <w:tcPr>
            <w:tcW w:w="900" w:type="dxa"/>
            <w:gridSpan w:val="2"/>
          </w:tcPr>
          <w:p w:rsidR="00425116" w:rsidRPr="000B49DE" w:rsidRDefault="00425116" w:rsidP="00F65CE2">
            <w:pPr>
              <w:spacing w:line="240" w:lineRule="auto"/>
              <w:rPr>
                <w:rFonts w:ascii="Times New Roman" w:hAnsi="Times New Roman" w:cs="Times New Roman"/>
                <w:b/>
                <w:sz w:val="24"/>
                <w:szCs w:val="24"/>
              </w:rPr>
            </w:pPr>
            <w:r w:rsidRPr="000B49DE">
              <w:rPr>
                <w:rFonts w:ascii="Times New Roman" w:hAnsi="Times New Roman" w:cs="Times New Roman"/>
                <w:b/>
                <w:sz w:val="24"/>
                <w:szCs w:val="24"/>
              </w:rPr>
              <w:t>NS</w:t>
            </w:r>
          </w:p>
        </w:tc>
        <w:tc>
          <w:tcPr>
            <w:tcW w:w="810" w:type="dxa"/>
            <w:gridSpan w:val="2"/>
          </w:tcPr>
          <w:p w:rsidR="00425116" w:rsidRPr="000B49DE" w:rsidRDefault="00425116" w:rsidP="00F65CE2">
            <w:pPr>
              <w:spacing w:line="240" w:lineRule="auto"/>
              <w:rPr>
                <w:rFonts w:ascii="Times New Roman" w:hAnsi="Times New Roman" w:cs="Times New Roman"/>
                <w:b/>
                <w:sz w:val="24"/>
                <w:szCs w:val="24"/>
              </w:rPr>
            </w:pPr>
            <w:r w:rsidRPr="000B49DE">
              <w:rPr>
                <w:rFonts w:ascii="Times New Roman" w:hAnsi="Times New Roman" w:cs="Times New Roman"/>
                <w:b/>
                <w:sz w:val="24"/>
                <w:szCs w:val="24"/>
              </w:rPr>
              <w:t>D</w:t>
            </w:r>
          </w:p>
        </w:tc>
        <w:tc>
          <w:tcPr>
            <w:tcW w:w="990" w:type="dxa"/>
            <w:gridSpan w:val="2"/>
          </w:tcPr>
          <w:p w:rsidR="00425116" w:rsidRPr="000B49DE" w:rsidRDefault="00425116" w:rsidP="00F65CE2">
            <w:pPr>
              <w:spacing w:line="240" w:lineRule="auto"/>
              <w:rPr>
                <w:rFonts w:ascii="Times New Roman" w:hAnsi="Times New Roman" w:cs="Times New Roman"/>
                <w:b/>
                <w:sz w:val="24"/>
                <w:szCs w:val="24"/>
              </w:rPr>
            </w:pPr>
            <w:r w:rsidRPr="000B49DE">
              <w:rPr>
                <w:rFonts w:ascii="Times New Roman" w:hAnsi="Times New Roman" w:cs="Times New Roman"/>
                <w:b/>
                <w:sz w:val="24"/>
                <w:szCs w:val="24"/>
              </w:rPr>
              <w:t>SD</w:t>
            </w:r>
          </w:p>
        </w:tc>
      </w:tr>
      <w:tr w:rsidR="00425116" w:rsidRPr="000B49DE" w:rsidTr="00DC5155">
        <w:trPr>
          <w:trHeight w:val="413"/>
        </w:trPr>
        <w:tc>
          <w:tcPr>
            <w:tcW w:w="9900" w:type="dxa"/>
            <w:gridSpan w:val="14"/>
          </w:tcPr>
          <w:p w:rsidR="00425116" w:rsidRPr="000B49DE" w:rsidRDefault="00425116"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Accessibility to health information</w:t>
            </w:r>
          </w:p>
        </w:tc>
      </w:tr>
      <w:tr w:rsidR="00425116" w:rsidRPr="000B49DE" w:rsidTr="00DC5155">
        <w:trPr>
          <w:trHeight w:val="440"/>
        </w:trPr>
        <w:tc>
          <w:tcPr>
            <w:tcW w:w="3780" w:type="dxa"/>
          </w:tcPr>
          <w:p w:rsidR="00425116" w:rsidRPr="000B49DE" w:rsidRDefault="00425116"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 xml:space="preserve">Ndejje health  centre communicates openly  performance to stakeholders </w:t>
            </w:r>
          </w:p>
        </w:tc>
        <w:tc>
          <w:tcPr>
            <w:tcW w:w="1080" w:type="dxa"/>
            <w:gridSpan w:val="2"/>
          </w:tcPr>
          <w:p w:rsidR="00425116" w:rsidRPr="000B49DE" w:rsidRDefault="00425116"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4.06</w:t>
            </w:r>
          </w:p>
        </w:tc>
        <w:tc>
          <w:tcPr>
            <w:tcW w:w="810" w:type="dxa"/>
            <w:gridSpan w:val="2"/>
          </w:tcPr>
          <w:p w:rsidR="00425116" w:rsidRPr="000B49DE" w:rsidRDefault="00425116"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1.49</w:t>
            </w:r>
          </w:p>
        </w:tc>
        <w:tc>
          <w:tcPr>
            <w:tcW w:w="990" w:type="dxa"/>
            <w:gridSpan w:val="2"/>
          </w:tcPr>
          <w:p w:rsidR="00425116" w:rsidRPr="000B49DE" w:rsidRDefault="00425116"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61(45.2%)</w:t>
            </w:r>
          </w:p>
        </w:tc>
        <w:tc>
          <w:tcPr>
            <w:tcW w:w="900" w:type="dxa"/>
            <w:gridSpan w:val="2"/>
          </w:tcPr>
          <w:p w:rsidR="00425116" w:rsidRPr="000B49DE" w:rsidRDefault="00425116"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32(33.9%)</w:t>
            </w:r>
          </w:p>
        </w:tc>
        <w:tc>
          <w:tcPr>
            <w:tcW w:w="810" w:type="dxa"/>
            <w:gridSpan w:val="2"/>
          </w:tcPr>
          <w:p w:rsidR="00425116" w:rsidRPr="000B49DE" w:rsidRDefault="00425116"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5  (4.2%</w:t>
            </w:r>
          </w:p>
        </w:tc>
        <w:tc>
          <w:tcPr>
            <w:tcW w:w="900" w:type="dxa"/>
            <w:gridSpan w:val="2"/>
          </w:tcPr>
          <w:p w:rsidR="00425116" w:rsidRPr="000B49DE" w:rsidRDefault="00425116"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5(40</w:t>
            </w:r>
            <w:r w:rsidR="006D7BBC" w:rsidRPr="000B49DE">
              <w:rPr>
                <w:rFonts w:ascii="Times New Roman" w:hAnsi="Times New Roman" w:cs="Times New Roman"/>
                <w:sz w:val="24"/>
                <w:szCs w:val="24"/>
              </w:rPr>
              <w:t>.</w:t>
            </w:r>
            <w:r w:rsidRPr="000B49DE">
              <w:rPr>
                <w:rFonts w:ascii="Times New Roman" w:hAnsi="Times New Roman" w:cs="Times New Roman"/>
                <w:sz w:val="24"/>
                <w:szCs w:val="24"/>
              </w:rPr>
              <w:t>2%)</w:t>
            </w:r>
          </w:p>
        </w:tc>
        <w:tc>
          <w:tcPr>
            <w:tcW w:w="630" w:type="dxa"/>
          </w:tcPr>
          <w:p w:rsidR="00425116" w:rsidRPr="000B49DE" w:rsidRDefault="00425116"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15(19.3%)</w:t>
            </w:r>
          </w:p>
        </w:tc>
      </w:tr>
      <w:tr w:rsidR="00425116" w:rsidRPr="000B49DE" w:rsidTr="00DC5155">
        <w:trPr>
          <w:trHeight w:val="557"/>
        </w:trPr>
        <w:tc>
          <w:tcPr>
            <w:tcW w:w="3780" w:type="dxa"/>
          </w:tcPr>
          <w:p w:rsidR="00425116" w:rsidRPr="000B49DE" w:rsidRDefault="00425116"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 xml:space="preserve">Ndejje health centre allows stakeholders access to health facility information </w:t>
            </w:r>
          </w:p>
        </w:tc>
        <w:tc>
          <w:tcPr>
            <w:tcW w:w="1080" w:type="dxa"/>
            <w:gridSpan w:val="2"/>
          </w:tcPr>
          <w:p w:rsidR="00425116" w:rsidRPr="000B49DE" w:rsidRDefault="00425116"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4.80</w:t>
            </w:r>
          </w:p>
        </w:tc>
        <w:tc>
          <w:tcPr>
            <w:tcW w:w="810" w:type="dxa"/>
            <w:gridSpan w:val="2"/>
          </w:tcPr>
          <w:p w:rsidR="00425116" w:rsidRPr="000B49DE" w:rsidRDefault="00425116"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.398</w:t>
            </w:r>
          </w:p>
        </w:tc>
        <w:tc>
          <w:tcPr>
            <w:tcW w:w="990" w:type="dxa"/>
            <w:gridSpan w:val="2"/>
          </w:tcPr>
          <w:p w:rsidR="00425116" w:rsidRPr="000B49DE" w:rsidRDefault="00AC6A0D"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50.88%</w:t>
            </w:r>
          </w:p>
        </w:tc>
        <w:tc>
          <w:tcPr>
            <w:tcW w:w="900" w:type="dxa"/>
            <w:gridSpan w:val="2"/>
          </w:tcPr>
          <w:p w:rsidR="00425116" w:rsidRPr="000B49DE" w:rsidRDefault="00AC6A0D"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42.3%</w:t>
            </w:r>
          </w:p>
        </w:tc>
        <w:tc>
          <w:tcPr>
            <w:tcW w:w="810" w:type="dxa"/>
            <w:gridSpan w:val="2"/>
          </w:tcPr>
          <w:p w:rsidR="00425116" w:rsidRPr="000B49DE" w:rsidRDefault="00AC6A0D"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5%</w:t>
            </w:r>
          </w:p>
        </w:tc>
        <w:tc>
          <w:tcPr>
            <w:tcW w:w="900" w:type="dxa"/>
            <w:gridSpan w:val="2"/>
          </w:tcPr>
          <w:p w:rsidR="00425116" w:rsidRPr="000B49DE" w:rsidRDefault="00425116"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0.8%</w:t>
            </w:r>
          </w:p>
        </w:tc>
        <w:tc>
          <w:tcPr>
            <w:tcW w:w="630" w:type="dxa"/>
          </w:tcPr>
          <w:p w:rsidR="00425116" w:rsidRPr="000B49DE" w:rsidRDefault="00425116"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0.8%</w:t>
            </w:r>
          </w:p>
        </w:tc>
      </w:tr>
      <w:tr w:rsidR="00425116" w:rsidRPr="000B49DE" w:rsidTr="00DC5155">
        <w:tc>
          <w:tcPr>
            <w:tcW w:w="3780" w:type="dxa"/>
          </w:tcPr>
          <w:p w:rsidR="00425116" w:rsidRPr="000B49DE" w:rsidRDefault="00425116"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 xml:space="preserve"> Ndejje health centre  uses the available networks to avail user system health facility information </w:t>
            </w:r>
          </w:p>
        </w:tc>
        <w:tc>
          <w:tcPr>
            <w:tcW w:w="1080" w:type="dxa"/>
            <w:gridSpan w:val="2"/>
          </w:tcPr>
          <w:p w:rsidR="00425116" w:rsidRPr="000B49DE" w:rsidRDefault="00E07724"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3</w:t>
            </w:r>
            <w:r w:rsidR="00425116" w:rsidRPr="000B49DE">
              <w:rPr>
                <w:rFonts w:ascii="Times New Roman" w:hAnsi="Times New Roman" w:cs="Times New Roman"/>
                <w:sz w:val="24"/>
                <w:szCs w:val="24"/>
              </w:rPr>
              <w:t>.33</w:t>
            </w:r>
          </w:p>
        </w:tc>
        <w:tc>
          <w:tcPr>
            <w:tcW w:w="810" w:type="dxa"/>
            <w:gridSpan w:val="2"/>
          </w:tcPr>
          <w:p w:rsidR="00425116" w:rsidRPr="000B49DE" w:rsidRDefault="00425116"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1.27</w:t>
            </w:r>
          </w:p>
        </w:tc>
        <w:tc>
          <w:tcPr>
            <w:tcW w:w="990" w:type="dxa"/>
            <w:gridSpan w:val="2"/>
          </w:tcPr>
          <w:p w:rsidR="00425116" w:rsidRPr="000B49DE" w:rsidRDefault="00670B2A"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22</w:t>
            </w:r>
            <w:r w:rsidR="00AC6A0D" w:rsidRPr="000B49DE">
              <w:rPr>
                <w:rFonts w:ascii="Times New Roman" w:hAnsi="Times New Roman" w:cs="Times New Roman"/>
                <w:sz w:val="24"/>
                <w:szCs w:val="24"/>
              </w:rPr>
              <w:t>.2%</w:t>
            </w:r>
          </w:p>
        </w:tc>
        <w:tc>
          <w:tcPr>
            <w:tcW w:w="900" w:type="dxa"/>
            <w:gridSpan w:val="2"/>
          </w:tcPr>
          <w:p w:rsidR="00425116" w:rsidRPr="000B49DE" w:rsidRDefault="00AC6A0D"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30.5%</w:t>
            </w:r>
          </w:p>
        </w:tc>
        <w:tc>
          <w:tcPr>
            <w:tcW w:w="810" w:type="dxa"/>
            <w:gridSpan w:val="2"/>
          </w:tcPr>
          <w:p w:rsidR="00425116" w:rsidRPr="000B49DE" w:rsidRDefault="00425116"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5%</w:t>
            </w:r>
          </w:p>
        </w:tc>
        <w:tc>
          <w:tcPr>
            <w:tcW w:w="900" w:type="dxa"/>
            <w:gridSpan w:val="2"/>
          </w:tcPr>
          <w:p w:rsidR="00425116" w:rsidRPr="000B49DE" w:rsidRDefault="00AC6A0D"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13.5%</w:t>
            </w:r>
          </w:p>
        </w:tc>
        <w:tc>
          <w:tcPr>
            <w:tcW w:w="630" w:type="dxa"/>
          </w:tcPr>
          <w:p w:rsidR="00425116" w:rsidRPr="000B49DE" w:rsidRDefault="00AC6A0D"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16.1%</w:t>
            </w:r>
          </w:p>
        </w:tc>
      </w:tr>
      <w:tr w:rsidR="00425116" w:rsidRPr="000B49DE" w:rsidTr="00DC5155">
        <w:tc>
          <w:tcPr>
            <w:tcW w:w="3780" w:type="dxa"/>
          </w:tcPr>
          <w:p w:rsidR="00425116" w:rsidRPr="000B49DE" w:rsidRDefault="00425116"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 xml:space="preserve"> Ndejje health centre  user system are empowered to demand for health service information  </w:t>
            </w:r>
          </w:p>
        </w:tc>
        <w:tc>
          <w:tcPr>
            <w:tcW w:w="1080" w:type="dxa"/>
            <w:gridSpan w:val="2"/>
          </w:tcPr>
          <w:p w:rsidR="00425116" w:rsidRPr="000B49DE" w:rsidRDefault="00E07724"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3.90</w:t>
            </w:r>
          </w:p>
        </w:tc>
        <w:tc>
          <w:tcPr>
            <w:tcW w:w="810" w:type="dxa"/>
            <w:gridSpan w:val="2"/>
          </w:tcPr>
          <w:p w:rsidR="00425116" w:rsidRPr="000B49DE" w:rsidRDefault="00425116"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1.27</w:t>
            </w:r>
          </w:p>
        </w:tc>
        <w:tc>
          <w:tcPr>
            <w:tcW w:w="990" w:type="dxa"/>
            <w:gridSpan w:val="2"/>
          </w:tcPr>
          <w:p w:rsidR="00425116" w:rsidRPr="000B49DE" w:rsidRDefault="00AC6A0D"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44.44%</w:t>
            </w:r>
          </w:p>
        </w:tc>
        <w:tc>
          <w:tcPr>
            <w:tcW w:w="900" w:type="dxa"/>
            <w:gridSpan w:val="2"/>
          </w:tcPr>
          <w:p w:rsidR="00425116" w:rsidRPr="000B49DE" w:rsidRDefault="00AC6A0D"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27.9%</w:t>
            </w:r>
          </w:p>
        </w:tc>
        <w:tc>
          <w:tcPr>
            <w:tcW w:w="810" w:type="dxa"/>
            <w:gridSpan w:val="2"/>
          </w:tcPr>
          <w:p w:rsidR="00425116" w:rsidRPr="000B49DE" w:rsidRDefault="00AC6A0D"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5%</w:t>
            </w:r>
          </w:p>
        </w:tc>
        <w:tc>
          <w:tcPr>
            <w:tcW w:w="900" w:type="dxa"/>
            <w:gridSpan w:val="2"/>
          </w:tcPr>
          <w:p w:rsidR="00425116" w:rsidRPr="000B49DE" w:rsidRDefault="00AC6A0D"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5%</w:t>
            </w:r>
          </w:p>
        </w:tc>
        <w:tc>
          <w:tcPr>
            <w:tcW w:w="630" w:type="dxa"/>
          </w:tcPr>
          <w:p w:rsidR="00425116" w:rsidRPr="000B49DE" w:rsidRDefault="00AC6A0D"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13.5%</w:t>
            </w:r>
          </w:p>
        </w:tc>
      </w:tr>
      <w:tr w:rsidR="00425116" w:rsidRPr="000B49DE" w:rsidTr="00DC5155">
        <w:tc>
          <w:tcPr>
            <w:tcW w:w="9900" w:type="dxa"/>
            <w:gridSpan w:val="14"/>
          </w:tcPr>
          <w:p w:rsidR="00425116" w:rsidRPr="000B49DE" w:rsidRDefault="00425116" w:rsidP="00F65CE2">
            <w:pPr>
              <w:spacing w:line="240" w:lineRule="auto"/>
              <w:rPr>
                <w:rFonts w:ascii="Times New Roman" w:hAnsi="Times New Roman" w:cs="Times New Roman"/>
                <w:b/>
                <w:bCs/>
                <w:sz w:val="24"/>
                <w:szCs w:val="24"/>
              </w:rPr>
            </w:pPr>
            <w:r w:rsidRPr="000B49DE">
              <w:rPr>
                <w:rFonts w:ascii="Times New Roman" w:hAnsi="Times New Roman" w:cs="Times New Roman"/>
                <w:b/>
                <w:sz w:val="24"/>
                <w:szCs w:val="24"/>
              </w:rPr>
              <w:t xml:space="preserve">Reporting of health information  </w:t>
            </w:r>
          </w:p>
        </w:tc>
      </w:tr>
      <w:tr w:rsidR="00425116" w:rsidRPr="000B49DE" w:rsidTr="00DC5155">
        <w:tc>
          <w:tcPr>
            <w:tcW w:w="3780" w:type="dxa"/>
          </w:tcPr>
          <w:p w:rsidR="00425116" w:rsidRPr="000B49DE" w:rsidRDefault="00425116"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Ndejje health centre  reports health gains to stakeholders</w:t>
            </w:r>
          </w:p>
        </w:tc>
        <w:tc>
          <w:tcPr>
            <w:tcW w:w="1080" w:type="dxa"/>
            <w:gridSpan w:val="2"/>
          </w:tcPr>
          <w:p w:rsidR="00425116" w:rsidRPr="000B49DE" w:rsidRDefault="00E07724"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4.08</w:t>
            </w:r>
          </w:p>
        </w:tc>
        <w:tc>
          <w:tcPr>
            <w:tcW w:w="810" w:type="dxa"/>
            <w:gridSpan w:val="2"/>
          </w:tcPr>
          <w:p w:rsidR="00425116" w:rsidRPr="000B49DE" w:rsidRDefault="00425116"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1.49</w:t>
            </w:r>
          </w:p>
        </w:tc>
        <w:tc>
          <w:tcPr>
            <w:tcW w:w="990" w:type="dxa"/>
            <w:gridSpan w:val="2"/>
          </w:tcPr>
          <w:p w:rsidR="00425116" w:rsidRPr="000B49DE" w:rsidRDefault="00AC6A0D"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35.5%</w:t>
            </w:r>
          </w:p>
        </w:tc>
        <w:tc>
          <w:tcPr>
            <w:tcW w:w="900" w:type="dxa"/>
            <w:gridSpan w:val="2"/>
          </w:tcPr>
          <w:p w:rsidR="00425116" w:rsidRPr="000B49DE" w:rsidRDefault="00AC6A0D"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44%</w:t>
            </w:r>
          </w:p>
        </w:tc>
        <w:tc>
          <w:tcPr>
            <w:tcW w:w="810" w:type="dxa"/>
            <w:gridSpan w:val="2"/>
          </w:tcPr>
          <w:p w:rsidR="00425116" w:rsidRPr="000B49DE" w:rsidRDefault="00AC6A0D"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5.9%</w:t>
            </w:r>
          </w:p>
        </w:tc>
        <w:tc>
          <w:tcPr>
            <w:tcW w:w="900" w:type="dxa"/>
            <w:gridSpan w:val="2"/>
          </w:tcPr>
          <w:p w:rsidR="00425116" w:rsidRPr="000B49DE" w:rsidRDefault="00AC6A0D"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9.3%</w:t>
            </w:r>
          </w:p>
        </w:tc>
        <w:tc>
          <w:tcPr>
            <w:tcW w:w="630" w:type="dxa"/>
          </w:tcPr>
          <w:p w:rsidR="00425116" w:rsidRPr="000B49DE" w:rsidRDefault="00AC6A0D"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5%</w:t>
            </w:r>
          </w:p>
        </w:tc>
      </w:tr>
      <w:tr w:rsidR="00425116" w:rsidRPr="000B49DE" w:rsidTr="00DC5155">
        <w:tc>
          <w:tcPr>
            <w:tcW w:w="3780" w:type="dxa"/>
          </w:tcPr>
          <w:p w:rsidR="00425116" w:rsidRPr="000B49DE" w:rsidRDefault="00425116"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 xml:space="preserve"> Ndejje health centre  reports  has appropriate  avenues for reporting </w:t>
            </w:r>
          </w:p>
        </w:tc>
        <w:tc>
          <w:tcPr>
            <w:tcW w:w="1080" w:type="dxa"/>
            <w:gridSpan w:val="2"/>
          </w:tcPr>
          <w:p w:rsidR="00425116" w:rsidRPr="000B49DE" w:rsidRDefault="00E07724"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4.4</w:t>
            </w:r>
            <w:r w:rsidR="00425116" w:rsidRPr="000B49DE">
              <w:rPr>
                <w:rFonts w:ascii="Times New Roman" w:hAnsi="Times New Roman" w:cs="Times New Roman"/>
                <w:sz w:val="24"/>
                <w:szCs w:val="24"/>
              </w:rPr>
              <w:t>6</w:t>
            </w:r>
          </w:p>
        </w:tc>
        <w:tc>
          <w:tcPr>
            <w:tcW w:w="810" w:type="dxa"/>
            <w:gridSpan w:val="2"/>
          </w:tcPr>
          <w:p w:rsidR="00425116" w:rsidRPr="000B49DE" w:rsidRDefault="00425116"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1.50</w:t>
            </w:r>
          </w:p>
        </w:tc>
        <w:tc>
          <w:tcPr>
            <w:tcW w:w="990" w:type="dxa"/>
            <w:gridSpan w:val="2"/>
          </w:tcPr>
          <w:p w:rsidR="00425116" w:rsidRPr="000B49DE" w:rsidRDefault="00AC6A0D"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52.5%</w:t>
            </w:r>
          </w:p>
        </w:tc>
        <w:tc>
          <w:tcPr>
            <w:tcW w:w="900" w:type="dxa"/>
            <w:gridSpan w:val="2"/>
          </w:tcPr>
          <w:p w:rsidR="00425116" w:rsidRPr="000B49DE" w:rsidRDefault="00AC6A0D"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35.6%</w:t>
            </w:r>
          </w:p>
        </w:tc>
        <w:tc>
          <w:tcPr>
            <w:tcW w:w="810" w:type="dxa"/>
            <w:gridSpan w:val="2"/>
          </w:tcPr>
          <w:p w:rsidR="00425116" w:rsidRPr="000B49DE" w:rsidRDefault="00AC6A0D"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3.4%</w:t>
            </w:r>
          </w:p>
        </w:tc>
        <w:tc>
          <w:tcPr>
            <w:tcW w:w="900" w:type="dxa"/>
            <w:gridSpan w:val="2"/>
          </w:tcPr>
          <w:p w:rsidR="00425116" w:rsidRPr="000B49DE" w:rsidRDefault="00AC6A0D"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7.6%</w:t>
            </w:r>
          </w:p>
        </w:tc>
        <w:tc>
          <w:tcPr>
            <w:tcW w:w="630" w:type="dxa"/>
          </w:tcPr>
          <w:p w:rsidR="00425116" w:rsidRPr="000B49DE" w:rsidRDefault="00AC6A0D"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0.8%</w:t>
            </w:r>
          </w:p>
        </w:tc>
      </w:tr>
      <w:tr w:rsidR="00425116" w:rsidRPr="000B49DE" w:rsidTr="00DC5155">
        <w:tc>
          <w:tcPr>
            <w:tcW w:w="3780" w:type="dxa"/>
          </w:tcPr>
          <w:p w:rsidR="00425116" w:rsidRPr="000B49DE" w:rsidRDefault="00425116"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 xml:space="preserve"> Ndejje health centre  reports  all its obligations </w:t>
            </w:r>
          </w:p>
        </w:tc>
        <w:tc>
          <w:tcPr>
            <w:tcW w:w="1080" w:type="dxa"/>
            <w:gridSpan w:val="2"/>
          </w:tcPr>
          <w:p w:rsidR="00425116" w:rsidRPr="000B49DE" w:rsidRDefault="00E07724"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4.5</w:t>
            </w:r>
            <w:r w:rsidR="00425116" w:rsidRPr="000B49DE">
              <w:rPr>
                <w:rFonts w:ascii="Times New Roman" w:hAnsi="Times New Roman" w:cs="Times New Roman"/>
                <w:sz w:val="24"/>
                <w:szCs w:val="24"/>
              </w:rPr>
              <w:t>5</w:t>
            </w:r>
          </w:p>
        </w:tc>
        <w:tc>
          <w:tcPr>
            <w:tcW w:w="810" w:type="dxa"/>
            <w:gridSpan w:val="2"/>
          </w:tcPr>
          <w:p w:rsidR="00425116" w:rsidRPr="000B49DE" w:rsidRDefault="00425116"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1.64</w:t>
            </w:r>
          </w:p>
        </w:tc>
        <w:tc>
          <w:tcPr>
            <w:tcW w:w="990" w:type="dxa"/>
            <w:gridSpan w:val="2"/>
          </w:tcPr>
          <w:p w:rsidR="00425116" w:rsidRPr="000B49DE" w:rsidRDefault="00425116"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42</w:t>
            </w:r>
            <w:r w:rsidR="00AC6A0D" w:rsidRPr="000B49DE">
              <w:rPr>
                <w:rFonts w:ascii="Times New Roman" w:hAnsi="Times New Roman" w:cs="Times New Roman"/>
                <w:sz w:val="24"/>
                <w:szCs w:val="24"/>
              </w:rPr>
              <w:t>.3%</w:t>
            </w:r>
          </w:p>
        </w:tc>
        <w:tc>
          <w:tcPr>
            <w:tcW w:w="900" w:type="dxa"/>
            <w:gridSpan w:val="2"/>
          </w:tcPr>
          <w:p w:rsidR="00425116" w:rsidRPr="000B49DE" w:rsidRDefault="00AC6A0D"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45.7%</w:t>
            </w:r>
          </w:p>
        </w:tc>
        <w:tc>
          <w:tcPr>
            <w:tcW w:w="810" w:type="dxa"/>
            <w:gridSpan w:val="2"/>
          </w:tcPr>
          <w:p w:rsidR="00425116" w:rsidRPr="000B49DE" w:rsidRDefault="00AC6A0D"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1.7%</w:t>
            </w:r>
          </w:p>
        </w:tc>
        <w:tc>
          <w:tcPr>
            <w:tcW w:w="900" w:type="dxa"/>
            <w:gridSpan w:val="2"/>
          </w:tcPr>
          <w:p w:rsidR="00425116" w:rsidRPr="000B49DE" w:rsidRDefault="00AC6A0D"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5.9%</w:t>
            </w:r>
          </w:p>
        </w:tc>
        <w:tc>
          <w:tcPr>
            <w:tcW w:w="630" w:type="dxa"/>
          </w:tcPr>
          <w:p w:rsidR="00425116" w:rsidRPr="000B49DE" w:rsidRDefault="00425116"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5(4.2%)</w:t>
            </w:r>
          </w:p>
        </w:tc>
      </w:tr>
      <w:tr w:rsidR="00425116" w:rsidRPr="000B49DE" w:rsidTr="00DC5155">
        <w:tc>
          <w:tcPr>
            <w:tcW w:w="3780" w:type="dxa"/>
          </w:tcPr>
          <w:p w:rsidR="00425116" w:rsidRPr="000B49DE" w:rsidRDefault="00425116"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 xml:space="preserve">Ndejje health centre  reports  accordingly </w:t>
            </w:r>
          </w:p>
        </w:tc>
        <w:tc>
          <w:tcPr>
            <w:tcW w:w="1080" w:type="dxa"/>
            <w:gridSpan w:val="2"/>
          </w:tcPr>
          <w:p w:rsidR="00425116" w:rsidRPr="000B49DE" w:rsidRDefault="00E07724"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4.8</w:t>
            </w:r>
            <w:r w:rsidR="00425116" w:rsidRPr="000B49DE">
              <w:rPr>
                <w:rFonts w:ascii="Times New Roman" w:hAnsi="Times New Roman" w:cs="Times New Roman"/>
                <w:sz w:val="24"/>
                <w:szCs w:val="24"/>
              </w:rPr>
              <w:t>4</w:t>
            </w:r>
          </w:p>
        </w:tc>
        <w:tc>
          <w:tcPr>
            <w:tcW w:w="810" w:type="dxa"/>
            <w:gridSpan w:val="2"/>
          </w:tcPr>
          <w:p w:rsidR="00425116" w:rsidRPr="000B49DE" w:rsidRDefault="00425116"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1.21</w:t>
            </w:r>
          </w:p>
        </w:tc>
        <w:tc>
          <w:tcPr>
            <w:tcW w:w="990" w:type="dxa"/>
            <w:gridSpan w:val="2"/>
          </w:tcPr>
          <w:p w:rsidR="00425116" w:rsidRPr="000B49DE" w:rsidRDefault="00AC6A0D"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90.3%</w:t>
            </w:r>
          </w:p>
        </w:tc>
        <w:tc>
          <w:tcPr>
            <w:tcW w:w="900" w:type="dxa"/>
            <w:gridSpan w:val="2"/>
          </w:tcPr>
          <w:p w:rsidR="00425116" w:rsidRPr="000B49DE" w:rsidRDefault="00AC6A0D"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9.7%</w:t>
            </w:r>
          </w:p>
        </w:tc>
        <w:tc>
          <w:tcPr>
            <w:tcW w:w="810" w:type="dxa"/>
            <w:gridSpan w:val="2"/>
          </w:tcPr>
          <w:p w:rsidR="00425116" w:rsidRPr="000B49DE" w:rsidRDefault="00AC6A0D"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0%</w:t>
            </w:r>
          </w:p>
        </w:tc>
        <w:tc>
          <w:tcPr>
            <w:tcW w:w="900" w:type="dxa"/>
            <w:gridSpan w:val="2"/>
          </w:tcPr>
          <w:p w:rsidR="00425116" w:rsidRPr="000B49DE" w:rsidRDefault="00AC6A0D"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0%</w:t>
            </w:r>
          </w:p>
        </w:tc>
        <w:tc>
          <w:tcPr>
            <w:tcW w:w="630" w:type="dxa"/>
          </w:tcPr>
          <w:p w:rsidR="00425116" w:rsidRPr="000B49DE" w:rsidRDefault="00425116" w:rsidP="00F65CE2">
            <w:pPr>
              <w:spacing w:line="240" w:lineRule="auto"/>
              <w:rPr>
                <w:rFonts w:ascii="Times New Roman" w:hAnsi="Times New Roman" w:cs="Times New Roman"/>
                <w:sz w:val="24"/>
                <w:szCs w:val="24"/>
              </w:rPr>
            </w:pPr>
            <w:r w:rsidRPr="000B49DE">
              <w:rPr>
                <w:rFonts w:ascii="Times New Roman" w:hAnsi="Times New Roman" w:cs="Times New Roman"/>
                <w:sz w:val="24"/>
                <w:szCs w:val="24"/>
              </w:rPr>
              <w:t>0(0%)</w:t>
            </w:r>
          </w:p>
        </w:tc>
      </w:tr>
    </w:tbl>
    <w:p w:rsidR="00425116" w:rsidRPr="00551CD5" w:rsidRDefault="00715CE0" w:rsidP="000B49DE">
      <w:pPr>
        <w:spacing w:line="360" w:lineRule="auto"/>
        <w:jc w:val="both"/>
        <w:rPr>
          <w:rFonts w:ascii="Times New Roman" w:hAnsi="Times New Roman" w:cs="Times New Roman"/>
          <w:i/>
          <w:sz w:val="24"/>
          <w:szCs w:val="24"/>
        </w:rPr>
      </w:pPr>
      <w:r w:rsidRPr="000B49DE">
        <w:rPr>
          <w:rFonts w:ascii="Times New Roman" w:hAnsi="Times New Roman" w:cs="Times New Roman"/>
          <w:b/>
          <w:sz w:val="24"/>
          <w:szCs w:val="24"/>
        </w:rPr>
        <w:t xml:space="preserve">Source: </w:t>
      </w:r>
      <w:r w:rsidRPr="00551CD5">
        <w:rPr>
          <w:rFonts w:ascii="Times New Roman" w:hAnsi="Times New Roman" w:cs="Times New Roman"/>
          <w:i/>
          <w:sz w:val="24"/>
          <w:szCs w:val="24"/>
        </w:rPr>
        <w:t>P</w:t>
      </w:r>
      <w:r w:rsidR="004C5A63" w:rsidRPr="00551CD5">
        <w:rPr>
          <w:rFonts w:ascii="Times New Roman" w:hAnsi="Times New Roman" w:cs="Times New Roman"/>
          <w:i/>
          <w:sz w:val="24"/>
          <w:szCs w:val="24"/>
        </w:rPr>
        <w:t>rimary Data (2018)</w:t>
      </w:r>
    </w:p>
    <w:p w:rsidR="006D7BBC" w:rsidRPr="000B49DE" w:rsidRDefault="006D7BBC" w:rsidP="00551CD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With respect to whether Ndejje health centre communicates openly performance to stakeholders, 45.2% strongly, 33.9% agreed, 4.2% were not sure, 40.2% disagreed and 19.3% strongly </w:t>
      </w:r>
      <w:r w:rsidRPr="000B49DE">
        <w:rPr>
          <w:rFonts w:ascii="Times New Roman" w:hAnsi="Times New Roman" w:cs="Times New Roman"/>
          <w:sz w:val="24"/>
          <w:szCs w:val="24"/>
        </w:rPr>
        <w:lastRenderedPageBreak/>
        <w:t>disagreed. The mean = 4.06 which corresponded to agreed indicated the majority of the respondents agreed that Ndejje health centre communicates openly performance to stakeholders.</w:t>
      </w:r>
    </w:p>
    <w:p w:rsidR="00E02C5F" w:rsidRPr="000B49DE" w:rsidRDefault="00E02C5F" w:rsidP="00551CD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A respondent noted that</w:t>
      </w:r>
    </w:p>
    <w:p w:rsidR="00E02C5F" w:rsidRPr="000B49DE" w:rsidRDefault="006D7BBC" w:rsidP="00551CD5">
      <w:pPr>
        <w:spacing w:after="0" w:line="480" w:lineRule="auto"/>
        <w:ind w:left="360" w:right="540"/>
        <w:jc w:val="both"/>
        <w:rPr>
          <w:rFonts w:ascii="Times New Roman" w:hAnsi="Times New Roman" w:cs="Times New Roman"/>
          <w:i/>
          <w:sz w:val="24"/>
          <w:szCs w:val="24"/>
        </w:rPr>
      </w:pPr>
      <w:r w:rsidRPr="000B49DE">
        <w:rPr>
          <w:rFonts w:ascii="Times New Roman" w:hAnsi="Times New Roman" w:cs="Times New Roman"/>
          <w:sz w:val="24"/>
          <w:szCs w:val="24"/>
        </w:rPr>
        <w:t xml:space="preserve"> </w:t>
      </w:r>
      <w:r w:rsidR="00E02C5F" w:rsidRPr="000B49DE">
        <w:rPr>
          <w:rFonts w:ascii="Times New Roman" w:hAnsi="Times New Roman" w:cs="Times New Roman"/>
          <w:i/>
          <w:sz w:val="24"/>
          <w:szCs w:val="24"/>
        </w:rPr>
        <w:t>Ndejje health centre communicates openly performance to stakeholders; however this does not apply to all cases. It is in a few instances.</w:t>
      </w:r>
    </w:p>
    <w:p w:rsidR="00670B2A" w:rsidRPr="000B49DE" w:rsidRDefault="00E02C5F" w:rsidP="00551CD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 </w:t>
      </w:r>
      <w:r w:rsidR="006D7BBC" w:rsidRPr="000B49DE">
        <w:rPr>
          <w:rFonts w:ascii="Times New Roman" w:hAnsi="Times New Roman" w:cs="Times New Roman"/>
          <w:sz w:val="24"/>
          <w:szCs w:val="24"/>
        </w:rPr>
        <w:t>Responses to the question as to whether Ndejje health centre allows stakeholders access to health facility information, 50.88% strongly agreed, 42.3% agreed, 5% were not sure, 0.8% disagreed and 0.8% strongly disagreed. The mean = 4.80 above the median score of three indicated that the majority agreed with the item that Ndejje health centre allows stakeholders access to health facility information</w:t>
      </w:r>
    </w:p>
    <w:p w:rsidR="00670B2A" w:rsidRPr="000B49DE" w:rsidRDefault="00670B2A" w:rsidP="00551CD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As to whether Ndejje health centre uses the available networks to avail user system health facility information, 22.6% strongly agreed, 30.5%agreed, 5% were not sure, and 13.5% strongly disagreed.  The mean = 3.33 was above the median score, three, which on the five-point Likert scale used to measure the items indicated that Ndejje health centre  uses the available networks to avail user system health facility information.</w:t>
      </w:r>
    </w:p>
    <w:p w:rsidR="00D90DDF" w:rsidRPr="000B49DE" w:rsidRDefault="00D90DDF" w:rsidP="00551CD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A respondent noted</w:t>
      </w:r>
    </w:p>
    <w:p w:rsidR="00D90DDF" w:rsidRPr="000B49DE" w:rsidRDefault="00D90DDF" w:rsidP="00551CD5">
      <w:pPr>
        <w:spacing w:after="0" w:line="480" w:lineRule="auto"/>
        <w:ind w:left="360" w:right="450"/>
        <w:jc w:val="both"/>
        <w:rPr>
          <w:rFonts w:ascii="Times New Roman" w:hAnsi="Times New Roman" w:cs="Times New Roman"/>
          <w:sz w:val="24"/>
          <w:szCs w:val="24"/>
        </w:rPr>
      </w:pPr>
      <w:r w:rsidRPr="000B49DE">
        <w:rPr>
          <w:rFonts w:ascii="Times New Roman" w:hAnsi="Times New Roman" w:cs="Times New Roman"/>
          <w:i/>
          <w:sz w:val="24"/>
          <w:szCs w:val="24"/>
        </w:rPr>
        <w:t>Ndejje health centre uses the available networks to avail user system health facility information. The network sometimes is not definitive and this entails a lot of intricacies</w:t>
      </w:r>
      <w:r w:rsidRPr="000B49DE">
        <w:rPr>
          <w:rFonts w:ascii="Times New Roman" w:hAnsi="Times New Roman" w:cs="Times New Roman"/>
          <w:sz w:val="24"/>
          <w:szCs w:val="24"/>
        </w:rPr>
        <w:t>.</w:t>
      </w:r>
    </w:p>
    <w:p w:rsidR="00E97D7B" w:rsidRPr="000B49DE" w:rsidRDefault="00D90DDF" w:rsidP="00551CD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 </w:t>
      </w:r>
      <w:r w:rsidR="00670B2A" w:rsidRPr="000B49DE">
        <w:rPr>
          <w:rFonts w:ascii="Times New Roman" w:hAnsi="Times New Roman" w:cs="Times New Roman"/>
          <w:sz w:val="24"/>
          <w:szCs w:val="24"/>
        </w:rPr>
        <w:t xml:space="preserve">Responses to the question as to whether Ndejje health centre  user system are empowered to demand for health service information  , 44.4%, strongly agreed, 27.9%agreed, 5% were not sure, 5% disagreed and 13.5% strongly disagreed. The mean = 3.90 above the median score of three indicated that Ndejje health </w:t>
      </w:r>
      <w:r w:rsidR="00836C81" w:rsidRPr="000B49DE">
        <w:rPr>
          <w:rFonts w:ascii="Times New Roman" w:hAnsi="Times New Roman" w:cs="Times New Roman"/>
          <w:sz w:val="24"/>
          <w:szCs w:val="24"/>
        </w:rPr>
        <w:t>centre user</w:t>
      </w:r>
      <w:r w:rsidR="00670B2A" w:rsidRPr="000B49DE">
        <w:rPr>
          <w:rFonts w:ascii="Times New Roman" w:hAnsi="Times New Roman" w:cs="Times New Roman"/>
          <w:sz w:val="24"/>
          <w:szCs w:val="24"/>
        </w:rPr>
        <w:t xml:space="preserve"> system are empowered to demand </w:t>
      </w:r>
      <w:r w:rsidR="0053775C" w:rsidRPr="000B49DE">
        <w:rPr>
          <w:rFonts w:ascii="Times New Roman" w:hAnsi="Times New Roman" w:cs="Times New Roman"/>
          <w:sz w:val="24"/>
          <w:szCs w:val="24"/>
        </w:rPr>
        <w:t>for health service information</w:t>
      </w:r>
      <w:r w:rsidR="00670B2A" w:rsidRPr="000B49DE">
        <w:rPr>
          <w:rFonts w:ascii="Times New Roman" w:hAnsi="Times New Roman" w:cs="Times New Roman"/>
          <w:sz w:val="24"/>
          <w:szCs w:val="24"/>
        </w:rPr>
        <w:t xml:space="preserve">. </w:t>
      </w:r>
    </w:p>
    <w:p w:rsidR="00924B7E" w:rsidRPr="000B49DE" w:rsidRDefault="00924B7E" w:rsidP="00551CD5">
      <w:pPr>
        <w:tabs>
          <w:tab w:val="left" w:pos="810"/>
          <w:tab w:val="left" w:pos="900"/>
        </w:tabs>
        <w:suppressAutoHyphens/>
        <w:autoSpaceDE w:val="0"/>
        <w:autoSpaceDN w:val="0"/>
        <w:adjustRightInd w:val="0"/>
        <w:spacing w:after="0" w:line="480" w:lineRule="auto"/>
        <w:jc w:val="both"/>
        <w:rPr>
          <w:rFonts w:ascii="Times New Roman" w:hAnsi="Times New Roman" w:cs="Times New Roman"/>
          <w:sz w:val="24"/>
          <w:szCs w:val="24"/>
          <w:lang w:val="en-GB" w:eastAsia="zh-CN"/>
        </w:rPr>
      </w:pPr>
      <w:r w:rsidRPr="000B49DE">
        <w:rPr>
          <w:rFonts w:ascii="Times New Roman" w:hAnsi="Times New Roman" w:cs="Times New Roman"/>
          <w:sz w:val="24"/>
          <w:szCs w:val="24"/>
          <w:lang w:val="en-GB" w:eastAsia="zh-CN"/>
        </w:rPr>
        <w:lastRenderedPageBreak/>
        <w:t xml:space="preserve">With respect to whether Ndejje health </w:t>
      </w:r>
      <w:r w:rsidR="00B011F5" w:rsidRPr="000B49DE">
        <w:rPr>
          <w:rFonts w:ascii="Times New Roman" w:hAnsi="Times New Roman" w:cs="Times New Roman"/>
          <w:sz w:val="24"/>
          <w:szCs w:val="24"/>
          <w:lang w:val="en-GB" w:eastAsia="zh-CN"/>
        </w:rPr>
        <w:t>centre reports</w:t>
      </w:r>
      <w:r w:rsidRPr="000B49DE">
        <w:rPr>
          <w:rFonts w:ascii="Times New Roman" w:hAnsi="Times New Roman" w:cs="Times New Roman"/>
          <w:sz w:val="24"/>
          <w:szCs w:val="24"/>
          <w:lang w:val="en-GB" w:eastAsia="zh-CN"/>
        </w:rPr>
        <w:t xml:space="preserve"> health gains to stakeholders, 38.7% strongly agreed, 35.5% agreed, 44% were not sure, 5.9% disagreed and 5% strongly disagreed. The mean = 4.08 which corresponded to agreed indicated the majority of the respondents agreed that Ndejje health </w:t>
      </w:r>
      <w:r w:rsidR="00B011F5" w:rsidRPr="000B49DE">
        <w:rPr>
          <w:rFonts w:ascii="Times New Roman" w:hAnsi="Times New Roman" w:cs="Times New Roman"/>
          <w:sz w:val="24"/>
          <w:szCs w:val="24"/>
          <w:lang w:val="en-GB" w:eastAsia="zh-CN"/>
        </w:rPr>
        <w:t>centre reports</w:t>
      </w:r>
      <w:r w:rsidRPr="000B49DE">
        <w:rPr>
          <w:rFonts w:ascii="Times New Roman" w:hAnsi="Times New Roman" w:cs="Times New Roman"/>
          <w:sz w:val="24"/>
          <w:szCs w:val="24"/>
          <w:lang w:val="en-GB" w:eastAsia="zh-CN"/>
        </w:rPr>
        <w:t xml:space="preserve"> health gains to stakeholders.</w:t>
      </w:r>
    </w:p>
    <w:p w:rsidR="004F5D58" w:rsidRPr="000B49DE" w:rsidRDefault="004F5D58" w:rsidP="00551CD5">
      <w:pPr>
        <w:spacing w:after="0" w:line="480" w:lineRule="auto"/>
        <w:ind w:hanging="1440"/>
        <w:jc w:val="both"/>
        <w:rPr>
          <w:rFonts w:ascii="Times New Roman" w:hAnsi="Times New Roman" w:cs="Times New Roman"/>
          <w:sz w:val="24"/>
          <w:szCs w:val="24"/>
        </w:rPr>
      </w:pPr>
      <w:r w:rsidRPr="000B49DE">
        <w:rPr>
          <w:rFonts w:ascii="Times New Roman" w:hAnsi="Times New Roman" w:cs="Times New Roman"/>
          <w:sz w:val="24"/>
          <w:szCs w:val="24"/>
        </w:rPr>
        <w:t xml:space="preserve">                           One of the key informants noted thus:</w:t>
      </w:r>
    </w:p>
    <w:p w:rsidR="004F5D58" w:rsidRPr="000B49DE" w:rsidRDefault="00D526A6" w:rsidP="00551CD5">
      <w:pPr>
        <w:spacing w:after="0" w:line="480" w:lineRule="auto"/>
        <w:ind w:left="720" w:right="720"/>
        <w:jc w:val="both"/>
        <w:rPr>
          <w:rFonts w:ascii="Times New Roman" w:hAnsi="Times New Roman" w:cs="Times New Roman"/>
          <w:sz w:val="24"/>
          <w:szCs w:val="24"/>
        </w:rPr>
      </w:pPr>
      <w:r w:rsidRPr="000B49DE">
        <w:rPr>
          <w:rFonts w:ascii="Times New Roman" w:hAnsi="Times New Roman" w:cs="Times New Roman"/>
          <w:i/>
          <w:sz w:val="24"/>
          <w:szCs w:val="24"/>
        </w:rPr>
        <w:t>Ndejje health centre reports health gains to stakeholders. O</w:t>
      </w:r>
      <w:r w:rsidR="004F5D58" w:rsidRPr="000B49DE">
        <w:rPr>
          <w:rFonts w:ascii="Times New Roman" w:hAnsi="Times New Roman" w:cs="Times New Roman"/>
          <w:i/>
          <w:sz w:val="24"/>
          <w:szCs w:val="24"/>
        </w:rPr>
        <w:t xml:space="preserve">ne of the health </w:t>
      </w:r>
      <w:proofErr w:type="gramStart"/>
      <w:r w:rsidR="004F5D58" w:rsidRPr="000B49DE">
        <w:rPr>
          <w:rFonts w:ascii="Times New Roman" w:hAnsi="Times New Roman" w:cs="Times New Roman"/>
          <w:i/>
          <w:sz w:val="24"/>
          <w:szCs w:val="24"/>
        </w:rPr>
        <w:t>representative</w:t>
      </w:r>
      <w:proofErr w:type="gramEnd"/>
      <w:r w:rsidR="004F5D58" w:rsidRPr="000B49DE">
        <w:rPr>
          <w:rFonts w:ascii="Times New Roman" w:hAnsi="Times New Roman" w:cs="Times New Roman"/>
          <w:i/>
          <w:sz w:val="24"/>
          <w:szCs w:val="24"/>
        </w:rPr>
        <w:t xml:space="preserve"> usually the in charge has to attend council meeting where he reports all what is taking place at the health unit. He is also obliged to make reports to Ndejje Sub County and the Waksio district as well giving the health study at the facility</w:t>
      </w:r>
      <w:r w:rsidR="004F5D58" w:rsidRPr="000B49DE">
        <w:rPr>
          <w:rFonts w:ascii="Times New Roman" w:hAnsi="Times New Roman" w:cs="Times New Roman"/>
          <w:sz w:val="24"/>
          <w:szCs w:val="24"/>
        </w:rPr>
        <w:t>. Key informant Ndejje Health Unit</w:t>
      </w:r>
    </w:p>
    <w:p w:rsidR="004F5D58" w:rsidRPr="000B49DE" w:rsidRDefault="004F5D58" w:rsidP="00551CD5">
      <w:pPr>
        <w:tabs>
          <w:tab w:val="left" w:pos="810"/>
          <w:tab w:val="left" w:pos="900"/>
        </w:tabs>
        <w:suppressAutoHyphens/>
        <w:autoSpaceDE w:val="0"/>
        <w:autoSpaceDN w:val="0"/>
        <w:adjustRightInd w:val="0"/>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From the document review it was established that the health unit </w:t>
      </w:r>
      <w:proofErr w:type="gramStart"/>
      <w:r w:rsidRPr="000B49DE">
        <w:rPr>
          <w:rFonts w:ascii="Times New Roman" w:hAnsi="Times New Roman" w:cs="Times New Roman"/>
          <w:sz w:val="24"/>
          <w:szCs w:val="24"/>
        </w:rPr>
        <w:t>has  HMIS</w:t>
      </w:r>
      <w:proofErr w:type="gramEnd"/>
      <w:r w:rsidRPr="000B49DE">
        <w:rPr>
          <w:rFonts w:ascii="Times New Roman" w:hAnsi="Times New Roman" w:cs="Times New Roman"/>
          <w:sz w:val="24"/>
          <w:szCs w:val="24"/>
        </w:rPr>
        <w:t xml:space="preserve"> record form  where all health interventions are recorded. Similarly, receipt of medical drugs and supplies are recorded. The HUMCs records were available but scanty. Their meetings were reported irregular due to lack of seating allowances</w:t>
      </w:r>
    </w:p>
    <w:p w:rsidR="000515E9" w:rsidRPr="000B49DE" w:rsidRDefault="00924B7E" w:rsidP="00551CD5">
      <w:pPr>
        <w:tabs>
          <w:tab w:val="left" w:pos="810"/>
          <w:tab w:val="left" w:pos="900"/>
        </w:tabs>
        <w:suppressAutoHyphens/>
        <w:autoSpaceDE w:val="0"/>
        <w:autoSpaceDN w:val="0"/>
        <w:adjustRightInd w:val="0"/>
        <w:spacing w:after="0" w:line="480" w:lineRule="auto"/>
        <w:jc w:val="both"/>
        <w:rPr>
          <w:rFonts w:ascii="Times New Roman" w:hAnsi="Times New Roman" w:cs="Times New Roman"/>
          <w:sz w:val="24"/>
          <w:szCs w:val="24"/>
          <w:lang w:val="en-GB" w:eastAsia="zh-CN"/>
        </w:rPr>
      </w:pPr>
      <w:r w:rsidRPr="000B49DE">
        <w:rPr>
          <w:rFonts w:ascii="Times New Roman" w:hAnsi="Times New Roman" w:cs="Times New Roman"/>
          <w:sz w:val="24"/>
          <w:szCs w:val="24"/>
          <w:lang w:val="en-GB" w:eastAsia="zh-CN"/>
        </w:rPr>
        <w:t xml:space="preserve">Responses to the question as to whether </w:t>
      </w:r>
      <w:r w:rsidR="00B011F5" w:rsidRPr="000B49DE">
        <w:rPr>
          <w:rFonts w:ascii="Times New Roman" w:hAnsi="Times New Roman" w:cs="Times New Roman"/>
          <w:sz w:val="24"/>
          <w:szCs w:val="24"/>
          <w:lang w:val="en-GB" w:eastAsia="zh-CN"/>
        </w:rPr>
        <w:t>Ndejje health centre  reports  has appropriate  avenues for reporting</w:t>
      </w:r>
      <w:r w:rsidRPr="000B49DE">
        <w:rPr>
          <w:rFonts w:ascii="Times New Roman" w:hAnsi="Times New Roman" w:cs="Times New Roman"/>
          <w:sz w:val="24"/>
          <w:szCs w:val="24"/>
          <w:lang w:val="en-GB" w:eastAsia="zh-CN"/>
        </w:rPr>
        <w:t xml:space="preserve">, 52.5%, strongly agreed, 35.6%agreed, 3.4% were not sure, 7.6% disagreed and 0.8% strongly disagreed. The mean = 4.46 above the median score of three indicated that </w:t>
      </w:r>
      <w:r w:rsidR="00B011F5" w:rsidRPr="000B49DE">
        <w:rPr>
          <w:rFonts w:ascii="Times New Roman" w:hAnsi="Times New Roman" w:cs="Times New Roman"/>
          <w:sz w:val="24"/>
          <w:szCs w:val="24"/>
          <w:lang w:val="en-GB" w:eastAsia="zh-CN"/>
        </w:rPr>
        <w:t xml:space="preserve">Ndejje health </w:t>
      </w:r>
      <w:r w:rsidR="009C131C" w:rsidRPr="000B49DE">
        <w:rPr>
          <w:rFonts w:ascii="Times New Roman" w:hAnsi="Times New Roman" w:cs="Times New Roman"/>
          <w:sz w:val="24"/>
          <w:szCs w:val="24"/>
          <w:lang w:val="en-GB" w:eastAsia="zh-CN"/>
        </w:rPr>
        <w:t>centre reports has</w:t>
      </w:r>
      <w:r w:rsidR="00B011F5" w:rsidRPr="000B49DE">
        <w:rPr>
          <w:rFonts w:ascii="Times New Roman" w:hAnsi="Times New Roman" w:cs="Times New Roman"/>
          <w:sz w:val="24"/>
          <w:szCs w:val="24"/>
          <w:lang w:val="en-GB" w:eastAsia="zh-CN"/>
        </w:rPr>
        <w:t xml:space="preserve"> </w:t>
      </w:r>
      <w:r w:rsidR="009C131C" w:rsidRPr="000B49DE">
        <w:rPr>
          <w:rFonts w:ascii="Times New Roman" w:hAnsi="Times New Roman" w:cs="Times New Roman"/>
          <w:sz w:val="24"/>
          <w:szCs w:val="24"/>
          <w:lang w:val="en-GB" w:eastAsia="zh-CN"/>
        </w:rPr>
        <w:t>appropriate avenues</w:t>
      </w:r>
      <w:r w:rsidR="00B011F5" w:rsidRPr="000B49DE">
        <w:rPr>
          <w:rFonts w:ascii="Times New Roman" w:hAnsi="Times New Roman" w:cs="Times New Roman"/>
          <w:sz w:val="24"/>
          <w:szCs w:val="24"/>
          <w:lang w:val="en-GB" w:eastAsia="zh-CN"/>
        </w:rPr>
        <w:t xml:space="preserve"> for reporting</w:t>
      </w:r>
      <w:r w:rsidRPr="000B49DE">
        <w:rPr>
          <w:rFonts w:ascii="Times New Roman" w:hAnsi="Times New Roman" w:cs="Times New Roman"/>
          <w:sz w:val="24"/>
          <w:szCs w:val="24"/>
          <w:lang w:val="en-GB" w:eastAsia="zh-CN"/>
        </w:rPr>
        <w:t xml:space="preserve">. </w:t>
      </w:r>
    </w:p>
    <w:p w:rsidR="00924B7E" w:rsidRPr="000B49DE" w:rsidRDefault="00924B7E" w:rsidP="00551CD5">
      <w:pPr>
        <w:spacing w:after="0" w:line="480" w:lineRule="auto"/>
        <w:jc w:val="both"/>
        <w:rPr>
          <w:rFonts w:ascii="Times New Roman" w:hAnsi="Times New Roman" w:cs="Times New Roman"/>
          <w:sz w:val="24"/>
          <w:szCs w:val="24"/>
          <w:lang w:val="en-GB" w:eastAsia="zh-CN"/>
        </w:rPr>
      </w:pPr>
      <w:r w:rsidRPr="000B49DE">
        <w:rPr>
          <w:rFonts w:ascii="Times New Roman" w:hAnsi="Times New Roman" w:cs="Times New Roman"/>
          <w:sz w:val="24"/>
          <w:szCs w:val="24"/>
          <w:lang w:val="en-GB" w:eastAsia="zh-CN"/>
        </w:rPr>
        <w:t xml:space="preserve">With respect to whether </w:t>
      </w:r>
      <w:r w:rsidR="009C131C" w:rsidRPr="000B49DE">
        <w:rPr>
          <w:rFonts w:ascii="Times New Roman" w:hAnsi="Times New Roman" w:cs="Times New Roman"/>
          <w:sz w:val="24"/>
          <w:szCs w:val="24"/>
          <w:lang w:val="en-GB" w:eastAsia="zh-CN"/>
        </w:rPr>
        <w:t xml:space="preserve">Ndejje health centre </w:t>
      </w:r>
      <w:r w:rsidR="000515E9" w:rsidRPr="000B49DE">
        <w:rPr>
          <w:rFonts w:ascii="Times New Roman" w:hAnsi="Times New Roman" w:cs="Times New Roman"/>
          <w:sz w:val="24"/>
          <w:szCs w:val="24"/>
          <w:lang w:val="en-GB" w:eastAsia="zh-CN"/>
        </w:rPr>
        <w:t>reports all</w:t>
      </w:r>
      <w:r w:rsidR="009C131C" w:rsidRPr="000B49DE">
        <w:rPr>
          <w:rFonts w:ascii="Times New Roman" w:hAnsi="Times New Roman" w:cs="Times New Roman"/>
          <w:sz w:val="24"/>
          <w:szCs w:val="24"/>
          <w:lang w:val="en-GB" w:eastAsia="zh-CN"/>
        </w:rPr>
        <w:t xml:space="preserve"> its obligations, 42.3% strongly, 45.7% agreed, 1.7</w:t>
      </w:r>
      <w:r w:rsidRPr="000B49DE">
        <w:rPr>
          <w:rFonts w:ascii="Times New Roman" w:hAnsi="Times New Roman" w:cs="Times New Roman"/>
          <w:sz w:val="24"/>
          <w:szCs w:val="24"/>
          <w:lang w:val="en-GB" w:eastAsia="zh-CN"/>
        </w:rPr>
        <w:t>% were not su</w:t>
      </w:r>
      <w:r w:rsidR="009C131C" w:rsidRPr="000B49DE">
        <w:rPr>
          <w:rFonts w:ascii="Times New Roman" w:hAnsi="Times New Roman" w:cs="Times New Roman"/>
          <w:sz w:val="24"/>
          <w:szCs w:val="24"/>
          <w:lang w:val="en-GB" w:eastAsia="zh-CN"/>
        </w:rPr>
        <w:t>re, 5.9% disagreed and 4.2</w:t>
      </w:r>
      <w:r w:rsidRPr="000B49DE">
        <w:rPr>
          <w:rFonts w:ascii="Times New Roman" w:hAnsi="Times New Roman" w:cs="Times New Roman"/>
          <w:sz w:val="24"/>
          <w:szCs w:val="24"/>
          <w:lang w:val="en-GB" w:eastAsia="zh-CN"/>
        </w:rPr>
        <w:t xml:space="preserve">% strongly disagreed. The mean = 4.54 which corresponded to agreed indicated the majority of the respondents agreed that </w:t>
      </w:r>
      <w:r w:rsidR="009C131C" w:rsidRPr="000B49DE">
        <w:rPr>
          <w:rFonts w:ascii="Times New Roman" w:hAnsi="Times New Roman" w:cs="Times New Roman"/>
          <w:sz w:val="24"/>
          <w:szCs w:val="24"/>
          <w:lang w:val="en-GB" w:eastAsia="zh-CN"/>
        </w:rPr>
        <w:t xml:space="preserve">Ndejje health </w:t>
      </w:r>
      <w:r w:rsidR="0017795F" w:rsidRPr="000B49DE">
        <w:rPr>
          <w:rFonts w:ascii="Times New Roman" w:hAnsi="Times New Roman" w:cs="Times New Roman"/>
          <w:sz w:val="24"/>
          <w:szCs w:val="24"/>
          <w:lang w:val="en-GB" w:eastAsia="zh-CN"/>
        </w:rPr>
        <w:t xml:space="preserve">centre </w:t>
      </w:r>
      <w:r w:rsidR="000515E9" w:rsidRPr="000B49DE">
        <w:rPr>
          <w:rFonts w:ascii="Times New Roman" w:hAnsi="Times New Roman" w:cs="Times New Roman"/>
          <w:sz w:val="24"/>
          <w:szCs w:val="24"/>
          <w:lang w:val="en-GB" w:eastAsia="zh-CN"/>
        </w:rPr>
        <w:t>reports all</w:t>
      </w:r>
      <w:r w:rsidR="009C131C" w:rsidRPr="000B49DE">
        <w:rPr>
          <w:rFonts w:ascii="Times New Roman" w:hAnsi="Times New Roman" w:cs="Times New Roman"/>
          <w:sz w:val="24"/>
          <w:szCs w:val="24"/>
          <w:lang w:val="en-GB" w:eastAsia="zh-CN"/>
        </w:rPr>
        <w:t xml:space="preserve"> its obligations</w:t>
      </w:r>
      <w:r w:rsidRPr="000B49DE">
        <w:rPr>
          <w:rFonts w:ascii="Times New Roman" w:hAnsi="Times New Roman" w:cs="Times New Roman"/>
          <w:sz w:val="24"/>
          <w:szCs w:val="24"/>
          <w:lang w:val="en-GB" w:eastAsia="zh-CN"/>
        </w:rPr>
        <w:t xml:space="preserve">. </w:t>
      </w:r>
    </w:p>
    <w:p w:rsidR="005D782D" w:rsidRPr="000B49DE" w:rsidRDefault="005D782D" w:rsidP="00551CD5">
      <w:pPr>
        <w:tabs>
          <w:tab w:val="left" w:pos="810"/>
          <w:tab w:val="left" w:pos="900"/>
        </w:tabs>
        <w:suppressAutoHyphens/>
        <w:autoSpaceDE w:val="0"/>
        <w:autoSpaceDN w:val="0"/>
        <w:adjustRightInd w:val="0"/>
        <w:spacing w:after="0" w:line="480" w:lineRule="auto"/>
        <w:jc w:val="both"/>
        <w:rPr>
          <w:rFonts w:ascii="Times New Roman" w:hAnsi="Times New Roman" w:cs="Times New Roman"/>
          <w:sz w:val="24"/>
          <w:szCs w:val="24"/>
          <w:lang w:val="en-GB" w:eastAsia="zh-CN"/>
        </w:rPr>
      </w:pPr>
      <w:r w:rsidRPr="000B49DE">
        <w:rPr>
          <w:rFonts w:ascii="Times New Roman" w:hAnsi="Times New Roman" w:cs="Times New Roman"/>
          <w:sz w:val="24"/>
          <w:szCs w:val="24"/>
          <w:lang w:val="en-GB" w:eastAsia="zh-CN"/>
        </w:rPr>
        <w:t xml:space="preserve">A </w:t>
      </w:r>
      <w:r w:rsidR="00707C01" w:rsidRPr="000B49DE">
        <w:rPr>
          <w:rFonts w:ascii="Times New Roman" w:hAnsi="Times New Roman" w:cs="Times New Roman"/>
          <w:sz w:val="24"/>
          <w:szCs w:val="24"/>
          <w:lang w:val="en-GB" w:eastAsia="zh-CN"/>
        </w:rPr>
        <w:t>Sub county</w:t>
      </w:r>
      <w:r w:rsidRPr="000B49DE">
        <w:rPr>
          <w:rFonts w:ascii="Times New Roman" w:hAnsi="Times New Roman" w:cs="Times New Roman"/>
          <w:sz w:val="24"/>
          <w:szCs w:val="24"/>
          <w:lang w:val="en-GB" w:eastAsia="zh-CN"/>
        </w:rPr>
        <w:t xml:space="preserve"> chief noted that</w:t>
      </w:r>
    </w:p>
    <w:p w:rsidR="005D782D" w:rsidRPr="000B49DE" w:rsidRDefault="005F18BB" w:rsidP="00551CD5">
      <w:pPr>
        <w:tabs>
          <w:tab w:val="left" w:pos="810"/>
          <w:tab w:val="left" w:pos="900"/>
        </w:tabs>
        <w:suppressAutoHyphens/>
        <w:autoSpaceDE w:val="0"/>
        <w:autoSpaceDN w:val="0"/>
        <w:adjustRightInd w:val="0"/>
        <w:spacing w:after="0" w:line="480" w:lineRule="auto"/>
        <w:ind w:left="450" w:right="450"/>
        <w:jc w:val="both"/>
        <w:rPr>
          <w:rFonts w:ascii="Times New Roman" w:hAnsi="Times New Roman" w:cs="Times New Roman"/>
          <w:i/>
          <w:sz w:val="24"/>
          <w:szCs w:val="24"/>
          <w:lang w:val="en-GB" w:eastAsia="zh-CN"/>
        </w:rPr>
      </w:pPr>
      <w:r w:rsidRPr="000B49DE">
        <w:rPr>
          <w:rFonts w:ascii="Times New Roman" w:hAnsi="Times New Roman" w:cs="Times New Roman"/>
          <w:i/>
          <w:sz w:val="24"/>
          <w:szCs w:val="24"/>
          <w:lang w:val="en-GB" w:eastAsia="zh-CN"/>
        </w:rPr>
        <w:lastRenderedPageBreak/>
        <w:t xml:space="preserve"> </w:t>
      </w:r>
      <w:r w:rsidR="005D782D" w:rsidRPr="000B49DE">
        <w:rPr>
          <w:rFonts w:ascii="Times New Roman" w:hAnsi="Times New Roman" w:cs="Times New Roman"/>
          <w:i/>
          <w:sz w:val="24"/>
          <w:szCs w:val="24"/>
          <w:lang w:val="en-GB" w:eastAsia="zh-CN"/>
        </w:rPr>
        <w:t>Ndejje health centre reports all its obligations</w:t>
      </w:r>
      <w:r w:rsidR="00955787" w:rsidRPr="000B49DE">
        <w:rPr>
          <w:rFonts w:ascii="Times New Roman" w:hAnsi="Times New Roman" w:cs="Times New Roman"/>
          <w:i/>
          <w:sz w:val="24"/>
          <w:szCs w:val="24"/>
          <w:lang w:val="en-GB" w:eastAsia="zh-CN"/>
        </w:rPr>
        <w:t>, however it is only the administration that handles such matters in the health centre.</w:t>
      </w:r>
      <w:r w:rsidR="005D782D" w:rsidRPr="000B49DE">
        <w:rPr>
          <w:rFonts w:ascii="Times New Roman" w:hAnsi="Times New Roman" w:cs="Times New Roman"/>
          <w:i/>
          <w:sz w:val="24"/>
          <w:szCs w:val="24"/>
          <w:lang w:val="en-GB" w:eastAsia="zh-CN"/>
        </w:rPr>
        <w:t xml:space="preserve"> </w:t>
      </w:r>
    </w:p>
    <w:p w:rsidR="00425116" w:rsidRPr="000B49DE" w:rsidRDefault="0017795F" w:rsidP="00551CD5">
      <w:pPr>
        <w:tabs>
          <w:tab w:val="left" w:pos="810"/>
          <w:tab w:val="left" w:pos="900"/>
        </w:tabs>
        <w:suppressAutoHyphens/>
        <w:autoSpaceDE w:val="0"/>
        <w:autoSpaceDN w:val="0"/>
        <w:adjustRightInd w:val="0"/>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lang w:val="en-GB" w:eastAsia="zh-CN"/>
        </w:rPr>
        <w:t xml:space="preserve">With respect to whether Ndejje health </w:t>
      </w:r>
      <w:r w:rsidR="000515E9" w:rsidRPr="000B49DE">
        <w:rPr>
          <w:rFonts w:ascii="Times New Roman" w:hAnsi="Times New Roman" w:cs="Times New Roman"/>
          <w:sz w:val="24"/>
          <w:szCs w:val="24"/>
          <w:lang w:val="en-GB" w:eastAsia="zh-CN"/>
        </w:rPr>
        <w:t>centre reports accordingly</w:t>
      </w:r>
      <w:r w:rsidRPr="000B49DE">
        <w:rPr>
          <w:rFonts w:ascii="Times New Roman" w:hAnsi="Times New Roman" w:cs="Times New Roman"/>
          <w:sz w:val="24"/>
          <w:szCs w:val="24"/>
          <w:lang w:val="en-GB" w:eastAsia="zh-CN"/>
        </w:rPr>
        <w:t xml:space="preserve">, 90.3% strongly agreed, and 9.7% agreed. The mean = </w:t>
      </w:r>
      <w:r w:rsidR="00860B48" w:rsidRPr="000B49DE">
        <w:rPr>
          <w:rFonts w:ascii="Times New Roman" w:hAnsi="Times New Roman" w:cs="Times New Roman"/>
          <w:sz w:val="24"/>
          <w:szCs w:val="24"/>
          <w:lang w:val="en-GB" w:eastAsia="zh-CN"/>
        </w:rPr>
        <w:t>4.84</w:t>
      </w:r>
      <w:r w:rsidRPr="000B49DE">
        <w:rPr>
          <w:rFonts w:ascii="Times New Roman" w:hAnsi="Times New Roman" w:cs="Times New Roman"/>
          <w:sz w:val="24"/>
          <w:szCs w:val="24"/>
          <w:lang w:val="en-GB" w:eastAsia="zh-CN"/>
        </w:rPr>
        <w:t xml:space="preserve"> which corresponded to agreed indicated the majority of the respondents agreed that </w:t>
      </w:r>
      <w:r w:rsidR="000515E9" w:rsidRPr="000B49DE">
        <w:rPr>
          <w:rFonts w:ascii="Times New Roman" w:hAnsi="Times New Roman" w:cs="Times New Roman"/>
          <w:sz w:val="24"/>
          <w:szCs w:val="24"/>
          <w:lang w:val="en-GB" w:eastAsia="zh-CN"/>
        </w:rPr>
        <w:t xml:space="preserve">Ndejje health </w:t>
      </w:r>
      <w:r w:rsidR="007B662A" w:rsidRPr="000B49DE">
        <w:rPr>
          <w:rFonts w:ascii="Times New Roman" w:hAnsi="Times New Roman" w:cs="Times New Roman"/>
          <w:sz w:val="24"/>
          <w:szCs w:val="24"/>
          <w:lang w:val="en-GB" w:eastAsia="zh-CN"/>
        </w:rPr>
        <w:t>centre reports accordingly</w:t>
      </w:r>
      <w:r w:rsidRPr="000B49DE">
        <w:rPr>
          <w:rFonts w:ascii="Times New Roman" w:hAnsi="Times New Roman" w:cs="Times New Roman"/>
          <w:sz w:val="24"/>
          <w:szCs w:val="24"/>
          <w:lang w:val="en-GB" w:eastAsia="zh-CN"/>
        </w:rPr>
        <w:t>.</w:t>
      </w:r>
    </w:p>
    <w:p w:rsidR="00425116" w:rsidRPr="000B49DE" w:rsidRDefault="00425116" w:rsidP="00551CD5">
      <w:pPr>
        <w:spacing w:after="0" w:line="480" w:lineRule="auto"/>
        <w:ind w:hanging="1440"/>
        <w:jc w:val="both"/>
        <w:rPr>
          <w:rFonts w:ascii="Times New Roman" w:hAnsi="Times New Roman" w:cs="Times New Roman"/>
          <w:sz w:val="24"/>
          <w:szCs w:val="24"/>
        </w:rPr>
      </w:pPr>
      <w:r w:rsidRPr="000B49DE">
        <w:rPr>
          <w:rFonts w:ascii="Times New Roman" w:hAnsi="Times New Roman" w:cs="Times New Roman"/>
          <w:bCs/>
          <w:sz w:val="24"/>
          <w:szCs w:val="24"/>
        </w:rPr>
        <w:t xml:space="preserve">                       Findings from interviews showed that openness in local decentralized government </w:t>
      </w:r>
      <w:r w:rsidRPr="000B49DE">
        <w:rPr>
          <w:rFonts w:ascii="Times New Roman" w:hAnsi="Times New Roman" w:cs="Times New Roman"/>
          <w:sz w:val="24"/>
          <w:szCs w:val="24"/>
        </w:rPr>
        <w:t>demonstrate that they are acting in the public interest at all times and to maintain public trust and confidence. The findings further showed that health facilities are open as possible about all their decisions, actions, plans, resource use, forecasts, outputs, and outcomes. Ideally, this commitment is documented through a formal policy on openness of information.  Health workers and governing bodies like HUMCs and local councils provide clear reasoning for their decisions. In both their public records of decisions and in explai</w:t>
      </w:r>
      <w:r w:rsidR="000B2DF5" w:rsidRPr="000B49DE">
        <w:rPr>
          <w:rFonts w:ascii="Times New Roman" w:hAnsi="Times New Roman" w:cs="Times New Roman"/>
          <w:sz w:val="24"/>
          <w:szCs w:val="24"/>
        </w:rPr>
        <w:t xml:space="preserve">ning them to stakeholders, they are </w:t>
      </w:r>
      <w:r w:rsidRPr="000B49DE">
        <w:rPr>
          <w:rFonts w:ascii="Times New Roman" w:hAnsi="Times New Roman" w:cs="Times New Roman"/>
          <w:sz w:val="24"/>
          <w:szCs w:val="24"/>
        </w:rPr>
        <w:t>explicit about the criteria, rationale and considerations on which decisions are based, and, in due course, about the impact and consequences of those decisions. The finding further showed that N</w:t>
      </w:r>
      <w:r w:rsidR="000B2DF5" w:rsidRPr="000B49DE">
        <w:rPr>
          <w:rFonts w:ascii="Times New Roman" w:hAnsi="Times New Roman" w:cs="Times New Roman"/>
          <w:sz w:val="24"/>
          <w:szCs w:val="24"/>
        </w:rPr>
        <w:t xml:space="preserve">dejje health facility does not </w:t>
      </w:r>
      <w:r w:rsidRPr="000B49DE">
        <w:rPr>
          <w:rFonts w:ascii="Times New Roman" w:hAnsi="Times New Roman" w:cs="Times New Roman"/>
          <w:sz w:val="24"/>
          <w:szCs w:val="24"/>
        </w:rPr>
        <w:t>restri</w:t>
      </w:r>
      <w:r w:rsidR="000B2DF5" w:rsidRPr="000B49DE">
        <w:rPr>
          <w:rFonts w:ascii="Times New Roman" w:hAnsi="Times New Roman" w:cs="Times New Roman"/>
          <w:sz w:val="24"/>
          <w:szCs w:val="24"/>
        </w:rPr>
        <w:t>ct the provision of information</w:t>
      </w:r>
      <w:r w:rsidRPr="000B49DE">
        <w:rPr>
          <w:rFonts w:ascii="Times New Roman" w:hAnsi="Times New Roman" w:cs="Times New Roman"/>
          <w:sz w:val="24"/>
          <w:szCs w:val="24"/>
        </w:rPr>
        <w:t xml:space="preserve"> when the wider public interest clearly demands it.</w:t>
      </w:r>
    </w:p>
    <w:p w:rsidR="00425116" w:rsidRPr="000B49DE" w:rsidRDefault="00425116" w:rsidP="00551CD5">
      <w:pPr>
        <w:spacing w:after="0" w:line="480" w:lineRule="auto"/>
        <w:jc w:val="both"/>
        <w:rPr>
          <w:rFonts w:ascii="Times New Roman" w:hAnsi="Times New Roman" w:cs="Times New Roman"/>
          <w:sz w:val="24"/>
          <w:szCs w:val="24"/>
        </w:rPr>
      </w:pPr>
    </w:p>
    <w:p w:rsidR="00665FE4" w:rsidRPr="000B49DE" w:rsidRDefault="00425116" w:rsidP="00551CD5">
      <w:pPr>
        <w:spacing w:after="0" w:line="480" w:lineRule="auto"/>
        <w:jc w:val="both"/>
        <w:rPr>
          <w:rFonts w:ascii="Times New Roman" w:hAnsi="Times New Roman" w:cs="Times New Roman"/>
          <w:bCs/>
          <w:sz w:val="24"/>
          <w:szCs w:val="24"/>
        </w:rPr>
      </w:pPr>
      <w:r w:rsidRPr="000B49DE">
        <w:rPr>
          <w:rFonts w:ascii="Times New Roman" w:hAnsi="Times New Roman" w:cs="Times New Roman"/>
          <w:sz w:val="24"/>
          <w:szCs w:val="24"/>
        </w:rPr>
        <w:t xml:space="preserve">The findings further show that all the means computed from the responses are above the average implying that the respondents agreed that there is a relationship between transparency and health performance at Ndejje Health centre IV. Again the standard deviations don’t show paramount deviations. This indicates that the respondent’s views don’t vary between transparency and health performance.  This implies that respondents are in agreement that transparency influences health performance. </w:t>
      </w:r>
      <w:r w:rsidRPr="000B49DE">
        <w:rPr>
          <w:rFonts w:ascii="Times New Roman" w:hAnsi="Times New Roman" w:cs="Times New Roman"/>
          <w:bCs/>
          <w:sz w:val="24"/>
          <w:szCs w:val="24"/>
        </w:rPr>
        <w:t xml:space="preserve">      </w:t>
      </w:r>
    </w:p>
    <w:p w:rsidR="00695C37" w:rsidRPr="000B49DE" w:rsidRDefault="00665FE4" w:rsidP="00551CD5">
      <w:pPr>
        <w:spacing w:after="0" w:line="480" w:lineRule="auto"/>
        <w:jc w:val="both"/>
        <w:rPr>
          <w:rFonts w:ascii="Times New Roman" w:hAnsi="Times New Roman" w:cs="Times New Roman"/>
          <w:bCs/>
          <w:sz w:val="24"/>
          <w:szCs w:val="24"/>
        </w:rPr>
      </w:pPr>
      <w:r w:rsidRPr="000B49DE">
        <w:rPr>
          <w:rFonts w:ascii="Times New Roman" w:hAnsi="Times New Roman" w:cs="Times New Roman"/>
          <w:bCs/>
          <w:sz w:val="24"/>
          <w:szCs w:val="24"/>
        </w:rPr>
        <w:lastRenderedPageBreak/>
        <w:t>From the interviews, the findings revealed that reporting exposes any fraud and the stake holders get the</w:t>
      </w:r>
      <w:r w:rsidR="008B09E4" w:rsidRPr="000B49DE">
        <w:rPr>
          <w:rFonts w:ascii="Times New Roman" w:hAnsi="Times New Roman" w:cs="Times New Roman"/>
          <w:bCs/>
          <w:sz w:val="24"/>
          <w:szCs w:val="24"/>
        </w:rPr>
        <w:t xml:space="preserve"> basis</w:t>
      </w:r>
      <w:r w:rsidRPr="000B49DE">
        <w:rPr>
          <w:rFonts w:ascii="Times New Roman" w:hAnsi="Times New Roman" w:cs="Times New Roman"/>
          <w:bCs/>
          <w:sz w:val="24"/>
          <w:szCs w:val="24"/>
        </w:rPr>
        <w:t xml:space="preserve"> from where to ensure transparency. They mentioned that information was </w:t>
      </w:r>
      <w:r w:rsidR="008B09E4" w:rsidRPr="000B49DE">
        <w:rPr>
          <w:rFonts w:ascii="Times New Roman" w:hAnsi="Times New Roman" w:cs="Times New Roman"/>
          <w:bCs/>
          <w:sz w:val="24"/>
          <w:szCs w:val="24"/>
        </w:rPr>
        <w:t>critical health</w:t>
      </w:r>
      <w:r w:rsidRPr="000B49DE">
        <w:rPr>
          <w:rFonts w:ascii="Times New Roman" w:hAnsi="Times New Roman" w:cs="Times New Roman"/>
          <w:bCs/>
          <w:sz w:val="24"/>
          <w:szCs w:val="24"/>
        </w:rPr>
        <w:t xml:space="preserve"> service provision. It keeps the users aware of the supplies and thus creates demand of the services. Similarly, the key informants mentioned that when information is available, the health providers are obliged to supply services accordingly.   </w:t>
      </w:r>
      <w:r w:rsidR="00425116" w:rsidRPr="000B49DE">
        <w:rPr>
          <w:rFonts w:ascii="Times New Roman" w:hAnsi="Times New Roman" w:cs="Times New Roman"/>
          <w:bCs/>
          <w:sz w:val="24"/>
          <w:szCs w:val="24"/>
        </w:rPr>
        <w:t xml:space="preserve">  </w:t>
      </w:r>
    </w:p>
    <w:p w:rsidR="00425116" w:rsidRPr="00845FA1" w:rsidRDefault="00425116" w:rsidP="00551CD5">
      <w:pPr>
        <w:spacing w:after="0" w:line="480" w:lineRule="auto"/>
        <w:jc w:val="both"/>
        <w:rPr>
          <w:rFonts w:ascii="Times New Roman" w:hAnsi="Times New Roman" w:cs="Times New Roman"/>
          <w:b/>
          <w:sz w:val="24"/>
          <w:szCs w:val="24"/>
        </w:rPr>
      </w:pPr>
      <w:bookmarkStart w:id="491" w:name="_Toc305285907"/>
      <w:bookmarkStart w:id="492" w:name="_Toc329266566"/>
      <w:bookmarkStart w:id="493" w:name="_Toc525131528"/>
      <w:bookmarkStart w:id="494" w:name="_Toc526956576"/>
      <w:bookmarkStart w:id="495" w:name="_Toc250568"/>
      <w:r w:rsidRPr="00845FA1">
        <w:rPr>
          <w:rFonts w:ascii="Times New Roman" w:hAnsi="Times New Roman" w:cs="Times New Roman"/>
          <w:b/>
          <w:i/>
          <w:sz w:val="24"/>
          <w:szCs w:val="24"/>
        </w:rPr>
        <w:t>Tests of Research Hypothes</w:t>
      </w:r>
      <w:bookmarkEnd w:id="491"/>
      <w:r w:rsidRPr="00845FA1">
        <w:rPr>
          <w:rFonts w:ascii="Times New Roman" w:hAnsi="Times New Roman" w:cs="Times New Roman"/>
          <w:b/>
          <w:i/>
          <w:sz w:val="24"/>
          <w:szCs w:val="24"/>
        </w:rPr>
        <w:t>is</w:t>
      </w:r>
      <w:bookmarkEnd w:id="492"/>
      <w:bookmarkEnd w:id="493"/>
      <w:bookmarkEnd w:id="494"/>
      <w:bookmarkEnd w:id="495"/>
    </w:p>
    <w:p w:rsidR="00425116" w:rsidRPr="000B49DE" w:rsidRDefault="00425116" w:rsidP="00551CD5">
      <w:pPr>
        <w:spacing w:after="0" w:line="480" w:lineRule="auto"/>
        <w:jc w:val="both"/>
        <w:rPr>
          <w:rFonts w:ascii="Times New Roman" w:hAnsi="Times New Roman" w:cs="Times New Roman"/>
          <w:bCs/>
          <w:sz w:val="24"/>
          <w:szCs w:val="24"/>
          <w:lang w:val="en-GB"/>
        </w:rPr>
      </w:pPr>
      <w:r w:rsidRPr="000B49DE">
        <w:rPr>
          <w:rFonts w:ascii="Times New Roman" w:hAnsi="Times New Roman" w:cs="Times New Roman"/>
          <w:bCs/>
          <w:sz w:val="24"/>
          <w:szCs w:val="24"/>
          <w:lang w:val="en-GB"/>
        </w:rPr>
        <w:t xml:space="preserve">The hypothesis was tested using Pearson correlation coefficient. Coefficient of determination (r2) was calculated to determine the extent of the relationship.  </w:t>
      </w:r>
    </w:p>
    <w:p w:rsidR="00425116" w:rsidRPr="009E3BDA" w:rsidRDefault="009E3BDA" w:rsidP="009E3BDA">
      <w:pPr>
        <w:pStyle w:val="Caption"/>
        <w:rPr>
          <w:rFonts w:ascii="Times New Roman" w:hAnsi="Times New Roman" w:cs="Times New Roman"/>
          <w:i/>
        </w:rPr>
      </w:pPr>
      <w:bookmarkStart w:id="496" w:name="_Toc543599"/>
      <w:proofErr w:type="gramStart"/>
      <w:r w:rsidRPr="009E3BDA">
        <w:rPr>
          <w:rFonts w:ascii="Times New Roman" w:hAnsi="Times New Roman" w:cs="Times New Roman"/>
        </w:rPr>
        <w:t>Table 4.</w:t>
      </w:r>
      <w:proofErr w:type="gramEnd"/>
      <w:r w:rsidRPr="009E3BDA">
        <w:rPr>
          <w:rFonts w:ascii="Times New Roman" w:hAnsi="Times New Roman" w:cs="Times New Roman"/>
        </w:rPr>
        <w:t xml:space="preserve"> </w:t>
      </w:r>
      <w:r w:rsidRPr="009E3BDA">
        <w:rPr>
          <w:rFonts w:ascii="Times New Roman" w:hAnsi="Times New Roman" w:cs="Times New Roman"/>
        </w:rPr>
        <w:fldChar w:fldCharType="begin"/>
      </w:r>
      <w:r w:rsidRPr="009E3BDA">
        <w:rPr>
          <w:rFonts w:ascii="Times New Roman" w:hAnsi="Times New Roman" w:cs="Times New Roman"/>
        </w:rPr>
        <w:instrText xml:space="preserve"> SEQ Table_4. \* ARABIC </w:instrText>
      </w:r>
      <w:r w:rsidRPr="009E3BDA">
        <w:rPr>
          <w:rFonts w:ascii="Times New Roman" w:hAnsi="Times New Roman" w:cs="Times New Roman"/>
        </w:rPr>
        <w:fldChar w:fldCharType="separate"/>
      </w:r>
      <w:r w:rsidR="00477C50">
        <w:rPr>
          <w:rFonts w:ascii="Times New Roman" w:hAnsi="Times New Roman" w:cs="Times New Roman"/>
          <w:noProof/>
        </w:rPr>
        <w:t>11</w:t>
      </w:r>
      <w:r w:rsidRPr="009E3BDA">
        <w:rPr>
          <w:rFonts w:ascii="Times New Roman" w:hAnsi="Times New Roman" w:cs="Times New Roman"/>
        </w:rPr>
        <w:fldChar w:fldCharType="end"/>
      </w:r>
      <w:proofErr w:type="gramStart"/>
      <w:r w:rsidRPr="009E3BDA">
        <w:rPr>
          <w:rFonts w:ascii="Times New Roman" w:hAnsi="Times New Roman" w:cs="Times New Roman"/>
        </w:rPr>
        <w:t>:Correlation</w:t>
      </w:r>
      <w:proofErr w:type="gramEnd"/>
      <w:r w:rsidRPr="009E3BDA">
        <w:rPr>
          <w:rFonts w:ascii="Times New Roman" w:hAnsi="Times New Roman" w:cs="Times New Roman"/>
        </w:rPr>
        <w:t xml:space="preserve"> between Transparency and Health Performance at Ndejje Health Centre iv</w:t>
      </w:r>
      <w:bookmarkEnd w:id="496"/>
    </w:p>
    <w:tbl>
      <w:tblPr>
        <w:tblW w:w="909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202"/>
        <w:gridCol w:w="1988"/>
        <w:gridCol w:w="2290"/>
        <w:gridCol w:w="2610"/>
      </w:tblGrid>
      <w:tr w:rsidR="00425116" w:rsidRPr="000B49DE" w:rsidTr="0009374E">
        <w:trPr>
          <w:cantSplit/>
          <w:tblHeader/>
        </w:trPr>
        <w:tc>
          <w:tcPr>
            <w:tcW w:w="4190" w:type="dxa"/>
            <w:gridSpan w:val="2"/>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center"/>
          </w:tcPr>
          <w:p w:rsidR="00425116" w:rsidRPr="000B49DE" w:rsidRDefault="00425116" w:rsidP="000B49DE">
            <w:pPr>
              <w:spacing w:line="360" w:lineRule="auto"/>
              <w:rPr>
                <w:rFonts w:ascii="Times New Roman" w:hAnsi="Times New Roman" w:cs="Times New Roman"/>
                <w:sz w:val="24"/>
                <w:szCs w:val="24"/>
              </w:rPr>
            </w:pPr>
          </w:p>
        </w:tc>
        <w:tc>
          <w:tcPr>
            <w:tcW w:w="229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tcPr>
          <w:p w:rsidR="00425116" w:rsidRPr="000B49DE" w:rsidRDefault="006B49BA" w:rsidP="000B49DE">
            <w:pPr>
              <w:autoSpaceDE w:val="0"/>
              <w:autoSpaceDN w:val="0"/>
              <w:adjustRightInd w:val="0"/>
              <w:spacing w:line="360" w:lineRule="auto"/>
              <w:jc w:val="center"/>
              <w:rPr>
                <w:rFonts w:ascii="Times New Roman" w:hAnsi="Times New Roman" w:cs="Times New Roman"/>
                <w:sz w:val="24"/>
                <w:szCs w:val="24"/>
              </w:rPr>
            </w:pPr>
            <w:r w:rsidRPr="000B49DE">
              <w:rPr>
                <w:rFonts w:ascii="Times New Roman" w:hAnsi="Times New Roman" w:cs="Times New Roman"/>
                <w:sz w:val="24"/>
                <w:szCs w:val="24"/>
              </w:rPr>
              <w:t xml:space="preserve">Transparency </w:t>
            </w:r>
            <w:r w:rsidR="00425116" w:rsidRPr="000B49DE">
              <w:rPr>
                <w:rFonts w:ascii="Times New Roman" w:hAnsi="Times New Roman" w:cs="Times New Roman"/>
                <w:sz w:val="24"/>
                <w:szCs w:val="24"/>
              </w:rPr>
              <w:t xml:space="preserve"> </w:t>
            </w:r>
          </w:p>
        </w:tc>
        <w:tc>
          <w:tcPr>
            <w:tcW w:w="261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tcPr>
          <w:p w:rsidR="00425116" w:rsidRPr="000B49DE" w:rsidRDefault="006B49BA" w:rsidP="000B49DE">
            <w:pPr>
              <w:autoSpaceDE w:val="0"/>
              <w:autoSpaceDN w:val="0"/>
              <w:adjustRightInd w:val="0"/>
              <w:spacing w:line="360" w:lineRule="auto"/>
              <w:jc w:val="center"/>
              <w:rPr>
                <w:rFonts w:ascii="Times New Roman" w:hAnsi="Times New Roman" w:cs="Times New Roman"/>
                <w:sz w:val="24"/>
                <w:szCs w:val="24"/>
              </w:rPr>
            </w:pPr>
            <w:r w:rsidRPr="000B49DE">
              <w:rPr>
                <w:rFonts w:ascii="Times New Roman" w:hAnsi="Times New Roman" w:cs="Times New Roman"/>
                <w:sz w:val="24"/>
                <w:szCs w:val="24"/>
              </w:rPr>
              <w:t xml:space="preserve">Health  Performance  </w:t>
            </w:r>
          </w:p>
        </w:tc>
      </w:tr>
      <w:tr w:rsidR="00425116" w:rsidRPr="000B49DE" w:rsidTr="0009374E">
        <w:trPr>
          <w:cantSplit/>
          <w:tblHeader/>
        </w:trPr>
        <w:tc>
          <w:tcPr>
            <w:tcW w:w="2202" w:type="dxa"/>
            <w:vMerge w:val="restart"/>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6B49BA" w:rsidP="000B49DE">
            <w:pPr>
              <w:autoSpaceDE w:val="0"/>
              <w:autoSpaceDN w:val="0"/>
              <w:adjustRightInd w:val="0"/>
              <w:spacing w:line="360" w:lineRule="auto"/>
              <w:rPr>
                <w:rFonts w:ascii="Times New Roman" w:hAnsi="Times New Roman" w:cs="Times New Roman"/>
                <w:sz w:val="24"/>
                <w:szCs w:val="24"/>
              </w:rPr>
            </w:pPr>
            <w:r w:rsidRPr="000B49DE">
              <w:rPr>
                <w:rFonts w:ascii="Times New Roman" w:hAnsi="Times New Roman" w:cs="Times New Roman"/>
                <w:sz w:val="24"/>
                <w:szCs w:val="24"/>
              </w:rPr>
              <w:t xml:space="preserve">Transparency </w:t>
            </w:r>
            <w:r w:rsidR="00425116" w:rsidRPr="000B49DE">
              <w:rPr>
                <w:rFonts w:ascii="Times New Roman" w:hAnsi="Times New Roman" w:cs="Times New Roman"/>
                <w:sz w:val="24"/>
                <w:szCs w:val="24"/>
              </w:rPr>
              <w:t xml:space="preserve"> </w:t>
            </w:r>
          </w:p>
        </w:tc>
        <w:tc>
          <w:tcPr>
            <w:tcW w:w="1988"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25116" w:rsidP="000B49DE">
            <w:pPr>
              <w:autoSpaceDE w:val="0"/>
              <w:autoSpaceDN w:val="0"/>
              <w:adjustRightInd w:val="0"/>
              <w:spacing w:line="360" w:lineRule="auto"/>
              <w:rPr>
                <w:rFonts w:ascii="Times New Roman" w:hAnsi="Times New Roman" w:cs="Times New Roman"/>
                <w:sz w:val="24"/>
                <w:szCs w:val="24"/>
              </w:rPr>
            </w:pPr>
            <w:r w:rsidRPr="000B49DE">
              <w:rPr>
                <w:rFonts w:ascii="Times New Roman" w:hAnsi="Times New Roman" w:cs="Times New Roman"/>
                <w:sz w:val="24"/>
                <w:szCs w:val="24"/>
              </w:rPr>
              <w:t>Pearson Correlation</w:t>
            </w:r>
          </w:p>
        </w:tc>
        <w:tc>
          <w:tcPr>
            <w:tcW w:w="229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25116" w:rsidP="000B49DE">
            <w:pPr>
              <w:autoSpaceDE w:val="0"/>
              <w:autoSpaceDN w:val="0"/>
              <w:adjustRightInd w:val="0"/>
              <w:spacing w:line="360" w:lineRule="auto"/>
              <w:jc w:val="right"/>
              <w:rPr>
                <w:rFonts w:ascii="Times New Roman" w:hAnsi="Times New Roman" w:cs="Times New Roman"/>
                <w:sz w:val="24"/>
                <w:szCs w:val="24"/>
              </w:rPr>
            </w:pPr>
            <w:r w:rsidRPr="000B49DE">
              <w:rPr>
                <w:rFonts w:ascii="Times New Roman" w:hAnsi="Times New Roman" w:cs="Times New Roman"/>
                <w:sz w:val="24"/>
                <w:szCs w:val="24"/>
              </w:rPr>
              <w:t>1</w:t>
            </w:r>
          </w:p>
        </w:tc>
        <w:tc>
          <w:tcPr>
            <w:tcW w:w="261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25116" w:rsidP="000B49DE">
            <w:pPr>
              <w:autoSpaceDE w:val="0"/>
              <w:autoSpaceDN w:val="0"/>
              <w:adjustRightInd w:val="0"/>
              <w:spacing w:line="360" w:lineRule="auto"/>
              <w:jc w:val="right"/>
              <w:rPr>
                <w:rFonts w:ascii="Times New Roman" w:hAnsi="Times New Roman" w:cs="Times New Roman"/>
                <w:sz w:val="24"/>
                <w:szCs w:val="24"/>
              </w:rPr>
            </w:pPr>
            <w:r w:rsidRPr="000B49DE">
              <w:rPr>
                <w:rFonts w:ascii="Times New Roman" w:hAnsi="Times New Roman" w:cs="Times New Roman"/>
                <w:sz w:val="24"/>
                <w:szCs w:val="24"/>
              </w:rPr>
              <w:t>.522</w:t>
            </w:r>
            <w:r w:rsidRPr="000B49DE">
              <w:rPr>
                <w:rFonts w:ascii="Times New Roman" w:hAnsi="Times New Roman" w:cs="Times New Roman"/>
                <w:sz w:val="24"/>
                <w:szCs w:val="24"/>
                <w:vertAlign w:val="superscript"/>
              </w:rPr>
              <w:t>*</w:t>
            </w:r>
          </w:p>
        </w:tc>
      </w:tr>
      <w:tr w:rsidR="00425116" w:rsidRPr="000B49DE" w:rsidTr="0009374E">
        <w:trPr>
          <w:cantSplit/>
          <w:trHeight w:val="353"/>
          <w:tblHeader/>
        </w:trPr>
        <w:tc>
          <w:tcPr>
            <w:tcW w:w="2202" w:type="dxa"/>
            <w:vMerge/>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25116" w:rsidP="000B49DE">
            <w:pPr>
              <w:autoSpaceDE w:val="0"/>
              <w:autoSpaceDN w:val="0"/>
              <w:adjustRightInd w:val="0"/>
              <w:spacing w:line="360" w:lineRule="auto"/>
              <w:rPr>
                <w:rFonts w:ascii="Times New Roman" w:hAnsi="Times New Roman" w:cs="Times New Roman"/>
                <w:sz w:val="24"/>
                <w:szCs w:val="24"/>
              </w:rPr>
            </w:pPr>
          </w:p>
        </w:tc>
        <w:tc>
          <w:tcPr>
            <w:tcW w:w="1988"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25116" w:rsidP="000B49DE">
            <w:pPr>
              <w:autoSpaceDE w:val="0"/>
              <w:autoSpaceDN w:val="0"/>
              <w:adjustRightInd w:val="0"/>
              <w:spacing w:line="360" w:lineRule="auto"/>
              <w:rPr>
                <w:rFonts w:ascii="Times New Roman" w:hAnsi="Times New Roman" w:cs="Times New Roman"/>
                <w:sz w:val="24"/>
                <w:szCs w:val="24"/>
              </w:rPr>
            </w:pPr>
            <w:r w:rsidRPr="000B49DE">
              <w:rPr>
                <w:rFonts w:ascii="Times New Roman" w:hAnsi="Times New Roman" w:cs="Times New Roman"/>
                <w:sz w:val="24"/>
                <w:szCs w:val="24"/>
              </w:rPr>
              <w:t>Sig. (2-tailed)</w:t>
            </w:r>
          </w:p>
        </w:tc>
        <w:tc>
          <w:tcPr>
            <w:tcW w:w="229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center"/>
          </w:tcPr>
          <w:p w:rsidR="00425116" w:rsidRPr="000B49DE" w:rsidRDefault="00425116" w:rsidP="000B49DE">
            <w:pPr>
              <w:autoSpaceDE w:val="0"/>
              <w:autoSpaceDN w:val="0"/>
              <w:adjustRightInd w:val="0"/>
              <w:spacing w:line="360" w:lineRule="auto"/>
              <w:jc w:val="center"/>
              <w:rPr>
                <w:rFonts w:ascii="Times New Roman" w:hAnsi="Times New Roman" w:cs="Times New Roman"/>
                <w:sz w:val="24"/>
                <w:szCs w:val="24"/>
              </w:rPr>
            </w:pPr>
          </w:p>
        </w:tc>
        <w:tc>
          <w:tcPr>
            <w:tcW w:w="261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EB3D80" w:rsidP="000B49DE">
            <w:pPr>
              <w:autoSpaceDE w:val="0"/>
              <w:autoSpaceDN w:val="0"/>
              <w:adjustRightInd w:val="0"/>
              <w:spacing w:line="360" w:lineRule="auto"/>
              <w:jc w:val="right"/>
              <w:rPr>
                <w:rFonts w:ascii="Times New Roman" w:hAnsi="Times New Roman" w:cs="Times New Roman"/>
                <w:sz w:val="24"/>
                <w:szCs w:val="24"/>
              </w:rPr>
            </w:pPr>
            <w:r w:rsidRPr="000B49DE">
              <w:rPr>
                <w:rFonts w:ascii="Times New Roman" w:hAnsi="Times New Roman" w:cs="Times New Roman"/>
                <w:sz w:val="24"/>
                <w:szCs w:val="24"/>
              </w:rPr>
              <w:t>.000</w:t>
            </w:r>
          </w:p>
        </w:tc>
      </w:tr>
      <w:tr w:rsidR="00425116" w:rsidRPr="000B49DE" w:rsidTr="0009374E">
        <w:trPr>
          <w:cantSplit/>
          <w:tblHeader/>
        </w:trPr>
        <w:tc>
          <w:tcPr>
            <w:tcW w:w="2202" w:type="dxa"/>
            <w:vMerge/>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25116" w:rsidP="000B49DE">
            <w:pPr>
              <w:autoSpaceDE w:val="0"/>
              <w:autoSpaceDN w:val="0"/>
              <w:adjustRightInd w:val="0"/>
              <w:spacing w:line="360" w:lineRule="auto"/>
              <w:rPr>
                <w:rFonts w:ascii="Times New Roman" w:hAnsi="Times New Roman" w:cs="Times New Roman"/>
                <w:sz w:val="24"/>
                <w:szCs w:val="24"/>
              </w:rPr>
            </w:pPr>
          </w:p>
        </w:tc>
        <w:tc>
          <w:tcPr>
            <w:tcW w:w="1988"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25116" w:rsidP="000B49DE">
            <w:pPr>
              <w:autoSpaceDE w:val="0"/>
              <w:autoSpaceDN w:val="0"/>
              <w:adjustRightInd w:val="0"/>
              <w:spacing w:line="360" w:lineRule="auto"/>
              <w:rPr>
                <w:rFonts w:ascii="Times New Roman" w:hAnsi="Times New Roman" w:cs="Times New Roman"/>
                <w:sz w:val="24"/>
                <w:szCs w:val="24"/>
              </w:rPr>
            </w:pPr>
            <w:r w:rsidRPr="000B49DE">
              <w:rPr>
                <w:rFonts w:ascii="Times New Roman" w:hAnsi="Times New Roman" w:cs="Times New Roman"/>
                <w:sz w:val="24"/>
                <w:szCs w:val="24"/>
              </w:rPr>
              <w:t>N</w:t>
            </w:r>
          </w:p>
        </w:tc>
        <w:tc>
          <w:tcPr>
            <w:tcW w:w="229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7547DD" w:rsidP="000B49DE">
            <w:pPr>
              <w:autoSpaceDE w:val="0"/>
              <w:autoSpaceDN w:val="0"/>
              <w:adjustRightInd w:val="0"/>
              <w:spacing w:line="360" w:lineRule="auto"/>
              <w:jc w:val="right"/>
              <w:rPr>
                <w:rFonts w:ascii="Times New Roman" w:hAnsi="Times New Roman" w:cs="Times New Roman"/>
                <w:sz w:val="24"/>
                <w:szCs w:val="24"/>
              </w:rPr>
            </w:pPr>
            <w:r w:rsidRPr="000B49DE">
              <w:rPr>
                <w:rFonts w:ascii="Times New Roman" w:hAnsi="Times New Roman" w:cs="Times New Roman"/>
                <w:sz w:val="24"/>
                <w:szCs w:val="24"/>
              </w:rPr>
              <w:t>123</w:t>
            </w:r>
          </w:p>
        </w:tc>
        <w:tc>
          <w:tcPr>
            <w:tcW w:w="261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7547DD" w:rsidP="000B49DE">
            <w:pPr>
              <w:autoSpaceDE w:val="0"/>
              <w:autoSpaceDN w:val="0"/>
              <w:adjustRightInd w:val="0"/>
              <w:spacing w:line="360" w:lineRule="auto"/>
              <w:jc w:val="right"/>
              <w:rPr>
                <w:rFonts w:ascii="Times New Roman" w:hAnsi="Times New Roman" w:cs="Times New Roman"/>
                <w:sz w:val="24"/>
                <w:szCs w:val="24"/>
              </w:rPr>
            </w:pPr>
            <w:r w:rsidRPr="000B49DE">
              <w:rPr>
                <w:rFonts w:ascii="Times New Roman" w:hAnsi="Times New Roman" w:cs="Times New Roman"/>
                <w:sz w:val="24"/>
                <w:szCs w:val="24"/>
              </w:rPr>
              <w:t>123</w:t>
            </w:r>
          </w:p>
        </w:tc>
      </w:tr>
      <w:tr w:rsidR="00425116" w:rsidRPr="000B49DE" w:rsidTr="0009374E">
        <w:trPr>
          <w:cantSplit/>
          <w:tblHeader/>
        </w:trPr>
        <w:tc>
          <w:tcPr>
            <w:tcW w:w="2202" w:type="dxa"/>
            <w:vMerge w:val="restart"/>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6B49BA" w:rsidP="000B49DE">
            <w:pPr>
              <w:autoSpaceDE w:val="0"/>
              <w:autoSpaceDN w:val="0"/>
              <w:adjustRightInd w:val="0"/>
              <w:spacing w:line="360" w:lineRule="auto"/>
              <w:rPr>
                <w:rFonts w:ascii="Times New Roman" w:hAnsi="Times New Roman" w:cs="Times New Roman"/>
                <w:sz w:val="24"/>
                <w:szCs w:val="24"/>
              </w:rPr>
            </w:pPr>
            <w:r w:rsidRPr="000B49DE">
              <w:rPr>
                <w:rFonts w:ascii="Times New Roman" w:hAnsi="Times New Roman" w:cs="Times New Roman"/>
                <w:sz w:val="24"/>
                <w:szCs w:val="24"/>
              </w:rPr>
              <w:t xml:space="preserve">Health  Performance  </w:t>
            </w:r>
          </w:p>
        </w:tc>
        <w:tc>
          <w:tcPr>
            <w:tcW w:w="1988"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25116" w:rsidP="000B49DE">
            <w:pPr>
              <w:autoSpaceDE w:val="0"/>
              <w:autoSpaceDN w:val="0"/>
              <w:adjustRightInd w:val="0"/>
              <w:spacing w:line="360" w:lineRule="auto"/>
              <w:rPr>
                <w:rFonts w:ascii="Times New Roman" w:hAnsi="Times New Roman" w:cs="Times New Roman"/>
                <w:sz w:val="24"/>
                <w:szCs w:val="24"/>
              </w:rPr>
            </w:pPr>
            <w:r w:rsidRPr="000B49DE">
              <w:rPr>
                <w:rFonts w:ascii="Times New Roman" w:hAnsi="Times New Roman" w:cs="Times New Roman"/>
                <w:sz w:val="24"/>
                <w:szCs w:val="24"/>
              </w:rPr>
              <w:t>Pearson Correlation</w:t>
            </w:r>
          </w:p>
        </w:tc>
        <w:tc>
          <w:tcPr>
            <w:tcW w:w="229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25116" w:rsidP="000B49DE">
            <w:pPr>
              <w:autoSpaceDE w:val="0"/>
              <w:autoSpaceDN w:val="0"/>
              <w:adjustRightInd w:val="0"/>
              <w:spacing w:line="360" w:lineRule="auto"/>
              <w:jc w:val="right"/>
              <w:rPr>
                <w:rFonts w:ascii="Times New Roman" w:hAnsi="Times New Roman" w:cs="Times New Roman"/>
                <w:sz w:val="24"/>
                <w:szCs w:val="24"/>
              </w:rPr>
            </w:pPr>
            <w:r w:rsidRPr="000B49DE">
              <w:rPr>
                <w:rFonts w:ascii="Times New Roman" w:hAnsi="Times New Roman" w:cs="Times New Roman"/>
                <w:sz w:val="24"/>
                <w:szCs w:val="24"/>
              </w:rPr>
              <w:t>.522</w:t>
            </w:r>
            <w:r w:rsidRPr="000B49DE">
              <w:rPr>
                <w:rFonts w:ascii="Times New Roman" w:hAnsi="Times New Roman" w:cs="Times New Roman"/>
                <w:sz w:val="24"/>
                <w:szCs w:val="24"/>
                <w:vertAlign w:val="superscript"/>
              </w:rPr>
              <w:t>*</w:t>
            </w:r>
          </w:p>
        </w:tc>
        <w:tc>
          <w:tcPr>
            <w:tcW w:w="261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25116" w:rsidP="000B49DE">
            <w:pPr>
              <w:autoSpaceDE w:val="0"/>
              <w:autoSpaceDN w:val="0"/>
              <w:adjustRightInd w:val="0"/>
              <w:spacing w:line="360" w:lineRule="auto"/>
              <w:jc w:val="right"/>
              <w:rPr>
                <w:rFonts w:ascii="Times New Roman" w:hAnsi="Times New Roman" w:cs="Times New Roman"/>
                <w:sz w:val="24"/>
                <w:szCs w:val="24"/>
              </w:rPr>
            </w:pPr>
            <w:r w:rsidRPr="000B49DE">
              <w:rPr>
                <w:rFonts w:ascii="Times New Roman" w:hAnsi="Times New Roman" w:cs="Times New Roman"/>
                <w:sz w:val="24"/>
                <w:szCs w:val="24"/>
              </w:rPr>
              <w:t>1</w:t>
            </w:r>
          </w:p>
        </w:tc>
      </w:tr>
      <w:tr w:rsidR="00425116" w:rsidRPr="000B49DE" w:rsidTr="0009374E">
        <w:trPr>
          <w:cantSplit/>
          <w:tblHeader/>
        </w:trPr>
        <w:tc>
          <w:tcPr>
            <w:tcW w:w="2202" w:type="dxa"/>
            <w:vMerge/>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25116" w:rsidP="000B49DE">
            <w:pPr>
              <w:autoSpaceDE w:val="0"/>
              <w:autoSpaceDN w:val="0"/>
              <w:adjustRightInd w:val="0"/>
              <w:spacing w:line="360" w:lineRule="auto"/>
              <w:rPr>
                <w:rFonts w:ascii="Times New Roman" w:hAnsi="Times New Roman" w:cs="Times New Roman"/>
                <w:sz w:val="24"/>
                <w:szCs w:val="24"/>
              </w:rPr>
            </w:pPr>
          </w:p>
        </w:tc>
        <w:tc>
          <w:tcPr>
            <w:tcW w:w="1988"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25116" w:rsidP="000B49DE">
            <w:pPr>
              <w:autoSpaceDE w:val="0"/>
              <w:autoSpaceDN w:val="0"/>
              <w:adjustRightInd w:val="0"/>
              <w:spacing w:line="360" w:lineRule="auto"/>
              <w:rPr>
                <w:rFonts w:ascii="Times New Roman" w:hAnsi="Times New Roman" w:cs="Times New Roman"/>
                <w:sz w:val="24"/>
                <w:szCs w:val="24"/>
              </w:rPr>
            </w:pPr>
            <w:r w:rsidRPr="000B49DE">
              <w:rPr>
                <w:rFonts w:ascii="Times New Roman" w:hAnsi="Times New Roman" w:cs="Times New Roman"/>
                <w:sz w:val="24"/>
                <w:szCs w:val="24"/>
              </w:rPr>
              <w:t>Sig. (2-tailed)</w:t>
            </w:r>
          </w:p>
        </w:tc>
        <w:tc>
          <w:tcPr>
            <w:tcW w:w="229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25116" w:rsidP="000B49DE">
            <w:pPr>
              <w:autoSpaceDE w:val="0"/>
              <w:autoSpaceDN w:val="0"/>
              <w:adjustRightInd w:val="0"/>
              <w:spacing w:line="360" w:lineRule="auto"/>
              <w:jc w:val="right"/>
              <w:rPr>
                <w:rFonts w:ascii="Times New Roman" w:hAnsi="Times New Roman" w:cs="Times New Roman"/>
                <w:sz w:val="24"/>
                <w:szCs w:val="24"/>
              </w:rPr>
            </w:pPr>
            <w:r w:rsidRPr="000B49DE">
              <w:rPr>
                <w:rFonts w:ascii="Times New Roman" w:hAnsi="Times New Roman" w:cs="Times New Roman"/>
                <w:sz w:val="24"/>
                <w:szCs w:val="24"/>
              </w:rPr>
              <w:t>.</w:t>
            </w:r>
            <w:r w:rsidR="00EB3D80" w:rsidRPr="000B49DE">
              <w:rPr>
                <w:rFonts w:ascii="Times New Roman" w:hAnsi="Times New Roman" w:cs="Times New Roman"/>
                <w:sz w:val="24"/>
                <w:szCs w:val="24"/>
              </w:rPr>
              <w:t>000</w:t>
            </w:r>
          </w:p>
        </w:tc>
        <w:tc>
          <w:tcPr>
            <w:tcW w:w="261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center"/>
          </w:tcPr>
          <w:p w:rsidR="00425116" w:rsidRPr="000B49DE" w:rsidRDefault="00425116" w:rsidP="000B49DE">
            <w:pPr>
              <w:autoSpaceDE w:val="0"/>
              <w:autoSpaceDN w:val="0"/>
              <w:adjustRightInd w:val="0"/>
              <w:spacing w:line="360" w:lineRule="auto"/>
              <w:jc w:val="center"/>
              <w:rPr>
                <w:rFonts w:ascii="Times New Roman" w:hAnsi="Times New Roman" w:cs="Times New Roman"/>
                <w:sz w:val="24"/>
                <w:szCs w:val="24"/>
              </w:rPr>
            </w:pPr>
          </w:p>
        </w:tc>
      </w:tr>
      <w:tr w:rsidR="00425116" w:rsidRPr="000B49DE" w:rsidTr="00845FA1">
        <w:trPr>
          <w:cantSplit/>
          <w:trHeight w:val="265"/>
          <w:tblHeader/>
        </w:trPr>
        <w:tc>
          <w:tcPr>
            <w:tcW w:w="2202" w:type="dxa"/>
            <w:vMerge/>
            <w:tcBorders>
              <w:top w:val="single" w:sz="18" w:space="0" w:color="000000"/>
              <w:left w:val="single" w:sz="18" w:space="0" w:color="000000"/>
              <w:bottom w:val="single" w:sz="4" w:space="0" w:color="auto"/>
              <w:right w:val="single" w:sz="18" w:space="0" w:color="000000"/>
            </w:tcBorders>
            <w:shd w:val="clear" w:color="auto" w:fill="FFFFFF"/>
            <w:tcMar>
              <w:top w:w="30" w:type="dxa"/>
              <w:left w:w="30" w:type="dxa"/>
              <w:bottom w:w="30" w:type="dxa"/>
              <w:right w:w="30" w:type="dxa"/>
            </w:tcMar>
          </w:tcPr>
          <w:p w:rsidR="00425116" w:rsidRPr="000B49DE" w:rsidRDefault="00425116" w:rsidP="000B49DE">
            <w:pPr>
              <w:autoSpaceDE w:val="0"/>
              <w:autoSpaceDN w:val="0"/>
              <w:adjustRightInd w:val="0"/>
              <w:spacing w:line="360" w:lineRule="auto"/>
              <w:rPr>
                <w:rFonts w:ascii="Times New Roman" w:hAnsi="Times New Roman" w:cs="Times New Roman"/>
                <w:sz w:val="24"/>
                <w:szCs w:val="24"/>
              </w:rPr>
            </w:pPr>
          </w:p>
        </w:tc>
        <w:tc>
          <w:tcPr>
            <w:tcW w:w="1988" w:type="dxa"/>
            <w:tcBorders>
              <w:top w:val="single" w:sz="18" w:space="0" w:color="000000"/>
              <w:left w:val="single" w:sz="18" w:space="0" w:color="000000"/>
              <w:bottom w:val="single" w:sz="4" w:space="0" w:color="auto"/>
              <w:right w:val="single" w:sz="18" w:space="0" w:color="000000"/>
            </w:tcBorders>
            <w:shd w:val="clear" w:color="auto" w:fill="FFFFFF"/>
            <w:tcMar>
              <w:top w:w="30" w:type="dxa"/>
              <w:left w:w="30" w:type="dxa"/>
              <w:bottom w:w="30" w:type="dxa"/>
              <w:right w:w="30" w:type="dxa"/>
            </w:tcMar>
          </w:tcPr>
          <w:p w:rsidR="00425116" w:rsidRPr="000B49DE" w:rsidRDefault="00425116" w:rsidP="000B49DE">
            <w:pPr>
              <w:autoSpaceDE w:val="0"/>
              <w:autoSpaceDN w:val="0"/>
              <w:adjustRightInd w:val="0"/>
              <w:spacing w:line="360" w:lineRule="auto"/>
              <w:rPr>
                <w:rFonts w:ascii="Times New Roman" w:hAnsi="Times New Roman" w:cs="Times New Roman"/>
                <w:sz w:val="24"/>
                <w:szCs w:val="24"/>
              </w:rPr>
            </w:pPr>
            <w:r w:rsidRPr="000B49DE">
              <w:rPr>
                <w:rFonts w:ascii="Times New Roman" w:hAnsi="Times New Roman" w:cs="Times New Roman"/>
                <w:sz w:val="24"/>
                <w:szCs w:val="24"/>
              </w:rPr>
              <w:t>N</w:t>
            </w:r>
          </w:p>
        </w:tc>
        <w:tc>
          <w:tcPr>
            <w:tcW w:w="2290" w:type="dxa"/>
            <w:tcBorders>
              <w:top w:val="single" w:sz="18" w:space="0" w:color="000000"/>
              <w:left w:val="single" w:sz="18" w:space="0" w:color="000000"/>
              <w:bottom w:val="single" w:sz="4" w:space="0" w:color="auto"/>
              <w:right w:val="single" w:sz="18" w:space="0" w:color="000000"/>
            </w:tcBorders>
            <w:shd w:val="clear" w:color="auto" w:fill="FFFFFF"/>
            <w:tcMar>
              <w:top w:w="30" w:type="dxa"/>
              <w:left w:w="30" w:type="dxa"/>
              <w:bottom w:w="30" w:type="dxa"/>
              <w:right w:w="30" w:type="dxa"/>
            </w:tcMar>
          </w:tcPr>
          <w:p w:rsidR="00425116" w:rsidRPr="000B49DE" w:rsidRDefault="007547DD" w:rsidP="000B49DE">
            <w:pPr>
              <w:autoSpaceDE w:val="0"/>
              <w:autoSpaceDN w:val="0"/>
              <w:adjustRightInd w:val="0"/>
              <w:spacing w:line="360" w:lineRule="auto"/>
              <w:jc w:val="right"/>
              <w:rPr>
                <w:rFonts w:ascii="Times New Roman" w:hAnsi="Times New Roman" w:cs="Times New Roman"/>
                <w:sz w:val="24"/>
                <w:szCs w:val="24"/>
              </w:rPr>
            </w:pPr>
            <w:r w:rsidRPr="000B49DE">
              <w:rPr>
                <w:rFonts w:ascii="Times New Roman" w:hAnsi="Times New Roman" w:cs="Times New Roman"/>
                <w:sz w:val="24"/>
                <w:szCs w:val="24"/>
              </w:rPr>
              <w:t>123</w:t>
            </w:r>
          </w:p>
        </w:tc>
        <w:tc>
          <w:tcPr>
            <w:tcW w:w="2610" w:type="dxa"/>
            <w:tcBorders>
              <w:top w:val="single" w:sz="18" w:space="0" w:color="000000"/>
              <w:left w:val="single" w:sz="18" w:space="0" w:color="000000"/>
              <w:bottom w:val="single" w:sz="4" w:space="0" w:color="auto"/>
              <w:right w:val="single" w:sz="18" w:space="0" w:color="000000"/>
            </w:tcBorders>
            <w:shd w:val="clear" w:color="auto" w:fill="FFFFFF"/>
            <w:tcMar>
              <w:top w:w="30" w:type="dxa"/>
              <w:left w:w="30" w:type="dxa"/>
              <w:bottom w:w="30" w:type="dxa"/>
              <w:right w:w="30" w:type="dxa"/>
            </w:tcMar>
          </w:tcPr>
          <w:p w:rsidR="00425116" w:rsidRPr="000B49DE" w:rsidRDefault="007547DD" w:rsidP="000B49DE">
            <w:pPr>
              <w:autoSpaceDE w:val="0"/>
              <w:autoSpaceDN w:val="0"/>
              <w:adjustRightInd w:val="0"/>
              <w:spacing w:line="360" w:lineRule="auto"/>
              <w:jc w:val="right"/>
              <w:rPr>
                <w:rFonts w:ascii="Times New Roman" w:hAnsi="Times New Roman" w:cs="Times New Roman"/>
                <w:sz w:val="24"/>
                <w:szCs w:val="24"/>
              </w:rPr>
            </w:pPr>
            <w:r w:rsidRPr="000B49DE">
              <w:rPr>
                <w:rFonts w:ascii="Times New Roman" w:hAnsi="Times New Roman" w:cs="Times New Roman"/>
                <w:sz w:val="24"/>
                <w:szCs w:val="24"/>
              </w:rPr>
              <w:t>123</w:t>
            </w:r>
          </w:p>
        </w:tc>
      </w:tr>
      <w:tr w:rsidR="00425116" w:rsidRPr="000B49DE" w:rsidTr="00845FA1">
        <w:trPr>
          <w:cantSplit/>
        </w:trPr>
        <w:tc>
          <w:tcPr>
            <w:tcW w:w="9090" w:type="dxa"/>
            <w:gridSpan w:val="4"/>
            <w:tcBorders>
              <w:top w:val="single" w:sz="4" w:space="0" w:color="auto"/>
              <w:left w:val="nil"/>
              <w:bottom w:val="nil"/>
              <w:right w:val="nil"/>
            </w:tcBorders>
            <w:shd w:val="clear" w:color="auto" w:fill="FFFFFF"/>
            <w:tcMar>
              <w:top w:w="30" w:type="dxa"/>
              <w:left w:w="30" w:type="dxa"/>
              <w:bottom w:w="30" w:type="dxa"/>
              <w:right w:w="30" w:type="dxa"/>
            </w:tcMar>
          </w:tcPr>
          <w:p w:rsidR="00425116" w:rsidRPr="000B49DE" w:rsidRDefault="00425116" w:rsidP="000B49DE">
            <w:pPr>
              <w:autoSpaceDE w:val="0"/>
              <w:autoSpaceDN w:val="0"/>
              <w:adjustRightInd w:val="0"/>
              <w:spacing w:line="360" w:lineRule="auto"/>
              <w:rPr>
                <w:rFonts w:ascii="Times New Roman" w:hAnsi="Times New Roman" w:cs="Times New Roman"/>
                <w:sz w:val="24"/>
                <w:szCs w:val="24"/>
              </w:rPr>
            </w:pPr>
            <w:r w:rsidRPr="000B49DE">
              <w:rPr>
                <w:rFonts w:ascii="Times New Roman" w:hAnsi="Times New Roman" w:cs="Times New Roman"/>
                <w:sz w:val="24"/>
                <w:szCs w:val="24"/>
              </w:rPr>
              <w:t>*. Correlation is significant at the 0.05 level (2-tailed).</w:t>
            </w:r>
          </w:p>
        </w:tc>
      </w:tr>
    </w:tbl>
    <w:p w:rsidR="00425116" w:rsidRPr="000B49DE" w:rsidRDefault="00954F09" w:rsidP="00551CD5">
      <w:pPr>
        <w:tabs>
          <w:tab w:val="left" w:pos="6580"/>
        </w:tabs>
        <w:autoSpaceDE w:val="0"/>
        <w:autoSpaceDN w:val="0"/>
        <w:adjustRightInd w:val="0"/>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The result in Table 4.1</w:t>
      </w:r>
      <w:r w:rsidR="00D04F52">
        <w:rPr>
          <w:rFonts w:ascii="Times New Roman" w:hAnsi="Times New Roman" w:cs="Times New Roman"/>
          <w:sz w:val="24"/>
          <w:szCs w:val="24"/>
        </w:rPr>
        <w:t>1</w:t>
      </w:r>
      <w:r w:rsidR="00CF1EC9" w:rsidRPr="000B49DE">
        <w:rPr>
          <w:rFonts w:ascii="Times New Roman" w:hAnsi="Times New Roman" w:cs="Times New Roman"/>
          <w:sz w:val="24"/>
          <w:szCs w:val="24"/>
        </w:rPr>
        <w:t xml:space="preserve"> showed that the correlation coefficient is </w:t>
      </w:r>
      <w:r w:rsidRPr="000B49DE">
        <w:rPr>
          <w:rFonts w:ascii="Times New Roman" w:hAnsi="Times New Roman" w:cs="Times New Roman"/>
          <w:sz w:val="24"/>
          <w:szCs w:val="24"/>
        </w:rPr>
        <w:t>.522</w:t>
      </w:r>
      <w:r w:rsidRPr="000B49DE">
        <w:rPr>
          <w:rFonts w:ascii="Times New Roman" w:hAnsi="Times New Roman" w:cs="Times New Roman"/>
          <w:sz w:val="24"/>
          <w:szCs w:val="24"/>
          <w:vertAlign w:val="superscript"/>
        </w:rPr>
        <w:t xml:space="preserve">* </w:t>
      </w:r>
      <w:r w:rsidRPr="000B49DE">
        <w:rPr>
          <w:rFonts w:ascii="Times New Roman" w:hAnsi="Times New Roman" w:cs="Times New Roman"/>
          <w:sz w:val="24"/>
          <w:szCs w:val="24"/>
        </w:rPr>
        <w:t>at a P value =0.000</w:t>
      </w:r>
      <w:r w:rsidR="00CF1EC9" w:rsidRPr="000B49DE">
        <w:rPr>
          <w:rFonts w:ascii="Times New Roman" w:hAnsi="Times New Roman" w:cs="Times New Roman"/>
          <w:sz w:val="24"/>
          <w:szCs w:val="24"/>
        </w:rPr>
        <w:t xml:space="preserve"> which was less than the significance level of 0.05. This implied that </w:t>
      </w:r>
      <w:r w:rsidRPr="000B49DE">
        <w:rPr>
          <w:rFonts w:ascii="Times New Roman" w:hAnsi="Times New Roman" w:cs="Times New Roman"/>
          <w:sz w:val="24"/>
          <w:szCs w:val="24"/>
        </w:rPr>
        <w:t>there is a significant positive relationship between</w:t>
      </w:r>
      <w:r w:rsidR="00066055" w:rsidRPr="000B49DE">
        <w:rPr>
          <w:rFonts w:ascii="Times New Roman" w:hAnsi="Times New Roman" w:cs="Times New Roman"/>
          <w:sz w:val="24"/>
          <w:szCs w:val="24"/>
        </w:rPr>
        <w:t xml:space="preserve"> transparency and Health Performance at Ndejje Health Centre</w:t>
      </w:r>
      <w:r w:rsidR="00CF1EC9" w:rsidRPr="000B49DE">
        <w:rPr>
          <w:rFonts w:ascii="Times New Roman" w:hAnsi="Times New Roman" w:cs="Times New Roman"/>
          <w:sz w:val="24"/>
          <w:szCs w:val="24"/>
        </w:rPr>
        <w:t xml:space="preserve">. Therefore </w:t>
      </w:r>
      <w:r w:rsidR="00CF1EC9" w:rsidRPr="000B49DE">
        <w:rPr>
          <w:rFonts w:ascii="Times New Roman" w:hAnsi="Times New Roman" w:cs="Times New Roman"/>
          <w:sz w:val="24"/>
          <w:szCs w:val="24"/>
        </w:rPr>
        <w:lastRenderedPageBreak/>
        <w:t xml:space="preserve">the </w:t>
      </w:r>
      <w:r w:rsidR="00804EFB" w:rsidRPr="000B49DE">
        <w:rPr>
          <w:rFonts w:ascii="Times New Roman" w:hAnsi="Times New Roman" w:cs="Times New Roman"/>
          <w:sz w:val="24"/>
          <w:szCs w:val="24"/>
        </w:rPr>
        <w:t>relationship between transparency and Health Performance at Ndejje Health Centre</w:t>
      </w:r>
      <w:r w:rsidR="00CF1EC9" w:rsidRPr="000B49DE">
        <w:rPr>
          <w:rFonts w:ascii="Times New Roman" w:hAnsi="Times New Roman" w:cs="Times New Roman"/>
          <w:sz w:val="24"/>
          <w:szCs w:val="24"/>
        </w:rPr>
        <w:t xml:space="preserve"> is statistically significant. Therefore, the alternative hypothesis that was earlier stated in chapter one is upheld. The correlation coefficient is a numerical way to quantify the relationship between two variables i.e the independent and dependent and it is denoted by the symbol R. The correlation coefficient is always between -1 and 1, thus -1 &lt; R &lt; 1. The hypothesis is rejected if the earlier hypothesis was alternate and the finally tested hypothesis is null and the vice versa. Example if the calculated value is greater than the P value we accept the hypothesis</w:t>
      </w:r>
      <w:r w:rsidR="00425116" w:rsidRPr="000B49DE">
        <w:rPr>
          <w:rFonts w:ascii="Times New Roman" w:hAnsi="Times New Roman" w:cs="Times New Roman"/>
          <w:sz w:val="24"/>
          <w:szCs w:val="24"/>
        </w:rPr>
        <w:t xml:space="preserve">. </w:t>
      </w:r>
    </w:p>
    <w:p w:rsidR="00425116" w:rsidRPr="000B49DE" w:rsidRDefault="00425116" w:rsidP="00551CD5">
      <w:pPr>
        <w:tabs>
          <w:tab w:val="left" w:pos="6580"/>
        </w:tabs>
        <w:autoSpaceDE w:val="0"/>
        <w:autoSpaceDN w:val="0"/>
        <w:adjustRightInd w:val="0"/>
        <w:spacing w:after="0" w:line="480" w:lineRule="auto"/>
        <w:jc w:val="both"/>
        <w:rPr>
          <w:rFonts w:ascii="Times New Roman" w:hAnsi="Times New Roman" w:cs="Times New Roman"/>
          <w:b/>
          <w:sz w:val="24"/>
          <w:szCs w:val="24"/>
        </w:rPr>
      </w:pPr>
      <w:r w:rsidRPr="000B49DE">
        <w:rPr>
          <w:rFonts w:ascii="Times New Roman" w:hAnsi="Times New Roman" w:cs="Times New Roman"/>
          <w:sz w:val="24"/>
          <w:szCs w:val="24"/>
        </w:rPr>
        <w:t xml:space="preserve">A regression analysis was further conducted to ascertain the percentage of the influence and proportion of variance between the predictor independent variable and the dependent variable.  </w:t>
      </w:r>
      <w:proofErr w:type="gramStart"/>
      <w:r w:rsidRPr="000B49DE">
        <w:rPr>
          <w:rFonts w:ascii="Times New Roman" w:hAnsi="Times New Roman" w:cs="Times New Roman"/>
          <w:sz w:val="24"/>
          <w:szCs w:val="24"/>
        </w:rPr>
        <w:t>the</w:t>
      </w:r>
      <w:proofErr w:type="gramEnd"/>
      <w:r w:rsidRPr="000B49DE">
        <w:rPr>
          <w:rFonts w:ascii="Times New Roman" w:hAnsi="Times New Roman" w:cs="Times New Roman"/>
          <w:sz w:val="24"/>
          <w:szCs w:val="24"/>
        </w:rPr>
        <w:t xml:space="preserve"> results are shown in Table 4.1</w:t>
      </w:r>
      <w:r w:rsidR="00D04F52">
        <w:rPr>
          <w:rFonts w:ascii="Times New Roman" w:hAnsi="Times New Roman" w:cs="Times New Roman"/>
          <w:sz w:val="24"/>
          <w:szCs w:val="24"/>
        </w:rPr>
        <w:t>2</w:t>
      </w:r>
    </w:p>
    <w:p w:rsidR="00425116" w:rsidRPr="001316E1" w:rsidRDefault="001316E1" w:rsidP="001316E1">
      <w:pPr>
        <w:pStyle w:val="Caption"/>
        <w:rPr>
          <w:rFonts w:ascii="Times New Roman" w:hAnsi="Times New Roman" w:cs="Times New Roman"/>
          <w:i/>
        </w:rPr>
      </w:pPr>
      <w:bookmarkStart w:id="497" w:name="_Toc543600"/>
      <w:proofErr w:type="gramStart"/>
      <w:r w:rsidRPr="001316E1">
        <w:rPr>
          <w:rFonts w:ascii="Times New Roman" w:hAnsi="Times New Roman" w:cs="Times New Roman"/>
        </w:rPr>
        <w:t>Table 4.</w:t>
      </w:r>
      <w:proofErr w:type="gramEnd"/>
      <w:r w:rsidRPr="001316E1">
        <w:rPr>
          <w:rFonts w:ascii="Times New Roman" w:hAnsi="Times New Roman" w:cs="Times New Roman"/>
        </w:rPr>
        <w:t xml:space="preserve"> </w:t>
      </w:r>
      <w:r w:rsidRPr="001316E1">
        <w:rPr>
          <w:rFonts w:ascii="Times New Roman" w:hAnsi="Times New Roman" w:cs="Times New Roman"/>
        </w:rPr>
        <w:fldChar w:fldCharType="begin"/>
      </w:r>
      <w:r w:rsidRPr="001316E1">
        <w:rPr>
          <w:rFonts w:ascii="Times New Roman" w:hAnsi="Times New Roman" w:cs="Times New Roman"/>
        </w:rPr>
        <w:instrText xml:space="preserve"> SEQ Table_4. \* ARABIC </w:instrText>
      </w:r>
      <w:r w:rsidRPr="001316E1">
        <w:rPr>
          <w:rFonts w:ascii="Times New Roman" w:hAnsi="Times New Roman" w:cs="Times New Roman"/>
        </w:rPr>
        <w:fldChar w:fldCharType="separate"/>
      </w:r>
      <w:r w:rsidR="00477C50">
        <w:rPr>
          <w:rFonts w:ascii="Times New Roman" w:hAnsi="Times New Roman" w:cs="Times New Roman"/>
          <w:noProof/>
        </w:rPr>
        <w:t>12</w:t>
      </w:r>
      <w:r w:rsidRPr="001316E1">
        <w:rPr>
          <w:rFonts w:ascii="Times New Roman" w:hAnsi="Times New Roman" w:cs="Times New Roman"/>
        </w:rPr>
        <w:fldChar w:fldCharType="end"/>
      </w:r>
      <w:proofErr w:type="gramStart"/>
      <w:r w:rsidRPr="001316E1">
        <w:rPr>
          <w:rFonts w:ascii="Times New Roman" w:hAnsi="Times New Roman" w:cs="Times New Roman"/>
        </w:rPr>
        <w:t>:Model</w:t>
      </w:r>
      <w:proofErr w:type="gramEnd"/>
      <w:r w:rsidRPr="001316E1">
        <w:rPr>
          <w:rFonts w:ascii="Times New Roman" w:hAnsi="Times New Roman" w:cs="Times New Roman"/>
        </w:rPr>
        <w:t xml:space="preserve"> Summary of Transparency and Health Performance at Ndejje Health Centre Iiv</w:t>
      </w:r>
      <w:bookmarkEnd w:id="497"/>
    </w:p>
    <w:tbl>
      <w:tblPr>
        <w:tblW w:w="873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4"/>
        <w:gridCol w:w="1019"/>
        <w:gridCol w:w="1087"/>
        <w:gridCol w:w="2650"/>
        <w:gridCol w:w="3240"/>
      </w:tblGrid>
      <w:tr w:rsidR="00425116" w:rsidRPr="001316E1" w:rsidTr="006B49BA">
        <w:trPr>
          <w:cantSplit/>
          <w:tblHeader/>
        </w:trPr>
        <w:tc>
          <w:tcPr>
            <w:tcW w:w="8730" w:type="dxa"/>
            <w:gridSpan w:val="5"/>
            <w:tcBorders>
              <w:top w:val="nil"/>
              <w:left w:val="nil"/>
              <w:bottom w:val="nil"/>
              <w:right w:val="nil"/>
            </w:tcBorders>
            <w:shd w:val="clear" w:color="auto" w:fill="FFFFFF"/>
            <w:tcMar>
              <w:top w:w="30" w:type="dxa"/>
              <w:left w:w="30" w:type="dxa"/>
              <w:bottom w:w="30" w:type="dxa"/>
              <w:right w:w="30" w:type="dxa"/>
            </w:tcMar>
            <w:vAlign w:val="center"/>
          </w:tcPr>
          <w:p w:rsidR="00425116" w:rsidRPr="001316E1" w:rsidRDefault="00425116" w:rsidP="000B49DE">
            <w:pPr>
              <w:autoSpaceDE w:val="0"/>
              <w:autoSpaceDN w:val="0"/>
              <w:adjustRightInd w:val="0"/>
              <w:spacing w:line="360" w:lineRule="auto"/>
              <w:jc w:val="center"/>
              <w:rPr>
                <w:rFonts w:ascii="Times New Roman" w:hAnsi="Times New Roman" w:cs="Times New Roman"/>
                <w:sz w:val="24"/>
                <w:szCs w:val="24"/>
              </w:rPr>
            </w:pPr>
          </w:p>
        </w:tc>
      </w:tr>
      <w:tr w:rsidR="00425116" w:rsidRPr="000B49DE" w:rsidTr="006B49BA">
        <w:trPr>
          <w:cantSplit/>
          <w:tblHeader/>
        </w:trPr>
        <w:tc>
          <w:tcPr>
            <w:tcW w:w="73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25116" w:rsidRPr="000B49DE" w:rsidRDefault="00425116" w:rsidP="000B49DE">
            <w:pPr>
              <w:autoSpaceDE w:val="0"/>
              <w:autoSpaceDN w:val="0"/>
              <w:adjustRightInd w:val="0"/>
              <w:spacing w:line="360" w:lineRule="auto"/>
              <w:rPr>
                <w:rFonts w:ascii="Times New Roman" w:hAnsi="Times New Roman" w:cs="Times New Roman"/>
                <w:sz w:val="24"/>
                <w:szCs w:val="24"/>
              </w:rPr>
            </w:pPr>
            <w:r w:rsidRPr="000B49DE">
              <w:rPr>
                <w:rFonts w:ascii="Times New Roman" w:hAnsi="Times New Roman" w:cs="Times New Roman"/>
                <w:sz w:val="24"/>
                <w:szCs w:val="24"/>
              </w:rPr>
              <w:t>Model</w:t>
            </w:r>
          </w:p>
        </w:tc>
        <w:tc>
          <w:tcPr>
            <w:tcW w:w="101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25116" w:rsidRPr="000B49DE" w:rsidRDefault="00425116" w:rsidP="000B49DE">
            <w:pPr>
              <w:autoSpaceDE w:val="0"/>
              <w:autoSpaceDN w:val="0"/>
              <w:adjustRightInd w:val="0"/>
              <w:spacing w:line="360" w:lineRule="auto"/>
              <w:jc w:val="center"/>
              <w:rPr>
                <w:rFonts w:ascii="Times New Roman" w:hAnsi="Times New Roman" w:cs="Times New Roman"/>
                <w:sz w:val="24"/>
                <w:szCs w:val="24"/>
              </w:rPr>
            </w:pPr>
            <w:r w:rsidRPr="000B49DE">
              <w:rPr>
                <w:rFonts w:ascii="Times New Roman" w:hAnsi="Times New Roman" w:cs="Times New Roman"/>
                <w:sz w:val="24"/>
                <w:szCs w:val="24"/>
              </w:rPr>
              <w:t>R</w:t>
            </w:r>
          </w:p>
        </w:tc>
        <w:tc>
          <w:tcPr>
            <w:tcW w:w="108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25116" w:rsidRPr="000B49DE" w:rsidRDefault="00425116" w:rsidP="000B49DE">
            <w:pPr>
              <w:autoSpaceDE w:val="0"/>
              <w:autoSpaceDN w:val="0"/>
              <w:adjustRightInd w:val="0"/>
              <w:spacing w:line="360" w:lineRule="auto"/>
              <w:jc w:val="center"/>
              <w:rPr>
                <w:rFonts w:ascii="Times New Roman" w:hAnsi="Times New Roman" w:cs="Times New Roman"/>
                <w:sz w:val="24"/>
                <w:szCs w:val="24"/>
              </w:rPr>
            </w:pPr>
            <w:r w:rsidRPr="000B49DE">
              <w:rPr>
                <w:rFonts w:ascii="Times New Roman" w:hAnsi="Times New Roman" w:cs="Times New Roman"/>
                <w:sz w:val="24"/>
                <w:szCs w:val="24"/>
              </w:rPr>
              <w:t>R Square</w:t>
            </w:r>
          </w:p>
        </w:tc>
        <w:tc>
          <w:tcPr>
            <w:tcW w:w="26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25116" w:rsidRPr="000B49DE" w:rsidRDefault="00425116" w:rsidP="000B49DE">
            <w:pPr>
              <w:autoSpaceDE w:val="0"/>
              <w:autoSpaceDN w:val="0"/>
              <w:adjustRightInd w:val="0"/>
              <w:spacing w:line="360" w:lineRule="auto"/>
              <w:jc w:val="center"/>
              <w:rPr>
                <w:rFonts w:ascii="Times New Roman" w:hAnsi="Times New Roman" w:cs="Times New Roman"/>
                <w:sz w:val="24"/>
                <w:szCs w:val="24"/>
              </w:rPr>
            </w:pPr>
            <w:r w:rsidRPr="000B49DE">
              <w:rPr>
                <w:rFonts w:ascii="Times New Roman" w:hAnsi="Times New Roman" w:cs="Times New Roman"/>
                <w:sz w:val="24"/>
                <w:szCs w:val="24"/>
              </w:rPr>
              <w:t>Adjusted R Square</w:t>
            </w:r>
          </w:p>
        </w:tc>
        <w:tc>
          <w:tcPr>
            <w:tcW w:w="32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25116" w:rsidRPr="000B49DE" w:rsidRDefault="00425116" w:rsidP="000B49DE">
            <w:pPr>
              <w:autoSpaceDE w:val="0"/>
              <w:autoSpaceDN w:val="0"/>
              <w:adjustRightInd w:val="0"/>
              <w:spacing w:line="360" w:lineRule="auto"/>
              <w:jc w:val="center"/>
              <w:rPr>
                <w:rFonts w:ascii="Times New Roman" w:hAnsi="Times New Roman" w:cs="Times New Roman"/>
                <w:sz w:val="24"/>
                <w:szCs w:val="24"/>
              </w:rPr>
            </w:pPr>
            <w:r w:rsidRPr="000B49DE">
              <w:rPr>
                <w:rFonts w:ascii="Times New Roman" w:hAnsi="Times New Roman" w:cs="Times New Roman"/>
                <w:sz w:val="24"/>
                <w:szCs w:val="24"/>
              </w:rPr>
              <w:t>Std. Error of the Estimate</w:t>
            </w:r>
          </w:p>
        </w:tc>
      </w:tr>
      <w:tr w:rsidR="00425116" w:rsidRPr="000B49DE" w:rsidTr="006B49BA">
        <w:trPr>
          <w:cantSplit/>
          <w:tblHeader/>
        </w:trPr>
        <w:tc>
          <w:tcPr>
            <w:tcW w:w="73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25116" w:rsidRPr="000B49DE" w:rsidRDefault="00425116" w:rsidP="000B49DE">
            <w:pPr>
              <w:autoSpaceDE w:val="0"/>
              <w:autoSpaceDN w:val="0"/>
              <w:adjustRightInd w:val="0"/>
              <w:spacing w:line="360" w:lineRule="auto"/>
              <w:rPr>
                <w:rFonts w:ascii="Times New Roman" w:hAnsi="Times New Roman" w:cs="Times New Roman"/>
                <w:sz w:val="24"/>
                <w:szCs w:val="24"/>
              </w:rPr>
            </w:pPr>
            <w:r w:rsidRPr="000B49DE">
              <w:rPr>
                <w:rFonts w:ascii="Times New Roman" w:hAnsi="Times New Roman" w:cs="Times New Roman"/>
                <w:sz w:val="24"/>
                <w:szCs w:val="24"/>
              </w:rPr>
              <w:t>1</w:t>
            </w:r>
          </w:p>
        </w:tc>
        <w:tc>
          <w:tcPr>
            <w:tcW w:w="101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425116" w:rsidRPr="000B49DE" w:rsidRDefault="00425116" w:rsidP="000B49DE">
            <w:pPr>
              <w:autoSpaceDE w:val="0"/>
              <w:autoSpaceDN w:val="0"/>
              <w:adjustRightInd w:val="0"/>
              <w:spacing w:line="360" w:lineRule="auto"/>
              <w:jc w:val="right"/>
              <w:rPr>
                <w:rFonts w:ascii="Times New Roman" w:hAnsi="Times New Roman" w:cs="Times New Roman"/>
                <w:sz w:val="24"/>
                <w:szCs w:val="24"/>
              </w:rPr>
            </w:pPr>
            <w:r w:rsidRPr="000B49DE">
              <w:rPr>
                <w:rFonts w:ascii="Times New Roman" w:hAnsi="Times New Roman" w:cs="Times New Roman"/>
                <w:sz w:val="24"/>
                <w:szCs w:val="24"/>
              </w:rPr>
              <w:t>.522</w:t>
            </w:r>
            <w:r w:rsidRPr="000B49DE">
              <w:rPr>
                <w:rFonts w:ascii="Times New Roman" w:hAnsi="Times New Roman" w:cs="Times New Roman"/>
                <w:sz w:val="24"/>
                <w:szCs w:val="24"/>
                <w:vertAlign w:val="superscript"/>
              </w:rPr>
              <w:t>a</w:t>
            </w:r>
          </w:p>
        </w:tc>
        <w:tc>
          <w:tcPr>
            <w:tcW w:w="1087" w:type="dxa"/>
            <w:tcBorders>
              <w:top w:val="single" w:sz="16" w:space="0" w:color="000000"/>
              <w:bottom w:val="single" w:sz="16" w:space="0" w:color="000000"/>
            </w:tcBorders>
            <w:shd w:val="clear" w:color="auto" w:fill="FFFFFF"/>
            <w:tcMar>
              <w:top w:w="30" w:type="dxa"/>
              <w:left w:w="30" w:type="dxa"/>
              <w:bottom w:w="30" w:type="dxa"/>
              <w:right w:w="30" w:type="dxa"/>
            </w:tcMar>
          </w:tcPr>
          <w:p w:rsidR="00425116" w:rsidRPr="000B49DE" w:rsidRDefault="00425116" w:rsidP="000B49DE">
            <w:pPr>
              <w:autoSpaceDE w:val="0"/>
              <w:autoSpaceDN w:val="0"/>
              <w:adjustRightInd w:val="0"/>
              <w:spacing w:line="360" w:lineRule="auto"/>
              <w:jc w:val="center"/>
              <w:rPr>
                <w:rFonts w:ascii="Times New Roman" w:hAnsi="Times New Roman" w:cs="Times New Roman"/>
                <w:sz w:val="24"/>
                <w:szCs w:val="24"/>
              </w:rPr>
            </w:pPr>
            <w:r w:rsidRPr="000B49DE">
              <w:rPr>
                <w:rFonts w:ascii="Times New Roman" w:hAnsi="Times New Roman" w:cs="Times New Roman"/>
                <w:sz w:val="24"/>
                <w:szCs w:val="24"/>
              </w:rPr>
              <w:t xml:space="preserve">          .272</w:t>
            </w:r>
          </w:p>
        </w:tc>
        <w:tc>
          <w:tcPr>
            <w:tcW w:w="2650" w:type="dxa"/>
            <w:tcBorders>
              <w:top w:val="single" w:sz="16" w:space="0" w:color="000000"/>
              <w:bottom w:val="single" w:sz="16" w:space="0" w:color="000000"/>
            </w:tcBorders>
            <w:shd w:val="clear" w:color="auto" w:fill="FFFFFF"/>
            <w:tcMar>
              <w:top w:w="30" w:type="dxa"/>
              <w:left w:w="30" w:type="dxa"/>
              <w:bottom w:w="30" w:type="dxa"/>
              <w:right w:w="30" w:type="dxa"/>
            </w:tcMar>
          </w:tcPr>
          <w:p w:rsidR="00425116" w:rsidRPr="000B49DE" w:rsidRDefault="00425116" w:rsidP="000B49DE">
            <w:pPr>
              <w:autoSpaceDE w:val="0"/>
              <w:autoSpaceDN w:val="0"/>
              <w:adjustRightInd w:val="0"/>
              <w:spacing w:line="360" w:lineRule="auto"/>
              <w:jc w:val="right"/>
              <w:rPr>
                <w:rFonts w:ascii="Times New Roman" w:hAnsi="Times New Roman" w:cs="Times New Roman"/>
                <w:sz w:val="24"/>
                <w:szCs w:val="24"/>
              </w:rPr>
            </w:pPr>
            <w:r w:rsidRPr="000B49DE">
              <w:rPr>
                <w:rFonts w:ascii="Times New Roman" w:hAnsi="Times New Roman" w:cs="Times New Roman"/>
                <w:sz w:val="24"/>
                <w:szCs w:val="24"/>
              </w:rPr>
              <w:t>.261</w:t>
            </w:r>
          </w:p>
        </w:tc>
        <w:tc>
          <w:tcPr>
            <w:tcW w:w="32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25116" w:rsidRPr="000B49DE" w:rsidRDefault="00425116" w:rsidP="000B49DE">
            <w:pPr>
              <w:autoSpaceDE w:val="0"/>
              <w:autoSpaceDN w:val="0"/>
              <w:adjustRightInd w:val="0"/>
              <w:spacing w:line="360" w:lineRule="auto"/>
              <w:jc w:val="right"/>
              <w:rPr>
                <w:rFonts w:ascii="Times New Roman" w:hAnsi="Times New Roman" w:cs="Times New Roman"/>
                <w:sz w:val="24"/>
                <w:szCs w:val="24"/>
              </w:rPr>
            </w:pPr>
            <w:r w:rsidRPr="000B49DE">
              <w:rPr>
                <w:rFonts w:ascii="Times New Roman" w:hAnsi="Times New Roman" w:cs="Times New Roman"/>
                <w:sz w:val="24"/>
                <w:szCs w:val="24"/>
              </w:rPr>
              <w:t>.411</w:t>
            </w:r>
          </w:p>
        </w:tc>
      </w:tr>
      <w:tr w:rsidR="00425116" w:rsidRPr="000B49DE" w:rsidTr="006B49BA">
        <w:trPr>
          <w:cantSplit/>
        </w:trPr>
        <w:tc>
          <w:tcPr>
            <w:tcW w:w="8730" w:type="dxa"/>
            <w:gridSpan w:val="5"/>
            <w:tcBorders>
              <w:top w:val="nil"/>
              <w:left w:val="nil"/>
              <w:bottom w:val="nil"/>
              <w:right w:val="nil"/>
            </w:tcBorders>
            <w:shd w:val="clear" w:color="auto" w:fill="FFFFFF"/>
            <w:tcMar>
              <w:top w:w="30" w:type="dxa"/>
              <w:left w:w="30" w:type="dxa"/>
              <w:bottom w:w="30" w:type="dxa"/>
              <w:right w:w="30" w:type="dxa"/>
            </w:tcMar>
          </w:tcPr>
          <w:p w:rsidR="00425116" w:rsidRPr="000B49DE" w:rsidRDefault="00425116" w:rsidP="000B49DE">
            <w:pPr>
              <w:autoSpaceDE w:val="0"/>
              <w:autoSpaceDN w:val="0"/>
              <w:adjustRightInd w:val="0"/>
              <w:spacing w:line="360" w:lineRule="auto"/>
              <w:rPr>
                <w:rFonts w:ascii="Times New Roman" w:hAnsi="Times New Roman" w:cs="Times New Roman"/>
                <w:sz w:val="24"/>
                <w:szCs w:val="24"/>
              </w:rPr>
            </w:pPr>
            <w:r w:rsidRPr="000B49DE">
              <w:rPr>
                <w:rFonts w:ascii="Times New Roman" w:hAnsi="Times New Roman" w:cs="Times New Roman"/>
                <w:sz w:val="24"/>
                <w:szCs w:val="24"/>
              </w:rPr>
              <w:t xml:space="preserve">a. Predictors: (Constant), transparency </w:t>
            </w:r>
          </w:p>
        </w:tc>
      </w:tr>
    </w:tbl>
    <w:p w:rsidR="00425116" w:rsidRPr="000B49DE" w:rsidRDefault="00425116" w:rsidP="00551CD5">
      <w:pPr>
        <w:spacing w:after="0" w:line="480" w:lineRule="auto"/>
        <w:jc w:val="both"/>
        <w:rPr>
          <w:rFonts w:ascii="Times New Roman" w:hAnsi="Times New Roman" w:cs="Times New Roman"/>
          <w:sz w:val="24"/>
          <w:szCs w:val="24"/>
        </w:rPr>
      </w:pPr>
      <w:r w:rsidRPr="000B49DE">
        <w:rPr>
          <w:rFonts w:ascii="Times New Roman" w:hAnsi="Times New Roman" w:cs="Times New Roman"/>
          <w:bCs/>
          <w:sz w:val="24"/>
          <w:szCs w:val="24"/>
        </w:rPr>
        <w:t>The Model Summary table 4.1</w:t>
      </w:r>
      <w:r w:rsidR="00D04F52">
        <w:rPr>
          <w:rFonts w:ascii="Times New Roman" w:hAnsi="Times New Roman" w:cs="Times New Roman"/>
          <w:bCs/>
          <w:sz w:val="24"/>
          <w:szCs w:val="24"/>
        </w:rPr>
        <w:t xml:space="preserve">2 </w:t>
      </w:r>
      <w:r w:rsidRPr="000B49DE">
        <w:rPr>
          <w:rFonts w:ascii="Times New Roman" w:hAnsi="Times New Roman" w:cs="Times New Roman"/>
          <w:sz w:val="24"/>
          <w:szCs w:val="24"/>
        </w:rPr>
        <w:t>reveals that all</w:t>
      </w:r>
      <w:r w:rsidR="000B2DF5" w:rsidRPr="000B49DE">
        <w:rPr>
          <w:rFonts w:ascii="Times New Roman" w:hAnsi="Times New Roman" w:cs="Times New Roman"/>
          <w:sz w:val="24"/>
          <w:szCs w:val="24"/>
        </w:rPr>
        <w:t xml:space="preserve"> the other predictors of health performance</w:t>
      </w:r>
      <w:r w:rsidRPr="000B49DE">
        <w:rPr>
          <w:rFonts w:ascii="Times New Roman" w:hAnsi="Times New Roman" w:cs="Times New Roman"/>
          <w:sz w:val="24"/>
          <w:szCs w:val="24"/>
        </w:rPr>
        <w:t xml:space="preserve"> at Ndejje health centre IV were held constant and the relationship w</w:t>
      </w:r>
      <w:r w:rsidR="000B2DF5" w:rsidRPr="000B49DE">
        <w:rPr>
          <w:rFonts w:ascii="Times New Roman" w:hAnsi="Times New Roman" w:cs="Times New Roman"/>
          <w:sz w:val="24"/>
          <w:szCs w:val="24"/>
        </w:rPr>
        <w:t>as explained by transparency</w:t>
      </w:r>
      <w:r w:rsidRPr="000B49DE">
        <w:rPr>
          <w:rFonts w:ascii="Times New Roman" w:hAnsi="Times New Roman" w:cs="Times New Roman"/>
          <w:sz w:val="24"/>
          <w:szCs w:val="24"/>
        </w:rPr>
        <w:t xml:space="preserve">. A correlation coefficient </w:t>
      </w:r>
      <w:r w:rsidRPr="000B49DE">
        <w:rPr>
          <w:rFonts w:ascii="Times New Roman" w:hAnsi="Times New Roman" w:cs="Times New Roman"/>
          <w:i/>
          <w:iCs/>
          <w:sz w:val="24"/>
          <w:szCs w:val="24"/>
        </w:rPr>
        <w:t xml:space="preserve">(R), </w:t>
      </w:r>
      <w:r w:rsidRPr="000B49DE">
        <w:rPr>
          <w:rFonts w:ascii="Times New Roman" w:hAnsi="Times New Roman" w:cs="Times New Roman"/>
          <w:sz w:val="24"/>
          <w:szCs w:val="24"/>
        </w:rPr>
        <w:t>u</w:t>
      </w:r>
      <w:r w:rsidR="000B2DF5" w:rsidRPr="000B49DE">
        <w:rPr>
          <w:rFonts w:ascii="Times New Roman" w:hAnsi="Times New Roman" w:cs="Times New Roman"/>
          <w:sz w:val="24"/>
          <w:szCs w:val="24"/>
        </w:rPr>
        <w:t>sing the predictor transparency</w:t>
      </w:r>
      <w:r w:rsidRPr="000B49DE">
        <w:rPr>
          <w:rFonts w:ascii="Times New Roman" w:hAnsi="Times New Roman" w:cs="Times New Roman"/>
          <w:sz w:val="24"/>
          <w:szCs w:val="24"/>
        </w:rPr>
        <w:t xml:space="preserve">, is .522 and the </w:t>
      </w:r>
      <w:r w:rsidRPr="000B49DE">
        <w:rPr>
          <w:rFonts w:ascii="Times New Roman" w:hAnsi="Times New Roman" w:cs="Times New Roman"/>
          <w:bCs/>
          <w:i/>
          <w:iCs/>
          <w:sz w:val="24"/>
          <w:szCs w:val="24"/>
        </w:rPr>
        <w:t>R</w:t>
      </w:r>
      <w:r w:rsidRPr="000B49DE">
        <w:rPr>
          <w:rFonts w:ascii="Times New Roman" w:hAnsi="Times New Roman" w:cs="Times New Roman"/>
          <w:bCs/>
          <w:i/>
          <w:iCs/>
          <w:sz w:val="24"/>
          <w:szCs w:val="24"/>
          <w:vertAlign w:val="superscript"/>
        </w:rPr>
        <w:t>2</w:t>
      </w:r>
      <w:r w:rsidRPr="000B49DE">
        <w:rPr>
          <w:rFonts w:ascii="Times New Roman" w:hAnsi="Times New Roman" w:cs="Times New Roman"/>
          <w:bCs/>
          <w:iCs/>
          <w:sz w:val="24"/>
          <w:szCs w:val="24"/>
        </w:rPr>
        <w:t>is equal to .272</w:t>
      </w:r>
      <w:r w:rsidRPr="000B49DE">
        <w:rPr>
          <w:rFonts w:ascii="Times New Roman" w:hAnsi="Times New Roman" w:cs="Times New Roman"/>
          <w:sz w:val="24"/>
          <w:szCs w:val="24"/>
        </w:rPr>
        <w:t>. The R square value gives the proportion of variance between the two variables (Amin, 2005). This implies that 27.2% (.522*1</w:t>
      </w:r>
      <w:r w:rsidR="000B2DF5" w:rsidRPr="000B49DE">
        <w:rPr>
          <w:rFonts w:ascii="Times New Roman" w:hAnsi="Times New Roman" w:cs="Times New Roman"/>
          <w:sz w:val="24"/>
          <w:szCs w:val="24"/>
        </w:rPr>
        <w:t xml:space="preserve">00%) variations in health </w:t>
      </w:r>
      <w:r w:rsidRPr="000B49DE">
        <w:rPr>
          <w:rFonts w:ascii="Times New Roman" w:hAnsi="Times New Roman" w:cs="Times New Roman"/>
          <w:sz w:val="24"/>
          <w:szCs w:val="24"/>
        </w:rPr>
        <w:t xml:space="preserve">performance at Ndejje health centre IV </w:t>
      </w:r>
      <w:r w:rsidR="000B2DF5" w:rsidRPr="000B49DE">
        <w:rPr>
          <w:rFonts w:ascii="Times New Roman" w:hAnsi="Times New Roman" w:cs="Times New Roman"/>
          <w:sz w:val="24"/>
          <w:szCs w:val="24"/>
        </w:rPr>
        <w:lastRenderedPageBreak/>
        <w:t>is explained by transparency</w:t>
      </w:r>
      <w:r w:rsidRPr="000B49DE">
        <w:rPr>
          <w:rFonts w:ascii="Times New Roman" w:hAnsi="Times New Roman" w:cs="Times New Roman"/>
          <w:sz w:val="24"/>
          <w:szCs w:val="24"/>
        </w:rPr>
        <w:t>, while the remaining percentage of variations can be explained by other factors.</w:t>
      </w:r>
    </w:p>
    <w:p w:rsidR="00425116" w:rsidRPr="000B49DE" w:rsidRDefault="00425116" w:rsidP="00551CD5">
      <w:pPr>
        <w:pStyle w:val="Heading4"/>
        <w:spacing w:after="0" w:line="480" w:lineRule="auto"/>
        <w:rPr>
          <w:rFonts w:ascii="Times New Roman" w:hAnsi="Times New Roman" w:cs="Times New Roman"/>
          <w:sz w:val="24"/>
          <w:szCs w:val="24"/>
        </w:rPr>
      </w:pPr>
      <w:r w:rsidRPr="000B49DE">
        <w:rPr>
          <w:rFonts w:ascii="Times New Roman" w:hAnsi="Times New Roman" w:cs="Times New Roman"/>
          <w:sz w:val="24"/>
          <w:szCs w:val="24"/>
        </w:rPr>
        <w:t>4.</w:t>
      </w:r>
      <w:r w:rsidR="00422288" w:rsidRPr="000B49DE">
        <w:rPr>
          <w:rFonts w:ascii="Times New Roman" w:hAnsi="Times New Roman" w:cs="Times New Roman"/>
          <w:sz w:val="24"/>
          <w:szCs w:val="24"/>
        </w:rPr>
        <w:t>4</w:t>
      </w:r>
      <w:r w:rsidRPr="000B49DE">
        <w:rPr>
          <w:rFonts w:ascii="Times New Roman" w:hAnsi="Times New Roman" w:cs="Times New Roman"/>
          <w:sz w:val="24"/>
          <w:szCs w:val="24"/>
        </w:rPr>
        <w:t>.</w:t>
      </w:r>
      <w:r w:rsidR="00422288" w:rsidRPr="000B49DE">
        <w:rPr>
          <w:rFonts w:ascii="Times New Roman" w:hAnsi="Times New Roman" w:cs="Times New Roman"/>
          <w:sz w:val="24"/>
          <w:szCs w:val="24"/>
        </w:rPr>
        <w:t xml:space="preserve">3 </w:t>
      </w:r>
      <w:r w:rsidRPr="000B49DE">
        <w:rPr>
          <w:rFonts w:ascii="Times New Roman" w:hAnsi="Times New Roman" w:cs="Times New Roman"/>
          <w:sz w:val="24"/>
          <w:szCs w:val="24"/>
        </w:rPr>
        <w:t>Accountabi</w:t>
      </w:r>
      <w:r w:rsidR="008B09E4" w:rsidRPr="000B49DE">
        <w:rPr>
          <w:rFonts w:ascii="Times New Roman" w:hAnsi="Times New Roman" w:cs="Times New Roman"/>
          <w:sz w:val="24"/>
          <w:szCs w:val="24"/>
        </w:rPr>
        <w:t>lity and Performance of Ndejje Health C</w:t>
      </w:r>
      <w:r w:rsidRPr="000B49DE">
        <w:rPr>
          <w:rFonts w:ascii="Times New Roman" w:hAnsi="Times New Roman" w:cs="Times New Roman"/>
          <w:sz w:val="24"/>
          <w:szCs w:val="24"/>
        </w:rPr>
        <w:t xml:space="preserve">entre    </w:t>
      </w:r>
    </w:p>
    <w:p w:rsidR="00425116" w:rsidRPr="000B49DE" w:rsidRDefault="00425116" w:rsidP="00551CD5">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The purpose of the objective was to establish the relationship between accountability </w:t>
      </w:r>
      <w:r w:rsidR="00845FA1" w:rsidRPr="000B49DE">
        <w:rPr>
          <w:rFonts w:ascii="Times New Roman" w:hAnsi="Times New Roman" w:cs="Times New Roman"/>
          <w:sz w:val="24"/>
          <w:szCs w:val="24"/>
        </w:rPr>
        <w:t>and health</w:t>
      </w:r>
      <w:r w:rsidRPr="000B49DE">
        <w:rPr>
          <w:rFonts w:ascii="Times New Roman" w:hAnsi="Times New Roman" w:cs="Times New Roman"/>
          <w:sz w:val="24"/>
          <w:szCs w:val="24"/>
        </w:rPr>
        <w:t xml:space="preserve"> performance. The dimensions of accountability assessed </w:t>
      </w:r>
      <w:r w:rsidR="00845FA1" w:rsidRPr="000B49DE">
        <w:rPr>
          <w:rFonts w:ascii="Times New Roman" w:hAnsi="Times New Roman" w:cs="Times New Roman"/>
          <w:sz w:val="24"/>
          <w:szCs w:val="24"/>
        </w:rPr>
        <w:t>were enforcing</w:t>
      </w:r>
      <w:r w:rsidRPr="000B49DE">
        <w:rPr>
          <w:rFonts w:ascii="Times New Roman" w:hAnsi="Times New Roman" w:cs="Times New Roman"/>
          <w:sz w:val="24"/>
          <w:szCs w:val="24"/>
        </w:rPr>
        <w:t xml:space="preserve"> </w:t>
      </w:r>
      <w:r w:rsidR="00845FA1" w:rsidRPr="000B49DE">
        <w:rPr>
          <w:rFonts w:ascii="Times New Roman" w:hAnsi="Times New Roman" w:cs="Times New Roman"/>
          <w:sz w:val="24"/>
          <w:szCs w:val="24"/>
        </w:rPr>
        <w:t>rules and</w:t>
      </w:r>
      <w:r w:rsidRPr="000B49DE">
        <w:rPr>
          <w:rFonts w:ascii="Times New Roman" w:hAnsi="Times New Roman" w:cs="Times New Roman"/>
          <w:sz w:val="24"/>
          <w:szCs w:val="24"/>
        </w:rPr>
        <w:t xml:space="preserve"> public expenditure tracking reporting of health </w:t>
      </w:r>
      <w:r w:rsidR="00845FA1" w:rsidRPr="000B49DE">
        <w:rPr>
          <w:rFonts w:ascii="Times New Roman" w:hAnsi="Times New Roman" w:cs="Times New Roman"/>
          <w:sz w:val="24"/>
          <w:szCs w:val="24"/>
        </w:rPr>
        <w:t xml:space="preserve">information. </w:t>
      </w:r>
      <w:r w:rsidRPr="000B49DE">
        <w:rPr>
          <w:rFonts w:ascii="Times New Roman" w:hAnsi="Times New Roman" w:cs="Times New Roman"/>
          <w:sz w:val="24"/>
          <w:szCs w:val="24"/>
        </w:rPr>
        <w:t>These were assessed using descriptive statistics, qualitative data and inferential statistics using Pearson(r). The findings are presented in the following Tables.</w:t>
      </w:r>
    </w:p>
    <w:p w:rsidR="00425116" w:rsidRPr="00C17657" w:rsidRDefault="00C17657" w:rsidP="00C17657">
      <w:pPr>
        <w:pStyle w:val="Caption"/>
        <w:rPr>
          <w:rFonts w:ascii="Times New Roman" w:hAnsi="Times New Roman" w:cs="Times New Roman"/>
          <w:i/>
        </w:rPr>
      </w:pPr>
      <w:bookmarkStart w:id="498" w:name="_Toc543601"/>
      <w:proofErr w:type="gramStart"/>
      <w:r w:rsidRPr="00C17657">
        <w:rPr>
          <w:rFonts w:ascii="Times New Roman" w:hAnsi="Times New Roman" w:cs="Times New Roman"/>
        </w:rPr>
        <w:t>Table 4.</w:t>
      </w:r>
      <w:proofErr w:type="gramEnd"/>
      <w:r w:rsidRPr="00C17657">
        <w:rPr>
          <w:rFonts w:ascii="Times New Roman" w:hAnsi="Times New Roman" w:cs="Times New Roman"/>
        </w:rPr>
        <w:t xml:space="preserve"> </w:t>
      </w:r>
      <w:r w:rsidRPr="00C17657">
        <w:rPr>
          <w:rFonts w:ascii="Times New Roman" w:hAnsi="Times New Roman" w:cs="Times New Roman"/>
        </w:rPr>
        <w:fldChar w:fldCharType="begin"/>
      </w:r>
      <w:r w:rsidRPr="00C17657">
        <w:rPr>
          <w:rFonts w:ascii="Times New Roman" w:hAnsi="Times New Roman" w:cs="Times New Roman"/>
        </w:rPr>
        <w:instrText xml:space="preserve"> SEQ Table_4. \* ARABIC </w:instrText>
      </w:r>
      <w:r w:rsidRPr="00C17657">
        <w:rPr>
          <w:rFonts w:ascii="Times New Roman" w:hAnsi="Times New Roman" w:cs="Times New Roman"/>
        </w:rPr>
        <w:fldChar w:fldCharType="separate"/>
      </w:r>
      <w:r w:rsidR="00477C50">
        <w:rPr>
          <w:rFonts w:ascii="Times New Roman" w:hAnsi="Times New Roman" w:cs="Times New Roman"/>
          <w:noProof/>
        </w:rPr>
        <w:t>13</w:t>
      </w:r>
      <w:r w:rsidRPr="00C17657">
        <w:rPr>
          <w:rFonts w:ascii="Times New Roman" w:hAnsi="Times New Roman" w:cs="Times New Roman"/>
        </w:rPr>
        <w:fldChar w:fldCharType="end"/>
      </w:r>
      <w:proofErr w:type="gramStart"/>
      <w:r w:rsidRPr="00C17657">
        <w:rPr>
          <w:rFonts w:ascii="Times New Roman" w:hAnsi="Times New Roman" w:cs="Times New Roman"/>
        </w:rPr>
        <w:t>:Descriptive</w:t>
      </w:r>
      <w:proofErr w:type="gramEnd"/>
      <w:r w:rsidRPr="00C17657">
        <w:rPr>
          <w:rFonts w:ascii="Times New Roman" w:hAnsi="Times New Roman" w:cs="Times New Roman"/>
        </w:rPr>
        <w:t xml:space="preserve"> Statistics of Responses   on Accountability and Ndejje  Health Centre Performance</w:t>
      </w:r>
      <w:bookmarkEnd w:id="498"/>
    </w:p>
    <w:tbl>
      <w:tblPr>
        <w:tblW w:w="963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3870"/>
        <w:gridCol w:w="180"/>
        <w:gridCol w:w="630"/>
        <w:gridCol w:w="180"/>
        <w:gridCol w:w="450"/>
        <w:gridCol w:w="360"/>
        <w:gridCol w:w="540"/>
        <w:gridCol w:w="450"/>
        <w:gridCol w:w="450"/>
        <w:gridCol w:w="450"/>
        <w:gridCol w:w="360"/>
        <w:gridCol w:w="450"/>
        <w:gridCol w:w="450"/>
        <w:gridCol w:w="180"/>
        <w:gridCol w:w="630"/>
      </w:tblGrid>
      <w:tr w:rsidR="00425116" w:rsidRPr="000B49DE" w:rsidTr="00DC5155">
        <w:trPr>
          <w:trHeight w:val="737"/>
        </w:trPr>
        <w:tc>
          <w:tcPr>
            <w:tcW w:w="3870" w:type="dxa"/>
          </w:tcPr>
          <w:p w:rsidR="00425116" w:rsidRPr="000B49DE" w:rsidRDefault="00425116" w:rsidP="000B49DE">
            <w:pPr>
              <w:spacing w:line="360" w:lineRule="auto"/>
              <w:rPr>
                <w:rFonts w:ascii="Times New Roman" w:hAnsi="Times New Roman" w:cs="Times New Roman"/>
                <w:b/>
                <w:bCs/>
                <w:sz w:val="24"/>
                <w:szCs w:val="24"/>
              </w:rPr>
            </w:pPr>
            <w:r w:rsidRPr="000B49DE">
              <w:rPr>
                <w:rFonts w:ascii="Times New Roman" w:hAnsi="Times New Roman" w:cs="Times New Roman"/>
                <w:b/>
                <w:bCs/>
                <w:sz w:val="24"/>
                <w:szCs w:val="24"/>
              </w:rPr>
              <w:t xml:space="preserve">Items </w:t>
            </w:r>
          </w:p>
        </w:tc>
        <w:tc>
          <w:tcPr>
            <w:tcW w:w="1440" w:type="dxa"/>
            <w:gridSpan w:val="4"/>
          </w:tcPr>
          <w:p w:rsidR="00425116" w:rsidRPr="000B49DE" w:rsidRDefault="00425116" w:rsidP="000B49DE">
            <w:pPr>
              <w:spacing w:line="360" w:lineRule="auto"/>
              <w:rPr>
                <w:rFonts w:ascii="Times New Roman" w:hAnsi="Times New Roman" w:cs="Times New Roman"/>
                <w:b/>
                <w:bCs/>
                <w:sz w:val="24"/>
                <w:szCs w:val="24"/>
              </w:rPr>
            </w:pPr>
          </w:p>
          <w:p w:rsidR="00425116" w:rsidRPr="000B49DE" w:rsidRDefault="00425116" w:rsidP="000B49DE">
            <w:pPr>
              <w:spacing w:line="360" w:lineRule="auto"/>
              <w:rPr>
                <w:rFonts w:ascii="Times New Roman" w:hAnsi="Times New Roman" w:cs="Times New Roman"/>
                <w:b/>
                <w:bCs/>
                <w:sz w:val="24"/>
                <w:szCs w:val="24"/>
              </w:rPr>
            </w:pPr>
          </w:p>
        </w:tc>
        <w:tc>
          <w:tcPr>
            <w:tcW w:w="4320" w:type="dxa"/>
            <w:gridSpan w:val="10"/>
          </w:tcPr>
          <w:p w:rsidR="00425116" w:rsidRPr="000B49DE" w:rsidRDefault="00425116" w:rsidP="000B49DE">
            <w:pPr>
              <w:spacing w:line="360" w:lineRule="auto"/>
              <w:rPr>
                <w:rFonts w:ascii="Times New Roman" w:hAnsi="Times New Roman" w:cs="Times New Roman"/>
                <w:b/>
                <w:bCs/>
                <w:sz w:val="24"/>
                <w:szCs w:val="24"/>
              </w:rPr>
            </w:pPr>
            <w:r w:rsidRPr="000B49DE">
              <w:rPr>
                <w:rFonts w:ascii="Times New Roman" w:hAnsi="Times New Roman" w:cs="Times New Roman"/>
                <w:b/>
                <w:bCs/>
                <w:sz w:val="24"/>
                <w:szCs w:val="24"/>
              </w:rPr>
              <w:t xml:space="preserve">Frequencies and percentage responses =f (%)  </w:t>
            </w:r>
          </w:p>
          <w:p w:rsidR="00425116" w:rsidRPr="000B49DE" w:rsidRDefault="00425116" w:rsidP="000B49DE">
            <w:pPr>
              <w:spacing w:line="360" w:lineRule="auto"/>
              <w:rPr>
                <w:rFonts w:ascii="Times New Roman" w:hAnsi="Times New Roman" w:cs="Times New Roman"/>
                <w:b/>
                <w:bCs/>
                <w:sz w:val="24"/>
                <w:szCs w:val="24"/>
              </w:rPr>
            </w:pPr>
          </w:p>
        </w:tc>
      </w:tr>
      <w:tr w:rsidR="00425116" w:rsidRPr="000B49DE" w:rsidTr="00DC5155">
        <w:trPr>
          <w:trHeight w:val="332"/>
        </w:trPr>
        <w:tc>
          <w:tcPr>
            <w:tcW w:w="3870" w:type="dxa"/>
          </w:tcPr>
          <w:p w:rsidR="00425116" w:rsidRPr="000B49DE" w:rsidRDefault="00425116" w:rsidP="000B49DE">
            <w:pPr>
              <w:spacing w:line="360" w:lineRule="auto"/>
              <w:rPr>
                <w:rFonts w:ascii="Times New Roman" w:hAnsi="Times New Roman" w:cs="Times New Roman"/>
                <w:b/>
                <w:bCs/>
                <w:sz w:val="24"/>
                <w:szCs w:val="24"/>
              </w:rPr>
            </w:pPr>
          </w:p>
        </w:tc>
        <w:tc>
          <w:tcPr>
            <w:tcW w:w="810" w:type="dxa"/>
            <w:gridSpan w:val="2"/>
          </w:tcPr>
          <w:p w:rsidR="00425116" w:rsidRPr="000B49DE" w:rsidRDefault="00DC5155" w:rsidP="000B49DE">
            <w:pPr>
              <w:spacing w:line="360" w:lineRule="auto"/>
              <w:rPr>
                <w:rFonts w:ascii="Times New Roman" w:hAnsi="Times New Roman" w:cs="Times New Roman"/>
                <w:b/>
                <w:bCs/>
                <w:sz w:val="24"/>
                <w:szCs w:val="24"/>
              </w:rPr>
            </w:pPr>
            <w:r w:rsidRPr="000B49DE">
              <w:rPr>
                <w:rFonts w:ascii="Times New Roman" w:hAnsi="Times New Roman" w:cs="Times New Roman"/>
                <w:b/>
                <w:bCs/>
                <w:sz w:val="24"/>
                <w:szCs w:val="24"/>
              </w:rPr>
              <w:t>M</w:t>
            </w:r>
            <w:r w:rsidR="00425116" w:rsidRPr="000B49DE">
              <w:rPr>
                <w:rFonts w:ascii="Times New Roman" w:hAnsi="Times New Roman" w:cs="Times New Roman"/>
                <w:b/>
                <w:bCs/>
                <w:sz w:val="24"/>
                <w:szCs w:val="24"/>
              </w:rPr>
              <w:t>ean</w:t>
            </w:r>
          </w:p>
        </w:tc>
        <w:tc>
          <w:tcPr>
            <w:tcW w:w="630" w:type="dxa"/>
            <w:gridSpan w:val="2"/>
          </w:tcPr>
          <w:p w:rsidR="00425116" w:rsidRPr="000B49DE" w:rsidRDefault="00425116" w:rsidP="000B49DE">
            <w:pPr>
              <w:spacing w:line="360" w:lineRule="auto"/>
              <w:rPr>
                <w:rFonts w:ascii="Times New Roman" w:hAnsi="Times New Roman" w:cs="Times New Roman"/>
                <w:b/>
                <w:bCs/>
                <w:sz w:val="24"/>
                <w:szCs w:val="24"/>
              </w:rPr>
            </w:pPr>
            <w:r w:rsidRPr="000B49DE">
              <w:rPr>
                <w:rFonts w:ascii="Times New Roman" w:hAnsi="Times New Roman" w:cs="Times New Roman"/>
                <w:b/>
                <w:bCs/>
                <w:sz w:val="24"/>
                <w:szCs w:val="24"/>
              </w:rPr>
              <w:t>Std. dev</w:t>
            </w:r>
          </w:p>
        </w:tc>
        <w:tc>
          <w:tcPr>
            <w:tcW w:w="900" w:type="dxa"/>
            <w:gridSpan w:val="2"/>
          </w:tcPr>
          <w:p w:rsidR="00425116" w:rsidRPr="000B49DE" w:rsidRDefault="00425116" w:rsidP="000B49DE">
            <w:pPr>
              <w:spacing w:line="360" w:lineRule="auto"/>
              <w:rPr>
                <w:rFonts w:ascii="Times New Roman" w:hAnsi="Times New Roman" w:cs="Times New Roman"/>
                <w:b/>
                <w:bCs/>
                <w:sz w:val="24"/>
                <w:szCs w:val="24"/>
              </w:rPr>
            </w:pPr>
            <w:r w:rsidRPr="000B49DE">
              <w:rPr>
                <w:rFonts w:ascii="Times New Roman" w:hAnsi="Times New Roman" w:cs="Times New Roman"/>
                <w:b/>
                <w:bCs/>
                <w:sz w:val="24"/>
                <w:szCs w:val="24"/>
              </w:rPr>
              <w:t>SA</w:t>
            </w:r>
          </w:p>
        </w:tc>
        <w:tc>
          <w:tcPr>
            <w:tcW w:w="900" w:type="dxa"/>
            <w:gridSpan w:val="2"/>
          </w:tcPr>
          <w:p w:rsidR="00425116" w:rsidRPr="000B49DE" w:rsidRDefault="00425116" w:rsidP="000B49DE">
            <w:pPr>
              <w:spacing w:line="360" w:lineRule="auto"/>
              <w:rPr>
                <w:rFonts w:ascii="Times New Roman" w:hAnsi="Times New Roman" w:cs="Times New Roman"/>
                <w:b/>
                <w:bCs/>
                <w:sz w:val="24"/>
                <w:szCs w:val="24"/>
              </w:rPr>
            </w:pPr>
            <w:r w:rsidRPr="000B49DE">
              <w:rPr>
                <w:rFonts w:ascii="Times New Roman" w:hAnsi="Times New Roman" w:cs="Times New Roman"/>
                <w:b/>
                <w:bCs/>
                <w:sz w:val="24"/>
                <w:szCs w:val="24"/>
              </w:rPr>
              <w:t>A</w:t>
            </w:r>
          </w:p>
        </w:tc>
        <w:tc>
          <w:tcPr>
            <w:tcW w:w="810" w:type="dxa"/>
            <w:gridSpan w:val="2"/>
          </w:tcPr>
          <w:p w:rsidR="00425116" w:rsidRPr="000B49DE" w:rsidRDefault="00425116" w:rsidP="000B49DE">
            <w:pPr>
              <w:spacing w:line="360" w:lineRule="auto"/>
              <w:rPr>
                <w:rFonts w:ascii="Times New Roman" w:hAnsi="Times New Roman" w:cs="Times New Roman"/>
                <w:b/>
                <w:bCs/>
                <w:sz w:val="24"/>
                <w:szCs w:val="24"/>
              </w:rPr>
            </w:pPr>
            <w:r w:rsidRPr="000B49DE">
              <w:rPr>
                <w:rFonts w:ascii="Times New Roman" w:hAnsi="Times New Roman" w:cs="Times New Roman"/>
                <w:b/>
                <w:bCs/>
                <w:sz w:val="24"/>
                <w:szCs w:val="24"/>
              </w:rPr>
              <w:t>NS</w:t>
            </w:r>
          </w:p>
        </w:tc>
        <w:tc>
          <w:tcPr>
            <w:tcW w:w="900" w:type="dxa"/>
            <w:gridSpan w:val="2"/>
          </w:tcPr>
          <w:p w:rsidR="00425116" w:rsidRPr="000B49DE" w:rsidRDefault="00425116" w:rsidP="000B49DE">
            <w:pPr>
              <w:spacing w:line="360" w:lineRule="auto"/>
              <w:rPr>
                <w:rFonts w:ascii="Times New Roman" w:hAnsi="Times New Roman" w:cs="Times New Roman"/>
                <w:b/>
                <w:bCs/>
                <w:sz w:val="24"/>
                <w:szCs w:val="24"/>
              </w:rPr>
            </w:pPr>
            <w:r w:rsidRPr="000B49DE">
              <w:rPr>
                <w:rFonts w:ascii="Times New Roman" w:hAnsi="Times New Roman" w:cs="Times New Roman"/>
                <w:b/>
                <w:bCs/>
                <w:sz w:val="24"/>
                <w:szCs w:val="24"/>
              </w:rPr>
              <w:t>D</w:t>
            </w:r>
          </w:p>
        </w:tc>
        <w:tc>
          <w:tcPr>
            <w:tcW w:w="810" w:type="dxa"/>
            <w:gridSpan w:val="2"/>
          </w:tcPr>
          <w:p w:rsidR="00425116" w:rsidRPr="000B49DE" w:rsidRDefault="00425116" w:rsidP="000B49DE">
            <w:pPr>
              <w:spacing w:line="360" w:lineRule="auto"/>
              <w:rPr>
                <w:rFonts w:ascii="Times New Roman" w:hAnsi="Times New Roman" w:cs="Times New Roman"/>
                <w:b/>
                <w:bCs/>
                <w:sz w:val="24"/>
                <w:szCs w:val="24"/>
              </w:rPr>
            </w:pPr>
            <w:r w:rsidRPr="000B49DE">
              <w:rPr>
                <w:rFonts w:ascii="Times New Roman" w:hAnsi="Times New Roman" w:cs="Times New Roman"/>
                <w:b/>
                <w:bCs/>
                <w:sz w:val="24"/>
                <w:szCs w:val="24"/>
              </w:rPr>
              <w:t>SD</w:t>
            </w:r>
          </w:p>
        </w:tc>
      </w:tr>
      <w:tr w:rsidR="00425116" w:rsidRPr="000B49DE" w:rsidTr="00DC5155">
        <w:tblPrEx>
          <w:tblLook w:val="04A0" w:firstRow="1" w:lastRow="0" w:firstColumn="1" w:lastColumn="0" w:noHBand="0" w:noVBand="1"/>
        </w:tblPrEx>
        <w:tc>
          <w:tcPr>
            <w:tcW w:w="3870" w:type="dxa"/>
          </w:tcPr>
          <w:p w:rsidR="00425116" w:rsidRPr="000B49DE" w:rsidRDefault="00425116" w:rsidP="000B49DE">
            <w:pPr>
              <w:spacing w:after="0" w:line="360" w:lineRule="auto"/>
              <w:jc w:val="both"/>
              <w:rPr>
                <w:rFonts w:ascii="Times New Roman" w:hAnsi="Times New Roman" w:cs="Times New Roman"/>
                <w:sz w:val="24"/>
                <w:szCs w:val="24"/>
              </w:rPr>
            </w:pPr>
            <w:r w:rsidRPr="000B49DE">
              <w:rPr>
                <w:rFonts w:ascii="Times New Roman" w:hAnsi="Times New Roman" w:cs="Times New Roman"/>
                <w:b/>
                <w:sz w:val="24"/>
                <w:szCs w:val="24"/>
              </w:rPr>
              <w:t>Enforcing Rules</w:t>
            </w:r>
          </w:p>
          <w:p w:rsidR="00425116" w:rsidRPr="000B49DE" w:rsidRDefault="00425116" w:rsidP="000B49DE">
            <w:pPr>
              <w:spacing w:line="360" w:lineRule="auto"/>
              <w:rPr>
                <w:rFonts w:ascii="Times New Roman" w:hAnsi="Times New Roman" w:cs="Times New Roman"/>
                <w:b/>
                <w:bCs/>
                <w:sz w:val="24"/>
                <w:szCs w:val="24"/>
              </w:rPr>
            </w:pPr>
          </w:p>
        </w:tc>
        <w:tc>
          <w:tcPr>
            <w:tcW w:w="810" w:type="dxa"/>
            <w:gridSpan w:val="2"/>
          </w:tcPr>
          <w:p w:rsidR="00425116" w:rsidRPr="000B49DE" w:rsidRDefault="00425116" w:rsidP="000B49DE">
            <w:pPr>
              <w:spacing w:line="360" w:lineRule="auto"/>
              <w:rPr>
                <w:rFonts w:ascii="Times New Roman" w:hAnsi="Times New Roman" w:cs="Times New Roman"/>
                <w:b/>
                <w:sz w:val="24"/>
                <w:szCs w:val="24"/>
              </w:rPr>
            </w:pPr>
          </w:p>
        </w:tc>
        <w:tc>
          <w:tcPr>
            <w:tcW w:w="630" w:type="dxa"/>
            <w:gridSpan w:val="2"/>
          </w:tcPr>
          <w:p w:rsidR="00425116" w:rsidRPr="000B49DE" w:rsidRDefault="00425116" w:rsidP="000B49DE">
            <w:pPr>
              <w:spacing w:line="360" w:lineRule="auto"/>
              <w:rPr>
                <w:rFonts w:ascii="Times New Roman" w:hAnsi="Times New Roman" w:cs="Times New Roman"/>
                <w:b/>
                <w:sz w:val="24"/>
                <w:szCs w:val="24"/>
              </w:rPr>
            </w:pPr>
          </w:p>
        </w:tc>
        <w:tc>
          <w:tcPr>
            <w:tcW w:w="900" w:type="dxa"/>
            <w:gridSpan w:val="2"/>
          </w:tcPr>
          <w:p w:rsidR="00425116" w:rsidRPr="000B49DE" w:rsidRDefault="00425116" w:rsidP="000B49DE">
            <w:pPr>
              <w:spacing w:line="360" w:lineRule="auto"/>
              <w:rPr>
                <w:rFonts w:ascii="Times New Roman" w:hAnsi="Times New Roman" w:cs="Times New Roman"/>
                <w:sz w:val="24"/>
                <w:szCs w:val="24"/>
              </w:rPr>
            </w:pPr>
          </w:p>
        </w:tc>
        <w:tc>
          <w:tcPr>
            <w:tcW w:w="900" w:type="dxa"/>
            <w:gridSpan w:val="2"/>
          </w:tcPr>
          <w:p w:rsidR="00425116" w:rsidRPr="000B49DE" w:rsidRDefault="00425116" w:rsidP="000B49DE">
            <w:pPr>
              <w:spacing w:line="360" w:lineRule="auto"/>
              <w:rPr>
                <w:rFonts w:ascii="Times New Roman" w:hAnsi="Times New Roman" w:cs="Times New Roman"/>
                <w:sz w:val="24"/>
                <w:szCs w:val="24"/>
              </w:rPr>
            </w:pPr>
          </w:p>
        </w:tc>
        <w:tc>
          <w:tcPr>
            <w:tcW w:w="810" w:type="dxa"/>
            <w:gridSpan w:val="2"/>
          </w:tcPr>
          <w:p w:rsidR="00425116" w:rsidRPr="000B49DE" w:rsidRDefault="00425116" w:rsidP="000B49DE">
            <w:pPr>
              <w:spacing w:line="360" w:lineRule="auto"/>
              <w:rPr>
                <w:rFonts w:ascii="Times New Roman" w:hAnsi="Times New Roman" w:cs="Times New Roman"/>
                <w:sz w:val="24"/>
                <w:szCs w:val="24"/>
              </w:rPr>
            </w:pPr>
          </w:p>
        </w:tc>
        <w:tc>
          <w:tcPr>
            <w:tcW w:w="900" w:type="dxa"/>
            <w:gridSpan w:val="2"/>
          </w:tcPr>
          <w:p w:rsidR="00425116" w:rsidRPr="000B49DE" w:rsidRDefault="00425116" w:rsidP="000B49DE">
            <w:pPr>
              <w:spacing w:line="360" w:lineRule="auto"/>
              <w:rPr>
                <w:rFonts w:ascii="Times New Roman" w:hAnsi="Times New Roman" w:cs="Times New Roman"/>
                <w:sz w:val="24"/>
                <w:szCs w:val="24"/>
              </w:rPr>
            </w:pPr>
          </w:p>
        </w:tc>
        <w:tc>
          <w:tcPr>
            <w:tcW w:w="810" w:type="dxa"/>
            <w:gridSpan w:val="2"/>
          </w:tcPr>
          <w:p w:rsidR="00425116" w:rsidRPr="000B49DE" w:rsidRDefault="00425116" w:rsidP="000B49DE">
            <w:pPr>
              <w:spacing w:line="360" w:lineRule="auto"/>
              <w:rPr>
                <w:rFonts w:ascii="Times New Roman" w:hAnsi="Times New Roman" w:cs="Times New Roman"/>
                <w:sz w:val="24"/>
                <w:szCs w:val="24"/>
              </w:rPr>
            </w:pPr>
          </w:p>
        </w:tc>
      </w:tr>
      <w:tr w:rsidR="00425116" w:rsidRPr="000B49DE" w:rsidTr="00DC5155">
        <w:tblPrEx>
          <w:tblLook w:val="04A0" w:firstRow="1" w:lastRow="0" w:firstColumn="1" w:lastColumn="0" w:noHBand="0" w:noVBand="1"/>
        </w:tblPrEx>
        <w:tc>
          <w:tcPr>
            <w:tcW w:w="3870"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 xml:space="preserve"> Ndejje health centre  explains all action taken to stakeholders</w:t>
            </w:r>
          </w:p>
        </w:tc>
        <w:tc>
          <w:tcPr>
            <w:tcW w:w="810" w:type="dxa"/>
            <w:gridSpan w:val="2"/>
          </w:tcPr>
          <w:p w:rsidR="00425116" w:rsidRPr="000B49DE" w:rsidRDefault="00696997"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4.7</w:t>
            </w:r>
            <w:r w:rsidR="00425116" w:rsidRPr="000B49DE">
              <w:rPr>
                <w:rFonts w:ascii="Times New Roman" w:hAnsi="Times New Roman" w:cs="Times New Roman"/>
                <w:sz w:val="24"/>
                <w:szCs w:val="24"/>
              </w:rPr>
              <w:t>5</w:t>
            </w:r>
          </w:p>
        </w:tc>
        <w:tc>
          <w:tcPr>
            <w:tcW w:w="630" w:type="dxa"/>
            <w:gridSpan w:val="2"/>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1.47</w:t>
            </w:r>
          </w:p>
        </w:tc>
        <w:tc>
          <w:tcPr>
            <w:tcW w:w="900" w:type="dxa"/>
            <w:gridSpan w:val="2"/>
          </w:tcPr>
          <w:p w:rsidR="00425116" w:rsidRPr="000B49DE" w:rsidRDefault="00C06A6E"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80.7%</w:t>
            </w:r>
          </w:p>
        </w:tc>
        <w:tc>
          <w:tcPr>
            <w:tcW w:w="900" w:type="dxa"/>
            <w:gridSpan w:val="2"/>
          </w:tcPr>
          <w:p w:rsidR="00425116" w:rsidRPr="000B49DE" w:rsidRDefault="00C06A6E"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19.3%</w:t>
            </w:r>
          </w:p>
        </w:tc>
        <w:tc>
          <w:tcPr>
            <w:tcW w:w="810" w:type="dxa"/>
            <w:gridSpan w:val="2"/>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2.5%</w:t>
            </w:r>
          </w:p>
        </w:tc>
        <w:tc>
          <w:tcPr>
            <w:tcW w:w="900" w:type="dxa"/>
            <w:gridSpan w:val="2"/>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0%</w:t>
            </w:r>
          </w:p>
        </w:tc>
        <w:tc>
          <w:tcPr>
            <w:tcW w:w="810" w:type="dxa"/>
            <w:gridSpan w:val="2"/>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0%</w:t>
            </w:r>
          </w:p>
        </w:tc>
      </w:tr>
      <w:tr w:rsidR="00425116" w:rsidRPr="000B49DE" w:rsidTr="00DC5155">
        <w:tblPrEx>
          <w:tblLook w:val="04A0" w:firstRow="1" w:lastRow="0" w:firstColumn="1" w:lastColumn="0" w:noHBand="0" w:noVBand="1"/>
        </w:tblPrEx>
        <w:tc>
          <w:tcPr>
            <w:tcW w:w="3870"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Ndejje health center   stakeholders enforce standards in the health facility</w:t>
            </w:r>
          </w:p>
        </w:tc>
        <w:tc>
          <w:tcPr>
            <w:tcW w:w="810" w:type="dxa"/>
            <w:gridSpan w:val="2"/>
          </w:tcPr>
          <w:p w:rsidR="00425116" w:rsidRPr="000B49DE" w:rsidRDefault="00696997"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4.96</w:t>
            </w:r>
          </w:p>
        </w:tc>
        <w:tc>
          <w:tcPr>
            <w:tcW w:w="630" w:type="dxa"/>
            <w:gridSpan w:val="2"/>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1.23</w:t>
            </w:r>
          </w:p>
        </w:tc>
        <w:tc>
          <w:tcPr>
            <w:tcW w:w="900" w:type="dxa"/>
            <w:gridSpan w:val="2"/>
          </w:tcPr>
          <w:p w:rsidR="00425116" w:rsidRPr="000B49DE" w:rsidRDefault="00696997"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9</w:t>
            </w:r>
            <w:r w:rsidR="00C06A6E" w:rsidRPr="000B49DE">
              <w:rPr>
                <w:rFonts w:ascii="Times New Roman" w:hAnsi="Times New Roman" w:cs="Times New Roman"/>
                <w:sz w:val="24"/>
                <w:szCs w:val="24"/>
              </w:rPr>
              <w:t>0%</w:t>
            </w:r>
          </w:p>
        </w:tc>
        <w:tc>
          <w:tcPr>
            <w:tcW w:w="900" w:type="dxa"/>
            <w:gridSpan w:val="2"/>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0%</w:t>
            </w:r>
          </w:p>
        </w:tc>
        <w:tc>
          <w:tcPr>
            <w:tcW w:w="810" w:type="dxa"/>
            <w:gridSpan w:val="2"/>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0%</w:t>
            </w:r>
          </w:p>
        </w:tc>
        <w:tc>
          <w:tcPr>
            <w:tcW w:w="900" w:type="dxa"/>
            <w:gridSpan w:val="2"/>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0%</w:t>
            </w:r>
          </w:p>
        </w:tc>
        <w:tc>
          <w:tcPr>
            <w:tcW w:w="810" w:type="dxa"/>
            <w:gridSpan w:val="2"/>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0%</w:t>
            </w:r>
          </w:p>
        </w:tc>
      </w:tr>
      <w:tr w:rsidR="00425116" w:rsidRPr="000B49DE" w:rsidTr="00DC5155">
        <w:tblPrEx>
          <w:tblLook w:val="04A0" w:firstRow="1" w:lastRow="0" w:firstColumn="1" w:lastColumn="0" w:noHBand="0" w:noVBand="1"/>
        </w:tblPrEx>
        <w:tc>
          <w:tcPr>
            <w:tcW w:w="3870"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 xml:space="preserve">Ndejje health centre  has checked </w:t>
            </w:r>
            <w:r w:rsidRPr="000B49DE">
              <w:rPr>
                <w:rFonts w:ascii="Times New Roman" w:hAnsi="Times New Roman" w:cs="Times New Roman"/>
                <w:sz w:val="24"/>
                <w:szCs w:val="24"/>
              </w:rPr>
              <w:lastRenderedPageBreak/>
              <w:t xml:space="preserve">corruption </w:t>
            </w:r>
          </w:p>
        </w:tc>
        <w:tc>
          <w:tcPr>
            <w:tcW w:w="810" w:type="dxa"/>
            <w:gridSpan w:val="2"/>
          </w:tcPr>
          <w:p w:rsidR="00425116" w:rsidRPr="000B49DE" w:rsidRDefault="00696997"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lastRenderedPageBreak/>
              <w:t>4.45</w:t>
            </w:r>
          </w:p>
        </w:tc>
        <w:tc>
          <w:tcPr>
            <w:tcW w:w="630" w:type="dxa"/>
            <w:gridSpan w:val="2"/>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1.8</w:t>
            </w:r>
            <w:r w:rsidRPr="000B49DE">
              <w:rPr>
                <w:rFonts w:ascii="Times New Roman" w:hAnsi="Times New Roman" w:cs="Times New Roman"/>
                <w:sz w:val="24"/>
                <w:szCs w:val="24"/>
              </w:rPr>
              <w:lastRenderedPageBreak/>
              <w:t>3</w:t>
            </w:r>
          </w:p>
        </w:tc>
        <w:tc>
          <w:tcPr>
            <w:tcW w:w="900" w:type="dxa"/>
            <w:gridSpan w:val="2"/>
          </w:tcPr>
          <w:p w:rsidR="00425116" w:rsidRPr="000B49DE" w:rsidRDefault="00C06A6E"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lastRenderedPageBreak/>
              <w:t>68.9%</w:t>
            </w:r>
          </w:p>
        </w:tc>
        <w:tc>
          <w:tcPr>
            <w:tcW w:w="900" w:type="dxa"/>
            <w:gridSpan w:val="2"/>
          </w:tcPr>
          <w:p w:rsidR="00425116" w:rsidRPr="000B49DE" w:rsidRDefault="00C06A6E"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20.3%</w:t>
            </w:r>
          </w:p>
        </w:tc>
        <w:tc>
          <w:tcPr>
            <w:tcW w:w="810" w:type="dxa"/>
            <w:gridSpan w:val="2"/>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3.3%</w:t>
            </w:r>
          </w:p>
        </w:tc>
        <w:tc>
          <w:tcPr>
            <w:tcW w:w="900" w:type="dxa"/>
            <w:gridSpan w:val="2"/>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5%</w:t>
            </w:r>
          </w:p>
        </w:tc>
        <w:tc>
          <w:tcPr>
            <w:tcW w:w="810" w:type="dxa"/>
            <w:gridSpan w:val="2"/>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0%</w:t>
            </w:r>
          </w:p>
        </w:tc>
      </w:tr>
      <w:tr w:rsidR="00425116" w:rsidRPr="000B49DE" w:rsidTr="00DC5155">
        <w:tblPrEx>
          <w:tblLook w:val="04A0" w:firstRow="1" w:lastRow="0" w:firstColumn="1" w:lastColumn="0" w:noHBand="0" w:noVBand="1"/>
        </w:tblPrEx>
        <w:tc>
          <w:tcPr>
            <w:tcW w:w="3870"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lastRenderedPageBreak/>
              <w:t xml:space="preserve"> Ndejje health centre has procedures for stakeholders to reprimand accountability</w:t>
            </w:r>
          </w:p>
        </w:tc>
        <w:tc>
          <w:tcPr>
            <w:tcW w:w="810" w:type="dxa"/>
            <w:gridSpan w:val="2"/>
          </w:tcPr>
          <w:p w:rsidR="00425116" w:rsidRPr="000B49DE" w:rsidRDefault="00696997"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4.55</w:t>
            </w:r>
          </w:p>
        </w:tc>
        <w:tc>
          <w:tcPr>
            <w:tcW w:w="630" w:type="dxa"/>
            <w:gridSpan w:val="2"/>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1.08</w:t>
            </w:r>
          </w:p>
        </w:tc>
        <w:tc>
          <w:tcPr>
            <w:tcW w:w="900" w:type="dxa"/>
            <w:gridSpan w:val="2"/>
          </w:tcPr>
          <w:p w:rsidR="00425116" w:rsidRPr="000B49DE" w:rsidRDefault="003A3D5A"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78.8%</w:t>
            </w:r>
          </w:p>
        </w:tc>
        <w:tc>
          <w:tcPr>
            <w:tcW w:w="900" w:type="dxa"/>
            <w:gridSpan w:val="2"/>
          </w:tcPr>
          <w:p w:rsidR="00425116" w:rsidRPr="000B49DE" w:rsidRDefault="003A3D5A"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19.4%</w:t>
            </w:r>
          </w:p>
        </w:tc>
        <w:tc>
          <w:tcPr>
            <w:tcW w:w="810" w:type="dxa"/>
            <w:gridSpan w:val="2"/>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4.2%</w:t>
            </w:r>
          </w:p>
        </w:tc>
        <w:tc>
          <w:tcPr>
            <w:tcW w:w="900" w:type="dxa"/>
            <w:gridSpan w:val="2"/>
          </w:tcPr>
          <w:p w:rsidR="00425116" w:rsidRPr="000B49DE" w:rsidRDefault="00C3775E"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4.2</w:t>
            </w:r>
            <w:r w:rsidR="00425116" w:rsidRPr="000B49DE">
              <w:rPr>
                <w:rFonts w:ascii="Times New Roman" w:hAnsi="Times New Roman" w:cs="Times New Roman"/>
                <w:sz w:val="24"/>
                <w:szCs w:val="24"/>
              </w:rPr>
              <w:t>%</w:t>
            </w:r>
          </w:p>
        </w:tc>
        <w:tc>
          <w:tcPr>
            <w:tcW w:w="810" w:type="dxa"/>
            <w:gridSpan w:val="2"/>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1.7%</w:t>
            </w:r>
          </w:p>
        </w:tc>
      </w:tr>
      <w:tr w:rsidR="00425116" w:rsidRPr="000B49DE" w:rsidTr="00DC5155">
        <w:tblPrEx>
          <w:tblLook w:val="04A0" w:firstRow="1" w:lastRow="0" w:firstColumn="1" w:lastColumn="0" w:noHBand="0" w:noVBand="1"/>
        </w:tblPrEx>
        <w:tc>
          <w:tcPr>
            <w:tcW w:w="3870"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 xml:space="preserve">Ndejje health centre  there is value for money </w:t>
            </w:r>
            <w:r w:rsidR="00DD5F40" w:rsidRPr="000B49DE">
              <w:rPr>
                <w:rFonts w:ascii="Times New Roman" w:hAnsi="Times New Roman" w:cs="Times New Roman"/>
                <w:sz w:val="24"/>
                <w:szCs w:val="24"/>
              </w:rPr>
              <w:t xml:space="preserve">   M</w:t>
            </w:r>
          </w:p>
        </w:tc>
        <w:tc>
          <w:tcPr>
            <w:tcW w:w="810" w:type="dxa"/>
            <w:gridSpan w:val="2"/>
          </w:tcPr>
          <w:p w:rsidR="00425116" w:rsidRPr="000B49DE" w:rsidRDefault="00696997"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3.57</w:t>
            </w:r>
          </w:p>
        </w:tc>
        <w:tc>
          <w:tcPr>
            <w:tcW w:w="630" w:type="dxa"/>
            <w:gridSpan w:val="2"/>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1.83</w:t>
            </w:r>
          </w:p>
        </w:tc>
        <w:tc>
          <w:tcPr>
            <w:tcW w:w="900" w:type="dxa"/>
            <w:gridSpan w:val="2"/>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37</w:t>
            </w:r>
            <w:r w:rsidR="00C06A6E" w:rsidRPr="000B49DE">
              <w:rPr>
                <w:rFonts w:ascii="Times New Roman" w:hAnsi="Times New Roman" w:cs="Times New Roman"/>
                <w:sz w:val="24"/>
                <w:szCs w:val="24"/>
              </w:rPr>
              <w:t>.3%</w:t>
            </w:r>
          </w:p>
        </w:tc>
        <w:tc>
          <w:tcPr>
            <w:tcW w:w="900" w:type="dxa"/>
            <w:gridSpan w:val="2"/>
          </w:tcPr>
          <w:p w:rsidR="00425116" w:rsidRPr="000B49DE" w:rsidRDefault="00C06A6E"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30.5%</w:t>
            </w:r>
          </w:p>
        </w:tc>
        <w:tc>
          <w:tcPr>
            <w:tcW w:w="810" w:type="dxa"/>
            <w:gridSpan w:val="2"/>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11%</w:t>
            </w:r>
          </w:p>
        </w:tc>
        <w:tc>
          <w:tcPr>
            <w:tcW w:w="900" w:type="dxa"/>
            <w:gridSpan w:val="2"/>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8.4%</w:t>
            </w:r>
          </w:p>
        </w:tc>
        <w:tc>
          <w:tcPr>
            <w:tcW w:w="810" w:type="dxa"/>
            <w:gridSpan w:val="2"/>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12.9%</w:t>
            </w:r>
          </w:p>
        </w:tc>
      </w:tr>
      <w:tr w:rsidR="00425116" w:rsidRPr="000B49DE" w:rsidTr="00DC5155">
        <w:tblPrEx>
          <w:tblLook w:val="04A0" w:firstRow="1" w:lastRow="0" w:firstColumn="1" w:lastColumn="0" w:noHBand="0" w:noVBand="1"/>
        </w:tblPrEx>
        <w:tc>
          <w:tcPr>
            <w:tcW w:w="9630" w:type="dxa"/>
            <w:gridSpan w:val="15"/>
          </w:tcPr>
          <w:p w:rsidR="00425116" w:rsidRPr="000B49DE" w:rsidRDefault="00425116" w:rsidP="000B49DE">
            <w:pPr>
              <w:spacing w:line="360" w:lineRule="auto"/>
              <w:rPr>
                <w:rFonts w:ascii="Times New Roman" w:hAnsi="Times New Roman" w:cs="Times New Roman"/>
                <w:b/>
                <w:bCs/>
                <w:sz w:val="24"/>
                <w:szCs w:val="24"/>
              </w:rPr>
            </w:pPr>
            <w:r w:rsidRPr="000B49DE">
              <w:rPr>
                <w:rFonts w:ascii="Times New Roman" w:hAnsi="Times New Roman" w:cs="Times New Roman"/>
                <w:b/>
                <w:sz w:val="24"/>
                <w:szCs w:val="24"/>
              </w:rPr>
              <w:t>Public Expenditure Tracking</w:t>
            </w:r>
          </w:p>
        </w:tc>
      </w:tr>
      <w:tr w:rsidR="00425116" w:rsidRPr="000B49DE" w:rsidTr="003A3D5A">
        <w:tblPrEx>
          <w:tblLook w:val="04A0" w:firstRow="1" w:lastRow="0" w:firstColumn="1" w:lastColumn="0" w:noHBand="0" w:noVBand="1"/>
        </w:tblPrEx>
        <w:tc>
          <w:tcPr>
            <w:tcW w:w="4050" w:type="dxa"/>
            <w:gridSpan w:val="2"/>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 xml:space="preserve"> Ndejje health centre </w:t>
            </w:r>
            <w:r w:rsidR="00F37989" w:rsidRPr="000B49DE">
              <w:rPr>
                <w:rFonts w:ascii="Times New Roman" w:hAnsi="Times New Roman" w:cs="Times New Roman"/>
                <w:sz w:val="24"/>
                <w:szCs w:val="24"/>
              </w:rPr>
              <w:t>has PETS</w:t>
            </w:r>
            <w:r w:rsidRPr="000B49DE">
              <w:rPr>
                <w:rFonts w:ascii="Times New Roman" w:hAnsi="Times New Roman" w:cs="Times New Roman"/>
                <w:sz w:val="24"/>
                <w:szCs w:val="24"/>
              </w:rPr>
              <w:t xml:space="preserve"> </w:t>
            </w:r>
            <w:r w:rsidR="00F37989" w:rsidRPr="000B49DE">
              <w:rPr>
                <w:rFonts w:ascii="Times New Roman" w:hAnsi="Times New Roman" w:cs="Times New Roman"/>
                <w:sz w:val="24"/>
                <w:szCs w:val="24"/>
              </w:rPr>
              <w:t>in place</w:t>
            </w:r>
            <w:r w:rsidRPr="000B49DE">
              <w:rPr>
                <w:rFonts w:ascii="Times New Roman" w:hAnsi="Times New Roman" w:cs="Times New Roman"/>
                <w:sz w:val="24"/>
                <w:szCs w:val="24"/>
              </w:rPr>
              <w:t xml:space="preserve"> </w:t>
            </w:r>
            <w:r w:rsidR="00F37989" w:rsidRPr="000B49DE">
              <w:rPr>
                <w:rFonts w:ascii="Times New Roman" w:hAnsi="Times New Roman" w:cs="Times New Roman"/>
                <w:sz w:val="24"/>
                <w:szCs w:val="24"/>
              </w:rPr>
              <w:t>that minimize</w:t>
            </w:r>
            <w:r w:rsidRPr="000B49DE">
              <w:rPr>
                <w:rFonts w:ascii="Times New Roman" w:hAnsi="Times New Roman" w:cs="Times New Roman"/>
                <w:sz w:val="24"/>
                <w:szCs w:val="24"/>
              </w:rPr>
              <w:t xml:space="preserve"> leakage and lead to appropriate use of funds.</w:t>
            </w:r>
          </w:p>
        </w:tc>
        <w:tc>
          <w:tcPr>
            <w:tcW w:w="810" w:type="dxa"/>
            <w:gridSpan w:val="2"/>
          </w:tcPr>
          <w:p w:rsidR="00425116" w:rsidRPr="000B49DE" w:rsidRDefault="004B4A24"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3.8</w:t>
            </w:r>
            <w:r w:rsidR="00425116" w:rsidRPr="000B49DE">
              <w:rPr>
                <w:rFonts w:ascii="Times New Roman" w:hAnsi="Times New Roman" w:cs="Times New Roman"/>
                <w:sz w:val="24"/>
                <w:szCs w:val="24"/>
              </w:rPr>
              <w:t>8</w:t>
            </w:r>
          </w:p>
        </w:tc>
        <w:tc>
          <w:tcPr>
            <w:tcW w:w="810" w:type="dxa"/>
            <w:gridSpan w:val="2"/>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1.49</w:t>
            </w:r>
          </w:p>
        </w:tc>
        <w:tc>
          <w:tcPr>
            <w:tcW w:w="990" w:type="dxa"/>
            <w:gridSpan w:val="2"/>
          </w:tcPr>
          <w:p w:rsidR="00425116" w:rsidRPr="000B49DE" w:rsidRDefault="003A3D5A"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30.5%</w:t>
            </w:r>
          </w:p>
        </w:tc>
        <w:tc>
          <w:tcPr>
            <w:tcW w:w="900" w:type="dxa"/>
            <w:gridSpan w:val="2"/>
          </w:tcPr>
          <w:p w:rsidR="00425116" w:rsidRPr="000B49DE" w:rsidRDefault="003A3D5A"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42.3%</w:t>
            </w:r>
          </w:p>
        </w:tc>
        <w:tc>
          <w:tcPr>
            <w:tcW w:w="810" w:type="dxa"/>
            <w:gridSpan w:val="2"/>
          </w:tcPr>
          <w:p w:rsidR="00425116" w:rsidRPr="000B49DE" w:rsidRDefault="003A3D5A"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3.3%</w:t>
            </w:r>
          </w:p>
        </w:tc>
        <w:tc>
          <w:tcPr>
            <w:tcW w:w="630" w:type="dxa"/>
            <w:gridSpan w:val="2"/>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11(9.3%)</w:t>
            </w:r>
          </w:p>
        </w:tc>
        <w:tc>
          <w:tcPr>
            <w:tcW w:w="630"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8(6.7%)</w:t>
            </w:r>
          </w:p>
        </w:tc>
      </w:tr>
      <w:tr w:rsidR="00425116" w:rsidRPr="000B49DE" w:rsidTr="003A3D5A">
        <w:tblPrEx>
          <w:tblLook w:val="04A0" w:firstRow="1" w:lastRow="0" w:firstColumn="1" w:lastColumn="0" w:noHBand="0" w:noVBand="1"/>
        </w:tblPrEx>
        <w:tc>
          <w:tcPr>
            <w:tcW w:w="4050" w:type="dxa"/>
            <w:gridSpan w:val="2"/>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Ndejje health centre  publishes the receipt of funds in open for public to view</w:t>
            </w:r>
          </w:p>
        </w:tc>
        <w:tc>
          <w:tcPr>
            <w:tcW w:w="810" w:type="dxa"/>
            <w:gridSpan w:val="2"/>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4.14</w:t>
            </w:r>
          </w:p>
        </w:tc>
        <w:tc>
          <w:tcPr>
            <w:tcW w:w="810" w:type="dxa"/>
            <w:gridSpan w:val="2"/>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1.48</w:t>
            </w:r>
          </w:p>
        </w:tc>
        <w:tc>
          <w:tcPr>
            <w:tcW w:w="990" w:type="dxa"/>
            <w:gridSpan w:val="2"/>
          </w:tcPr>
          <w:p w:rsidR="00425116" w:rsidRPr="000B49DE" w:rsidRDefault="003A3D5A"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58%</w:t>
            </w:r>
          </w:p>
        </w:tc>
        <w:tc>
          <w:tcPr>
            <w:tcW w:w="900" w:type="dxa"/>
            <w:gridSpan w:val="2"/>
          </w:tcPr>
          <w:p w:rsidR="00425116" w:rsidRPr="000B49DE" w:rsidRDefault="003A3D5A"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327.9%</w:t>
            </w:r>
          </w:p>
        </w:tc>
        <w:tc>
          <w:tcPr>
            <w:tcW w:w="810" w:type="dxa"/>
            <w:gridSpan w:val="2"/>
          </w:tcPr>
          <w:p w:rsidR="00425116" w:rsidRPr="000B49DE" w:rsidRDefault="003A3D5A"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5%</w:t>
            </w:r>
          </w:p>
        </w:tc>
        <w:tc>
          <w:tcPr>
            <w:tcW w:w="630" w:type="dxa"/>
            <w:gridSpan w:val="2"/>
          </w:tcPr>
          <w:p w:rsidR="00425116" w:rsidRPr="000B49DE" w:rsidRDefault="003A3D5A"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3.3%</w:t>
            </w:r>
          </w:p>
        </w:tc>
        <w:tc>
          <w:tcPr>
            <w:tcW w:w="630"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16(13.5%)</w:t>
            </w:r>
          </w:p>
        </w:tc>
      </w:tr>
      <w:tr w:rsidR="00425116" w:rsidRPr="000B49DE" w:rsidTr="003A3D5A">
        <w:tblPrEx>
          <w:tblLook w:val="04A0" w:firstRow="1" w:lastRow="0" w:firstColumn="1" w:lastColumn="0" w:noHBand="0" w:noVBand="1"/>
        </w:tblPrEx>
        <w:trPr>
          <w:trHeight w:val="926"/>
        </w:trPr>
        <w:tc>
          <w:tcPr>
            <w:tcW w:w="4050" w:type="dxa"/>
            <w:gridSpan w:val="2"/>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 xml:space="preserve"> Ndejje health centre  publishes the expenditure  of funds in open for public to view</w:t>
            </w:r>
          </w:p>
        </w:tc>
        <w:tc>
          <w:tcPr>
            <w:tcW w:w="810" w:type="dxa"/>
            <w:gridSpan w:val="2"/>
          </w:tcPr>
          <w:p w:rsidR="00425116" w:rsidRPr="000B49DE" w:rsidRDefault="004B4A24"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4.99</w:t>
            </w:r>
          </w:p>
        </w:tc>
        <w:tc>
          <w:tcPr>
            <w:tcW w:w="810" w:type="dxa"/>
            <w:gridSpan w:val="2"/>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.497</w:t>
            </w:r>
          </w:p>
        </w:tc>
        <w:tc>
          <w:tcPr>
            <w:tcW w:w="990" w:type="dxa"/>
            <w:gridSpan w:val="2"/>
          </w:tcPr>
          <w:p w:rsidR="00425116" w:rsidRPr="000B49DE" w:rsidRDefault="003A3D5A"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00%</w:t>
            </w:r>
          </w:p>
        </w:tc>
        <w:tc>
          <w:tcPr>
            <w:tcW w:w="900" w:type="dxa"/>
            <w:gridSpan w:val="2"/>
          </w:tcPr>
          <w:p w:rsidR="00425116" w:rsidRPr="000B49DE" w:rsidRDefault="003A3D5A"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0%</w:t>
            </w:r>
          </w:p>
        </w:tc>
        <w:tc>
          <w:tcPr>
            <w:tcW w:w="810" w:type="dxa"/>
            <w:gridSpan w:val="2"/>
          </w:tcPr>
          <w:p w:rsidR="00425116" w:rsidRPr="000B49DE" w:rsidRDefault="003A3D5A"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0%</w:t>
            </w:r>
          </w:p>
        </w:tc>
        <w:tc>
          <w:tcPr>
            <w:tcW w:w="630" w:type="dxa"/>
            <w:gridSpan w:val="2"/>
          </w:tcPr>
          <w:p w:rsidR="00425116" w:rsidRPr="000B49DE" w:rsidRDefault="003A3D5A"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0%</w:t>
            </w:r>
          </w:p>
        </w:tc>
        <w:tc>
          <w:tcPr>
            <w:tcW w:w="630"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0(0%)</w:t>
            </w:r>
          </w:p>
        </w:tc>
      </w:tr>
      <w:tr w:rsidR="00425116" w:rsidRPr="000B49DE" w:rsidTr="003A3D5A">
        <w:tblPrEx>
          <w:tblLook w:val="04A0" w:firstRow="1" w:lastRow="0" w:firstColumn="1" w:lastColumn="0" w:noHBand="0" w:noVBand="1"/>
        </w:tblPrEx>
        <w:tc>
          <w:tcPr>
            <w:tcW w:w="4050" w:type="dxa"/>
            <w:gridSpan w:val="2"/>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 xml:space="preserve">Ndejje health centre  calls for stakeholder meeting to present accountability </w:t>
            </w:r>
          </w:p>
        </w:tc>
        <w:tc>
          <w:tcPr>
            <w:tcW w:w="810" w:type="dxa"/>
            <w:gridSpan w:val="2"/>
          </w:tcPr>
          <w:p w:rsidR="00425116" w:rsidRPr="000B49DE" w:rsidRDefault="004B4A24"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4.88</w:t>
            </w:r>
          </w:p>
        </w:tc>
        <w:tc>
          <w:tcPr>
            <w:tcW w:w="810" w:type="dxa"/>
            <w:gridSpan w:val="2"/>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1.48</w:t>
            </w:r>
          </w:p>
        </w:tc>
        <w:tc>
          <w:tcPr>
            <w:tcW w:w="990" w:type="dxa"/>
            <w:gridSpan w:val="2"/>
          </w:tcPr>
          <w:p w:rsidR="00425116" w:rsidRPr="000B49DE" w:rsidRDefault="003A3D5A"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68.6%</w:t>
            </w:r>
          </w:p>
        </w:tc>
        <w:tc>
          <w:tcPr>
            <w:tcW w:w="900" w:type="dxa"/>
            <w:gridSpan w:val="2"/>
          </w:tcPr>
          <w:p w:rsidR="00425116" w:rsidRPr="000B49DE" w:rsidRDefault="003A3D5A"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9.6%</w:t>
            </w:r>
          </w:p>
        </w:tc>
        <w:tc>
          <w:tcPr>
            <w:tcW w:w="810" w:type="dxa"/>
            <w:gridSpan w:val="2"/>
          </w:tcPr>
          <w:p w:rsidR="00425116" w:rsidRPr="000B49DE" w:rsidRDefault="003A3D5A"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5%</w:t>
            </w:r>
          </w:p>
        </w:tc>
        <w:tc>
          <w:tcPr>
            <w:tcW w:w="630" w:type="dxa"/>
            <w:gridSpan w:val="2"/>
          </w:tcPr>
          <w:p w:rsidR="00425116" w:rsidRPr="000B49DE" w:rsidRDefault="003A3D5A"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0%</w:t>
            </w:r>
          </w:p>
        </w:tc>
        <w:tc>
          <w:tcPr>
            <w:tcW w:w="630"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0(0%)</w:t>
            </w:r>
          </w:p>
        </w:tc>
      </w:tr>
    </w:tbl>
    <w:p w:rsidR="00425116" w:rsidRPr="00270897" w:rsidRDefault="00425116" w:rsidP="000B49DE">
      <w:pPr>
        <w:spacing w:line="360" w:lineRule="auto"/>
        <w:ind w:hanging="1440"/>
        <w:jc w:val="both"/>
        <w:rPr>
          <w:rFonts w:ascii="Times New Roman" w:hAnsi="Times New Roman" w:cs="Times New Roman"/>
          <w:sz w:val="12"/>
          <w:szCs w:val="24"/>
        </w:rPr>
      </w:pPr>
    </w:p>
    <w:p w:rsidR="007129CF" w:rsidRPr="000B49DE" w:rsidRDefault="008B09E4" w:rsidP="003F247B">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 </w:t>
      </w:r>
      <w:r w:rsidR="00092D29" w:rsidRPr="000B49DE">
        <w:rPr>
          <w:rFonts w:ascii="Times New Roman" w:hAnsi="Times New Roman" w:cs="Times New Roman"/>
          <w:sz w:val="24"/>
          <w:szCs w:val="24"/>
        </w:rPr>
        <w:t xml:space="preserve">With respect to whether </w:t>
      </w:r>
      <w:r w:rsidR="00705A32" w:rsidRPr="000B49DE">
        <w:rPr>
          <w:rFonts w:ascii="Times New Roman" w:hAnsi="Times New Roman" w:cs="Times New Roman"/>
          <w:sz w:val="24"/>
          <w:szCs w:val="24"/>
        </w:rPr>
        <w:t>Ndejje health centre explains all action taken to stakeholders, 80.7% strongly, 19.3% agreed, 2.5% were not sure, 00% disagreed and 00</w:t>
      </w:r>
      <w:r w:rsidR="00092D29" w:rsidRPr="000B49DE">
        <w:rPr>
          <w:rFonts w:ascii="Times New Roman" w:hAnsi="Times New Roman" w:cs="Times New Roman"/>
          <w:sz w:val="24"/>
          <w:szCs w:val="24"/>
        </w:rPr>
        <w:t>% str</w:t>
      </w:r>
      <w:r w:rsidR="008B29CF" w:rsidRPr="000B49DE">
        <w:rPr>
          <w:rFonts w:ascii="Times New Roman" w:hAnsi="Times New Roman" w:cs="Times New Roman"/>
          <w:sz w:val="24"/>
          <w:szCs w:val="24"/>
        </w:rPr>
        <w:t>ongly disagreed. The mean = 4.75</w:t>
      </w:r>
      <w:r w:rsidR="00092D29" w:rsidRPr="000B49DE">
        <w:rPr>
          <w:rFonts w:ascii="Times New Roman" w:hAnsi="Times New Roman" w:cs="Times New Roman"/>
          <w:sz w:val="24"/>
          <w:szCs w:val="24"/>
        </w:rPr>
        <w:t xml:space="preserve"> which corresponded to agreed indicated the majority of the respondents agreed that </w:t>
      </w:r>
      <w:r w:rsidR="00705A32" w:rsidRPr="000B49DE">
        <w:rPr>
          <w:rFonts w:ascii="Times New Roman" w:hAnsi="Times New Roman" w:cs="Times New Roman"/>
          <w:sz w:val="24"/>
          <w:szCs w:val="24"/>
        </w:rPr>
        <w:t xml:space="preserve">Ndejje health </w:t>
      </w:r>
      <w:r w:rsidR="00587E4A" w:rsidRPr="000B49DE">
        <w:rPr>
          <w:rFonts w:ascii="Times New Roman" w:hAnsi="Times New Roman" w:cs="Times New Roman"/>
          <w:sz w:val="24"/>
          <w:szCs w:val="24"/>
        </w:rPr>
        <w:t>centre explains</w:t>
      </w:r>
      <w:r w:rsidR="00705A32" w:rsidRPr="000B49DE">
        <w:rPr>
          <w:rFonts w:ascii="Times New Roman" w:hAnsi="Times New Roman" w:cs="Times New Roman"/>
          <w:sz w:val="24"/>
          <w:szCs w:val="24"/>
        </w:rPr>
        <w:t xml:space="preserve"> all action taken to stakeholders</w:t>
      </w:r>
      <w:r w:rsidR="00092D29" w:rsidRPr="000B49DE">
        <w:rPr>
          <w:rFonts w:ascii="Times New Roman" w:hAnsi="Times New Roman" w:cs="Times New Roman"/>
          <w:sz w:val="24"/>
          <w:szCs w:val="24"/>
        </w:rPr>
        <w:t xml:space="preserve">. </w:t>
      </w:r>
    </w:p>
    <w:p w:rsidR="00E02892" w:rsidRPr="000B49DE" w:rsidRDefault="00E02892" w:rsidP="003F247B">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A District Staff noted that</w:t>
      </w:r>
    </w:p>
    <w:p w:rsidR="008B0C65" w:rsidRPr="000B49DE" w:rsidRDefault="00E02892" w:rsidP="003F247B">
      <w:pPr>
        <w:spacing w:after="0" w:line="480" w:lineRule="auto"/>
        <w:ind w:left="270" w:right="270"/>
        <w:jc w:val="both"/>
        <w:rPr>
          <w:rFonts w:ascii="Times New Roman" w:hAnsi="Times New Roman" w:cs="Times New Roman"/>
          <w:i/>
          <w:sz w:val="24"/>
          <w:szCs w:val="24"/>
        </w:rPr>
      </w:pPr>
      <w:r w:rsidRPr="000B49DE">
        <w:rPr>
          <w:rFonts w:ascii="Times New Roman" w:hAnsi="Times New Roman" w:cs="Times New Roman"/>
          <w:i/>
          <w:sz w:val="24"/>
          <w:szCs w:val="24"/>
        </w:rPr>
        <w:lastRenderedPageBreak/>
        <w:t xml:space="preserve">Ndejje health centre explains all action taken to stakeholders </w:t>
      </w:r>
      <w:r w:rsidR="008B0C65" w:rsidRPr="000B49DE">
        <w:rPr>
          <w:rFonts w:ascii="Times New Roman" w:hAnsi="Times New Roman" w:cs="Times New Roman"/>
          <w:i/>
          <w:sz w:val="24"/>
          <w:szCs w:val="24"/>
        </w:rPr>
        <w:t>but this is in a few cases which may be deemed relevant to the stakeholders.</w:t>
      </w:r>
    </w:p>
    <w:p w:rsidR="00BF554E" w:rsidRPr="000B49DE" w:rsidRDefault="00092D29" w:rsidP="003F247B">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Responses to the question as to whether </w:t>
      </w:r>
      <w:r w:rsidR="007129CF" w:rsidRPr="000B49DE">
        <w:rPr>
          <w:rFonts w:ascii="Times New Roman" w:hAnsi="Times New Roman" w:cs="Times New Roman"/>
          <w:sz w:val="24"/>
          <w:szCs w:val="24"/>
        </w:rPr>
        <w:t>Ndejje health center   stakeholders enforce standards in the health facility, 90</w:t>
      </w:r>
      <w:r w:rsidRPr="000B49DE">
        <w:rPr>
          <w:rFonts w:ascii="Times New Roman" w:hAnsi="Times New Roman" w:cs="Times New Roman"/>
          <w:sz w:val="24"/>
          <w:szCs w:val="24"/>
        </w:rPr>
        <w:t>% strongly agreed,</w:t>
      </w:r>
      <w:r w:rsidR="007129CF" w:rsidRPr="000B49DE">
        <w:rPr>
          <w:rFonts w:ascii="Times New Roman" w:hAnsi="Times New Roman" w:cs="Times New Roman"/>
          <w:sz w:val="24"/>
          <w:szCs w:val="24"/>
        </w:rPr>
        <w:t xml:space="preserve"> </w:t>
      </w:r>
      <w:r w:rsidR="00587E4A" w:rsidRPr="000B49DE">
        <w:rPr>
          <w:rFonts w:ascii="Times New Roman" w:hAnsi="Times New Roman" w:cs="Times New Roman"/>
          <w:sz w:val="24"/>
          <w:szCs w:val="24"/>
        </w:rPr>
        <w:t>and 10</w:t>
      </w:r>
      <w:r w:rsidRPr="000B49DE">
        <w:rPr>
          <w:rFonts w:ascii="Times New Roman" w:hAnsi="Times New Roman" w:cs="Times New Roman"/>
          <w:sz w:val="24"/>
          <w:szCs w:val="24"/>
        </w:rPr>
        <w:t>% agreed. The mean</w:t>
      </w:r>
      <w:r w:rsidR="007129CF" w:rsidRPr="000B49DE">
        <w:rPr>
          <w:rFonts w:ascii="Times New Roman" w:hAnsi="Times New Roman" w:cs="Times New Roman"/>
          <w:sz w:val="24"/>
          <w:szCs w:val="24"/>
        </w:rPr>
        <w:t xml:space="preserve"> = 4.96</w:t>
      </w:r>
      <w:r w:rsidRPr="000B49DE">
        <w:rPr>
          <w:rFonts w:ascii="Times New Roman" w:hAnsi="Times New Roman" w:cs="Times New Roman"/>
          <w:sz w:val="24"/>
          <w:szCs w:val="24"/>
        </w:rPr>
        <w:t xml:space="preserve"> above the median score of three indicated that the majority agreed with the item that </w:t>
      </w:r>
      <w:r w:rsidR="007129CF" w:rsidRPr="000B49DE">
        <w:rPr>
          <w:rFonts w:ascii="Times New Roman" w:hAnsi="Times New Roman" w:cs="Times New Roman"/>
          <w:sz w:val="24"/>
          <w:szCs w:val="24"/>
        </w:rPr>
        <w:t>Ndejje health center   stakeholders enforce standards in the health facility</w:t>
      </w:r>
      <w:r w:rsidRPr="000B49DE">
        <w:rPr>
          <w:rFonts w:ascii="Times New Roman" w:hAnsi="Times New Roman" w:cs="Times New Roman"/>
          <w:sz w:val="24"/>
          <w:szCs w:val="24"/>
        </w:rPr>
        <w:t>.</w:t>
      </w:r>
      <w:r w:rsidR="00BF554E" w:rsidRPr="000B49DE">
        <w:rPr>
          <w:rFonts w:ascii="Times New Roman" w:hAnsi="Times New Roman" w:cs="Times New Roman"/>
          <w:sz w:val="24"/>
          <w:szCs w:val="24"/>
        </w:rPr>
        <w:t xml:space="preserve"> </w:t>
      </w:r>
    </w:p>
    <w:p w:rsidR="00BF554E" w:rsidRPr="000B49DE" w:rsidRDefault="006C742D" w:rsidP="003F247B">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A Sub county chief said that</w:t>
      </w:r>
    </w:p>
    <w:p w:rsidR="006C742D" w:rsidRPr="000B49DE" w:rsidRDefault="006C742D" w:rsidP="003F247B">
      <w:pPr>
        <w:spacing w:after="0" w:line="480" w:lineRule="auto"/>
        <w:ind w:left="450" w:right="450"/>
        <w:jc w:val="both"/>
        <w:rPr>
          <w:rFonts w:ascii="Times New Roman" w:hAnsi="Times New Roman" w:cs="Times New Roman"/>
          <w:i/>
          <w:sz w:val="24"/>
          <w:szCs w:val="24"/>
        </w:rPr>
      </w:pPr>
      <w:r w:rsidRPr="000B49DE">
        <w:rPr>
          <w:rFonts w:ascii="Times New Roman" w:hAnsi="Times New Roman" w:cs="Times New Roman"/>
          <w:i/>
          <w:sz w:val="24"/>
          <w:szCs w:val="24"/>
        </w:rPr>
        <w:t>Ndejje health center   stakeholders enforcing standards in the health facility is very relative and may not apply in all instances</w:t>
      </w:r>
    </w:p>
    <w:p w:rsidR="00092D29" w:rsidRPr="000B49DE" w:rsidRDefault="00092D29" w:rsidP="003F247B">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As to whether </w:t>
      </w:r>
      <w:r w:rsidR="00900459" w:rsidRPr="000B49DE">
        <w:rPr>
          <w:rFonts w:ascii="Times New Roman" w:hAnsi="Times New Roman" w:cs="Times New Roman"/>
          <w:sz w:val="24"/>
          <w:szCs w:val="24"/>
        </w:rPr>
        <w:t>Ndejje health centre has checked corruption, 68.9% strongly agreed, 20.3</w:t>
      </w:r>
      <w:r w:rsidRPr="000B49DE">
        <w:rPr>
          <w:rFonts w:ascii="Times New Roman" w:hAnsi="Times New Roman" w:cs="Times New Roman"/>
          <w:sz w:val="24"/>
          <w:szCs w:val="24"/>
        </w:rPr>
        <w:t>%</w:t>
      </w:r>
      <w:r w:rsidR="00900459" w:rsidRPr="000B49DE">
        <w:rPr>
          <w:rFonts w:ascii="Times New Roman" w:hAnsi="Times New Roman" w:cs="Times New Roman"/>
          <w:sz w:val="24"/>
          <w:szCs w:val="24"/>
        </w:rPr>
        <w:t xml:space="preserve"> agreed, 3.3% were not sure, and 5</w:t>
      </w:r>
      <w:r w:rsidRPr="000B49DE">
        <w:rPr>
          <w:rFonts w:ascii="Times New Roman" w:hAnsi="Times New Roman" w:cs="Times New Roman"/>
          <w:sz w:val="24"/>
          <w:szCs w:val="24"/>
        </w:rPr>
        <w:t>% stro</w:t>
      </w:r>
      <w:r w:rsidR="00900459" w:rsidRPr="000B49DE">
        <w:rPr>
          <w:rFonts w:ascii="Times New Roman" w:hAnsi="Times New Roman" w:cs="Times New Roman"/>
          <w:sz w:val="24"/>
          <w:szCs w:val="24"/>
        </w:rPr>
        <w:t>ngly disagreed.  The mean = 4.45</w:t>
      </w:r>
      <w:r w:rsidRPr="000B49DE">
        <w:rPr>
          <w:rFonts w:ascii="Times New Roman" w:hAnsi="Times New Roman" w:cs="Times New Roman"/>
          <w:sz w:val="24"/>
          <w:szCs w:val="24"/>
        </w:rPr>
        <w:t xml:space="preserve"> was above the median score, three, which on the five-point Likert scale used to measure the items indicated that </w:t>
      </w:r>
      <w:r w:rsidR="00900459" w:rsidRPr="000B49DE">
        <w:rPr>
          <w:rFonts w:ascii="Times New Roman" w:hAnsi="Times New Roman" w:cs="Times New Roman"/>
          <w:sz w:val="24"/>
          <w:szCs w:val="24"/>
        </w:rPr>
        <w:t>Ndejje health centre  has checked corruption</w:t>
      </w:r>
      <w:r w:rsidRPr="000B49DE">
        <w:rPr>
          <w:rFonts w:ascii="Times New Roman" w:hAnsi="Times New Roman" w:cs="Times New Roman"/>
          <w:sz w:val="24"/>
          <w:szCs w:val="24"/>
        </w:rPr>
        <w:t>.</w:t>
      </w:r>
    </w:p>
    <w:p w:rsidR="00BA4BB4" w:rsidRPr="000B49DE" w:rsidRDefault="00BA4BB4" w:rsidP="003F247B">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A health worker pointed out that</w:t>
      </w:r>
    </w:p>
    <w:p w:rsidR="00BA4BB4" w:rsidRPr="000B49DE" w:rsidRDefault="00BA4BB4" w:rsidP="003F247B">
      <w:pPr>
        <w:spacing w:after="0" w:line="480" w:lineRule="auto"/>
        <w:ind w:left="270" w:right="540"/>
        <w:jc w:val="both"/>
        <w:rPr>
          <w:rFonts w:ascii="Times New Roman" w:hAnsi="Times New Roman" w:cs="Times New Roman"/>
          <w:i/>
          <w:sz w:val="24"/>
          <w:szCs w:val="24"/>
        </w:rPr>
      </w:pPr>
      <w:r w:rsidRPr="000B49DE">
        <w:rPr>
          <w:rFonts w:ascii="Times New Roman" w:hAnsi="Times New Roman" w:cs="Times New Roman"/>
          <w:i/>
          <w:sz w:val="24"/>
          <w:szCs w:val="24"/>
        </w:rPr>
        <w:t>Ndejje health centre has checked corruption although there are still instances where some health officials have secretly got invoved in corruption.</w:t>
      </w:r>
    </w:p>
    <w:p w:rsidR="00092D29" w:rsidRPr="000B49DE" w:rsidRDefault="00092D29" w:rsidP="003F247B">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 Responses to the question as to whether </w:t>
      </w:r>
      <w:r w:rsidR="00900459" w:rsidRPr="000B49DE">
        <w:rPr>
          <w:rFonts w:ascii="Times New Roman" w:hAnsi="Times New Roman" w:cs="Times New Roman"/>
          <w:sz w:val="24"/>
          <w:szCs w:val="24"/>
        </w:rPr>
        <w:t>Ndejje health centre has procedures for stakeholders to reprimand accountability, 78.8%, strongly agreed, 19.4%agreed, 4.2% were not sure, 4.2% disagreed and 1.7</w:t>
      </w:r>
      <w:r w:rsidRPr="000B49DE">
        <w:rPr>
          <w:rFonts w:ascii="Times New Roman" w:hAnsi="Times New Roman" w:cs="Times New Roman"/>
          <w:sz w:val="24"/>
          <w:szCs w:val="24"/>
        </w:rPr>
        <w:t>% strongly di</w:t>
      </w:r>
      <w:r w:rsidR="00900459" w:rsidRPr="000B49DE">
        <w:rPr>
          <w:rFonts w:ascii="Times New Roman" w:hAnsi="Times New Roman" w:cs="Times New Roman"/>
          <w:sz w:val="24"/>
          <w:szCs w:val="24"/>
        </w:rPr>
        <w:t>sagreed. The mean = 4.55</w:t>
      </w:r>
      <w:r w:rsidRPr="000B49DE">
        <w:rPr>
          <w:rFonts w:ascii="Times New Roman" w:hAnsi="Times New Roman" w:cs="Times New Roman"/>
          <w:sz w:val="24"/>
          <w:szCs w:val="24"/>
        </w:rPr>
        <w:t xml:space="preserve"> above the median score of three indicated that </w:t>
      </w:r>
      <w:r w:rsidR="00900459" w:rsidRPr="000B49DE">
        <w:rPr>
          <w:rFonts w:ascii="Times New Roman" w:hAnsi="Times New Roman" w:cs="Times New Roman"/>
          <w:sz w:val="24"/>
          <w:szCs w:val="24"/>
        </w:rPr>
        <w:t>Ndejje health centre has procedures for stakeholders to reprimand accountability</w:t>
      </w:r>
      <w:r w:rsidRPr="000B49DE">
        <w:rPr>
          <w:rFonts w:ascii="Times New Roman" w:hAnsi="Times New Roman" w:cs="Times New Roman"/>
          <w:sz w:val="24"/>
          <w:szCs w:val="24"/>
        </w:rPr>
        <w:t xml:space="preserve">. </w:t>
      </w:r>
    </w:p>
    <w:p w:rsidR="008B3498" w:rsidRPr="000B49DE" w:rsidRDefault="00035263" w:rsidP="003F247B">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As to whether </w:t>
      </w:r>
      <w:r w:rsidR="00A13CF2" w:rsidRPr="000B49DE">
        <w:rPr>
          <w:rFonts w:ascii="Times New Roman" w:hAnsi="Times New Roman" w:cs="Times New Roman"/>
          <w:sz w:val="24"/>
          <w:szCs w:val="24"/>
        </w:rPr>
        <w:t xml:space="preserve">in </w:t>
      </w:r>
      <w:r w:rsidR="005B0F53" w:rsidRPr="000B49DE">
        <w:rPr>
          <w:rFonts w:ascii="Times New Roman" w:hAnsi="Times New Roman" w:cs="Times New Roman"/>
          <w:sz w:val="24"/>
          <w:szCs w:val="24"/>
        </w:rPr>
        <w:t xml:space="preserve">Ndejje health </w:t>
      </w:r>
      <w:r w:rsidR="00BF554E" w:rsidRPr="000B49DE">
        <w:rPr>
          <w:rFonts w:ascii="Times New Roman" w:hAnsi="Times New Roman" w:cs="Times New Roman"/>
          <w:sz w:val="24"/>
          <w:szCs w:val="24"/>
        </w:rPr>
        <w:t>centre there</w:t>
      </w:r>
      <w:r w:rsidR="005B0F53" w:rsidRPr="000B49DE">
        <w:rPr>
          <w:rFonts w:ascii="Times New Roman" w:hAnsi="Times New Roman" w:cs="Times New Roman"/>
          <w:sz w:val="24"/>
          <w:szCs w:val="24"/>
        </w:rPr>
        <w:t xml:space="preserve"> is value for money, 37.3% strongly agreed, 30.5%agreed, 11% were not sure, and 8.4</w:t>
      </w:r>
      <w:r w:rsidRPr="000B49DE">
        <w:rPr>
          <w:rFonts w:ascii="Times New Roman" w:hAnsi="Times New Roman" w:cs="Times New Roman"/>
          <w:sz w:val="24"/>
          <w:szCs w:val="24"/>
        </w:rPr>
        <w:t>% stro</w:t>
      </w:r>
      <w:r w:rsidR="005B0F53" w:rsidRPr="000B49DE">
        <w:rPr>
          <w:rFonts w:ascii="Times New Roman" w:hAnsi="Times New Roman" w:cs="Times New Roman"/>
          <w:sz w:val="24"/>
          <w:szCs w:val="24"/>
        </w:rPr>
        <w:t>ngly disagreed.  The mean = 3.57</w:t>
      </w:r>
      <w:r w:rsidRPr="000B49DE">
        <w:rPr>
          <w:rFonts w:ascii="Times New Roman" w:hAnsi="Times New Roman" w:cs="Times New Roman"/>
          <w:sz w:val="24"/>
          <w:szCs w:val="24"/>
        </w:rPr>
        <w:t xml:space="preserve"> was above the </w:t>
      </w:r>
      <w:r w:rsidRPr="000B49DE">
        <w:rPr>
          <w:rFonts w:ascii="Times New Roman" w:hAnsi="Times New Roman" w:cs="Times New Roman"/>
          <w:sz w:val="24"/>
          <w:szCs w:val="24"/>
        </w:rPr>
        <w:lastRenderedPageBreak/>
        <w:t xml:space="preserve">median score, three, which on the five-point Likert scale used to measure the items indicated that </w:t>
      </w:r>
      <w:r w:rsidR="005B0F53" w:rsidRPr="000B49DE">
        <w:rPr>
          <w:rFonts w:ascii="Times New Roman" w:hAnsi="Times New Roman" w:cs="Times New Roman"/>
          <w:sz w:val="24"/>
          <w:szCs w:val="24"/>
        </w:rPr>
        <w:t>Ndejje health centre  there is value for money</w:t>
      </w:r>
      <w:r w:rsidRPr="000B49DE">
        <w:rPr>
          <w:rFonts w:ascii="Times New Roman" w:hAnsi="Times New Roman" w:cs="Times New Roman"/>
          <w:sz w:val="24"/>
          <w:szCs w:val="24"/>
        </w:rPr>
        <w:t>.</w:t>
      </w:r>
      <w:r w:rsidR="006867AE" w:rsidRPr="000B49DE">
        <w:rPr>
          <w:rFonts w:ascii="Times New Roman" w:hAnsi="Times New Roman" w:cs="Times New Roman"/>
          <w:sz w:val="24"/>
          <w:szCs w:val="24"/>
        </w:rPr>
        <w:t xml:space="preserve"> </w:t>
      </w:r>
    </w:p>
    <w:p w:rsidR="000D251D" w:rsidRPr="000B49DE" w:rsidRDefault="000D251D" w:rsidP="003F247B">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A respondent relatedly noted that</w:t>
      </w:r>
    </w:p>
    <w:p w:rsidR="000D251D" w:rsidRPr="000B49DE" w:rsidRDefault="000D251D" w:rsidP="003F247B">
      <w:pPr>
        <w:spacing w:after="0" w:line="480" w:lineRule="auto"/>
        <w:ind w:left="540" w:right="810"/>
        <w:jc w:val="both"/>
        <w:rPr>
          <w:rFonts w:ascii="Times New Roman" w:hAnsi="Times New Roman" w:cs="Times New Roman"/>
          <w:i/>
          <w:sz w:val="24"/>
          <w:szCs w:val="24"/>
        </w:rPr>
      </w:pPr>
      <w:r w:rsidRPr="000B49DE">
        <w:rPr>
          <w:rFonts w:ascii="Times New Roman" w:hAnsi="Times New Roman" w:cs="Times New Roman"/>
          <w:i/>
          <w:sz w:val="24"/>
          <w:szCs w:val="24"/>
        </w:rPr>
        <w:t xml:space="preserve">Ndejje health centre </w:t>
      </w:r>
      <w:r w:rsidR="00A13CF2" w:rsidRPr="000B49DE">
        <w:rPr>
          <w:rFonts w:ascii="Times New Roman" w:hAnsi="Times New Roman" w:cs="Times New Roman"/>
          <w:i/>
          <w:sz w:val="24"/>
          <w:szCs w:val="24"/>
        </w:rPr>
        <w:t xml:space="preserve">attached </w:t>
      </w:r>
      <w:r w:rsidRPr="000B49DE">
        <w:rPr>
          <w:rFonts w:ascii="Times New Roman" w:hAnsi="Times New Roman" w:cs="Times New Roman"/>
          <w:i/>
          <w:sz w:val="24"/>
          <w:szCs w:val="24"/>
        </w:rPr>
        <w:t xml:space="preserve">value for money </w:t>
      </w:r>
      <w:r w:rsidR="00A13CF2" w:rsidRPr="000B49DE">
        <w:rPr>
          <w:rFonts w:ascii="Times New Roman" w:hAnsi="Times New Roman" w:cs="Times New Roman"/>
          <w:i/>
          <w:sz w:val="24"/>
          <w:szCs w:val="24"/>
        </w:rPr>
        <w:t>on most of the cases handled by the health centre.</w:t>
      </w:r>
      <w:r w:rsidR="00E10CF4" w:rsidRPr="000B49DE">
        <w:rPr>
          <w:rFonts w:ascii="Times New Roman" w:hAnsi="Times New Roman" w:cs="Times New Roman"/>
          <w:i/>
          <w:sz w:val="24"/>
          <w:szCs w:val="24"/>
        </w:rPr>
        <w:t xml:space="preserve"> </w:t>
      </w:r>
      <w:proofErr w:type="gramStart"/>
      <w:r w:rsidR="00E10CF4" w:rsidRPr="000B49DE">
        <w:rPr>
          <w:rFonts w:ascii="Times New Roman" w:hAnsi="Times New Roman" w:cs="Times New Roman"/>
          <w:i/>
          <w:sz w:val="24"/>
          <w:szCs w:val="24"/>
        </w:rPr>
        <w:t>For example treatment, sanitation and cleaniliness.</w:t>
      </w:r>
      <w:proofErr w:type="gramEnd"/>
    </w:p>
    <w:p w:rsidR="00BF554E" w:rsidRPr="000B49DE" w:rsidRDefault="00BF554E" w:rsidP="003F247B">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Responses to the question as to whether Ndejje health centre has  PETS in  place that  minimize leakage and lead to appropriate use of funds</w:t>
      </w:r>
      <w:r w:rsidR="008B3498" w:rsidRPr="000B49DE">
        <w:rPr>
          <w:rFonts w:ascii="Times New Roman" w:hAnsi="Times New Roman" w:cs="Times New Roman"/>
          <w:sz w:val="24"/>
          <w:szCs w:val="24"/>
        </w:rPr>
        <w:t>, 30.5%, strongly agreed, 42.3%agreed, 3.3% were not sure, 9.3% disagreed and 6.7</w:t>
      </w:r>
      <w:r w:rsidRPr="000B49DE">
        <w:rPr>
          <w:rFonts w:ascii="Times New Roman" w:hAnsi="Times New Roman" w:cs="Times New Roman"/>
          <w:sz w:val="24"/>
          <w:szCs w:val="24"/>
        </w:rPr>
        <w:t>% str</w:t>
      </w:r>
      <w:r w:rsidR="008B3498" w:rsidRPr="000B49DE">
        <w:rPr>
          <w:rFonts w:ascii="Times New Roman" w:hAnsi="Times New Roman" w:cs="Times New Roman"/>
          <w:sz w:val="24"/>
          <w:szCs w:val="24"/>
        </w:rPr>
        <w:t>ongly disagreed. The mean = 3.88</w:t>
      </w:r>
      <w:r w:rsidRPr="000B49DE">
        <w:rPr>
          <w:rFonts w:ascii="Times New Roman" w:hAnsi="Times New Roman" w:cs="Times New Roman"/>
          <w:sz w:val="24"/>
          <w:szCs w:val="24"/>
        </w:rPr>
        <w:t xml:space="preserve"> above the median score of three indicated that </w:t>
      </w:r>
      <w:r w:rsidR="008B3498" w:rsidRPr="000B49DE">
        <w:rPr>
          <w:rFonts w:ascii="Times New Roman" w:hAnsi="Times New Roman" w:cs="Times New Roman"/>
          <w:sz w:val="24"/>
          <w:szCs w:val="24"/>
        </w:rPr>
        <w:t xml:space="preserve">Ndejje health centre </w:t>
      </w:r>
      <w:r w:rsidR="006867AE" w:rsidRPr="000B49DE">
        <w:rPr>
          <w:rFonts w:ascii="Times New Roman" w:hAnsi="Times New Roman" w:cs="Times New Roman"/>
          <w:sz w:val="24"/>
          <w:szCs w:val="24"/>
        </w:rPr>
        <w:t>has PETS</w:t>
      </w:r>
      <w:r w:rsidR="008B3498" w:rsidRPr="000B49DE">
        <w:rPr>
          <w:rFonts w:ascii="Times New Roman" w:hAnsi="Times New Roman" w:cs="Times New Roman"/>
          <w:sz w:val="24"/>
          <w:szCs w:val="24"/>
        </w:rPr>
        <w:t xml:space="preserve"> </w:t>
      </w:r>
      <w:r w:rsidR="006867AE" w:rsidRPr="000B49DE">
        <w:rPr>
          <w:rFonts w:ascii="Times New Roman" w:hAnsi="Times New Roman" w:cs="Times New Roman"/>
          <w:sz w:val="24"/>
          <w:szCs w:val="24"/>
        </w:rPr>
        <w:t>in place</w:t>
      </w:r>
      <w:r w:rsidR="008B3498" w:rsidRPr="000B49DE">
        <w:rPr>
          <w:rFonts w:ascii="Times New Roman" w:hAnsi="Times New Roman" w:cs="Times New Roman"/>
          <w:sz w:val="24"/>
          <w:szCs w:val="24"/>
        </w:rPr>
        <w:t xml:space="preserve"> </w:t>
      </w:r>
      <w:r w:rsidR="006867AE" w:rsidRPr="000B49DE">
        <w:rPr>
          <w:rFonts w:ascii="Times New Roman" w:hAnsi="Times New Roman" w:cs="Times New Roman"/>
          <w:sz w:val="24"/>
          <w:szCs w:val="24"/>
        </w:rPr>
        <w:t>that minimize</w:t>
      </w:r>
      <w:r w:rsidR="008B3498" w:rsidRPr="000B49DE">
        <w:rPr>
          <w:rFonts w:ascii="Times New Roman" w:hAnsi="Times New Roman" w:cs="Times New Roman"/>
          <w:sz w:val="24"/>
          <w:szCs w:val="24"/>
        </w:rPr>
        <w:t xml:space="preserve"> leakage and lead to appropriate use of funds</w:t>
      </w:r>
      <w:r w:rsidRPr="000B49DE">
        <w:rPr>
          <w:rFonts w:ascii="Times New Roman" w:hAnsi="Times New Roman" w:cs="Times New Roman"/>
          <w:sz w:val="24"/>
          <w:szCs w:val="24"/>
        </w:rPr>
        <w:t xml:space="preserve">. </w:t>
      </w:r>
    </w:p>
    <w:p w:rsidR="00BF554E" w:rsidRPr="000B49DE" w:rsidRDefault="00BF554E" w:rsidP="003F247B">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With respect to whether </w:t>
      </w:r>
      <w:r w:rsidR="008B3498" w:rsidRPr="000B49DE">
        <w:rPr>
          <w:rFonts w:ascii="Times New Roman" w:hAnsi="Times New Roman" w:cs="Times New Roman"/>
          <w:sz w:val="24"/>
          <w:szCs w:val="24"/>
        </w:rPr>
        <w:t xml:space="preserve">Ndejje health </w:t>
      </w:r>
      <w:r w:rsidR="006867AE" w:rsidRPr="000B49DE">
        <w:rPr>
          <w:rFonts w:ascii="Times New Roman" w:hAnsi="Times New Roman" w:cs="Times New Roman"/>
          <w:sz w:val="24"/>
          <w:szCs w:val="24"/>
        </w:rPr>
        <w:t>centre publishes</w:t>
      </w:r>
      <w:r w:rsidR="008B3498" w:rsidRPr="000B49DE">
        <w:rPr>
          <w:rFonts w:ascii="Times New Roman" w:hAnsi="Times New Roman" w:cs="Times New Roman"/>
          <w:sz w:val="24"/>
          <w:szCs w:val="24"/>
        </w:rPr>
        <w:t xml:space="preserve"> the receipt of funds in open for public to view</w:t>
      </w:r>
      <w:r w:rsidR="00737AEB" w:rsidRPr="000B49DE">
        <w:rPr>
          <w:rFonts w:ascii="Times New Roman" w:hAnsi="Times New Roman" w:cs="Times New Roman"/>
          <w:sz w:val="24"/>
          <w:szCs w:val="24"/>
        </w:rPr>
        <w:t>, 58</w:t>
      </w:r>
      <w:r w:rsidR="006867AE" w:rsidRPr="000B49DE">
        <w:rPr>
          <w:rFonts w:ascii="Times New Roman" w:hAnsi="Times New Roman" w:cs="Times New Roman"/>
          <w:sz w:val="24"/>
          <w:szCs w:val="24"/>
        </w:rPr>
        <w:t>% agreed, 5% were not sure, 3.3% disagreed and 13.5</w:t>
      </w:r>
      <w:r w:rsidRPr="000B49DE">
        <w:rPr>
          <w:rFonts w:ascii="Times New Roman" w:hAnsi="Times New Roman" w:cs="Times New Roman"/>
          <w:sz w:val="24"/>
          <w:szCs w:val="24"/>
        </w:rPr>
        <w:t xml:space="preserve">% strongly disagreed. The mean = 3.96 which corresponded to agreed indicated the majority of the respondents agreed that </w:t>
      </w:r>
      <w:r w:rsidR="008B3498" w:rsidRPr="000B49DE">
        <w:rPr>
          <w:rFonts w:ascii="Times New Roman" w:hAnsi="Times New Roman" w:cs="Times New Roman"/>
          <w:sz w:val="24"/>
          <w:szCs w:val="24"/>
        </w:rPr>
        <w:t xml:space="preserve">Ndejje health </w:t>
      </w:r>
      <w:r w:rsidR="00845FA1" w:rsidRPr="000B49DE">
        <w:rPr>
          <w:rFonts w:ascii="Times New Roman" w:hAnsi="Times New Roman" w:cs="Times New Roman"/>
          <w:sz w:val="24"/>
          <w:szCs w:val="24"/>
        </w:rPr>
        <w:t>centre publishes</w:t>
      </w:r>
      <w:r w:rsidR="008B3498" w:rsidRPr="000B49DE">
        <w:rPr>
          <w:rFonts w:ascii="Times New Roman" w:hAnsi="Times New Roman" w:cs="Times New Roman"/>
          <w:sz w:val="24"/>
          <w:szCs w:val="24"/>
        </w:rPr>
        <w:t xml:space="preserve"> the receipt of funds in open for public to view</w:t>
      </w:r>
      <w:r w:rsidRPr="000B49DE">
        <w:rPr>
          <w:rFonts w:ascii="Times New Roman" w:hAnsi="Times New Roman" w:cs="Times New Roman"/>
          <w:sz w:val="24"/>
          <w:szCs w:val="24"/>
        </w:rPr>
        <w:t>.</w:t>
      </w:r>
    </w:p>
    <w:p w:rsidR="00E23F1E" w:rsidRPr="000B49DE" w:rsidRDefault="00E23F1E" w:rsidP="003F247B">
      <w:pPr>
        <w:spacing w:after="0" w:line="480" w:lineRule="auto"/>
        <w:jc w:val="both"/>
        <w:rPr>
          <w:rFonts w:ascii="Times New Roman" w:hAnsi="Times New Roman" w:cs="Times New Roman"/>
          <w:i/>
          <w:iCs/>
          <w:sz w:val="24"/>
          <w:szCs w:val="24"/>
        </w:rPr>
      </w:pPr>
      <w:r w:rsidRPr="000B49DE">
        <w:rPr>
          <w:rFonts w:ascii="Times New Roman" w:hAnsi="Times New Roman" w:cs="Times New Roman"/>
          <w:iCs/>
          <w:sz w:val="24"/>
          <w:szCs w:val="24"/>
        </w:rPr>
        <w:t>Yet another participant explicitly affirmed that:</w:t>
      </w:r>
    </w:p>
    <w:p w:rsidR="00E23F1E" w:rsidRPr="000B49DE" w:rsidRDefault="00E23F1E" w:rsidP="003F247B">
      <w:pPr>
        <w:spacing w:after="0" w:line="480" w:lineRule="auto"/>
        <w:ind w:left="720" w:right="720"/>
        <w:jc w:val="both"/>
        <w:rPr>
          <w:rFonts w:ascii="Times New Roman" w:hAnsi="Times New Roman" w:cs="Times New Roman"/>
          <w:sz w:val="24"/>
          <w:szCs w:val="24"/>
        </w:rPr>
      </w:pPr>
      <w:r w:rsidRPr="000B49DE">
        <w:rPr>
          <w:rFonts w:ascii="Times New Roman" w:hAnsi="Times New Roman" w:cs="Times New Roman"/>
          <w:i/>
          <w:iCs/>
          <w:sz w:val="24"/>
          <w:szCs w:val="24"/>
        </w:rPr>
        <w:t xml:space="preserve">  The health units as a requirement have to announce the receipts of funds they receive. Similarly they have to justify the expenditure. Politicians and councilors have the in the duty during meeting to reprimand health workers who don’t comply. Similarly when the user system is not satisfied they forward the matter to the local leaders for action K I </w:t>
      </w:r>
    </w:p>
    <w:p w:rsidR="00BF554E" w:rsidRPr="000B49DE" w:rsidRDefault="00BF554E" w:rsidP="003F247B">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Responses to the question as to whether </w:t>
      </w:r>
      <w:r w:rsidR="006867AE" w:rsidRPr="000B49DE">
        <w:rPr>
          <w:rFonts w:ascii="Times New Roman" w:hAnsi="Times New Roman" w:cs="Times New Roman"/>
          <w:sz w:val="24"/>
          <w:szCs w:val="24"/>
        </w:rPr>
        <w:t xml:space="preserve">Ndejje health </w:t>
      </w:r>
      <w:r w:rsidR="00845FA1" w:rsidRPr="000B49DE">
        <w:rPr>
          <w:rFonts w:ascii="Times New Roman" w:hAnsi="Times New Roman" w:cs="Times New Roman"/>
          <w:sz w:val="24"/>
          <w:szCs w:val="24"/>
        </w:rPr>
        <w:t>centre publishes</w:t>
      </w:r>
      <w:r w:rsidR="006867AE" w:rsidRPr="000B49DE">
        <w:rPr>
          <w:rFonts w:ascii="Times New Roman" w:hAnsi="Times New Roman" w:cs="Times New Roman"/>
          <w:sz w:val="24"/>
          <w:szCs w:val="24"/>
        </w:rPr>
        <w:t xml:space="preserve"> the </w:t>
      </w:r>
      <w:r w:rsidR="00845FA1" w:rsidRPr="000B49DE">
        <w:rPr>
          <w:rFonts w:ascii="Times New Roman" w:hAnsi="Times New Roman" w:cs="Times New Roman"/>
          <w:sz w:val="24"/>
          <w:szCs w:val="24"/>
        </w:rPr>
        <w:t>expenditure of</w:t>
      </w:r>
      <w:r w:rsidR="006867AE" w:rsidRPr="000B49DE">
        <w:rPr>
          <w:rFonts w:ascii="Times New Roman" w:hAnsi="Times New Roman" w:cs="Times New Roman"/>
          <w:sz w:val="24"/>
          <w:szCs w:val="24"/>
        </w:rPr>
        <w:t xml:space="preserve"> funds in open for public to view, 100</w:t>
      </w:r>
      <w:r w:rsidRPr="000B49DE">
        <w:rPr>
          <w:rFonts w:ascii="Times New Roman" w:hAnsi="Times New Roman" w:cs="Times New Roman"/>
          <w:sz w:val="24"/>
          <w:szCs w:val="24"/>
        </w:rPr>
        <w:t>%, strongly agreed</w:t>
      </w:r>
      <w:r w:rsidR="006867AE" w:rsidRPr="000B49DE">
        <w:rPr>
          <w:rFonts w:ascii="Times New Roman" w:hAnsi="Times New Roman" w:cs="Times New Roman"/>
          <w:sz w:val="24"/>
          <w:szCs w:val="24"/>
        </w:rPr>
        <w:t>. The mean = 4.99</w:t>
      </w:r>
      <w:r w:rsidRPr="000B49DE">
        <w:rPr>
          <w:rFonts w:ascii="Times New Roman" w:hAnsi="Times New Roman" w:cs="Times New Roman"/>
          <w:sz w:val="24"/>
          <w:szCs w:val="24"/>
        </w:rPr>
        <w:t xml:space="preserve"> above the median score of </w:t>
      </w:r>
      <w:r w:rsidRPr="000B49DE">
        <w:rPr>
          <w:rFonts w:ascii="Times New Roman" w:hAnsi="Times New Roman" w:cs="Times New Roman"/>
          <w:sz w:val="24"/>
          <w:szCs w:val="24"/>
        </w:rPr>
        <w:lastRenderedPageBreak/>
        <w:t xml:space="preserve">three indicated that </w:t>
      </w:r>
      <w:r w:rsidR="006867AE" w:rsidRPr="000B49DE">
        <w:rPr>
          <w:rFonts w:ascii="Times New Roman" w:hAnsi="Times New Roman" w:cs="Times New Roman"/>
          <w:sz w:val="24"/>
          <w:szCs w:val="24"/>
        </w:rPr>
        <w:t xml:space="preserve">Ndejje health </w:t>
      </w:r>
      <w:r w:rsidR="00845FA1" w:rsidRPr="000B49DE">
        <w:rPr>
          <w:rFonts w:ascii="Times New Roman" w:hAnsi="Times New Roman" w:cs="Times New Roman"/>
          <w:sz w:val="24"/>
          <w:szCs w:val="24"/>
        </w:rPr>
        <w:t>centre publishes</w:t>
      </w:r>
      <w:r w:rsidR="006867AE" w:rsidRPr="000B49DE">
        <w:rPr>
          <w:rFonts w:ascii="Times New Roman" w:hAnsi="Times New Roman" w:cs="Times New Roman"/>
          <w:sz w:val="24"/>
          <w:szCs w:val="24"/>
        </w:rPr>
        <w:t xml:space="preserve"> the </w:t>
      </w:r>
      <w:r w:rsidR="00845FA1" w:rsidRPr="000B49DE">
        <w:rPr>
          <w:rFonts w:ascii="Times New Roman" w:hAnsi="Times New Roman" w:cs="Times New Roman"/>
          <w:sz w:val="24"/>
          <w:szCs w:val="24"/>
        </w:rPr>
        <w:t>expenditure of</w:t>
      </w:r>
      <w:r w:rsidR="006867AE" w:rsidRPr="000B49DE">
        <w:rPr>
          <w:rFonts w:ascii="Times New Roman" w:hAnsi="Times New Roman" w:cs="Times New Roman"/>
          <w:sz w:val="24"/>
          <w:szCs w:val="24"/>
        </w:rPr>
        <w:t xml:space="preserve"> funds in open for public to view</w:t>
      </w:r>
      <w:r w:rsidRPr="000B49DE">
        <w:rPr>
          <w:rFonts w:ascii="Times New Roman" w:hAnsi="Times New Roman" w:cs="Times New Roman"/>
          <w:sz w:val="24"/>
          <w:szCs w:val="24"/>
        </w:rPr>
        <w:t xml:space="preserve">. </w:t>
      </w:r>
    </w:p>
    <w:p w:rsidR="00283A46" w:rsidRPr="000B49DE" w:rsidRDefault="00283A46" w:rsidP="003F247B">
      <w:pPr>
        <w:spacing w:after="0" w:line="480" w:lineRule="auto"/>
        <w:jc w:val="both"/>
        <w:rPr>
          <w:rFonts w:ascii="Times New Roman" w:hAnsi="Times New Roman" w:cs="Times New Roman"/>
          <w:sz w:val="24"/>
          <w:szCs w:val="24"/>
          <w:lang w:val="en-GB" w:eastAsia="zh-CN"/>
        </w:rPr>
      </w:pPr>
      <w:r w:rsidRPr="000B49DE">
        <w:rPr>
          <w:rFonts w:ascii="Times New Roman" w:hAnsi="Times New Roman" w:cs="Times New Roman"/>
          <w:sz w:val="24"/>
          <w:szCs w:val="24"/>
          <w:lang w:val="en-GB" w:eastAsia="zh-CN"/>
        </w:rPr>
        <w:t xml:space="preserve">With respect to whether Ndejje health centre calls for stakeholder meeting to present accountability, 68.6% strongly, 29.6% agreed, 5% were not sure, 0% disagreed and 0% strongly disagreed. The mean = 4.88 which corresponded to agreed indicated the majority of the respondents agreed that Ndejje health centre calls for stakeholder meeting to present accountability. </w:t>
      </w:r>
    </w:p>
    <w:p w:rsidR="00A9583E" w:rsidRPr="000B49DE" w:rsidRDefault="00A9583E" w:rsidP="003F247B">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The participants expressed the other </w:t>
      </w:r>
      <w:r w:rsidR="00845FA1" w:rsidRPr="000B49DE">
        <w:rPr>
          <w:rFonts w:ascii="Times New Roman" w:hAnsi="Times New Roman" w:cs="Times New Roman"/>
          <w:sz w:val="24"/>
          <w:szCs w:val="24"/>
        </w:rPr>
        <w:t>ideas in</w:t>
      </w:r>
      <w:r w:rsidRPr="000B49DE">
        <w:rPr>
          <w:rFonts w:ascii="Times New Roman" w:hAnsi="Times New Roman" w:cs="Times New Roman"/>
          <w:sz w:val="24"/>
          <w:szCs w:val="24"/>
        </w:rPr>
        <w:t xml:space="preserve"> the following quotations.</w:t>
      </w:r>
    </w:p>
    <w:p w:rsidR="00A9583E" w:rsidRPr="000B49DE" w:rsidRDefault="00A9583E" w:rsidP="003F247B">
      <w:pPr>
        <w:spacing w:after="0" w:line="480" w:lineRule="auto"/>
        <w:ind w:left="720" w:right="720"/>
        <w:jc w:val="both"/>
        <w:rPr>
          <w:rFonts w:ascii="Times New Roman" w:hAnsi="Times New Roman" w:cs="Times New Roman"/>
          <w:sz w:val="24"/>
          <w:szCs w:val="24"/>
        </w:rPr>
      </w:pPr>
      <w:r w:rsidRPr="000B49DE">
        <w:rPr>
          <w:rFonts w:ascii="Times New Roman" w:hAnsi="Times New Roman" w:cs="Times New Roman"/>
          <w:i/>
          <w:sz w:val="24"/>
          <w:szCs w:val="24"/>
        </w:rPr>
        <w:t xml:space="preserve">in case, there is anything we need a decision or policy as, we sit as a sub district health management team and request the health in charge to </w:t>
      </w:r>
      <w:r w:rsidRPr="000B49DE">
        <w:rPr>
          <w:rFonts w:ascii="Times New Roman" w:hAnsi="Times New Roman" w:cs="Times New Roman"/>
          <w:sz w:val="24"/>
          <w:szCs w:val="24"/>
        </w:rPr>
        <w:t>explain all action taken to stakeholders</w:t>
      </w:r>
      <w:r w:rsidRPr="000B49DE">
        <w:rPr>
          <w:rFonts w:ascii="Times New Roman" w:hAnsi="Times New Roman" w:cs="Times New Roman"/>
          <w:i/>
          <w:sz w:val="24"/>
          <w:szCs w:val="24"/>
        </w:rPr>
        <w:t xml:space="preserve"> and in case it not within the standards requires and is in bleach</w:t>
      </w:r>
      <w:r w:rsidR="00845FA1" w:rsidRPr="000B49DE">
        <w:rPr>
          <w:rFonts w:ascii="Times New Roman" w:hAnsi="Times New Roman" w:cs="Times New Roman"/>
          <w:i/>
          <w:sz w:val="24"/>
          <w:szCs w:val="24"/>
        </w:rPr>
        <w:t>, then</w:t>
      </w:r>
      <w:r w:rsidRPr="000B49DE">
        <w:rPr>
          <w:rFonts w:ascii="Times New Roman" w:hAnsi="Times New Roman" w:cs="Times New Roman"/>
          <w:i/>
          <w:sz w:val="24"/>
          <w:szCs w:val="24"/>
        </w:rPr>
        <w:t xml:space="preserve"> we forward the </w:t>
      </w:r>
      <w:r w:rsidR="00845FA1" w:rsidRPr="000B49DE">
        <w:rPr>
          <w:rFonts w:ascii="Times New Roman" w:hAnsi="Times New Roman" w:cs="Times New Roman"/>
          <w:i/>
          <w:sz w:val="24"/>
          <w:szCs w:val="24"/>
        </w:rPr>
        <w:t>matter to</w:t>
      </w:r>
      <w:r w:rsidRPr="000B49DE">
        <w:rPr>
          <w:rFonts w:ascii="Times New Roman" w:hAnsi="Times New Roman" w:cs="Times New Roman"/>
          <w:i/>
          <w:sz w:val="24"/>
          <w:szCs w:val="24"/>
        </w:rPr>
        <w:t xml:space="preserve"> the DHO, C/M LC V and CAO who tables the issue to the district council sectoral committee, executive and finally to district council for actin”</w:t>
      </w:r>
      <w:r w:rsidRPr="000B49DE">
        <w:rPr>
          <w:rFonts w:ascii="Times New Roman" w:hAnsi="Times New Roman" w:cs="Times New Roman"/>
          <w:sz w:val="24"/>
          <w:szCs w:val="24"/>
        </w:rPr>
        <w:t>KI</w:t>
      </w:r>
    </w:p>
    <w:p w:rsidR="00A9583E" w:rsidRPr="000B49DE" w:rsidRDefault="00A9583E" w:rsidP="003F247B">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Another participant candidly mentioned  </w:t>
      </w:r>
    </w:p>
    <w:p w:rsidR="00A9583E" w:rsidRPr="000B49DE" w:rsidRDefault="00A9583E" w:rsidP="003F247B">
      <w:pPr>
        <w:spacing w:after="0" w:line="480" w:lineRule="auto"/>
        <w:ind w:left="720" w:right="720"/>
        <w:jc w:val="both"/>
        <w:rPr>
          <w:rFonts w:ascii="Times New Roman" w:hAnsi="Times New Roman" w:cs="Times New Roman"/>
          <w:i/>
          <w:iCs/>
          <w:sz w:val="24"/>
          <w:szCs w:val="24"/>
        </w:rPr>
      </w:pPr>
      <w:r w:rsidRPr="000B49DE">
        <w:rPr>
          <w:rFonts w:ascii="Times New Roman" w:hAnsi="Times New Roman" w:cs="Times New Roman"/>
          <w:i/>
          <w:iCs/>
          <w:sz w:val="24"/>
          <w:szCs w:val="24"/>
        </w:rPr>
        <w:t xml:space="preserve">“Decentralization has fostered better supervision of facilities which enables </w:t>
      </w:r>
      <w:r w:rsidRPr="000B49DE">
        <w:rPr>
          <w:rFonts w:ascii="Times New Roman" w:hAnsi="Times New Roman" w:cs="Times New Roman"/>
          <w:sz w:val="24"/>
          <w:szCs w:val="24"/>
        </w:rPr>
        <w:t>stakeholders enforce standards in the health</w:t>
      </w:r>
      <w:r w:rsidRPr="000B49DE">
        <w:rPr>
          <w:rFonts w:ascii="Times New Roman" w:hAnsi="Times New Roman" w:cs="Times New Roman"/>
          <w:i/>
          <w:iCs/>
          <w:sz w:val="24"/>
          <w:szCs w:val="24"/>
        </w:rPr>
        <w:t xml:space="preserve">. </w:t>
      </w:r>
      <w:r w:rsidR="00845FA1" w:rsidRPr="000B49DE">
        <w:rPr>
          <w:rFonts w:ascii="Times New Roman" w:hAnsi="Times New Roman" w:cs="Times New Roman"/>
          <w:i/>
          <w:iCs/>
          <w:sz w:val="24"/>
          <w:szCs w:val="24"/>
        </w:rPr>
        <w:t>The</w:t>
      </w:r>
      <w:r w:rsidRPr="000B49DE">
        <w:rPr>
          <w:rFonts w:ascii="Times New Roman" w:hAnsi="Times New Roman" w:cs="Times New Roman"/>
          <w:i/>
          <w:iCs/>
          <w:sz w:val="24"/>
          <w:szCs w:val="24"/>
        </w:rPr>
        <w:t xml:space="preserve"> health </w:t>
      </w:r>
      <w:r w:rsidR="00845FA1" w:rsidRPr="000B49DE">
        <w:rPr>
          <w:rFonts w:ascii="Times New Roman" w:hAnsi="Times New Roman" w:cs="Times New Roman"/>
          <w:i/>
          <w:iCs/>
          <w:sz w:val="24"/>
          <w:szCs w:val="24"/>
        </w:rPr>
        <w:t>providers are</w:t>
      </w:r>
      <w:r w:rsidRPr="000B49DE">
        <w:rPr>
          <w:rFonts w:ascii="Times New Roman" w:hAnsi="Times New Roman" w:cs="Times New Roman"/>
          <w:i/>
          <w:iCs/>
          <w:sz w:val="24"/>
          <w:szCs w:val="24"/>
        </w:rPr>
        <w:t xml:space="preserve"> now answerable to the people through the HUMCS and local council leaders. They justify actions and this fosters good governance and accountability. KI</w:t>
      </w:r>
    </w:p>
    <w:p w:rsidR="00425116" w:rsidRPr="000B49DE" w:rsidRDefault="00425116" w:rsidP="003F247B">
      <w:pPr>
        <w:pStyle w:val="Default"/>
        <w:spacing w:line="480" w:lineRule="auto"/>
        <w:jc w:val="both"/>
        <w:rPr>
          <w:rFonts w:ascii="Times New Roman" w:hAnsi="Times New Roman" w:cs="Times New Roman"/>
          <w:color w:val="auto"/>
        </w:rPr>
      </w:pPr>
      <w:r w:rsidRPr="000B49DE">
        <w:rPr>
          <w:rFonts w:ascii="Times New Roman" w:hAnsi="Times New Roman" w:cs="Times New Roman"/>
          <w:color w:val="auto"/>
        </w:rPr>
        <w:t xml:space="preserve">The key informants affirmed that having a strong system of financial management for </w:t>
      </w:r>
      <w:r w:rsidR="00845FA1" w:rsidRPr="000B49DE">
        <w:rPr>
          <w:rFonts w:ascii="Times New Roman" w:hAnsi="Times New Roman" w:cs="Times New Roman"/>
          <w:color w:val="auto"/>
        </w:rPr>
        <w:t>accountability underpins</w:t>
      </w:r>
      <w:r w:rsidRPr="000B49DE">
        <w:rPr>
          <w:rFonts w:ascii="Times New Roman" w:hAnsi="Times New Roman" w:cs="Times New Roman"/>
          <w:color w:val="auto"/>
        </w:rPr>
        <w:t xml:space="preserve"> sustainable decision making, delivery of services, and achievement of outcomes in public sector entities, as all decisions and activities have direct or indirect financial consequences. </w:t>
      </w:r>
    </w:p>
    <w:p w:rsidR="00425116" w:rsidRPr="000B49DE" w:rsidRDefault="00425116" w:rsidP="003F247B">
      <w:pPr>
        <w:pStyle w:val="Default"/>
        <w:spacing w:line="480" w:lineRule="auto"/>
        <w:jc w:val="both"/>
        <w:rPr>
          <w:rFonts w:ascii="Times New Roman" w:hAnsi="Times New Roman" w:cs="Times New Roman"/>
          <w:color w:val="auto"/>
        </w:rPr>
      </w:pPr>
      <w:r w:rsidRPr="000B49DE">
        <w:rPr>
          <w:rFonts w:ascii="Times New Roman" w:hAnsi="Times New Roman" w:cs="Times New Roman"/>
          <w:color w:val="auto"/>
        </w:rPr>
        <w:lastRenderedPageBreak/>
        <w:t xml:space="preserve">The key informants revealed that The Public sector entities and Ndejje in particular ensure that their financial management supports both long-term achievement of outcomes and short-term financial and operational performance. A sustainable public sector entity will have well-developed financial management integrated at all organizational levels of planning and control, including management of </w:t>
      </w:r>
      <w:r w:rsidR="00845FA1" w:rsidRPr="000B49DE">
        <w:rPr>
          <w:rFonts w:ascii="Times New Roman" w:hAnsi="Times New Roman" w:cs="Times New Roman"/>
          <w:color w:val="auto"/>
        </w:rPr>
        <w:t>financial investments</w:t>
      </w:r>
      <w:r w:rsidRPr="000B49DE">
        <w:rPr>
          <w:rFonts w:ascii="Times New Roman" w:hAnsi="Times New Roman" w:cs="Times New Roman"/>
          <w:color w:val="auto"/>
        </w:rPr>
        <w:t>.</w:t>
      </w:r>
    </w:p>
    <w:p w:rsidR="00425116" w:rsidRPr="000B49DE" w:rsidRDefault="00425116" w:rsidP="003F247B">
      <w:pPr>
        <w:pStyle w:val="Default"/>
        <w:spacing w:line="480" w:lineRule="auto"/>
        <w:jc w:val="both"/>
        <w:rPr>
          <w:rFonts w:ascii="Times New Roman" w:hAnsi="Times New Roman" w:cs="Times New Roman"/>
          <w:color w:val="auto"/>
        </w:rPr>
      </w:pPr>
    </w:p>
    <w:p w:rsidR="00425116" w:rsidRPr="000B49DE" w:rsidRDefault="00425116" w:rsidP="003F247B">
      <w:pPr>
        <w:pStyle w:val="Default"/>
        <w:spacing w:line="480" w:lineRule="auto"/>
        <w:jc w:val="both"/>
        <w:rPr>
          <w:rFonts w:ascii="Times New Roman" w:hAnsi="Times New Roman" w:cs="Times New Roman"/>
          <w:color w:val="auto"/>
        </w:rPr>
      </w:pPr>
      <w:r w:rsidRPr="000B49DE">
        <w:rPr>
          <w:rFonts w:ascii="Times New Roman" w:hAnsi="Times New Roman" w:cs="Times New Roman"/>
          <w:color w:val="auto"/>
        </w:rPr>
        <w:t xml:space="preserve">The key informants mentioned that there are now many different channels the health </w:t>
      </w:r>
      <w:r w:rsidR="00845FA1" w:rsidRPr="000B49DE">
        <w:rPr>
          <w:rFonts w:ascii="Times New Roman" w:hAnsi="Times New Roman" w:cs="Times New Roman"/>
          <w:color w:val="auto"/>
        </w:rPr>
        <w:t>sector entities</w:t>
      </w:r>
      <w:r w:rsidRPr="000B49DE">
        <w:rPr>
          <w:rFonts w:ascii="Times New Roman" w:hAnsi="Times New Roman" w:cs="Times New Roman"/>
          <w:color w:val="auto"/>
        </w:rPr>
        <w:t xml:space="preserve"> to use to communicate with their stakeholders, including web-based information and social media. In providing information, a balance needs to be struck so that the right amount of information is provided through appropriate channels of communication to satisfy accountability. It was established that public scrutiny creates a demand for accountability improved service </w:t>
      </w:r>
      <w:r w:rsidR="00845FA1" w:rsidRPr="000B49DE">
        <w:rPr>
          <w:rFonts w:ascii="Times New Roman" w:hAnsi="Times New Roman" w:cs="Times New Roman"/>
          <w:color w:val="auto"/>
        </w:rPr>
        <w:t>delivery and</w:t>
      </w:r>
      <w:r w:rsidRPr="000B49DE">
        <w:rPr>
          <w:rFonts w:ascii="Times New Roman" w:hAnsi="Times New Roman" w:cs="Times New Roman"/>
          <w:color w:val="auto"/>
        </w:rPr>
        <w:t xml:space="preserve"> so its influence can help to build pressure for a more open, honest, and, ultimately, more effective public sector. They can be formal, such as a through a formal legislature committee as HUMC, or informal, such as via the media. </w:t>
      </w:r>
    </w:p>
    <w:p w:rsidR="00425116" w:rsidRPr="000B49DE" w:rsidRDefault="00425116" w:rsidP="003F247B">
      <w:pPr>
        <w:spacing w:after="0" w:line="480" w:lineRule="auto"/>
        <w:jc w:val="both"/>
        <w:rPr>
          <w:rFonts w:ascii="Times New Roman" w:hAnsi="Times New Roman" w:cs="Times New Roman"/>
          <w:i/>
          <w:iCs/>
          <w:sz w:val="24"/>
          <w:szCs w:val="24"/>
        </w:rPr>
      </w:pPr>
      <w:r w:rsidRPr="000B49DE">
        <w:rPr>
          <w:rFonts w:ascii="Times New Roman" w:hAnsi="Times New Roman" w:cs="Times New Roman"/>
          <w:sz w:val="24"/>
          <w:szCs w:val="24"/>
        </w:rPr>
        <w:t xml:space="preserve">The findings revealed that decentralization has led local policy formulation in health service delivery quite easier which fosters accountability. </w:t>
      </w:r>
    </w:p>
    <w:p w:rsidR="00425116" w:rsidRPr="000B49DE" w:rsidRDefault="00425116" w:rsidP="003F247B">
      <w:pPr>
        <w:spacing w:after="0" w:line="480" w:lineRule="auto"/>
        <w:jc w:val="both"/>
        <w:rPr>
          <w:rFonts w:ascii="Times New Roman" w:hAnsi="Times New Roman" w:cs="Times New Roman"/>
          <w:b/>
          <w:bCs/>
          <w:sz w:val="24"/>
          <w:szCs w:val="24"/>
        </w:rPr>
      </w:pPr>
    </w:p>
    <w:p w:rsidR="00425116" w:rsidRPr="000B49DE" w:rsidRDefault="00425116" w:rsidP="003F247B">
      <w:pPr>
        <w:pStyle w:val="Default"/>
        <w:spacing w:line="480" w:lineRule="auto"/>
        <w:jc w:val="both"/>
        <w:rPr>
          <w:rFonts w:ascii="Times New Roman" w:hAnsi="Times New Roman" w:cs="Times New Roman"/>
          <w:color w:val="auto"/>
        </w:rPr>
      </w:pPr>
      <w:r w:rsidRPr="000B49DE">
        <w:rPr>
          <w:rFonts w:ascii="Times New Roman" w:hAnsi="Times New Roman" w:cs="Times New Roman"/>
          <w:color w:val="auto"/>
        </w:rPr>
        <w:t xml:space="preserve">From documents accountability reports for financial expenditure and medical drugs and supplies were identified. These are sent to sub county council and district. The interpretation from these finding is that every action has to be justified accordingly. </w:t>
      </w:r>
    </w:p>
    <w:p w:rsidR="00425116" w:rsidRPr="000B49DE" w:rsidRDefault="00425116" w:rsidP="003F247B">
      <w:pPr>
        <w:pStyle w:val="Default"/>
        <w:spacing w:line="480" w:lineRule="auto"/>
        <w:jc w:val="both"/>
        <w:rPr>
          <w:rFonts w:ascii="Times New Roman" w:hAnsi="Times New Roman" w:cs="Times New Roman"/>
          <w:color w:val="auto"/>
        </w:rPr>
      </w:pPr>
    </w:p>
    <w:p w:rsidR="00425116" w:rsidRPr="000B49DE" w:rsidRDefault="00425116" w:rsidP="003F247B">
      <w:pPr>
        <w:spacing w:after="0" w:line="480" w:lineRule="auto"/>
        <w:ind w:hanging="1440"/>
        <w:jc w:val="both"/>
        <w:rPr>
          <w:rFonts w:ascii="Times New Roman" w:hAnsi="Times New Roman" w:cs="Times New Roman"/>
          <w:sz w:val="24"/>
          <w:szCs w:val="24"/>
        </w:rPr>
      </w:pPr>
      <w:r w:rsidRPr="000B49DE">
        <w:rPr>
          <w:rFonts w:ascii="Times New Roman" w:hAnsi="Times New Roman" w:cs="Times New Roman"/>
          <w:sz w:val="24"/>
          <w:szCs w:val="24"/>
        </w:rPr>
        <w:t xml:space="preserve">                    </w:t>
      </w:r>
      <w:r w:rsidR="008B09E4" w:rsidRPr="000B49DE">
        <w:rPr>
          <w:rFonts w:ascii="Times New Roman" w:hAnsi="Times New Roman" w:cs="Times New Roman"/>
          <w:sz w:val="24"/>
          <w:szCs w:val="24"/>
        </w:rPr>
        <w:t xml:space="preserve"> </w:t>
      </w:r>
      <w:r w:rsidRPr="000B49DE">
        <w:rPr>
          <w:rFonts w:ascii="Times New Roman" w:hAnsi="Times New Roman" w:cs="Times New Roman"/>
          <w:sz w:val="24"/>
          <w:szCs w:val="24"/>
        </w:rPr>
        <w:t xml:space="preserve">   Looking at the public expenditure tracking dimension, 3630.5%)and 57(42.32%)strongly agreed and agreed that Ndejje health centre  have PETS in  place that  minimize leakage and lead to  </w:t>
      </w:r>
      <w:r w:rsidRPr="000B49DE">
        <w:rPr>
          <w:rFonts w:ascii="Times New Roman" w:hAnsi="Times New Roman" w:cs="Times New Roman"/>
          <w:sz w:val="24"/>
          <w:szCs w:val="24"/>
        </w:rPr>
        <w:lastRenderedPageBreak/>
        <w:t xml:space="preserve">appropriate use of funds while only 5(2.5%were not sure, 11(9.3%)disagreed and 8(6.7%)strongly disagreed. About whether Ndejje health </w:t>
      </w:r>
      <w:r w:rsidR="00845FA1" w:rsidRPr="000B49DE">
        <w:rPr>
          <w:rFonts w:ascii="Times New Roman" w:hAnsi="Times New Roman" w:cs="Times New Roman"/>
          <w:sz w:val="24"/>
          <w:szCs w:val="24"/>
        </w:rPr>
        <w:t>centre publishes</w:t>
      </w:r>
      <w:r w:rsidRPr="000B49DE">
        <w:rPr>
          <w:rFonts w:ascii="Times New Roman" w:hAnsi="Times New Roman" w:cs="Times New Roman"/>
          <w:sz w:val="24"/>
          <w:szCs w:val="24"/>
        </w:rPr>
        <w:t xml:space="preserve"> the receipt of funds in open for public to view</w:t>
      </w:r>
      <w:r w:rsidR="00845FA1" w:rsidRPr="000B49DE">
        <w:rPr>
          <w:rFonts w:ascii="Times New Roman" w:hAnsi="Times New Roman" w:cs="Times New Roman"/>
          <w:sz w:val="24"/>
          <w:szCs w:val="24"/>
        </w:rPr>
        <w:t>, 59</w:t>
      </w:r>
      <w:r w:rsidRPr="000B49DE">
        <w:rPr>
          <w:rFonts w:ascii="Times New Roman" w:hAnsi="Times New Roman" w:cs="Times New Roman"/>
          <w:sz w:val="24"/>
          <w:szCs w:val="24"/>
        </w:rPr>
        <w:t>(58%</w:t>
      </w:r>
      <w:r w:rsidR="00845FA1" w:rsidRPr="000B49DE">
        <w:rPr>
          <w:rFonts w:ascii="Times New Roman" w:hAnsi="Times New Roman" w:cs="Times New Roman"/>
          <w:sz w:val="24"/>
          <w:szCs w:val="24"/>
        </w:rPr>
        <w:t>) and</w:t>
      </w:r>
      <w:r w:rsidRPr="000B49DE">
        <w:rPr>
          <w:rFonts w:ascii="Times New Roman" w:hAnsi="Times New Roman" w:cs="Times New Roman"/>
          <w:sz w:val="24"/>
          <w:szCs w:val="24"/>
        </w:rPr>
        <w:t xml:space="preserve"> 33(27.9%</w:t>
      </w:r>
      <w:r w:rsidR="00845FA1" w:rsidRPr="000B49DE">
        <w:rPr>
          <w:rFonts w:ascii="Times New Roman" w:hAnsi="Times New Roman" w:cs="Times New Roman"/>
          <w:sz w:val="24"/>
          <w:szCs w:val="24"/>
        </w:rPr>
        <w:t>) strongly</w:t>
      </w:r>
      <w:r w:rsidRPr="000B49DE">
        <w:rPr>
          <w:rFonts w:ascii="Times New Roman" w:hAnsi="Times New Roman" w:cs="Times New Roman"/>
          <w:sz w:val="24"/>
          <w:szCs w:val="24"/>
        </w:rPr>
        <w:t xml:space="preserve"> agreed and agreed respectively with view while 3(4.8%</w:t>
      </w:r>
      <w:r w:rsidR="00845FA1" w:rsidRPr="000B49DE">
        <w:rPr>
          <w:rFonts w:ascii="Times New Roman" w:hAnsi="Times New Roman" w:cs="Times New Roman"/>
          <w:sz w:val="24"/>
          <w:szCs w:val="24"/>
        </w:rPr>
        <w:t>) were</w:t>
      </w:r>
      <w:r w:rsidRPr="000B49DE">
        <w:rPr>
          <w:rFonts w:ascii="Times New Roman" w:hAnsi="Times New Roman" w:cs="Times New Roman"/>
          <w:sz w:val="24"/>
          <w:szCs w:val="24"/>
        </w:rPr>
        <w:t xml:space="preserve"> not sure, 4(6.5%) disagreed and 10(16.1% strongly disagreed. When the respondents were asked whether Ndejje health </w:t>
      </w:r>
      <w:r w:rsidR="00845FA1" w:rsidRPr="000B49DE">
        <w:rPr>
          <w:rFonts w:ascii="Times New Roman" w:hAnsi="Times New Roman" w:cs="Times New Roman"/>
          <w:sz w:val="24"/>
          <w:szCs w:val="24"/>
        </w:rPr>
        <w:t>centre publishes</w:t>
      </w:r>
      <w:r w:rsidRPr="000B49DE">
        <w:rPr>
          <w:rFonts w:ascii="Times New Roman" w:hAnsi="Times New Roman" w:cs="Times New Roman"/>
          <w:sz w:val="24"/>
          <w:szCs w:val="24"/>
        </w:rPr>
        <w:t xml:space="preserve"> the expenditure of funds in open for public to </w:t>
      </w:r>
      <w:r w:rsidR="00845FA1" w:rsidRPr="000B49DE">
        <w:rPr>
          <w:rFonts w:ascii="Times New Roman" w:hAnsi="Times New Roman" w:cs="Times New Roman"/>
          <w:sz w:val="24"/>
          <w:szCs w:val="24"/>
        </w:rPr>
        <w:t>view all</w:t>
      </w:r>
      <w:r w:rsidRPr="000B49DE">
        <w:rPr>
          <w:rFonts w:ascii="Times New Roman" w:hAnsi="Times New Roman" w:cs="Times New Roman"/>
          <w:sz w:val="24"/>
          <w:szCs w:val="24"/>
        </w:rPr>
        <w:t xml:space="preserve"> 118(100%</w:t>
      </w:r>
      <w:r w:rsidR="00845FA1" w:rsidRPr="000B49DE">
        <w:rPr>
          <w:rFonts w:ascii="Times New Roman" w:hAnsi="Times New Roman" w:cs="Times New Roman"/>
          <w:sz w:val="24"/>
          <w:szCs w:val="24"/>
        </w:rPr>
        <w:t>) strongly</w:t>
      </w:r>
      <w:r w:rsidRPr="000B49DE">
        <w:rPr>
          <w:rFonts w:ascii="Times New Roman" w:hAnsi="Times New Roman" w:cs="Times New Roman"/>
          <w:sz w:val="24"/>
          <w:szCs w:val="24"/>
        </w:rPr>
        <w:t xml:space="preserve"> agreed. About whether Ndejje health </w:t>
      </w:r>
      <w:r w:rsidR="00845FA1" w:rsidRPr="000B49DE">
        <w:rPr>
          <w:rFonts w:ascii="Times New Roman" w:hAnsi="Times New Roman" w:cs="Times New Roman"/>
          <w:sz w:val="24"/>
          <w:szCs w:val="24"/>
        </w:rPr>
        <w:t>centre calls</w:t>
      </w:r>
      <w:r w:rsidRPr="000B49DE">
        <w:rPr>
          <w:rFonts w:ascii="Times New Roman" w:hAnsi="Times New Roman" w:cs="Times New Roman"/>
          <w:sz w:val="24"/>
          <w:szCs w:val="24"/>
        </w:rPr>
        <w:t xml:space="preserve"> for stakeholder meeting to present accountability 81(68.6%</w:t>
      </w:r>
      <w:r w:rsidR="00845FA1" w:rsidRPr="000B49DE">
        <w:rPr>
          <w:rFonts w:ascii="Times New Roman" w:hAnsi="Times New Roman" w:cs="Times New Roman"/>
          <w:sz w:val="24"/>
          <w:szCs w:val="24"/>
        </w:rPr>
        <w:t>) and</w:t>
      </w:r>
      <w:r w:rsidRPr="000B49DE">
        <w:rPr>
          <w:rFonts w:ascii="Times New Roman" w:hAnsi="Times New Roman" w:cs="Times New Roman"/>
          <w:sz w:val="24"/>
          <w:szCs w:val="24"/>
        </w:rPr>
        <w:t xml:space="preserve"> 35(29.6%</w:t>
      </w:r>
      <w:r w:rsidR="00845FA1" w:rsidRPr="000B49DE">
        <w:rPr>
          <w:rFonts w:ascii="Times New Roman" w:hAnsi="Times New Roman" w:cs="Times New Roman"/>
          <w:sz w:val="24"/>
          <w:szCs w:val="24"/>
        </w:rPr>
        <w:t>) strongly</w:t>
      </w:r>
      <w:r w:rsidRPr="000B49DE">
        <w:rPr>
          <w:rFonts w:ascii="Times New Roman" w:hAnsi="Times New Roman" w:cs="Times New Roman"/>
          <w:sz w:val="24"/>
          <w:szCs w:val="24"/>
        </w:rPr>
        <w:t xml:space="preserve"> greed an agreed </w:t>
      </w:r>
      <w:r w:rsidR="00845FA1" w:rsidRPr="000B49DE">
        <w:rPr>
          <w:rFonts w:ascii="Times New Roman" w:hAnsi="Times New Roman" w:cs="Times New Roman"/>
          <w:sz w:val="24"/>
          <w:szCs w:val="24"/>
        </w:rPr>
        <w:t>respectively while</w:t>
      </w:r>
      <w:r w:rsidRPr="000B49DE">
        <w:rPr>
          <w:rFonts w:ascii="Times New Roman" w:hAnsi="Times New Roman" w:cs="Times New Roman"/>
          <w:sz w:val="24"/>
          <w:szCs w:val="24"/>
        </w:rPr>
        <w:t xml:space="preserve"> 6(5%</w:t>
      </w:r>
      <w:r w:rsidR="00845FA1" w:rsidRPr="000B49DE">
        <w:rPr>
          <w:rFonts w:ascii="Times New Roman" w:hAnsi="Times New Roman" w:cs="Times New Roman"/>
          <w:sz w:val="24"/>
          <w:szCs w:val="24"/>
        </w:rPr>
        <w:t>) were</w:t>
      </w:r>
      <w:r w:rsidRPr="000B49DE">
        <w:rPr>
          <w:rFonts w:ascii="Times New Roman" w:hAnsi="Times New Roman" w:cs="Times New Roman"/>
          <w:sz w:val="24"/>
          <w:szCs w:val="24"/>
        </w:rPr>
        <w:t xml:space="preserve"> not sure none disagreed and strongly disagreed </w:t>
      </w:r>
      <w:r w:rsidR="00845FA1" w:rsidRPr="000B49DE">
        <w:rPr>
          <w:rFonts w:ascii="Times New Roman" w:hAnsi="Times New Roman" w:cs="Times New Roman"/>
          <w:sz w:val="24"/>
          <w:szCs w:val="24"/>
        </w:rPr>
        <w:t xml:space="preserve">respectively. </w:t>
      </w:r>
      <w:r w:rsidRPr="000B49DE">
        <w:rPr>
          <w:rFonts w:ascii="Times New Roman" w:hAnsi="Times New Roman" w:cs="Times New Roman"/>
          <w:sz w:val="24"/>
          <w:szCs w:val="24"/>
        </w:rPr>
        <w:t>The interpretation from this finding is that public expenditure tracking is in place. The general interpretation on the objective and research question is that there are accountability mechanisms in place at Ndejje health centre IV.</w:t>
      </w:r>
    </w:p>
    <w:p w:rsidR="00425116" w:rsidRPr="000B49DE" w:rsidRDefault="00425116" w:rsidP="003F247B">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The findings further show that all the means computed from the responses </w:t>
      </w:r>
      <w:r w:rsidR="00845FA1" w:rsidRPr="000B49DE">
        <w:rPr>
          <w:rFonts w:ascii="Times New Roman" w:hAnsi="Times New Roman" w:cs="Times New Roman"/>
          <w:sz w:val="24"/>
          <w:szCs w:val="24"/>
        </w:rPr>
        <w:t>are above</w:t>
      </w:r>
      <w:r w:rsidRPr="000B49DE">
        <w:rPr>
          <w:rFonts w:ascii="Times New Roman" w:hAnsi="Times New Roman" w:cs="Times New Roman"/>
          <w:sz w:val="24"/>
          <w:szCs w:val="24"/>
        </w:rPr>
        <w:t xml:space="preserve"> the average implying that the respondents agreed that there is a relationship </w:t>
      </w:r>
      <w:r w:rsidR="00845FA1" w:rsidRPr="000B49DE">
        <w:rPr>
          <w:rFonts w:ascii="Times New Roman" w:hAnsi="Times New Roman" w:cs="Times New Roman"/>
          <w:sz w:val="24"/>
          <w:szCs w:val="24"/>
        </w:rPr>
        <w:t>between accountability</w:t>
      </w:r>
      <w:r w:rsidRPr="000B49DE">
        <w:rPr>
          <w:rFonts w:ascii="Times New Roman" w:hAnsi="Times New Roman" w:cs="Times New Roman"/>
          <w:sz w:val="24"/>
          <w:szCs w:val="24"/>
        </w:rPr>
        <w:t xml:space="preserve"> and health performance at Ndejje Health centee IV. Again the standard deviations don’t show paramount deviations. This indicates that the respondent’s views don’t vary between accountability and health performance at Ndejje health centre IV.  This implies that respondents are in agreement </w:t>
      </w:r>
      <w:r w:rsidR="0096375A" w:rsidRPr="000B49DE">
        <w:rPr>
          <w:rFonts w:ascii="Times New Roman" w:hAnsi="Times New Roman" w:cs="Times New Roman"/>
          <w:sz w:val="24"/>
          <w:szCs w:val="24"/>
        </w:rPr>
        <w:t>that there</w:t>
      </w:r>
      <w:r w:rsidRPr="000B49DE">
        <w:rPr>
          <w:rFonts w:ascii="Times New Roman" w:hAnsi="Times New Roman" w:cs="Times New Roman"/>
          <w:sz w:val="24"/>
          <w:szCs w:val="24"/>
        </w:rPr>
        <w:t xml:space="preserve"> is a relationship between accountability and health </w:t>
      </w:r>
      <w:r w:rsidR="00845FA1" w:rsidRPr="000B49DE">
        <w:rPr>
          <w:rFonts w:ascii="Times New Roman" w:hAnsi="Times New Roman" w:cs="Times New Roman"/>
          <w:sz w:val="24"/>
          <w:szCs w:val="24"/>
        </w:rPr>
        <w:t xml:space="preserve">performance. </w:t>
      </w:r>
    </w:p>
    <w:p w:rsidR="000E2AD2" w:rsidRPr="00C17657" w:rsidRDefault="00C17657" w:rsidP="00C17657">
      <w:pPr>
        <w:pStyle w:val="Caption"/>
        <w:rPr>
          <w:rFonts w:ascii="Times New Roman" w:hAnsi="Times New Roman" w:cs="Times New Roman"/>
          <w:i/>
        </w:rPr>
      </w:pPr>
      <w:bookmarkStart w:id="499" w:name="_Toc543602"/>
      <w:bookmarkStart w:id="500" w:name="_Toc525131534"/>
      <w:bookmarkStart w:id="501" w:name="_Toc526956580"/>
      <w:bookmarkStart w:id="502" w:name="_Toc304805921"/>
      <w:bookmarkStart w:id="503" w:name="_Toc305285915"/>
      <w:proofErr w:type="gramStart"/>
      <w:r w:rsidRPr="00C17657">
        <w:rPr>
          <w:rFonts w:ascii="Times New Roman" w:hAnsi="Times New Roman" w:cs="Times New Roman"/>
        </w:rPr>
        <w:t>Table 4.</w:t>
      </w:r>
      <w:proofErr w:type="gramEnd"/>
      <w:r w:rsidRPr="00C17657">
        <w:rPr>
          <w:rFonts w:ascii="Times New Roman" w:hAnsi="Times New Roman" w:cs="Times New Roman"/>
        </w:rPr>
        <w:t xml:space="preserve"> </w:t>
      </w:r>
      <w:r w:rsidRPr="00C17657">
        <w:rPr>
          <w:rFonts w:ascii="Times New Roman" w:hAnsi="Times New Roman" w:cs="Times New Roman"/>
        </w:rPr>
        <w:fldChar w:fldCharType="begin"/>
      </w:r>
      <w:r w:rsidRPr="00C17657">
        <w:rPr>
          <w:rFonts w:ascii="Times New Roman" w:hAnsi="Times New Roman" w:cs="Times New Roman"/>
        </w:rPr>
        <w:instrText xml:space="preserve"> SEQ Table_4. \* ARABIC </w:instrText>
      </w:r>
      <w:r w:rsidRPr="00C17657">
        <w:rPr>
          <w:rFonts w:ascii="Times New Roman" w:hAnsi="Times New Roman" w:cs="Times New Roman"/>
        </w:rPr>
        <w:fldChar w:fldCharType="separate"/>
      </w:r>
      <w:r w:rsidR="00477C50">
        <w:rPr>
          <w:rFonts w:ascii="Times New Roman" w:hAnsi="Times New Roman" w:cs="Times New Roman"/>
          <w:noProof/>
        </w:rPr>
        <w:t>14</w:t>
      </w:r>
      <w:r w:rsidRPr="00C17657">
        <w:rPr>
          <w:rFonts w:ascii="Times New Roman" w:hAnsi="Times New Roman" w:cs="Times New Roman"/>
        </w:rPr>
        <w:fldChar w:fldCharType="end"/>
      </w:r>
      <w:proofErr w:type="gramStart"/>
      <w:r w:rsidRPr="00C17657">
        <w:rPr>
          <w:rFonts w:ascii="Times New Roman" w:hAnsi="Times New Roman" w:cs="Times New Roman"/>
        </w:rPr>
        <w:t>:Descriptive</w:t>
      </w:r>
      <w:proofErr w:type="gramEnd"/>
      <w:r w:rsidRPr="00C17657">
        <w:rPr>
          <w:rFonts w:ascii="Times New Roman" w:hAnsi="Times New Roman" w:cs="Times New Roman"/>
        </w:rPr>
        <w:t xml:space="preserve"> Statistics of Responses on Performance</w:t>
      </w:r>
      <w:bookmarkEnd w:id="499"/>
    </w:p>
    <w:tbl>
      <w:tblPr>
        <w:tblW w:w="990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3780"/>
        <w:gridCol w:w="720"/>
        <w:gridCol w:w="360"/>
        <w:gridCol w:w="450"/>
        <w:gridCol w:w="360"/>
        <w:gridCol w:w="900"/>
        <w:gridCol w:w="90"/>
        <w:gridCol w:w="540"/>
        <w:gridCol w:w="360"/>
        <w:gridCol w:w="540"/>
        <w:gridCol w:w="270"/>
        <w:gridCol w:w="540"/>
        <w:gridCol w:w="360"/>
        <w:gridCol w:w="630"/>
      </w:tblGrid>
      <w:tr w:rsidR="000E2AD2" w:rsidRPr="000B49DE" w:rsidTr="00E16E85">
        <w:trPr>
          <w:trHeight w:val="737"/>
        </w:trPr>
        <w:tc>
          <w:tcPr>
            <w:tcW w:w="3780" w:type="dxa"/>
          </w:tcPr>
          <w:p w:rsidR="000E2AD2" w:rsidRPr="000B49DE" w:rsidRDefault="000E2AD2" w:rsidP="00594C10">
            <w:pPr>
              <w:spacing w:line="240" w:lineRule="auto"/>
              <w:rPr>
                <w:rFonts w:ascii="Times New Roman" w:hAnsi="Times New Roman" w:cs="Times New Roman"/>
                <w:b/>
                <w:sz w:val="24"/>
                <w:szCs w:val="24"/>
              </w:rPr>
            </w:pPr>
            <w:r w:rsidRPr="000B49DE">
              <w:rPr>
                <w:rFonts w:ascii="Times New Roman" w:hAnsi="Times New Roman" w:cs="Times New Roman"/>
                <w:b/>
                <w:sz w:val="24"/>
                <w:szCs w:val="24"/>
              </w:rPr>
              <w:t xml:space="preserve">Items </w:t>
            </w:r>
          </w:p>
        </w:tc>
        <w:tc>
          <w:tcPr>
            <w:tcW w:w="1530" w:type="dxa"/>
            <w:gridSpan w:val="3"/>
          </w:tcPr>
          <w:p w:rsidR="000E2AD2" w:rsidRPr="000B49DE" w:rsidRDefault="000E2AD2" w:rsidP="00594C10">
            <w:pPr>
              <w:spacing w:line="240" w:lineRule="auto"/>
              <w:rPr>
                <w:rFonts w:ascii="Times New Roman" w:hAnsi="Times New Roman" w:cs="Times New Roman"/>
                <w:b/>
                <w:sz w:val="24"/>
                <w:szCs w:val="24"/>
              </w:rPr>
            </w:pPr>
          </w:p>
          <w:p w:rsidR="000E2AD2" w:rsidRPr="000B49DE" w:rsidRDefault="000E2AD2" w:rsidP="00594C10">
            <w:pPr>
              <w:spacing w:line="240" w:lineRule="auto"/>
              <w:rPr>
                <w:rFonts w:ascii="Times New Roman" w:hAnsi="Times New Roman" w:cs="Times New Roman"/>
                <w:b/>
                <w:sz w:val="24"/>
                <w:szCs w:val="24"/>
              </w:rPr>
            </w:pPr>
          </w:p>
        </w:tc>
        <w:tc>
          <w:tcPr>
            <w:tcW w:w="4590" w:type="dxa"/>
            <w:gridSpan w:val="10"/>
          </w:tcPr>
          <w:p w:rsidR="000E2AD2" w:rsidRPr="000B49DE" w:rsidRDefault="000E2AD2" w:rsidP="00594C10">
            <w:pPr>
              <w:spacing w:line="240" w:lineRule="auto"/>
              <w:rPr>
                <w:rFonts w:ascii="Times New Roman" w:hAnsi="Times New Roman" w:cs="Times New Roman"/>
                <w:b/>
                <w:sz w:val="24"/>
                <w:szCs w:val="24"/>
              </w:rPr>
            </w:pPr>
            <w:r w:rsidRPr="000B49DE">
              <w:rPr>
                <w:rFonts w:ascii="Times New Roman" w:hAnsi="Times New Roman" w:cs="Times New Roman"/>
                <w:b/>
                <w:sz w:val="24"/>
                <w:szCs w:val="24"/>
              </w:rPr>
              <w:t xml:space="preserve">Frequencies and percentage responses (%)  </w:t>
            </w:r>
          </w:p>
          <w:p w:rsidR="000E2AD2" w:rsidRPr="000B49DE" w:rsidRDefault="000E2AD2" w:rsidP="00594C10">
            <w:pPr>
              <w:spacing w:line="240" w:lineRule="auto"/>
              <w:rPr>
                <w:rFonts w:ascii="Times New Roman" w:hAnsi="Times New Roman" w:cs="Times New Roman"/>
                <w:b/>
                <w:sz w:val="24"/>
                <w:szCs w:val="24"/>
              </w:rPr>
            </w:pPr>
          </w:p>
        </w:tc>
      </w:tr>
      <w:tr w:rsidR="000E2AD2" w:rsidRPr="000B49DE" w:rsidTr="00E16E85">
        <w:trPr>
          <w:trHeight w:val="332"/>
        </w:trPr>
        <w:tc>
          <w:tcPr>
            <w:tcW w:w="3780" w:type="dxa"/>
          </w:tcPr>
          <w:p w:rsidR="000E2AD2" w:rsidRPr="000B49DE" w:rsidRDefault="000E2AD2" w:rsidP="00594C10">
            <w:pPr>
              <w:spacing w:line="240" w:lineRule="auto"/>
              <w:rPr>
                <w:rFonts w:ascii="Times New Roman" w:hAnsi="Times New Roman" w:cs="Times New Roman"/>
                <w:b/>
                <w:sz w:val="24"/>
                <w:szCs w:val="24"/>
              </w:rPr>
            </w:pPr>
          </w:p>
        </w:tc>
        <w:tc>
          <w:tcPr>
            <w:tcW w:w="720" w:type="dxa"/>
          </w:tcPr>
          <w:p w:rsidR="000E2AD2" w:rsidRPr="000B49DE" w:rsidRDefault="000E2AD2" w:rsidP="00594C10">
            <w:pPr>
              <w:spacing w:line="240" w:lineRule="auto"/>
              <w:rPr>
                <w:rFonts w:ascii="Times New Roman" w:hAnsi="Times New Roman" w:cs="Times New Roman"/>
                <w:b/>
                <w:sz w:val="24"/>
                <w:szCs w:val="24"/>
              </w:rPr>
            </w:pPr>
            <w:r w:rsidRPr="000B49DE">
              <w:rPr>
                <w:rFonts w:ascii="Times New Roman" w:hAnsi="Times New Roman" w:cs="Times New Roman"/>
                <w:b/>
                <w:sz w:val="24"/>
                <w:szCs w:val="24"/>
              </w:rPr>
              <w:t>Mean</w:t>
            </w:r>
          </w:p>
        </w:tc>
        <w:tc>
          <w:tcPr>
            <w:tcW w:w="810" w:type="dxa"/>
            <w:gridSpan w:val="2"/>
          </w:tcPr>
          <w:p w:rsidR="000E2AD2" w:rsidRPr="000B49DE" w:rsidRDefault="000E2AD2" w:rsidP="00594C10">
            <w:pPr>
              <w:spacing w:line="240" w:lineRule="auto"/>
              <w:rPr>
                <w:rFonts w:ascii="Times New Roman" w:hAnsi="Times New Roman" w:cs="Times New Roman"/>
                <w:b/>
                <w:sz w:val="24"/>
                <w:szCs w:val="24"/>
              </w:rPr>
            </w:pPr>
            <w:r w:rsidRPr="000B49DE">
              <w:rPr>
                <w:rFonts w:ascii="Times New Roman" w:hAnsi="Times New Roman" w:cs="Times New Roman"/>
                <w:b/>
                <w:sz w:val="24"/>
                <w:szCs w:val="24"/>
              </w:rPr>
              <w:t>Std. dev</w:t>
            </w:r>
          </w:p>
        </w:tc>
        <w:tc>
          <w:tcPr>
            <w:tcW w:w="1260" w:type="dxa"/>
            <w:gridSpan w:val="2"/>
          </w:tcPr>
          <w:p w:rsidR="000E2AD2" w:rsidRPr="000B49DE" w:rsidRDefault="000E2AD2" w:rsidP="00594C10">
            <w:pPr>
              <w:spacing w:line="240" w:lineRule="auto"/>
              <w:rPr>
                <w:rFonts w:ascii="Times New Roman" w:hAnsi="Times New Roman" w:cs="Times New Roman"/>
                <w:b/>
                <w:sz w:val="24"/>
                <w:szCs w:val="24"/>
              </w:rPr>
            </w:pPr>
            <w:r w:rsidRPr="000B49DE">
              <w:rPr>
                <w:rFonts w:ascii="Times New Roman" w:hAnsi="Times New Roman" w:cs="Times New Roman"/>
                <w:b/>
                <w:sz w:val="24"/>
                <w:szCs w:val="24"/>
              </w:rPr>
              <w:t>SA</w:t>
            </w:r>
          </w:p>
        </w:tc>
        <w:tc>
          <w:tcPr>
            <w:tcW w:w="630" w:type="dxa"/>
            <w:gridSpan w:val="2"/>
          </w:tcPr>
          <w:p w:rsidR="000E2AD2" w:rsidRPr="000B49DE" w:rsidRDefault="000E2AD2" w:rsidP="00594C10">
            <w:pPr>
              <w:spacing w:line="240" w:lineRule="auto"/>
              <w:rPr>
                <w:rFonts w:ascii="Times New Roman" w:hAnsi="Times New Roman" w:cs="Times New Roman"/>
                <w:b/>
                <w:sz w:val="24"/>
                <w:szCs w:val="24"/>
              </w:rPr>
            </w:pPr>
            <w:r w:rsidRPr="000B49DE">
              <w:rPr>
                <w:rFonts w:ascii="Times New Roman" w:hAnsi="Times New Roman" w:cs="Times New Roman"/>
                <w:b/>
                <w:sz w:val="24"/>
                <w:szCs w:val="24"/>
              </w:rPr>
              <w:t>A</w:t>
            </w:r>
          </w:p>
        </w:tc>
        <w:tc>
          <w:tcPr>
            <w:tcW w:w="900" w:type="dxa"/>
            <w:gridSpan w:val="2"/>
          </w:tcPr>
          <w:p w:rsidR="000E2AD2" w:rsidRPr="000B49DE" w:rsidRDefault="000E2AD2" w:rsidP="00594C10">
            <w:pPr>
              <w:spacing w:line="240" w:lineRule="auto"/>
              <w:rPr>
                <w:rFonts w:ascii="Times New Roman" w:hAnsi="Times New Roman" w:cs="Times New Roman"/>
                <w:b/>
                <w:sz w:val="24"/>
                <w:szCs w:val="24"/>
              </w:rPr>
            </w:pPr>
            <w:r w:rsidRPr="000B49DE">
              <w:rPr>
                <w:rFonts w:ascii="Times New Roman" w:hAnsi="Times New Roman" w:cs="Times New Roman"/>
                <w:b/>
                <w:sz w:val="24"/>
                <w:szCs w:val="24"/>
              </w:rPr>
              <w:t>NS</w:t>
            </w:r>
          </w:p>
        </w:tc>
        <w:tc>
          <w:tcPr>
            <w:tcW w:w="810" w:type="dxa"/>
            <w:gridSpan w:val="2"/>
          </w:tcPr>
          <w:p w:rsidR="000E2AD2" w:rsidRPr="000B49DE" w:rsidRDefault="000E2AD2" w:rsidP="00594C10">
            <w:pPr>
              <w:spacing w:line="240" w:lineRule="auto"/>
              <w:rPr>
                <w:rFonts w:ascii="Times New Roman" w:hAnsi="Times New Roman" w:cs="Times New Roman"/>
                <w:b/>
                <w:sz w:val="24"/>
                <w:szCs w:val="24"/>
              </w:rPr>
            </w:pPr>
            <w:r w:rsidRPr="000B49DE">
              <w:rPr>
                <w:rFonts w:ascii="Times New Roman" w:hAnsi="Times New Roman" w:cs="Times New Roman"/>
                <w:b/>
                <w:sz w:val="24"/>
                <w:szCs w:val="24"/>
              </w:rPr>
              <w:t>D</w:t>
            </w:r>
          </w:p>
        </w:tc>
        <w:tc>
          <w:tcPr>
            <w:tcW w:w="990" w:type="dxa"/>
            <w:gridSpan w:val="2"/>
          </w:tcPr>
          <w:p w:rsidR="000E2AD2" w:rsidRPr="000B49DE" w:rsidRDefault="000E2AD2" w:rsidP="00594C10">
            <w:pPr>
              <w:spacing w:line="240" w:lineRule="auto"/>
              <w:rPr>
                <w:rFonts w:ascii="Times New Roman" w:hAnsi="Times New Roman" w:cs="Times New Roman"/>
                <w:b/>
                <w:sz w:val="24"/>
                <w:szCs w:val="24"/>
              </w:rPr>
            </w:pPr>
            <w:r w:rsidRPr="000B49DE">
              <w:rPr>
                <w:rFonts w:ascii="Times New Roman" w:hAnsi="Times New Roman" w:cs="Times New Roman"/>
                <w:b/>
                <w:sz w:val="24"/>
                <w:szCs w:val="24"/>
              </w:rPr>
              <w:t>SD</w:t>
            </w:r>
          </w:p>
        </w:tc>
      </w:tr>
      <w:tr w:rsidR="000E2AD2" w:rsidRPr="000B49DE" w:rsidTr="00E16E85">
        <w:trPr>
          <w:trHeight w:val="413"/>
        </w:trPr>
        <w:tc>
          <w:tcPr>
            <w:tcW w:w="9900" w:type="dxa"/>
            <w:gridSpan w:val="14"/>
          </w:tcPr>
          <w:p w:rsidR="000E2AD2" w:rsidRPr="000B49DE" w:rsidRDefault="000E2AD2" w:rsidP="00594C10">
            <w:pPr>
              <w:spacing w:line="240" w:lineRule="auto"/>
              <w:rPr>
                <w:rFonts w:ascii="Times New Roman" w:hAnsi="Times New Roman" w:cs="Times New Roman"/>
                <w:sz w:val="24"/>
                <w:szCs w:val="24"/>
              </w:rPr>
            </w:pPr>
          </w:p>
        </w:tc>
      </w:tr>
      <w:tr w:rsidR="000E2AD2" w:rsidRPr="000B49DE" w:rsidTr="00E16E85">
        <w:trPr>
          <w:trHeight w:val="440"/>
        </w:trPr>
        <w:tc>
          <w:tcPr>
            <w:tcW w:w="3780" w:type="dxa"/>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 xml:space="preserve">The health facility utilization is </w:t>
            </w:r>
            <w:r w:rsidRPr="000B49DE">
              <w:rPr>
                <w:rFonts w:ascii="Times New Roman" w:hAnsi="Times New Roman" w:cs="Times New Roman"/>
                <w:sz w:val="24"/>
                <w:szCs w:val="24"/>
              </w:rPr>
              <w:lastRenderedPageBreak/>
              <w:t>productive</w:t>
            </w:r>
          </w:p>
        </w:tc>
        <w:tc>
          <w:tcPr>
            <w:tcW w:w="1080" w:type="dxa"/>
            <w:gridSpan w:val="2"/>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lastRenderedPageBreak/>
              <w:t>4.06</w:t>
            </w:r>
          </w:p>
        </w:tc>
        <w:tc>
          <w:tcPr>
            <w:tcW w:w="810" w:type="dxa"/>
            <w:gridSpan w:val="2"/>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1.49</w:t>
            </w:r>
          </w:p>
        </w:tc>
        <w:tc>
          <w:tcPr>
            <w:tcW w:w="990" w:type="dxa"/>
            <w:gridSpan w:val="2"/>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61(45.2</w:t>
            </w:r>
            <w:r w:rsidRPr="000B49DE">
              <w:rPr>
                <w:rFonts w:ascii="Times New Roman" w:hAnsi="Times New Roman" w:cs="Times New Roman"/>
                <w:sz w:val="24"/>
                <w:szCs w:val="24"/>
              </w:rPr>
              <w:lastRenderedPageBreak/>
              <w:t>%)</w:t>
            </w:r>
          </w:p>
        </w:tc>
        <w:tc>
          <w:tcPr>
            <w:tcW w:w="900" w:type="dxa"/>
            <w:gridSpan w:val="2"/>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lastRenderedPageBreak/>
              <w:t>32(33.</w:t>
            </w:r>
            <w:r w:rsidRPr="000B49DE">
              <w:rPr>
                <w:rFonts w:ascii="Times New Roman" w:hAnsi="Times New Roman" w:cs="Times New Roman"/>
                <w:sz w:val="24"/>
                <w:szCs w:val="24"/>
              </w:rPr>
              <w:lastRenderedPageBreak/>
              <w:t>9%)</w:t>
            </w:r>
          </w:p>
        </w:tc>
        <w:tc>
          <w:tcPr>
            <w:tcW w:w="810" w:type="dxa"/>
            <w:gridSpan w:val="2"/>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lastRenderedPageBreak/>
              <w:t xml:space="preserve">5  </w:t>
            </w:r>
            <w:r w:rsidRPr="000B49DE">
              <w:rPr>
                <w:rFonts w:ascii="Times New Roman" w:hAnsi="Times New Roman" w:cs="Times New Roman"/>
                <w:sz w:val="24"/>
                <w:szCs w:val="24"/>
              </w:rPr>
              <w:lastRenderedPageBreak/>
              <w:t>(4.2%</w:t>
            </w:r>
          </w:p>
        </w:tc>
        <w:tc>
          <w:tcPr>
            <w:tcW w:w="900" w:type="dxa"/>
            <w:gridSpan w:val="2"/>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lastRenderedPageBreak/>
              <w:t>5(40.2</w:t>
            </w:r>
            <w:r w:rsidRPr="000B49DE">
              <w:rPr>
                <w:rFonts w:ascii="Times New Roman" w:hAnsi="Times New Roman" w:cs="Times New Roman"/>
                <w:sz w:val="24"/>
                <w:szCs w:val="24"/>
              </w:rPr>
              <w:lastRenderedPageBreak/>
              <w:t>%)</w:t>
            </w:r>
          </w:p>
        </w:tc>
        <w:tc>
          <w:tcPr>
            <w:tcW w:w="630" w:type="dxa"/>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lastRenderedPageBreak/>
              <w:t>15(19.</w:t>
            </w:r>
            <w:r w:rsidRPr="000B49DE">
              <w:rPr>
                <w:rFonts w:ascii="Times New Roman" w:hAnsi="Times New Roman" w:cs="Times New Roman"/>
                <w:sz w:val="24"/>
                <w:szCs w:val="24"/>
              </w:rPr>
              <w:lastRenderedPageBreak/>
              <w:t>3%)</w:t>
            </w:r>
          </w:p>
        </w:tc>
      </w:tr>
      <w:tr w:rsidR="000E2AD2" w:rsidRPr="000B49DE" w:rsidTr="00E16E85">
        <w:trPr>
          <w:trHeight w:val="557"/>
        </w:trPr>
        <w:tc>
          <w:tcPr>
            <w:tcW w:w="3780" w:type="dxa"/>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lastRenderedPageBreak/>
              <w:t>Ndejje health centre has adequate staff</w:t>
            </w:r>
          </w:p>
        </w:tc>
        <w:tc>
          <w:tcPr>
            <w:tcW w:w="1080" w:type="dxa"/>
            <w:gridSpan w:val="2"/>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4.80</w:t>
            </w:r>
          </w:p>
        </w:tc>
        <w:tc>
          <w:tcPr>
            <w:tcW w:w="810" w:type="dxa"/>
            <w:gridSpan w:val="2"/>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.398</w:t>
            </w:r>
          </w:p>
        </w:tc>
        <w:tc>
          <w:tcPr>
            <w:tcW w:w="990" w:type="dxa"/>
            <w:gridSpan w:val="2"/>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50.88%</w:t>
            </w:r>
          </w:p>
        </w:tc>
        <w:tc>
          <w:tcPr>
            <w:tcW w:w="900" w:type="dxa"/>
            <w:gridSpan w:val="2"/>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42.3%</w:t>
            </w:r>
          </w:p>
        </w:tc>
        <w:tc>
          <w:tcPr>
            <w:tcW w:w="810" w:type="dxa"/>
            <w:gridSpan w:val="2"/>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5%</w:t>
            </w:r>
          </w:p>
        </w:tc>
        <w:tc>
          <w:tcPr>
            <w:tcW w:w="900" w:type="dxa"/>
            <w:gridSpan w:val="2"/>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0.8%</w:t>
            </w:r>
          </w:p>
        </w:tc>
        <w:tc>
          <w:tcPr>
            <w:tcW w:w="630" w:type="dxa"/>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0.8%</w:t>
            </w:r>
          </w:p>
        </w:tc>
      </w:tr>
      <w:tr w:rsidR="000E2AD2" w:rsidRPr="000B49DE" w:rsidTr="00E16E85">
        <w:tc>
          <w:tcPr>
            <w:tcW w:w="3780" w:type="dxa"/>
          </w:tcPr>
          <w:p w:rsidR="000E2AD2" w:rsidRPr="000B49DE" w:rsidRDefault="000E2AD2" w:rsidP="00594C10">
            <w:pPr>
              <w:spacing w:line="24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 There  is availability of staff at Ndejje health centre</w:t>
            </w:r>
          </w:p>
        </w:tc>
        <w:tc>
          <w:tcPr>
            <w:tcW w:w="1080" w:type="dxa"/>
            <w:gridSpan w:val="2"/>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3.33</w:t>
            </w:r>
          </w:p>
        </w:tc>
        <w:tc>
          <w:tcPr>
            <w:tcW w:w="810" w:type="dxa"/>
            <w:gridSpan w:val="2"/>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1.27</w:t>
            </w:r>
          </w:p>
        </w:tc>
        <w:tc>
          <w:tcPr>
            <w:tcW w:w="990" w:type="dxa"/>
            <w:gridSpan w:val="2"/>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22.2%</w:t>
            </w:r>
          </w:p>
        </w:tc>
        <w:tc>
          <w:tcPr>
            <w:tcW w:w="900" w:type="dxa"/>
            <w:gridSpan w:val="2"/>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30.5%</w:t>
            </w:r>
          </w:p>
        </w:tc>
        <w:tc>
          <w:tcPr>
            <w:tcW w:w="810" w:type="dxa"/>
            <w:gridSpan w:val="2"/>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5%</w:t>
            </w:r>
          </w:p>
        </w:tc>
        <w:tc>
          <w:tcPr>
            <w:tcW w:w="900" w:type="dxa"/>
            <w:gridSpan w:val="2"/>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13.5%</w:t>
            </w:r>
          </w:p>
        </w:tc>
        <w:tc>
          <w:tcPr>
            <w:tcW w:w="630" w:type="dxa"/>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16.1%</w:t>
            </w:r>
          </w:p>
        </w:tc>
      </w:tr>
      <w:tr w:rsidR="000E2AD2" w:rsidRPr="000B49DE" w:rsidTr="00E16E85">
        <w:tc>
          <w:tcPr>
            <w:tcW w:w="3780" w:type="dxa"/>
          </w:tcPr>
          <w:p w:rsidR="000E2AD2" w:rsidRPr="000B49DE" w:rsidRDefault="000E2AD2" w:rsidP="00594C10">
            <w:pPr>
              <w:spacing w:line="24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 Ndejje health centre staff have positive attitude towards patients</w:t>
            </w:r>
          </w:p>
        </w:tc>
        <w:tc>
          <w:tcPr>
            <w:tcW w:w="1080" w:type="dxa"/>
            <w:gridSpan w:val="2"/>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3.90</w:t>
            </w:r>
          </w:p>
        </w:tc>
        <w:tc>
          <w:tcPr>
            <w:tcW w:w="810" w:type="dxa"/>
            <w:gridSpan w:val="2"/>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1.27</w:t>
            </w:r>
          </w:p>
        </w:tc>
        <w:tc>
          <w:tcPr>
            <w:tcW w:w="990" w:type="dxa"/>
            <w:gridSpan w:val="2"/>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44.44%</w:t>
            </w:r>
          </w:p>
        </w:tc>
        <w:tc>
          <w:tcPr>
            <w:tcW w:w="900" w:type="dxa"/>
            <w:gridSpan w:val="2"/>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27.9%</w:t>
            </w:r>
          </w:p>
        </w:tc>
        <w:tc>
          <w:tcPr>
            <w:tcW w:w="810" w:type="dxa"/>
            <w:gridSpan w:val="2"/>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5%</w:t>
            </w:r>
          </w:p>
        </w:tc>
        <w:tc>
          <w:tcPr>
            <w:tcW w:w="900" w:type="dxa"/>
            <w:gridSpan w:val="2"/>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5%</w:t>
            </w:r>
          </w:p>
        </w:tc>
        <w:tc>
          <w:tcPr>
            <w:tcW w:w="630" w:type="dxa"/>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13.5%</w:t>
            </w:r>
          </w:p>
        </w:tc>
      </w:tr>
      <w:tr w:rsidR="000E2AD2" w:rsidRPr="000B49DE" w:rsidTr="00E16E85">
        <w:tc>
          <w:tcPr>
            <w:tcW w:w="9900" w:type="dxa"/>
            <w:gridSpan w:val="14"/>
          </w:tcPr>
          <w:p w:rsidR="000E2AD2" w:rsidRPr="000B49DE" w:rsidRDefault="000E2AD2" w:rsidP="00594C10">
            <w:pPr>
              <w:spacing w:line="240" w:lineRule="auto"/>
              <w:rPr>
                <w:rFonts w:ascii="Times New Roman" w:hAnsi="Times New Roman" w:cs="Times New Roman"/>
                <w:b/>
                <w:bCs/>
                <w:sz w:val="24"/>
                <w:szCs w:val="24"/>
              </w:rPr>
            </w:pPr>
          </w:p>
        </w:tc>
      </w:tr>
      <w:tr w:rsidR="000E2AD2" w:rsidRPr="000B49DE" w:rsidTr="00E16E85">
        <w:tc>
          <w:tcPr>
            <w:tcW w:w="3780" w:type="dxa"/>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Ndejje health staff are committed to health provision</w:t>
            </w:r>
          </w:p>
        </w:tc>
        <w:tc>
          <w:tcPr>
            <w:tcW w:w="1080" w:type="dxa"/>
            <w:gridSpan w:val="2"/>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4.08</w:t>
            </w:r>
          </w:p>
        </w:tc>
        <w:tc>
          <w:tcPr>
            <w:tcW w:w="810" w:type="dxa"/>
            <w:gridSpan w:val="2"/>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1.49</w:t>
            </w:r>
          </w:p>
        </w:tc>
        <w:tc>
          <w:tcPr>
            <w:tcW w:w="990" w:type="dxa"/>
            <w:gridSpan w:val="2"/>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35.5%</w:t>
            </w:r>
          </w:p>
        </w:tc>
        <w:tc>
          <w:tcPr>
            <w:tcW w:w="900" w:type="dxa"/>
            <w:gridSpan w:val="2"/>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44%</w:t>
            </w:r>
          </w:p>
        </w:tc>
        <w:tc>
          <w:tcPr>
            <w:tcW w:w="810" w:type="dxa"/>
            <w:gridSpan w:val="2"/>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5.9%</w:t>
            </w:r>
          </w:p>
        </w:tc>
        <w:tc>
          <w:tcPr>
            <w:tcW w:w="900" w:type="dxa"/>
            <w:gridSpan w:val="2"/>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9.3%</w:t>
            </w:r>
          </w:p>
        </w:tc>
        <w:tc>
          <w:tcPr>
            <w:tcW w:w="630" w:type="dxa"/>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5%</w:t>
            </w:r>
          </w:p>
        </w:tc>
      </w:tr>
      <w:tr w:rsidR="000E2AD2" w:rsidRPr="000B49DE" w:rsidTr="00E16E85">
        <w:tc>
          <w:tcPr>
            <w:tcW w:w="3780" w:type="dxa"/>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 xml:space="preserve"> Health infrastructure is well renovated</w:t>
            </w:r>
          </w:p>
        </w:tc>
        <w:tc>
          <w:tcPr>
            <w:tcW w:w="1080" w:type="dxa"/>
            <w:gridSpan w:val="2"/>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4.46</w:t>
            </w:r>
          </w:p>
        </w:tc>
        <w:tc>
          <w:tcPr>
            <w:tcW w:w="810" w:type="dxa"/>
            <w:gridSpan w:val="2"/>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1.50</w:t>
            </w:r>
          </w:p>
        </w:tc>
        <w:tc>
          <w:tcPr>
            <w:tcW w:w="990" w:type="dxa"/>
            <w:gridSpan w:val="2"/>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52.5%</w:t>
            </w:r>
          </w:p>
        </w:tc>
        <w:tc>
          <w:tcPr>
            <w:tcW w:w="900" w:type="dxa"/>
            <w:gridSpan w:val="2"/>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35.6%</w:t>
            </w:r>
          </w:p>
        </w:tc>
        <w:tc>
          <w:tcPr>
            <w:tcW w:w="810" w:type="dxa"/>
            <w:gridSpan w:val="2"/>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3.4%</w:t>
            </w:r>
          </w:p>
        </w:tc>
        <w:tc>
          <w:tcPr>
            <w:tcW w:w="900" w:type="dxa"/>
            <w:gridSpan w:val="2"/>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7.6%</w:t>
            </w:r>
          </w:p>
        </w:tc>
        <w:tc>
          <w:tcPr>
            <w:tcW w:w="630" w:type="dxa"/>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0.8%</w:t>
            </w:r>
          </w:p>
        </w:tc>
      </w:tr>
      <w:tr w:rsidR="000E2AD2" w:rsidRPr="000B49DE" w:rsidTr="00E16E85">
        <w:tc>
          <w:tcPr>
            <w:tcW w:w="3780" w:type="dxa"/>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 xml:space="preserve"> There is general Cleanliness  </w:t>
            </w:r>
          </w:p>
        </w:tc>
        <w:tc>
          <w:tcPr>
            <w:tcW w:w="1080" w:type="dxa"/>
            <w:gridSpan w:val="2"/>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4.55</w:t>
            </w:r>
          </w:p>
        </w:tc>
        <w:tc>
          <w:tcPr>
            <w:tcW w:w="810" w:type="dxa"/>
            <w:gridSpan w:val="2"/>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1.64</w:t>
            </w:r>
          </w:p>
        </w:tc>
        <w:tc>
          <w:tcPr>
            <w:tcW w:w="990" w:type="dxa"/>
            <w:gridSpan w:val="2"/>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42.3%</w:t>
            </w:r>
          </w:p>
        </w:tc>
        <w:tc>
          <w:tcPr>
            <w:tcW w:w="900" w:type="dxa"/>
            <w:gridSpan w:val="2"/>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45.7%</w:t>
            </w:r>
          </w:p>
        </w:tc>
        <w:tc>
          <w:tcPr>
            <w:tcW w:w="810" w:type="dxa"/>
            <w:gridSpan w:val="2"/>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1.7%</w:t>
            </w:r>
          </w:p>
        </w:tc>
        <w:tc>
          <w:tcPr>
            <w:tcW w:w="900" w:type="dxa"/>
            <w:gridSpan w:val="2"/>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5.9%</w:t>
            </w:r>
          </w:p>
        </w:tc>
        <w:tc>
          <w:tcPr>
            <w:tcW w:w="630" w:type="dxa"/>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5(4.2%)</w:t>
            </w:r>
          </w:p>
        </w:tc>
      </w:tr>
      <w:tr w:rsidR="000E2AD2" w:rsidRPr="000B49DE" w:rsidTr="00E16E85">
        <w:tc>
          <w:tcPr>
            <w:tcW w:w="3780" w:type="dxa"/>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 xml:space="preserve">There is client satisfaction  </w:t>
            </w:r>
          </w:p>
        </w:tc>
        <w:tc>
          <w:tcPr>
            <w:tcW w:w="1080" w:type="dxa"/>
            <w:gridSpan w:val="2"/>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4.84</w:t>
            </w:r>
          </w:p>
        </w:tc>
        <w:tc>
          <w:tcPr>
            <w:tcW w:w="810" w:type="dxa"/>
            <w:gridSpan w:val="2"/>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1.21</w:t>
            </w:r>
          </w:p>
        </w:tc>
        <w:tc>
          <w:tcPr>
            <w:tcW w:w="990" w:type="dxa"/>
            <w:gridSpan w:val="2"/>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90.3%</w:t>
            </w:r>
          </w:p>
        </w:tc>
        <w:tc>
          <w:tcPr>
            <w:tcW w:w="900" w:type="dxa"/>
            <w:gridSpan w:val="2"/>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9.7%</w:t>
            </w:r>
          </w:p>
        </w:tc>
        <w:tc>
          <w:tcPr>
            <w:tcW w:w="810" w:type="dxa"/>
            <w:gridSpan w:val="2"/>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0%</w:t>
            </w:r>
          </w:p>
        </w:tc>
        <w:tc>
          <w:tcPr>
            <w:tcW w:w="900" w:type="dxa"/>
            <w:gridSpan w:val="2"/>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0%</w:t>
            </w:r>
          </w:p>
        </w:tc>
        <w:tc>
          <w:tcPr>
            <w:tcW w:w="630" w:type="dxa"/>
          </w:tcPr>
          <w:p w:rsidR="000E2AD2" w:rsidRPr="000B49DE" w:rsidRDefault="000E2AD2" w:rsidP="00594C10">
            <w:pPr>
              <w:spacing w:line="240" w:lineRule="auto"/>
              <w:rPr>
                <w:rFonts w:ascii="Times New Roman" w:hAnsi="Times New Roman" w:cs="Times New Roman"/>
                <w:sz w:val="24"/>
                <w:szCs w:val="24"/>
              </w:rPr>
            </w:pPr>
            <w:r w:rsidRPr="000B49DE">
              <w:rPr>
                <w:rFonts w:ascii="Times New Roman" w:hAnsi="Times New Roman" w:cs="Times New Roman"/>
                <w:sz w:val="24"/>
                <w:szCs w:val="24"/>
              </w:rPr>
              <w:t>0(0%)</w:t>
            </w:r>
          </w:p>
        </w:tc>
      </w:tr>
    </w:tbl>
    <w:p w:rsidR="000E2AD2" w:rsidRPr="003F247B" w:rsidRDefault="000E2AD2" w:rsidP="000B49DE">
      <w:pPr>
        <w:spacing w:line="360" w:lineRule="auto"/>
        <w:jc w:val="both"/>
        <w:rPr>
          <w:rFonts w:ascii="Times New Roman" w:hAnsi="Times New Roman" w:cs="Times New Roman"/>
          <w:i/>
          <w:sz w:val="24"/>
          <w:szCs w:val="24"/>
        </w:rPr>
      </w:pPr>
      <w:r w:rsidRPr="000B49DE">
        <w:rPr>
          <w:rFonts w:ascii="Times New Roman" w:hAnsi="Times New Roman" w:cs="Times New Roman"/>
          <w:b/>
          <w:sz w:val="24"/>
          <w:szCs w:val="24"/>
        </w:rPr>
        <w:t xml:space="preserve">Source: </w:t>
      </w:r>
      <w:r w:rsidRPr="003F247B">
        <w:rPr>
          <w:rFonts w:ascii="Times New Roman" w:hAnsi="Times New Roman" w:cs="Times New Roman"/>
          <w:i/>
          <w:sz w:val="24"/>
          <w:szCs w:val="24"/>
        </w:rPr>
        <w:t>Primary Data (2018)</w:t>
      </w:r>
    </w:p>
    <w:p w:rsidR="000E2AD2" w:rsidRPr="000B49DE" w:rsidRDefault="000E2AD2" w:rsidP="003F247B">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With respect to whether the health facility utilization is productive, 45.2% strongly, 33.9% agreed, 4.2% were not sure, 40.2% disagreed and 19.3% strongly disagreed. The mean = 4.06 which corresponded to agreed indicated the majority of the respondents agreed that the health facility utilization is productive.</w:t>
      </w:r>
      <w:r w:rsidR="000F4EFA" w:rsidRPr="000B49DE">
        <w:rPr>
          <w:rFonts w:ascii="Times New Roman" w:hAnsi="Times New Roman" w:cs="Times New Roman"/>
          <w:sz w:val="24"/>
          <w:szCs w:val="24"/>
        </w:rPr>
        <w:t xml:space="preserve"> </w:t>
      </w:r>
      <w:r w:rsidRPr="000B49DE">
        <w:rPr>
          <w:rFonts w:ascii="Times New Roman" w:hAnsi="Times New Roman" w:cs="Times New Roman"/>
          <w:sz w:val="24"/>
          <w:szCs w:val="24"/>
        </w:rPr>
        <w:t>Responses to the question as to whether Ndejje health centre has adequate staff, 50.88% strongly agreed, 42.3% agreed, 5% were not sure, 0.8% disagreed and 0.8% strongly disagreed. The mean = 4.80 above the median score of three indicated that the majority agreed with the item that Ndejje health centre has adequate staff.</w:t>
      </w:r>
    </w:p>
    <w:p w:rsidR="000E2AD2" w:rsidRPr="000B49DE" w:rsidRDefault="000E2AD2" w:rsidP="003F247B">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As to whether there is availability of staff at Ndejje health centre, 22.6% strongly agreed, 30.5%agreed, 5% were not sure, and 13.5% strongly disagreed.  The mean = 3.33 was above the median score, three, which on the five-point Likert scale used to measure the items indicated that there  is availability of staff at Ndejje health centre.</w:t>
      </w:r>
    </w:p>
    <w:p w:rsidR="000E2AD2" w:rsidRPr="000B49DE" w:rsidRDefault="000E2AD2" w:rsidP="003F247B">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lastRenderedPageBreak/>
        <w:t xml:space="preserve">Responses to the question as to whether Ndejje health centre staff have positive attitude towards patients, 44.4%, strongly agreed, 27.9%agreed, 5% were not sure, 5% disagreed and 13.5% strongly disagreed. The mean = 3.90 above the median score of three indicated that Ndejje health centre staff have positive attitude towards patients. </w:t>
      </w:r>
      <w:r w:rsidRPr="000B49DE">
        <w:rPr>
          <w:rFonts w:ascii="Times New Roman" w:hAnsi="Times New Roman" w:cs="Times New Roman"/>
          <w:sz w:val="24"/>
          <w:szCs w:val="24"/>
          <w:lang w:val="en-GB" w:eastAsia="zh-CN"/>
        </w:rPr>
        <w:t xml:space="preserve">With respect to whether </w:t>
      </w:r>
      <w:r w:rsidR="007D3897" w:rsidRPr="000B49DE">
        <w:rPr>
          <w:rFonts w:ascii="Times New Roman" w:hAnsi="Times New Roman" w:cs="Times New Roman"/>
          <w:sz w:val="24"/>
          <w:szCs w:val="24"/>
          <w:lang w:val="en-GB" w:eastAsia="zh-CN"/>
        </w:rPr>
        <w:t xml:space="preserve">Ndejje health </w:t>
      </w:r>
      <w:proofErr w:type="gramStart"/>
      <w:r w:rsidR="007D3897" w:rsidRPr="000B49DE">
        <w:rPr>
          <w:rFonts w:ascii="Times New Roman" w:hAnsi="Times New Roman" w:cs="Times New Roman"/>
          <w:sz w:val="24"/>
          <w:szCs w:val="24"/>
          <w:lang w:val="en-GB" w:eastAsia="zh-CN"/>
        </w:rPr>
        <w:t>staff are</w:t>
      </w:r>
      <w:proofErr w:type="gramEnd"/>
      <w:r w:rsidR="007D3897" w:rsidRPr="000B49DE">
        <w:rPr>
          <w:rFonts w:ascii="Times New Roman" w:hAnsi="Times New Roman" w:cs="Times New Roman"/>
          <w:sz w:val="24"/>
          <w:szCs w:val="24"/>
          <w:lang w:val="en-GB" w:eastAsia="zh-CN"/>
        </w:rPr>
        <w:t xml:space="preserve"> committed to health provision</w:t>
      </w:r>
      <w:r w:rsidRPr="000B49DE">
        <w:rPr>
          <w:rFonts w:ascii="Times New Roman" w:hAnsi="Times New Roman" w:cs="Times New Roman"/>
          <w:sz w:val="24"/>
          <w:szCs w:val="24"/>
          <w:lang w:val="en-GB" w:eastAsia="zh-CN"/>
        </w:rPr>
        <w:t xml:space="preserve">, 38.7% strongly agreed, 35.5% agreed, 44% were not sure, 5.9% disagreed and 5% strongly disagreed. The mean = 4.08 which corresponded to agreed indicated the majority of the respondents agreed that </w:t>
      </w:r>
      <w:r w:rsidR="007D3897" w:rsidRPr="000B49DE">
        <w:rPr>
          <w:rFonts w:ascii="Times New Roman" w:hAnsi="Times New Roman" w:cs="Times New Roman"/>
          <w:sz w:val="24"/>
          <w:szCs w:val="24"/>
          <w:lang w:val="en-GB" w:eastAsia="zh-CN"/>
        </w:rPr>
        <w:t>Ndejje health staff are committed to health provision</w:t>
      </w:r>
      <w:r w:rsidRPr="000B49DE">
        <w:rPr>
          <w:rFonts w:ascii="Times New Roman" w:hAnsi="Times New Roman" w:cs="Times New Roman"/>
          <w:sz w:val="24"/>
          <w:szCs w:val="24"/>
          <w:lang w:val="en-GB" w:eastAsia="zh-CN"/>
        </w:rPr>
        <w:t>.</w:t>
      </w:r>
    </w:p>
    <w:p w:rsidR="000E2AD2" w:rsidRPr="000B49DE" w:rsidRDefault="007D3897" w:rsidP="003F247B">
      <w:pPr>
        <w:spacing w:after="0" w:line="480" w:lineRule="auto"/>
        <w:ind w:hanging="1440"/>
        <w:jc w:val="both"/>
        <w:rPr>
          <w:rFonts w:ascii="Times New Roman" w:hAnsi="Times New Roman" w:cs="Times New Roman"/>
          <w:sz w:val="24"/>
          <w:szCs w:val="24"/>
          <w:lang w:val="en-GB" w:eastAsia="zh-CN"/>
        </w:rPr>
      </w:pPr>
      <w:r w:rsidRPr="000B49DE">
        <w:rPr>
          <w:rFonts w:ascii="Times New Roman" w:hAnsi="Times New Roman" w:cs="Times New Roman"/>
          <w:sz w:val="24"/>
          <w:szCs w:val="24"/>
        </w:rPr>
        <w:t xml:space="preserve">                         </w:t>
      </w:r>
      <w:r w:rsidR="000E2AD2" w:rsidRPr="000B49DE">
        <w:rPr>
          <w:rFonts w:ascii="Times New Roman" w:hAnsi="Times New Roman" w:cs="Times New Roman"/>
          <w:sz w:val="24"/>
          <w:szCs w:val="24"/>
          <w:lang w:val="en-GB" w:eastAsia="zh-CN"/>
        </w:rPr>
        <w:t xml:space="preserve">Responses to the question as to whether </w:t>
      </w:r>
      <w:r w:rsidRPr="000B49DE">
        <w:rPr>
          <w:rFonts w:ascii="Times New Roman" w:hAnsi="Times New Roman" w:cs="Times New Roman"/>
          <w:sz w:val="24"/>
          <w:szCs w:val="24"/>
          <w:lang w:val="en-GB" w:eastAsia="zh-CN"/>
        </w:rPr>
        <w:t>Health infrastructure is well renovated</w:t>
      </w:r>
      <w:r w:rsidR="000E2AD2" w:rsidRPr="000B49DE">
        <w:rPr>
          <w:rFonts w:ascii="Times New Roman" w:hAnsi="Times New Roman" w:cs="Times New Roman"/>
          <w:sz w:val="24"/>
          <w:szCs w:val="24"/>
          <w:lang w:val="en-GB" w:eastAsia="zh-CN"/>
        </w:rPr>
        <w:t xml:space="preserve">, 52.5%, strongly agreed, 35.6%agreed, 3.4% were not sure, 7.6% disagreed and 0.8% strongly disagreed. The mean = 4.46 above the median score of three indicated that </w:t>
      </w:r>
      <w:r w:rsidRPr="000B49DE">
        <w:rPr>
          <w:rFonts w:ascii="Times New Roman" w:hAnsi="Times New Roman" w:cs="Times New Roman"/>
          <w:sz w:val="24"/>
          <w:szCs w:val="24"/>
          <w:lang w:val="en-GB" w:eastAsia="zh-CN"/>
        </w:rPr>
        <w:t>Health infrastructure is well renovated</w:t>
      </w:r>
      <w:r w:rsidR="000E2AD2" w:rsidRPr="000B49DE">
        <w:rPr>
          <w:rFonts w:ascii="Times New Roman" w:hAnsi="Times New Roman" w:cs="Times New Roman"/>
          <w:sz w:val="24"/>
          <w:szCs w:val="24"/>
          <w:lang w:val="en-GB" w:eastAsia="zh-CN"/>
        </w:rPr>
        <w:t xml:space="preserve">. With respect to whether </w:t>
      </w:r>
      <w:r w:rsidRPr="000B49DE">
        <w:rPr>
          <w:rFonts w:ascii="Times New Roman" w:hAnsi="Times New Roman" w:cs="Times New Roman"/>
          <w:sz w:val="24"/>
          <w:szCs w:val="24"/>
          <w:lang w:val="en-GB" w:eastAsia="zh-CN"/>
        </w:rPr>
        <w:t xml:space="preserve">there is general </w:t>
      </w:r>
      <w:r w:rsidR="00845FA1" w:rsidRPr="000B49DE">
        <w:rPr>
          <w:rFonts w:ascii="Times New Roman" w:hAnsi="Times New Roman" w:cs="Times New Roman"/>
          <w:sz w:val="24"/>
          <w:szCs w:val="24"/>
          <w:lang w:val="en-GB" w:eastAsia="zh-CN"/>
        </w:rPr>
        <w:t>Cleanliness,</w:t>
      </w:r>
      <w:r w:rsidR="000E2AD2" w:rsidRPr="000B49DE">
        <w:rPr>
          <w:rFonts w:ascii="Times New Roman" w:hAnsi="Times New Roman" w:cs="Times New Roman"/>
          <w:sz w:val="24"/>
          <w:szCs w:val="24"/>
          <w:lang w:val="en-GB" w:eastAsia="zh-CN"/>
        </w:rPr>
        <w:t xml:space="preserve"> 42.3% strongly, 45.7% agreed, 1.7% </w:t>
      </w:r>
      <w:proofErr w:type="gramStart"/>
      <w:r w:rsidR="000E2AD2" w:rsidRPr="000B49DE">
        <w:rPr>
          <w:rFonts w:ascii="Times New Roman" w:hAnsi="Times New Roman" w:cs="Times New Roman"/>
          <w:sz w:val="24"/>
          <w:szCs w:val="24"/>
          <w:lang w:val="en-GB" w:eastAsia="zh-CN"/>
        </w:rPr>
        <w:t>were</w:t>
      </w:r>
      <w:proofErr w:type="gramEnd"/>
      <w:r w:rsidR="000E2AD2" w:rsidRPr="000B49DE">
        <w:rPr>
          <w:rFonts w:ascii="Times New Roman" w:hAnsi="Times New Roman" w:cs="Times New Roman"/>
          <w:sz w:val="24"/>
          <w:szCs w:val="24"/>
          <w:lang w:val="en-GB" w:eastAsia="zh-CN"/>
        </w:rPr>
        <w:t xml:space="preserve"> not sure, 5.9% disagreed and 4.2% strongly disagreed. The mean = 4.54 which corresponded to agreed indicated the majority of the respondents agreed that </w:t>
      </w:r>
      <w:r w:rsidRPr="000B49DE">
        <w:rPr>
          <w:rFonts w:ascii="Times New Roman" w:hAnsi="Times New Roman" w:cs="Times New Roman"/>
          <w:sz w:val="24"/>
          <w:szCs w:val="24"/>
          <w:lang w:val="en-GB" w:eastAsia="zh-CN"/>
        </w:rPr>
        <w:t xml:space="preserve">there is general Cleanliness. </w:t>
      </w:r>
      <w:r w:rsidR="000E2AD2" w:rsidRPr="000B49DE">
        <w:rPr>
          <w:rFonts w:ascii="Times New Roman" w:hAnsi="Times New Roman" w:cs="Times New Roman"/>
          <w:sz w:val="24"/>
          <w:szCs w:val="24"/>
          <w:lang w:val="en-GB" w:eastAsia="zh-CN"/>
        </w:rPr>
        <w:t xml:space="preserve">With respect to whether </w:t>
      </w:r>
      <w:r w:rsidRPr="000B49DE">
        <w:rPr>
          <w:rFonts w:ascii="Times New Roman" w:hAnsi="Times New Roman" w:cs="Times New Roman"/>
          <w:sz w:val="24"/>
          <w:szCs w:val="24"/>
          <w:lang w:val="en-GB" w:eastAsia="zh-CN"/>
        </w:rPr>
        <w:t>there is client satisfaction,</w:t>
      </w:r>
      <w:r w:rsidR="000E2AD2" w:rsidRPr="000B49DE">
        <w:rPr>
          <w:rFonts w:ascii="Times New Roman" w:hAnsi="Times New Roman" w:cs="Times New Roman"/>
          <w:sz w:val="24"/>
          <w:szCs w:val="24"/>
          <w:lang w:val="en-GB" w:eastAsia="zh-CN"/>
        </w:rPr>
        <w:t xml:space="preserve"> 90.3% strongly agreed, and 9.7% agreed. The mean = 4.84 which corresponded to agreed indicated the majority of the respondents agreed that </w:t>
      </w:r>
      <w:r w:rsidRPr="000B49DE">
        <w:rPr>
          <w:rFonts w:ascii="Times New Roman" w:hAnsi="Times New Roman" w:cs="Times New Roman"/>
          <w:sz w:val="24"/>
          <w:szCs w:val="24"/>
          <w:lang w:val="en-GB" w:eastAsia="zh-CN"/>
        </w:rPr>
        <w:t>there is client satisfaction.</w:t>
      </w:r>
    </w:p>
    <w:p w:rsidR="000E2AD2" w:rsidRPr="000B49DE" w:rsidRDefault="000E2AD2" w:rsidP="003F247B">
      <w:pPr>
        <w:spacing w:after="0" w:line="480" w:lineRule="auto"/>
        <w:ind w:hanging="1440"/>
        <w:jc w:val="both"/>
        <w:rPr>
          <w:rFonts w:ascii="Times New Roman" w:hAnsi="Times New Roman" w:cs="Times New Roman"/>
          <w:bCs/>
          <w:sz w:val="24"/>
          <w:szCs w:val="24"/>
        </w:rPr>
      </w:pPr>
      <w:r w:rsidRPr="000B49DE">
        <w:rPr>
          <w:rFonts w:ascii="Times New Roman" w:hAnsi="Times New Roman" w:cs="Times New Roman"/>
          <w:bCs/>
          <w:sz w:val="24"/>
          <w:szCs w:val="24"/>
        </w:rPr>
        <w:t xml:space="preserve">                       </w:t>
      </w:r>
    </w:p>
    <w:p w:rsidR="00425116" w:rsidRPr="00845FA1" w:rsidRDefault="000E2AD2" w:rsidP="003F247B">
      <w:pPr>
        <w:spacing w:after="0" w:line="480" w:lineRule="auto"/>
        <w:jc w:val="both"/>
        <w:rPr>
          <w:rFonts w:ascii="Times New Roman" w:hAnsi="Times New Roman" w:cs="Times New Roman"/>
          <w:sz w:val="24"/>
          <w:szCs w:val="24"/>
        </w:rPr>
      </w:pPr>
      <w:r w:rsidRPr="000B49DE">
        <w:rPr>
          <w:rFonts w:ascii="Times New Roman" w:hAnsi="Times New Roman" w:cs="Times New Roman"/>
          <w:bCs/>
          <w:sz w:val="24"/>
          <w:szCs w:val="24"/>
        </w:rPr>
        <w:t xml:space="preserve">       </w:t>
      </w:r>
      <w:bookmarkStart w:id="504" w:name="_Toc250573"/>
      <w:r w:rsidR="00425116" w:rsidRPr="000B49DE">
        <w:rPr>
          <w:rFonts w:ascii="Times New Roman" w:hAnsi="Times New Roman" w:cs="Times New Roman"/>
          <w:i/>
          <w:sz w:val="24"/>
          <w:szCs w:val="24"/>
        </w:rPr>
        <w:t xml:space="preserve">Testing </w:t>
      </w:r>
      <w:r w:rsidR="006B49BA" w:rsidRPr="000B49DE">
        <w:rPr>
          <w:rFonts w:ascii="Times New Roman" w:hAnsi="Times New Roman" w:cs="Times New Roman"/>
          <w:i/>
          <w:sz w:val="24"/>
          <w:szCs w:val="24"/>
        </w:rPr>
        <w:t>the Research</w:t>
      </w:r>
      <w:r w:rsidR="00425116" w:rsidRPr="000B49DE">
        <w:rPr>
          <w:rFonts w:ascii="Times New Roman" w:hAnsi="Times New Roman" w:cs="Times New Roman"/>
          <w:i/>
          <w:sz w:val="24"/>
          <w:szCs w:val="24"/>
        </w:rPr>
        <w:t xml:space="preserve"> Hypothesis</w:t>
      </w:r>
      <w:bookmarkEnd w:id="500"/>
      <w:bookmarkEnd w:id="501"/>
      <w:bookmarkEnd w:id="504"/>
    </w:p>
    <w:p w:rsidR="00425116" w:rsidRPr="000B49DE" w:rsidRDefault="00425116" w:rsidP="003F247B">
      <w:pPr>
        <w:spacing w:after="0" w:line="480" w:lineRule="auto"/>
        <w:jc w:val="both"/>
        <w:rPr>
          <w:rFonts w:ascii="Times New Roman" w:hAnsi="Times New Roman" w:cs="Times New Roman"/>
          <w:sz w:val="24"/>
          <w:szCs w:val="24"/>
          <w:lang w:val="en-GB"/>
        </w:rPr>
      </w:pPr>
      <w:r w:rsidRPr="000B49DE">
        <w:rPr>
          <w:rFonts w:ascii="Times New Roman" w:hAnsi="Times New Roman" w:cs="Times New Roman"/>
          <w:sz w:val="24"/>
          <w:szCs w:val="24"/>
          <w:lang w:val="en-GB"/>
        </w:rPr>
        <w:t xml:space="preserve">The hypothesis was tested using Pearson correlation coefficient. Coefficient of determination (r2) was calculated to determine the extent of the relationship.  The findings are </w:t>
      </w:r>
      <w:r w:rsidR="006B49BA" w:rsidRPr="000B49DE">
        <w:rPr>
          <w:rFonts w:ascii="Times New Roman" w:hAnsi="Times New Roman" w:cs="Times New Roman"/>
          <w:sz w:val="24"/>
          <w:szCs w:val="24"/>
          <w:lang w:val="en-GB"/>
        </w:rPr>
        <w:t>presented in</w:t>
      </w:r>
      <w:r w:rsidRPr="000B49DE">
        <w:rPr>
          <w:rFonts w:ascii="Times New Roman" w:hAnsi="Times New Roman" w:cs="Times New Roman"/>
          <w:sz w:val="24"/>
          <w:szCs w:val="24"/>
          <w:lang w:val="en-GB"/>
        </w:rPr>
        <w:t xml:space="preserve"> the following Tables.</w:t>
      </w:r>
    </w:p>
    <w:p w:rsidR="00425116" w:rsidRPr="000B49DE" w:rsidRDefault="00425116" w:rsidP="003F247B">
      <w:pPr>
        <w:spacing w:after="0" w:line="480" w:lineRule="auto"/>
        <w:rPr>
          <w:rFonts w:ascii="Times New Roman" w:hAnsi="Times New Roman" w:cs="Times New Roman"/>
          <w:bCs/>
          <w:sz w:val="24"/>
          <w:szCs w:val="24"/>
        </w:rPr>
      </w:pPr>
      <w:r w:rsidRPr="000B49DE">
        <w:rPr>
          <w:rFonts w:ascii="Times New Roman" w:hAnsi="Times New Roman" w:cs="Times New Roman"/>
          <w:bCs/>
          <w:sz w:val="24"/>
          <w:szCs w:val="24"/>
        </w:rPr>
        <w:lastRenderedPageBreak/>
        <w:t xml:space="preserve">The relationship </w:t>
      </w:r>
      <w:r w:rsidR="00845FA1" w:rsidRPr="000B49DE">
        <w:rPr>
          <w:rFonts w:ascii="Times New Roman" w:hAnsi="Times New Roman" w:cs="Times New Roman"/>
          <w:bCs/>
          <w:sz w:val="24"/>
          <w:szCs w:val="24"/>
        </w:rPr>
        <w:t>was tested</w:t>
      </w:r>
      <w:r w:rsidRPr="000B49DE">
        <w:rPr>
          <w:rFonts w:ascii="Times New Roman" w:hAnsi="Times New Roman" w:cs="Times New Roman"/>
          <w:bCs/>
          <w:sz w:val="24"/>
          <w:szCs w:val="24"/>
        </w:rPr>
        <w:t xml:space="preserve"> using responses from the local leaders and the findi</w:t>
      </w:r>
      <w:r w:rsidR="00FF042F" w:rsidRPr="000B49DE">
        <w:rPr>
          <w:rFonts w:ascii="Times New Roman" w:hAnsi="Times New Roman" w:cs="Times New Roman"/>
          <w:bCs/>
          <w:sz w:val="24"/>
          <w:szCs w:val="24"/>
        </w:rPr>
        <w:t xml:space="preserve">ngs are presented in </w:t>
      </w:r>
      <w:r w:rsidR="00845FA1" w:rsidRPr="000B49DE">
        <w:rPr>
          <w:rFonts w:ascii="Times New Roman" w:hAnsi="Times New Roman" w:cs="Times New Roman"/>
          <w:bCs/>
          <w:sz w:val="24"/>
          <w:szCs w:val="24"/>
        </w:rPr>
        <w:t>Table 4.</w:t>
      </w:r>
      <w:r w:rsidR="00D661F1">
        <w:rPr>
          <w:rFonts w:ascii="Times New Roman" w:hAnsi="Times New Roman" w:cs="Times New Roman"/>
          <w:bCs/>
          <w:sz w:val="24"/>
          <w:szCs w:val="24"/>
        </w:rPr>
        <w:t>15</w:t>
      </w:r>
      <w:r w:rsidRPr="000B49DE">
        <w:rPr>
          <w:rFonts w:ascii="Times New Roman" w:hAnsi="Times New Roman" w:cs="Times New Roman"/>
          <w:bCs/>
          <w:sz w:val="24"/>
          <w:szCs w:val="24"/>
        </w:rPr>
        <w:t xml:space="preserve"> </w:t>
      </w:r>
    </w:p>
    <w:p w:rsidR="00425116" w:rsidRPr="00C17657" w:rsidRDefault="00C17657" w:rsidP="00C17657">
      <w:pPr>
        <w:pStyle w:val="Caption"/>
        <w:rPr>
          <w:rFonts w:ascii="Times New Roman" w:hAnsi="Times New Roman" w:cs="Times New Roman"/>
          <w:i/>
        </w:rPr>
      </w:pPr>
      <w:bookmarkStart w:id="505" w:name="_Toc543603"/>
      <w:proofErr w:type="gramStart"/>
      <w:r w:rsidRPr="00C17657">
        <w:rPr>
          <w:rFonts w:ascii="Times New Roman" w:hAnsi="Times New Roman" w:cs="Times New Roman"/>
        </w:rPr>
        <w:t>Table 4.</w:t>
      </w:r>
      <w:proofErr w:type="gramEnd"/>
      <w:r w:rsidRPr="00C17657">
        <w:rPr>
          <w:rFonts w:ascii="Times New Roman" w:hAnsi="Times New Roman" w:cs="Times New Roman"/>
        </w:rPr>
        <w:t xml:space="preserve"> </w:t>
      </w:r>
      <w:r w:rsidRPr="00C17657">
        <w:rPr>
          <w:rFonts w:ascii="Times New Roman" w:hAnsi="Times New Roman" w:cs="Times New Roman"/>
        </w:rPr>
        <w:fldChar w:fldCharType="begin"/>
      </w:r>
      <w:r w:rsidRPr="00C17657">
        <w:rPr>
          <w:rFonts w:ascii="Times New Roman" w:hAnsi="Times New Roman" w:cs="Times New Roman"/>
        </w:rPr>
        <w:instrText xml:space="preserve"> SEQ Table_4. \* ARABIC </w:instrText>
      </w:r>
      <w:r w:rsidRPr="00C17657">
        <w:rPr>
          <w:rFonts w:ascii="Times New Roman" w:hAnsi="Times New Roman" w:cs="Times New Roman"/>
        </w:rPr>
        <w:fldChar w:fldCharType="separate"/>
      </w:r>
      <w:r w:rsidR="00477C50">
        <w:rPr>
          <w:rFonts w:ascii="Times New Roman" w:hAnsi="Times New Roman" w:cs="Times New Roman"/>
          <w:noProof/>
        </w:rPr>
        <w:t>15</w:t>
      </w:r>
      <w:r w:rsidRPr="00C17657">
        <w:rPr>
          <w:rFonts w:ascii="Times New Roman" w:hAnsi="Times New Roman" w:cs="Times New Roman"/>
        </w:rPr>
        <w:fldChar w:fldCharType="end"/>
      </w:r>
      <w:proofErr w:type="gramStart"/>
      <w:r w:rsidRPr="00C17657">
        <w:rPr>
          <w:rFonts w:ascii="Times New Roman" w:hAnsi="Times New Roman" w:cs="Times New Roman"/>
        </w:rPr>
        <w:t>:Showing</w:t>
      </w:r>
      <w:proofErr w:type="gramEnd"/>
      <w:r w:rsidRPr="00C17657">
        <w:rPr>
          <w:rFonts w:ascii="Times New Roman" w:hAnsi="Times New Roman" w:cs="Times New Roman"/>
        </w:rPr>
        <w:t xml:space="preserve"> Correlation between Accountability and Health Performance at Ndejje Center</w:t>
      </w:r>
      <w:bookmarkEnd w:id="505"/>
    </w:p>
    <w:tbl>
      <w:tblPr>
        <w:tblW w:w="909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202"/>
        <w:gridCol w:w="1988"/>
        <w:gridCol w:w="2290"/>
        <w:gridCol w:w="2610"/>
      </w:tblGrid>
      <w:tr w:rsidR="00425116" w:rsidRPr="000B49DE" w:rsidTr="00FE7F49">
        <w:trPr>
          <w:cantSplit/>
          <w:tblHeader/>
        </w:trPr>
        <w:tc>
          <w:tcPr>
            <w:tcW w:w="4190" w:type="dxa"/>
            <w:gridSpan w:val="2"/>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center"/>
          </w:tcPr>
          <w:p w:rsidR="00425116" w:rsidRPr="000B49DE" w:rsidRDefault="00425116" w:rsidP="000B49DE">
            <w:pPr>
              <w:spacing w:line="360" w:lineRule="auto"/>
              <w:rPr>
                <w:rFonts w:ascii="Times New Roman" w:hAnsi="Times New Roman" w:cs="Times New Roman"/>
                <w:sz w:val="24"/>
                <w:szCs w:val="24"/>
              </w:rPr>
            </w:pPr>
          </w:p>
        </w:tc>
        <w:tc>
          <w:tcPr>
            <w:tcW w:w="229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tcPr>
          <w:p w:rsidR="00425116" w:rsidRPr="000B49DE" w:rsidRDefault="00425116" w:rsidP="000B49DE">
            <w:pPr>
              <w:autoSpaceDE w:val="0"/>
              <w:autoSpaceDN w:val="0"/>
              <w:adjustRightInd w:val="0"/>
              <w:spacing w:line="360" w:lineRule="auto"/>
              <w:jc w:val="center"/>
              <w:rPr>
                <w:rFonts w:ascii="Times New Roman" w:hAnsi="Times New Roman" w:cs="Times New Roman"/>
                <w:sz w:val="24"/>
                <w:szCs w:val="24"/>
              </w:rPr>
            </w:pPr>
            <w:r w:rsidRPr="000B49DE">
              <w:rPr>
                <w:rFonts w:ascii="Times New Roman" w:hAnsi="Times New Roman" w:cs="Times New Roman"/>
                <w:sz w:val="24"/>
                <w:szCs w:val="24"/>
              </w:rPr>
              <w:t xml:space="preserve">Accountability </w:t>
            </w:r>
          </w:p>
        </w:tc>
        <w:tc>
          <w:tcPr>
            <w:tcW w:w="261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tcPr>
          <w:p w:rsidR="00425116" w:rsidRPr="000B49DE" w:rsidRDefault="00425116" w:rsidP="000B49DE">
            <w:pPr>
              <w:autoSpaceDE w:val="0"/>
              <w:autoSpaceDN w:val="0"/>
              <w:adjustRightInd w:val="0"/>
              <w:spacing w:line="360" w:lineRule="auto"/>
              <w:jc w:val="center"/>
              <w:rPr>
                <w:rFonts w:ascii="Times New Roman" w:hAnsi="Times New Roman" w:cs="Times New Roman"/>
                <w:sz w:val="24"/>
                <w:szCs w:val="24"/>
              </w:rPr>
            </w:pPr>
            <w:r w:rsidRPr="000B49DE">
              <w:rPr>
                <w:rFonts w:ascii="Times New Roman" w:hAnsi="Times New Roman" w:cs="Times New Roman"/>
                <w:sz w:val="24"/>
                <w:szCs w:val="24"/>
              </w:rPr>
              <w:t xml:space="preserve">Health performance  </w:t>
            </w:r>
          </w:p>
        </w:tc>
      </w:tr>
      <w:tr w:rsidR="00425116" w:rsidRPr="000B49DE" w:rsidTr="00FE7F49">
        <w:trPr>
          <w:cantSplit/>
          <w:trHeight w:val="353"/>
          <w:tblHeader/>
        </w:trPr>
        <w:tc>
          <w:tcPr>
            <w:tcW w:w="2202" w:type="dxa"/>
            <w:vMerge w:val="restart"/>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25116" w:rsidP="000B49DE">
            <w:pPr>
              <w:autoSpaceDE w:val="0"/>
              <w:autoSpaceDN w:val="0"/>
              <w:adjustRightInd w:val="0"/>
              <w:spacing w:line="360" w:lineRule="auto"/>
              <w:rPr>
                <w:rFonts w:ascii="Times New Roman" w:hAnsi="Times New Roman" w:cs="Times New Roman"/>
                <w:sz w:val="24"/>
                <w:szCs w:val="24"/>
              </w:rPr>
            </w:pPr>
            <w:r w:rsidRPr="000B49DE">
              <w:rPr>
                <w:rFonts w:ascii="Times New Roman" w:hAnsi="Times New Roman" w:cs="Times New Roman"/>
                <w:sz w:val="24"/>
                <w:szCs w:val="24"/>
              </w:rPr>
              <w:t xml:space="preserve">Accountability  </w:t>
            </w:r>
          </w:p>
        </w:tc>
        <w:tc>
          <w:tcPr>
            <w:tcW w:w="1988"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25116" w:rsidP="000B49DE">
            <w:pPr>
              <w:autoSpaceDE w:val="0"/>
              <w:autoSpaceDN w:val="0"/>
              <w:adjustRightInd w:val="0"/>
              <w:spacing w:line="360" w:lineRule="auto"/>
              <w:rPr>
                <w:rFonts w:ascii="Times New Roman" w:hAnsi="Times New Roman" w:cs="Times New Roman"/>
                <w:sz w:val="24"/>
                <w:szCs w:val="24"/>
              </w:rPr>
            </w:pPr>
            <w:r w:rsidRPr="000B49DE">
              <w:rPr>
                <w:rFonts w:ascii="Times New Roman" w:hAnsi="Times New Roman" w:cs="Times New Roman"/>
                <w:sz w:val="24"/>
                <w:szCs w:val="24"/>
              </w:rPr>
              <w:t>Pearson Correlation</w:t>
            </w:r>
          </w:p>
        </w:tc>
        <w:tc>
          <w:tcPr>
            <w:tcW w:w="229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25116" w:rsidP="000B49DE">
            <w:pPr>
              <w:autoSpaceDE w:val="0"/>
              <w:autoSpaceDN w:val="0"/>
              <w:adjustRightInd w:val="0"/>
              <w:spacing w:line="360" w:lineRule="auto"/>
              <w:jc w:val="right"/>
              <w:rPr>
                <w:rFonts w:ascii="Times New Roman" w:hAnsi="Times New Roman" w:cs="Times New Roman"/>
                <w:sz w:val="24"/>
                <w:szCs w:val="24"/>
              </w:rPr>
            </w:pPr>
            <w:r w:rsidRPr="000B49DE">
              <w:rPr>
                <w:rFonts w:ascii="Times New Roman" w:hAnsi="Times New Roman" w:cs="Times New Roman"/>
                <w:sz w:val="24"/>
                <w:szCs w:val="24"/>
              </w:rPr>
              <w:t>1</w:t>
            </w:r>
          </w:p>
        </w:tc>
        <w:tc>
          <w:tcPr>
            <w:tcW w:w="261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25116" w:rsidP="000B49DE">
            <w:pPr>
              <w:autoSpaceDE w:val="0"/>
              <w:autoSpaceDN w:val="0"/>
              <w:adjustRightInd w:val="0"/>
              <w:spacing w:line="360" w:lineRule="auto"/>
              <w:jc w:val="right"/>
              <w:rPr>
                <w:rFonts w:ascii="Times New Roman" w:hAnsi="Times New Roman" w:cs="Times New Roman"/>
                <w:sz w:val="24"/>
                <w:szCs w:val="24"/>
              </w:rPr>
            </w:pPr>
            <w:r w:rsidRPr="000B49DE">
              <w:rPr>
                <w:rFonts w:ascii="Times New Roman" w:hAnsi="Times New Roman" w:cs="Times New Roman"/>
                <w:sz w:val="24"/>
                <w:szCs w:val="24"/>
              </w:rPr>
              <w:t>.483</w:t>
            </w:r>
            <w:r w:rsidR="004B5EF3" w:rsidRPr="000B49DE">
              <w:rPr>
                <w:rFonts w:ascii="Times New Roman" w:hAnsi="Times New Roman" w:cs="Times New Roman"/>
                <w:sz w:val="24"/>
                <w:szCs w:val="24"/>
              </w:rPr>
              <w:t>***</w:t>
            </w:r>
          </w:p>
        </w:tc>
      </w:tr>
      <w:tr w:rsidR="00425116" w:rsidRPr="000B49DE" w:rsidTr="00FE7F49">
        <w:trPr>
          <w:cantSplit/>
          <w:trHeight w:val="362"/>
          <w:tblHeader/>
        </w:trPr>
        <w:tc>
          <w:tcPr>
            <w:tcW w:w="2202" w:type="dxa"/>
            <w:vMerge/>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25116" w:rsidP="000B49DE">
            <w:pPr>
              <w:autoSpaceDE w:val="0"/>
              <w:autoSpaceDN w:val="0"/>
              <w:adjustRightInd w:val="0"/>
              <w:spacing w:line="360" w:lineRule="auto"/>
              <w:rPr>
                <w:rFonts w:ascii="Times New Roman" w:hAnsi="Times New Roman" w:cs="Times New Roman"/>
                <w:sz w:val="24"/>
                <w:szCs w:val="24"/>
              </w:rPr>
            </w:pPr>
          </w:p>
        </w:tc>
        <w:tc>
          <w:tcPr>
            <w:tcW w:w="1988"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25116" w:rsidP="000B49DE">
            <w:pPr>
              <w:autoSpaceDE w:val="0"/>
              <w:autoSpaceDN w:val="0"/>
              <w:adjustRightInd w:val="0"/>
              <w:spacing w:line="360" w:lineRule="auto"/>
              <w:rPr>
                <w:rFonts w:ascii="Times New Roman" w:hAnsi="Times New Roman" w:cs="Times New Roman"/>
                <w:sz w:val="24"/>
                <w:szCs w:val="24"/>
              </w:rPr>
            </w:pPr>
            <w:r w:rsidRPr="000B49DE">
              <w:rPr>
                <w:rFonts w:ascii="Times New Roman" w:hAnsi="Times New Roman" w:cs="Times New Roman"/>
                <w:sz w:val="24"/>
                <w:szCs w:val="24"/>
              </w:rPr>
              <w:t>Sig. (2-tailed)</w:t>
            </w:r>
          </w:p>
        </w:tc>
        <w:tc>
          <w:tcPr>
            <w:tcW w:w="229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center"/>
          </w:tcPr>
          <w:p w:rsidR="00425116" w:rsidRPr="000B49DE" w:rsidRDefault="00425116" w:rsidP="000B49DE">
            <w:pPr>
              <w:autoSpaceDE w:val="0"/>
              <w:autoSpaceDN w:val="0"/>
              <w:adjustRightInd w:val="0"/>
              <w:spacing w:line="360" w:lineRule="auto"/>
              <w:jc w:val="center"/>
              <w:rPr>
                <w:rFonts w:ascii="Times New Roman" w:hAnsi="Times New Roman" w:cs="Times New Roman"/>
                <w:sz w:val="24"/>
                <w:szCs w:val="24"/>
              </w:rPr>
            </w:pPr>
          </w:p>
        </w:tc>
        <w:tc>
          <w:tcPr>
            <w:tcW w:w="261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25116" w:rsidP="000B49DE">
            <w:pPr>
              <w:autoSpaceDE w:val="0"/>
              <w:autoSpaceDN w:val="0"/>
              <w:adjustRightInd w:val="0"/>
              <w:spacing w:line="360" w:lineRule="auto"/>
              <w:jc w:val="right"/>
              <w:rPr>
                <w:rFonts w:ascii="Times New Roman" w:hAnsi="Times New Roman" w:cs="Times New Roman"/>
                <w:sz w:val="24"/>
                <w:szCs w:val="24"/>
              </w:rPr>
            </w:pPr>
            <w:r w:rsidRPr="000B49DE">
              <w:rPr>
                <w:rFonts w:ascii="Times New Roman" w:hAnsi="Times New Roman" w:cs="Times New Roman"/>
                <w:sz w:val="24"/>
                <w:szCs w:val="24"/>
              </w:rPr>
              <w:t>.020</w:t>
            </w:r>
          </w:p>
        </w:tc>
      </w:tr>
      <w:tr w:rsidR="00425116" w:rsidRPr="000B49DE" w:rsidTr="00FE7F49">
        <w:trPr>
          <w:cantSplit/>
          <w:trHeight w:val="362"/>
          <w:tblHeader/>
        </w:trPr>
        <w:tc>
          <w:tcPr>
            <w:tcW w:w="2202" w:type="dxa"/>
            <w:vMerge/>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25116" w:rsidP="000B49DE">
            <w:pPr>
              <w:autoSpaceDE w:val="0"/>
              <w:autoSpaceDN w:val="0"/>
              <w:adjustRightInd w:val="0"/>
              <w:spacing w:line="360" w:lineRule="auto"/>
              <w:rPr>
                <w:rFonts w:ascii="Times New Roman" w:hAnsi="Times New Roman" w:cs="Times New Roman"/>
                <w:sz w:val="24"/>
                <w:szCs w:val="24"/>
              </w:rPr>
            </w:pPr>
          </w:p>
        </w:tc>
        <w:tc>
          <w:tcPr>
            <w:tcW w:w="1988"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25116" w:rsidP="000B49DE">
            <w:pPr>
              <w:autoSpaceDE w:val="0"/>
              <w:autoSpaceDN w:val="0"/>
              <w:adjustRightInd w:val="0"/>
              <w:spacing w:line="360" w:lineRule="auto"/>
              <w:rPr>
                <w:rFonts w:ascii="Times New Roman" w:hAnsi="Times New Roman" w:cs="Times New Roman"/>
                <w:sz w:val="24"/>
                <w:szCs w:val="24"/>
              </w:rPr>
            </w:pPr>
            <w:r w:rsidRPr="000B49DE">
              <w:rPr>
                <w:rFonts w:ascii="Times New Roman" w:hAnsi="Times New Roman" w:cs="Times New Roman"/>
                <w:sz w:val="24"/>
                <w:szCs w:val="24"/>
              </w:rPr>
              <w:t>N</w:t>
            </w:r>
          </w:p>
        </w:tc>
        <w:tc>
          <w:tcPr>
            <w:tcW w:w="229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B5EF3" w:rsidP="000B49DE">
            <w:pPr>
              <w:autoSpaceDE w:val="0"/>
              <w:autoSpaceDN w:val="0"/>
              <w:adjustRightInd w:val="0"/>
              <w:spacing w:line="360" w:lineRule="auto"/>
              <w:jc w:val="right"/>
              <w:rPr>
                <w:rFonts w:ascii="Times New Roman" w:hAnsi="Times New Roman" w:cs="Times New Roman"/>
                <w:sz w:val="24"/>
                <w:szCs w:val="24"/>
              </w:rPr>
            </w:pPr>
            <w:r w:rsidRPr="000B49DE">
              <w:rPr>
                <w:rFonts w:ascii="Times New Roman" w:hAnsi="Times New Roman" w:cs="Times New Roman"/>
                <w:sz w:val="24"/>
                <w:szCs w:val="24"/>
              </w:rPr>
              <w:t>123</w:t>
            </w:r>
          </w:p>
        </w:tc>
        <w:tc>
          <w:tcPr>
            <w:tcW w:w="261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B5EF3" w:rsidP="000B49DE">
            <w:pPr>
              <w:autoSpaceDE w:val="0"/>
              <w:autoSpaceDN w:val="0"/>
              <w:adjustRightInd w:val="0"/>
              <w:spacing w:line="360" w:lineRule="auto"/>
              <w:jc w:val="right"/>
              <w:rPr>
                <w:rFonts w:ascii="Times New Roman" w:hAnsi="Times New Roman" w:cs="Times New Roman"/>
                <w:sz w:val="24"/>
                <w:szCs w:val="24"/>
              </w:rPr>
            </w:pPr>
            <w:r w:rsidRPr="000B49DE">
              <w:rPr>
                <w:rFonts w:ascii="Times New Roman" w:hAnsi="Times New Roman" w:cs="Times New Roman"/>
                <w:sz w:val="24"/>
                <w:szCs w:val="24"/>
              </w:rPr>
              <w:t>123</w:t>
            </w:r>
          </w:p>
        </w:tc>
      </w:tr>
      <w:tr w:rsidR="00425116" w:rsidRPr="000B49DE" w:rsidTr="00FE7F49">
        <w:trPr>
          <w:cantSplit/>
          <w:tblHeader/>
        </w:trPr>
        <w:tc>
          <w:tcPr>
            <w:tcW w:w="2202" w:type="dxa"/>
            <w:vMerge w:val="restart"/>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25116" w:rsidP="000B49DE">
            <w:pPr>
              <w:autoSpaceDE w:val="0"/>
              <w:autoSpaceDN w:val="0"/>
              <w:adjustRightInd w:val="0"/>
              <w:spacing w:line="360" w:lineRule="auto"/>
              <w:rPr>
                <w:rFonts w:ascii="Times New Roman" w:hAnsi="Times New Roman" w:cs="Times New Roman"/>
                <w:sz w:val="24"/>
                <w:szCs w:val="24"/>
              </w:rPr>
            </w:pPr>
            <w:r w:rsidRPr="000B49DE">
              <w:rPr>
                <w:rFonts w:ascii="Times New Roman" w:hAnsi="Times New Roman" w:cs="Times New Roman"/>
                <w:sz w:val="24"/>
                <w:szCs w:val="24"/>
              </w:rPr>
              <w:t xml:space="preserve"> Health   Performance</w:t>
            </w:r>
          </w:p>
        </w:tc>
        <w:tc>
          <w:tcPr>
            <w:tcW w:w="1988"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25116" w:rsidP="000B49DE">
            <w:pPr>
              <w:autoSpaceDE w:val="0"/>
              <w:autoSpaceDN w:val="0"/>
              <w:adjustRightInd w:val="0"/>
              <w:spacing w:line="360" w:lineRule="auto"/>
              <w:rPr>
                <w:rFonts w:ascii="Times New Roman" w:hAnsi="Times New Roman" w:cs="Times New Roman"/>
                <w:sz w:val="24"/>
                <w:szCs w:val="24"/>
              </w:rPr>
            </w:pPr>
            <w:r w:rsidRPr="000B49DE">
              <w:rPr>
                <w:rFonts w:ascii="Times New Roman" w:hAnsi="Times New Roman" w:cs="Times New Roman"/>
                <w:sz w:val="24"/>
                <w:szCs w:val="24"/>
              </w:rPr>
              <w:t>Pearson Correlation</w:t>
            </w:r>
          </w:p>
        </w:tc>
        <w:tc>
          <w:tcPr>
            <w:tcW w:w="229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25116" w:rsidP="000B49DE">
            <w:pPr>
              <w:autoSpaceDE w:val="0"/>
              <w:autoSpaceDN w:val="0"/>
              <w:adjustRightInd w:val="0"/>
              <w:spacing w:line="360" w:lineRule="auto"/>
              <w:jc w:val="right"/>
              <w:rPr>
                <w:rFonts w:ascii="Times New Roman" w:hAnsi="Times New Roman" w:cs="Times New Roman"/>
                <w:sz w:val="24"/>
                <w:szCs w:val="24"/>
              </w:rPr>
            </w:pPr>
            <w:r w:rsidRPr="000B49DE">
              <w:rPr>
                <w:rFonts w:ascii="Times New Roman" w:hAnsi="Times New Roman" w:cs="Times New Roman"/>
                <w:sz w:val="24"/>
                <w:szCs w:val="24"/>
              </w:rPr>
              <w:t>.483</w:t>
            </w:r>
            <w:r w:rsidR="004B5EF3" w:rsidRPr="000B49DE">
              <w:rPr>
                <w:rFonts w:ascii="Times New Roman" w:hAnsi="Times New Roman" w:cs="Times New Roman"/>
                <w:sz w:val="24"/>
                <w:szCs w:val="24"/>
              </w:rPr>
              <w:t>***</w:t>
            </w:r>
          </w:p>
        </w:tc>
        <w:tc>
          <w:tcPr>
            <w:tcW w:w="261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25116" w:rsidP="000B49DE">
            <w:pPr>
              <w:autoSpaceDE w:val="0"/>
              <w:autoSpaceDN w:val="0"/>
              <w:adjustRightInd w:val="0"/>
              <w:spacing w:line="360" w:lineRule="auto"/>
              <w:jc w:val="right"/>
              <w:rPr>
                <w:rFonts w:ascii="Times New Roman" w:hAnsi="Times New Roman" w:cs="Times New Roman"/>
                <w:sz w:val="24"/>
                <w:szCs w:val="24"/>
              </w:rPr>
            </w:pPr>
            <w:r w:rsidRPr="000B49DE">
              <w:rPr>
                <w:rFonts w:ascii="Times New Roman" w:hAnsi="Times New Roman" w:cs="Times New Roman"/>
                <w:sz w:val="24"/>
                <w:szCs w:val="24"/>
              </w:rPr>
              <w:t>1</w:t>
            </w:r>
          </w:p>
        </w:tc>
      </w:tr>
      <w:tr w:rsidR="00425116" w:rsidRPr="000B49DE" w:rsidTr="00FE7F49">
        <w:trPr>
          <w:cantSplit/>
          <w:tblHeader/>
        </w:trPr>
        <w:tc>
          <w:tcPr>
            <w:tcW w:w="2202" w:type="dxa"/>
            <w:vMerge/>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25116" w:rsidP="000B49DE">
            <w:pPr>
              <w:autoSpaceDE w:val="0"/>
              <w:autoSpaceDN w:val="0"/>
              <w:adjustRightInd w:val="0"/>
              <w:spacing w:line="360" w:lineRule="auto"/>
              <w:rPr>
                <w:rFonts w:ascii="Times New Roman" w:hAnsi="Times New Roman" w:cs="Times New Roman"/>
                <w:sz w:val="24"/>
                <w:szCs w:val="24"/>
              </w:rPr>
            </w:pPr>
          </w:p>
        </w:tc>
        <w:tc>
          <w:tcPr>
            <w:tcW w:w="1988"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25116" w:rsidP="000B49DE">
            <w:pPr>
              <w:autoSpaceDE w:val="0"/>
              <w:autoSpaceDN w:val="0"/>
              <w:adjustRightInd w:val="0"/>
              <w:spacing w:line="360" w:lineRule="auto"/>
              <w:rPr>
                <w:rFonts w:ascii="Times New Roman" w:hAnsi="Times New Roman" w:cs="Times New Roman"/>
                <w:sz w:val="24"/>
                <w:szCs w:val="24"/>
              </w:rPr>
            </w:pPr>
            <w:r w:rsidRPr="000B49DE">
              <w:rPr>
                <w:rFonts w:ascii="Times New Roman" w:hAnsi="Times New Roman" w:cs="Times New Roman"/>
                <w:sz w:val="24"/>
                <w:szCs w:val="24"/>
              </w:rPr>
              <w:t>Sig. (2-tailed)</w:t>
            </w:r>
          </w:p>
        </w:tc>
        <w:tc>
          <w:tcPr>
            <w:tcW w:w="229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25116" w:rsidP="000B49DE">
            <w:pPr>
              <w:autoSpaceDE w:val="0"/>
              <w:autoSpaceDN w:val="0"/>
              <w:adjustRightInd w:val="0"/>
              <w:spacing w:line="360" w:lineRule="auto"/>
              <w:jc w:val="right"/>
              <w:rPr>
                <w:rFonts w:ascii="Times New Roman" w:hAnsi="Times New Roman" w:cs="Times New Roman"/>
                <w:sz w:val="24"/>
                <w:szCs w:val="24"/>
              </w:rPr>
            </w:pPr>
            <w:r w:rsidRPr="000B49DE">
              <w:rPr>
                <w:rFonts w:ascii="Times New Roman" w:hAnsi="Times New Roman" w:cs="Times New Roman"/>
                <w:sz w:val="24"/>
                <w:szCs w:val="24"/>
              </w:rPr>
              <w:t>.00</w:t>
            </w:r>
          </w:p>
        </w:tc>
        <w:tc>
          <w:tcPr>
            <w:tcW w:w="261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center"/>
          </w:tcPr>
          <w:p w:rsidR="00425116" w:rsidRPr="000B49DE" w:rsidRDefault="00425116" w:rsidP="000B49DE">
            <w:pPr>
              <w:autoSpaceDE w:val="0"/>
              <w:autoSpaceDN w:val="0"/>
              <w:adjustRightInd w:val="0"/>
              <w:spacing w:line="360" w:lineRule="auto"/>
              <w:jc w:val="center"/>
              <w:rPr>
                <w:rFonts w:ascii="Times New Roman" w:hAnsi="Times New Roman" w:cs="Times New Roman"/>
                <w:sz w:val="24"/>
                <w:szCs w:val="24"/>
              </w:rPr>
            </w:pPr>
          </w:p>
        </w:tc>
      </w:tr>
      <w:tr w:rsidR="00425116" w:rsidRPr="000B49DE" w:rsidTr="00FE7F49">
        <w:trPr>
          <w:cantSplit/>
          <w:trHeight w:val="283"/>
          <w:tblHeader/>
        </w:trPr>
        <w:tc>
          <w:tcPr>
            <w:tcW w:w="2202" w:type="dxa"/>
            <w:vMerge/>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25116" w:rsidP="000B49DE">
            <w:pPr>
              <w:autoSpaceDE w:val="0"/>
              <w:autoSpaceDN w:val="0"/>
              <w:adjustRightInd w:val="0"/>
              <w:spacing w:line="360" w:lineRule="auto"/>
              <w:rPr>
                <w:rFonts w:ascii="Times New Roman" w:hAnsi="Times New Roman" w:cs="Times New Roman"/>
                <w:sz w:val="24"/>
                <w:szCs w:val="24"/>
              </w:rPr>
            </w:pPr>
          </w:p>
        </w:tc>
        <w:tc>
          <w:tcPr>
            <w:tcW w:w="1988"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25116" w:rsidP="000B49DE">
            <w:pPr>
              <w:autoSpaceDE w:val="0"/>
              <w:autoSpaceDN w:val="0"/>
              <w:adjustRightInd w:val="0"/>
              <w:spacing w:line="360" w:lineRule="auto"/>
              <w:rPr>
                <w:rFonts w:ascii="Times New Roman" w:hAnsi="Times New Roman" w:cs="Times New Roman"/>
                <w:sz w:val="24"/>
                <w:szCs w:val="24"/>
              </w:rPr>
            </w:pPr>
            <w:r w:rsidRPr="000B49DE">
              <w:rPr>
                <w:rFonts w:ascii="Times New Roman" w:hAnsi="Times New Roman" w:cs="Times New Roman"/>
                <w:sz w:val="24"/>
                <w:szCs w:val="24"/>
              </w:rPr>
              <w:t>N</w:t>
            </w:r>
          </w:p>
        </w:tc>
        <w:tc>
          <w:tcPr>
            <w:tcW w:w="229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B5EF3" w:rsidP="000B49DE">
            <w:pPr>
              <w:autoSpaceDE w:val="0"/>
              <w:autoSpaceDN w:val="0"/>
              <w:adjustRightInd w:val="0"/>
              <w:spacing w:line="360" w:lineRule="auto"/>
              <w:jc w:val="right"/>
              <w:rPr>
                <w:rFonts w:ascii="Times New Roman" w:hAnsi="Times New Roman" w:cs="Times New Roman"/>
                <w:sz w:val="24"/>
                <w:szCs w:val="24"/>
              </w:rPr>
            </w:pPr>
            <w:r w:rsidRPr="000B49DE">
              <w:rPr>
                <w:rFonts w:ascii="Times New Roman" w:hAnsi="Times New Roman" w:cs="Times New Roman"/>
                <w:sz w:val="24"/>
                <w:szCs w:val="24"/>
              </w:rPr>
              <w:t>123</w:t>
            </w:r>
          </w:p>
        </w:tc>
        <w:tc>
          <w:tcPr>
            <w:tcW w:w="261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425116" w:rsidRPr="000B49DE" w:rsidRDefault="004B5EF3" w:rsidP="000B49DE">
            <w:pPr>
              <w:autoSpaceDE w:val="0"/>
              <w:autoSpaceDN w:val="0"/>
              <w:adjustRightInd w:val="0"/>
              <w:spacing w:line="360" w:lineRule="auto"/>
              <w:jc w:val="right"/>
              <w:rPr>
                <w:rFonts w:ascii="Times New Roman" w:hAnsi="Times New Roman" w:cs="Times New Roman"/>
                <w:sz w:val="24"/>
                <w:szCs w:val="24"/>
              </w:rPr>
            </w:pPr>
            <w:r w:rsidRPr="000B49DE">
              <w:rPr>
                <w:rFonts w:ascii="Times New Roman" w:hAnsi="Times New Roman" w:cs="Times New Roman"/>
                <w:sz w:val="24"/>
                <w:szCs w:val="24"/>
              </w:rPr>
              <w:t>123</w:t>
            </w:r>
          </w:p>
        </w:tc>
      </w:tr>
      <w:tr w:rsidR="00425116" w:rsidRPr="000B49DE" w:rsidTr="00FE7F49">
        <w:trPr>
          <w:cantSplit/>
        </w:trPr>
        <w:tc>
          <w:tcPr>
            <w:tcW w:w="9090" w:type="dxa"/>
            <w:gridSpan w:val="4"/>
            <w:tcBorders>
              <w:top w:val="single" w:sz="18" w:space="0" w:color="000000"/>
              <w:left w:val="nil"/>
              <w:bottom w:val="nil"/>
              <w:right w:val="nil"/>
            </w:tcBorders>
            <w:shd w:val="clear" w:color="auto" w:fill="FFFFFF"/>
            <w:tcMar>
              <w:top w:w="30" w:type="dxa"/>
              <w:left w:w="30" w:type="dxa"/>
              <w:bottom w:w="30" w:type="dxa"/>
              <w:right w:w="30" w:type="dxa"/>
            </w:tcMar>
          </w:tcPr>
          <w:p w:rsidR="00425116" w:rsidRPr="000B49DE" w:rsidRDefault="00425116" w:rsidP="000B49DE">
            <w:pPr>
              <w:autoSpaceDE w:val="0"/>
              <w:autoSpaceDN w:val="0"/>
              <w:adjustRightInd w:val="0"/>
              <w:spacing w:line="360" w:lineRule="auto"/>
              <w:rPr>
                <w:rFonts w:ascii="Times New Roman" w:hAnsi="Times New Roman" w:cs="Times New Roman"/>
                <w:sz w:val="24"/>
                <w:szCs w:val="24"/>
              </w:rPr>
            </w:pPr>
            <w:r w:rsidRPr="000B49DE">
              <w:rPr>
                <w:rFonts w:ascii="Times New Roman" w:hAnsi="Times New Roman" w:cs="Times New Roman"/>
                <w:sz w:val="24"/>
                <w:szCs w:val="24"/>
              </w:rPr>
              <w:t>*. Correlation is significant at the 0.05 level (2-tailed).</w:t>
            </w:r>
          </w:p>
        </w:tc>
      </w:tr>
    </w:tbl>
    <w:p w:rsidR="00425116" w:rsidRPr="000B49DE" w:rsidRDefault="00FF042F" w:rsidP="003F247B">
      <w:pPr>
        <w:pStyle w:val="NormalWeb"/>
        <w:spacing w:before="0" w:beforeAutospacing="0" w:after="0" w:afterAutospacing="0" w:line="480" w:lineRule="auto"/>
        <w:jc w:val="both"/>
        <w:rPr>
          <w:rFonts w:ascii="Times New Roman" w:cs="Times New Roman"/>
        </w:rPr>
      </w:pPr>
      <w:r w:rsidRPr="000B49DE">
        <w:rPr>
          <w:rFonts w:ascii="Times New Roman" w:cs="Times New Roman"/>
          <w:kern w:val="1"/>
          <w:lang w:val="en-GB" w:eastAsia="hi-IN" w:bidi="hi-IN"/>
        </w:rPr>
        <w:t>The result in Table 4.</w:t>
      </w:r>
      <w:r w:rsidR="001F306D">
        <w:rPr>
          <w:rFonts w:ascii="Times New Roman" w:cs="Times New Roman"/>
          <w:kern w:val="1"/>
          <w:lang w:val="en-GB" w:eastAsia="hi-IN" w:bidi="hi-IN"/>
        </w:rPr>
        <w:t>15</w:t>
      </w:r>
      <w:r w:rsidR="00FE7F49" w:rsidRPr="000B49DE">
        <w:rPr>
          <w:rFonts w:ascii="Times New Roman" w:cs="Times New Roman"/>
          <w:kern w:val="1"/>
          <w:lang w:val="en-GB" w:eastAsia="hi-IN" w:bidi="hi-IN"/>
        </w:rPr>
        <w:t xml:space="preserve"> showed that the correlation coefficient is </w:t>
      </w:r>
      <w:r w:rsidR="004D56D7" w:rsidRPr="000B49DE">
        <w:rPr>
          <w:rFonts w:ascii="Times New Roman" w:cs="Times New Roman"/>
        </w:rPr>
        <w:t xml:space="preserve">.483*** </w:t>
      </w:r>
      <w:r w:rsidR="00FE7F49" w:rsidRPr="000B49DE">
        <w:rPr>
          <w:rFonts w:ascii="Times New Roman" w:cs="Times New Roman"/>
          <w:kern w:val="1"/>
          <w:lang w:val="en-GB" w:eastAsia="hi-IN" w:bidi="hi-IN"/>
        </w:rPr>
        <w:t xml:space="preserve">at a P value =0.020 which was less than the significance level of 0.05. This implied that there </w:t>
      </w:r>
      <w:r w:rsidR="00104867" w:rsidRPr="000B49DE">
        <w:rPr>
          <w:rFonts w:ascii="Times New Roman" w:cs="Times New Roman"/>
          <w:kern w:val="1"/>
          <w:lang w:val="en-GB" w:eastAsia="hi-IN" w:bidi="hi-IN"/>
        </w:rPr>
        <w:t xml:space="preserve">is a significant positive relationship between accountability and health performance. </w:t>
      </w:r>
      <w:r w:rsidR="00FE7F49" w:rsidRPr="000B49DE">
        <w:rPr>
          <w:rFonts w:ascii="Times New Roman" w:cs="Times New Roman"/>
          <w:kern w:val="1"/>
          <w:lang w:val="en-GB" w:eastAsia="hi-IN" w:bidi="hi-IN"/>
        </w:rPr>
        <w:t>Therefore</w:t>
      </w:r>
      <w:r w:rsidR="00FE7F49" w:rsidRPr="000B49DE">
        <w:rPr>
          <w:rFonts w:ascii="Times New Roman" w:cs="Times New Roman"/>
        </w:rPr>
        <w:t xml:space="preserve"> the </w:t>
      </w:r>
      <w:r w:rsidR="00104867" w:rsidRPr="000B49DE">
        <w:rPr>
          <w:rFonts w:ascii="Times New Roman" w:cs="Times New Roman"/>
        </w:rPr>
        <w:t xml:space="preserve">relationship between relationship between accountability and health performance </w:t>
      </w:r>
      <w:r w:rsidR="003A3B43" w:rsidRPr="000B49DE">
        <w:rPr>
          <w:rFonts w:ascii="Times New Roman" w:cs="Times New Roman"/>
        </w:rPr>
        <w:t>is statistically significant</w:t>
      </w:r>
      <w:r w:rsidR="00FE7F49" w:rsidRPr="000B49DE">
        <w:rPr>
          <w:rFonts w:ascii="Times New Roman" w:cs="Times New Roman"/>
          <w:kern w:val="1"/>
          <w:lang w:val="en-GB" w:eastAsia="hi-IN" w:bidi="hi-IN"/>
        </w:rPr>
        <w:t xml:space="preserve">. Therefore, the alternative hypothesis that was earlier stated in chapter one is upheld. The correlation coefficient is a numerical way to quantify the relationship between two variables i.e the independent and dependent and it is denoted by the symbol R. The correlation coefficient is always between -1 and 1, thus -1 &lt; R &lt; 1. The hypothesis is rejected if the earlier hypothesis was </w:t>
      </w:r>
      <w:r w:rsidR="00FE7F49" w:rsidRPr="000B49DE">
        <w:rPr>
          <w:rFonts w:ascii="Times New Roman" w:cs="Times New Roman"/>
          <w:kern w:val="1"/>
          <w:lang w:val="en-GB" w:eastAsia="hi-IN" w:bidi="hi-IN"/>
        </w:rPr>
        <w:lastRenderedPageBreak/>
        <w:t>alternate and the finally tested hypothesis is null and the vice versa. Example if the calculated value is greater than the P value we accept the hypothesis</w:t>
      </w:r>
      <w:r w:rsidR="00425116" w:rsidRPr="000B49DE">
        <w:rPr>
          <w:rFonts w:ascii="Times New Roman" w:cs="Times New Roman"/>
        </w:rPr>
        <w:t>.</w:t>
      </w:r>
    </w:p>
    <w:p w:rsidR="00425116" w:rsidRDefault="00425116" w:rsidP="00C17657">
      <w:pPr>
        <w:tabs>
          <w:tab w:val="left" w:pos="6580"/>
        </w:tabs>
        <w:autoSpaceDE w:val="0"/>
        <w:autoSpaceDN w:val="0"/>
        <w:adjustRightInd w:val="0"/>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A regression analysis was further conducted to ascertain the percentage of the influence and the results are shown in Table</w:t>
      </w:r>
      <w:r w:rsidR="000A48EB" w:rsidRPr="000B49DE">
        <w:rPr>
          <w:rFonts w:ascii="Times New Roman" w:hAnsi="Times New Roman" w:cs="Times New Roman"/>
          <w:sz w:val="24"/>
          <w:szCs w:val="24"/>
        </w:rPr>
        <w:t xml:space="preserve"> </w:t>
      </w:r>
      <w:r w:rsidRPr="000B49DE">
        <w:rPr>
          <w:rFonts w:ascii="Times New Roman" w:hAnsi="Times New Roman" w:cs="Times New Roman"/>
          <w:sz w:val="24"/>
          <w:szCs w:val="24"/>
        </w:rPr>
        <w:t>4.2</w:t>
      </w:r>
      <w:r w:rsidR="00FF042F" w:rsidRPr="000B49DE">
        <w:rPr>
          <w:rFonts w:ascii="Times New Roman" w:hAnsi="Times New Roman" w:cs="Times New Roman"/>
          <w:sz w:val="24"/>
          <w:szCs w:val="24"/>
        </w:rPr>
        <w:t>1</w:t>
      </w:r>
      <w:r w:rsidRPr="000B49DE">
        <w:rPr>
          <w:rFonts w:ascii="Times New Roman" w:hAnsi="Times New Roman" w:cs="Times New Roman"/>
          <w:sz w:val="24"/>
          <w:szCs w:val="24"/>
        </w:rPr>
        <w:t>;</w:t>
      </w:r>
    </w:p>
    <w:p w:rsidR="00C17657" w:rsidRPr="00C17657" w:rsidRDefault="00C17657" w:rsidP="00C17657">
      <w:pPr>
        <w:pStyle w:val="Caption"/>
        <w:rPr>
          <w:rFonts w:ascii="Times New Roman" w:hAnsi="Times New Roman" w:cs="Times New Roman"/>
        </w:rPr>
      </w:pPr>
      <w:bookmarkStart w:id="506" w:name="_Toc543604"/>
      <w:proofErr w:type="gramStart"/>
      <w:r>
        <w:rPr>
          <w:rFonts w:ascii="Times New Roman" w:hAnsi="Times New Roman" w:cs="Times New Roman"/>
        </w:rPr>
        <w:t>Table 4.</w:t>
      </w:r>
      <w:proofErr w:type="gramEnd"/>
      <w:r w:rsidRPr="00C17657">
        <w:rPr>
          <w:rFonts w:ascii="Times New Roman" w:hAnsi="Times New Roman" w:cs="Times New Roman"/>
        </w:rPr>
        <w:fldChar w:fldCharType="begin"/>
      </w:r>
      <w:r w:rsidRPr="00C17657">
        <w:rPr>
          <w:rFonts w:ascii="Times New Roman" w:hAnsi="Times New Roman" w:cs="Times New Roman"/>
        </w:rPr>
        <w:instrText xml:space="preserve"> SEQ Table_4. \* ARABIC </w:instrText>
      </w:r>
      <w:r w:rsidRPr="00C17657">
        <w:rPr>
          <w:rFonts w:ascii="Times New Roman" w:hAnsi="Times New Roman" w:cs="Times New Roman"/>
        </w:rPr>
        <w:fldChar w:fldCharType="separate"/>
      </w:r>
      <w:r w:rsidR="00477C50">
        <w:rPr>
          <w:rFonts w:ascii="Times New Roman" w:hAnsi="Times New Roman" w:cs="Times New Roman"/>
          <w:noProof/>
        </w:rPr>
        <w:t>16</w:t>
      </w:r>
      <w:r w:rsidRPr="00C17657">
        <w:rPr>
          <w:rFonts w:ascii="Times New Roman" w:hAnsi="Times New Roman" w:cs="Times New Roman"/>
        </w:rPr>
        <w:fldChar w:fldCharType="end"/>
      </w:r>
      <w:proofErr w:type="gramStart"/>
      <w:r w:rsidRPr="00C17657">
        <w:rPr>
          <w:rFonts w:ascii="Times New Roman" w:hAnsi="Times New Roman" w:cs="Times New Roman"/>
        </w:rPr>
        <w:t>:Model</w:t>
      </w:r>
      <w:proofErr w:type="gramEnd"/>
      <w:r w:rsidRPr="00C17657">
        <w:rPr>
          <w:rFonts w:ascii="Times New Roman" w:hAnsi="Times New Roman" w:cs="Times New Roman"/>
        </w:rPr>
        <w:t xml:space="preserve"> Summary of the relationship between Accountability and Health   Performance at Ndejje health centre IV</w:t>
      </w:r>
      <w:bookmarkEnd w:id="506"/>
    </w:p>
    <w:tbl>
      <w:tblPr>
        <w:tblW w:w="8820" w:type="dxa"/>
        <w:tblInd w:w="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70"/>
        <w:gridCol w:w="900"/>
        <w:gridCol w:w="1440"/>
        <w:gridCol w:w="2160"/>
        <w:gridCol w:w="3150"/>
      </w:tblGrid>
      <w:tr w:rsidR="00425116" w:rsidRPr="000B49DE" w:rsidTr="003C2792">
        <w:trPr>
          <w:cantSplit/>
          <w:tblHeader/>
        </w:trPr>
        <w:tc>
          <w:tcPr>
            <w:tcW w:w="8820" w:type="dxa"/>
            <w:gridSpan w:val="5"/>
            <w:tcBorders>
              <w:top w:val="nil"/>
              <w:left w:val="nil"/>
              <w:bottom w:val="nil"/>
              <w:right w:val="nil"/>
            </w:tcBorders>
            <w:shd w:val="clear" w:color="auto" w:fill="FFFFFF"/>
            <w:tcMar>
              <w:top w:w="30" w:type="dxa"/>
              <w:left w:w="30" w:type="dxa"/>
              <w:bottom w:w="30" w:type="dxa"/>
              <w:right w:w="30" w:type="dxa"/>
            </w:tcMar>
            <w:vAlign w:val="center"/>
          </w:tcPr>
          <w:p w:rsidR="00425116" w:rsidRPr="000B49DE" w:rsidRDefault="00425116" w:rsidP="003F247B">
            <w:pPr>
              <w:autoSpaceDE w:val="0"/>
              <w:autoSpaceDN w:val="0"/>
              <w:adjustRightInd w:val="0"/>
              <w:spacing w:after="0" w:line="480" w:lineRule="auto"/>
              <w:jc w:val="center"/>
              <w:rPr>
                <w:rFonts w:ascii="Times New Roman" w:hAnsi="Times New Roman" w:cs="Times New Roman"/>
                <w:sz w:val="24"/>
                <w:szCs w:val="24"/>
              </w:rPr>
            </w:pPr>
          </w:p>
        </w:tc>
      </w:tr>
      <w:tr w:rsidR="00425116" w:rsidRPr="000B49DE" w:rsidTr="003C2792">
        <w:trPr>
          <w:cantSplit/>
          <w:tblHeader/>
        </w:trPr>
        <w:tc>
          <w:tcPr>
            <w:tcW w:w="117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25116" w:rsidRPr="000B49DE" w:rsidRDefault="00425116" w:rsidP="000B49DE">
            <w:pPr>
              <w:autoSpaceDE w:val="0"/>
              <w:autoSpaceDN w:val="0"/>
              <w:adjustRightInd w:val="0"/>
              <w:spacing w:line="360" w:lineRule="auto"/>
              <w:rPr>
                <w:rFonts w:ascii="Times New Roman" w:hAnsi="Times New Roman" w:cs="Times New Roman"/>
                <w:sz w:val="24"/>
                <w:szCs w:val="24"/>
              </w:rPr>
            </w:pPr>
            <w:r w:rsidRPr="000B49DE">
              <w:rPr>
                <w:rFonts w:ascii="Times New Roman" w:hAnsi="Times New Roman" w:cs="Times New Roman"/>
                <w:sz w:val="24"/>
                <w:szCs w:val="24"/>
              </w:rPr>
              <w:t>Model</w:t>
            </w:r>
          </w:p>
        </w:tc>
        <w:tc>
          <w:tcPr>
            <w:tcW w:w="9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25116" w:rsidRPr="000B49DE" w:rsidRDefault="00425116" w:rsidP="000B49DE">
            <w:pPr>
              <w:autoSpaceDE w:val="0"/>
              <w:autoSpaceDN w:val="0"/>
              <w:adjustRightInd w:val="0"/>
              <w:spacing w:line="360" w:lineRule="auto"/>
              <w:jc w:val="center"/>
              <w:rPr>
                <w:rFonts w:ascii="Times New Roman" w:hAnsi="Times New Roman" w:cs="Times New Roman"/>
                <w:sz w:val="24"/>
                <w:szCs w:val="24"/>
              </w:rPr>
            </w:pPr>
            <w:r w:rsidRPr="000B49DE">
              <w:rPr>
                <w:rFonts w:ascii="Times New Roman" w:hAnsi="Times New Roman" w:cs="Times New Roman"/>
                <w:sz w:val="24"/>
                <w:szCs w:val="24"/>
              </w:rPr>
              <w:t>R</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25116" w:rsidRPr="000B49DE" w:rsidRDefault="00425116" w:rsidP="000B49DE">
            <w:pPr>
              <w:autoSpaceDE w:val="0"/>
              <w:autoSpaceDN w:val="0"/>
              <w:adjustRightInd w:val="0"/>
              <w:spacing w:line="360" w:lineRule="auto"/>
              <w:jc w:val="center"/>
              <w:rPr>
                <w:rFonts w:ascii="Times New Roman" w:hAnsi="Times New Roman" w:cs="Times New Roman"/>
                <w:sz w:val="24"/>
                <w:szCs w:val="24"/>
              </w:rPr>
            </w:pPr>
            <w:r w:rsidRPr="000B49DE">
              <w:rPr>
                <w:rFonts w:ascii="Times New Roman" w:hAnsi="Times New Roman" w:cs="Times New Roman"/>
                <w:sz w:val="24"/>
                <w:szCs w:val="24"/>
              </w:rPr>
              <w:t>R Square</w:t>
            </w:r>
          </w:p>
        </w:tc>
        <w:tc>
          <w:tcPr>
            <w:tcW w:w="216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25116" w:rsidRPr="000B49DE" w:rsidRDefault="00425116" w:rsidP="000B49DE">
            <w:pPr>
              <w:autoSpaceDE w:val="0"/>
              <w:autoSpaceDN w:val="0"/>
              <w:adjustRightInd w:val="0"/>
              <w:spacing w:line="360" w:lineRule="auto"/>
              <w:jc w:val="center"/>
              <w:rPr>
                <w:rFonts w:ascii="Times New Roman" w:hAnsi="Times New Roman" w:cs="Times New Roman"/>
                <w:sz w:val="24"/>
                <w:szCs w:val="24"/>
              </w:rPr>
            </w:pPr>
            <w:r w:rsidRPr="000B49DE">
              <w:rPr>
                <w:rFonts w:ascii="Times New Roman" w:hAnsi="Times New Roman" w:cs="Times New Roman"/>
                <w:sz w:val="24"/>
                <w:szCs w:val="24"/>
              </w:rPr>
              <w:t>Adjusted R Square</w:t>
            </w:r>
          </w:p>
        </w:tc>
        <w:tc>
          <w:tcPr>
            <w:tcW w:w="315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25116" w:rsidRPr="000B49DE" w:rsidRDefault="00425116" w:rsidP="000B49DE">
            <w:pPr>
              <w:autoSpaceDE w:val="0"/>
              <w:autoSpaceDN w:val="0"/>
              <w:adjustRightInd w:val="0"/>
              <w:spacing w:line="360" w:lineRule="auto"/>
              <w:jc w:val="center"/>
              <w:rPr>
                <w:rFonts w:ascii="Times New Roman" w:hAnsi="Times New Roman" w:cs="Times New Roman"/>
                <w:sz w:val="24"/>
                <w:szCs w:val="24"/>
              </w:rPr>
            </w:pPr>
            <w:r w:rsidRPr="000B49DE">
              <w:rPr>
                <w:rFonts w:ascii="Times New Roman" w:hAnsi="Times New Roman" w:cs="Times New Roman"/>
                <w:sz w:val="24"/>
                <w:szCs w:val="24"/>
              </w:rPr>
              <w:t>Std. Error of the Estimate</w:t>
            </w:r>
          </w:p>
        </w:tc>
      </w:tr>
      <w:tr w:rsidR="00425116" w:rsidRPr="000B49DE" w:rsidTr="003C2792">
        <w:trPr>
          <w:cantSplit/>
          <w:tblHeader/>
        </w:trPr>
        <w:tc>
          <w:tcPr>
            <w:tcW w:w="117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25116" w:rsidRPr="000B49DE" w:rsidRDefault="00425116" w:rsidP="000B49DE">
            <w:pPr>
              <w:autoSpaceDE w:val="0"/>
              <w:autoSpaceDN w:val="0"/>
              <w:adjustRightInd w:val="0"/>
              <w:spacing w:line="360" w:lineRule="auto"/>
              <w:rPr>
                <w:rFonts w:ascii="Times New Roman" w:hAnsi="Times New Roman" w:cs="Times New Roman"/>
                <w:sz w:val="24"/>
                <w:szCs w:val="24"/>
              </w:rPr>
            </w:pPr>
            <w:r w:rsidRPr="000B49DE">
              <w:rPr>
                <w:rFonts w:ascii="Times New Roman" w:hAnsi="Times New Roman" w:cs="Times New Roman"/>
                <w:sz w:val="24"/>
                <w:szCs w:val="24"/>
              </w:rPr>
              <w:t>1</w:t>
            </w:r>
          </w:p>
        </w:tc>
        <w:tc>
          <w:tcPr>
            <w:tcW w:w="9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425116" w:rsidRPr="000B49DE" w:rsidRDefault="00425116" w:rsidP="000B49DE">
            <w:pPr>
              <w:autoSpaceDE w:val="0"/>
              <w:autoSpaceDN w:val="0"/>
              <w:adjustRightInd w:val="0"/>
              <w:spacing w:line="360" w:lineRule="auto"/>
              <w:jc w:val="right"/>
              <w:rPr>
                <w:rFonts w:ascii="Times New Roman" w:hAnsi="Times New Roman" w:cs="Times New Roman"/>
                <w:sz w:val="24"/>
                <w:szCs w:val="24"/>
              </w:rPr>
            </w:pPr>
            <w:r w:rsidRPr="000B49DE">
              <w:rPr>
                <w:rFonts w:ascii="Times New Roman" w:hAnsi="Times New Roman" w:cs="Times New Roman"/>
                <w:sz w:val="24"/>
                <w:szCs w:val="24"/>
              </w:rPr>
              <w:t>.483</w:t>
            </w:r>
            <w:r w:rsidRPr="000B49DE">
              <w:rPr>
                <w:rFonts w:ascii="Times New Roman" w:hAnsi="Times New Roman" w:cs="Times New Roman"/>
                <w:sz w:val="24"/>
                <w:szCs w:val="24"/>
                <w:vertAlign w:val="superscript"/>
              </w:rPr>
              <w:t>a</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tcPr>
          <w:p w:rsidR="00425116" w:rsidRPr="000B49DE" w:rsidRDefault="00425116" w:rsidP="000B49DE">
            <w:pPr>
              <w:autoSpaceDE w:val="0"/>
              <w:autoSpaceDN w:val="0"/>
              <w:adjustRightInd w:val="0"/>
              <w:spacing w:line="360" w:lineRule="auto"/>
              <w:jc w:val="right"/>
              <w:rPr>
                <w:rFonts w:ascii="Times New Roman" w:hAnsi="Times New Roman" w:cs="Times New Roman"/>
                <w:sz w:val="24"/>
                <w:szCs w:val="24"/>
              </w:rPr>
            </w:pPr>
            <w:r w:rsidRPr="000B49DE">
              <w:rPr>
                <w:rFonts w:ascii="Times New Roman" w:hAnsi="Times New Roman" w:cs="Times New Roman"/>
                <w:sz w:val="24"/>
                <w:szCs w:val="24"/>
              </w:rPr>
              <w:t>.233</w:t>
            </w:r>
          </w:p>
        </w:tc>
        <w:tc>
          <w:tcPr>
            <w:tcW w:w="2160" w:type="dxa"/>
            <w:tcBorders>
              <w:top w:val="single" w:sz="16" w:space="0" w:color="000000"/>
              <w:bottom w:val="single" w:sz="16" w:space="0" w:color="000000"/>
            </w:tcBorders>
            <w:shd w:val="clear" w:color="auto" w:fill="FFFFFF"/>
            <w:tcMar>
              <w:top w:w="30" w:type="dxa"/>
              <w:left w:w="30" w:type="dxa"/>
              <w:bottom w:w="30" w:type="dxa"/>
              <w:right w:w="30" w:type="dxa"/>
            </w:tcMar>
          </w:tcPr>
          <w:p w:rsidR="00425116" w:rsidRPr="000B49DE" w:rsidRDefault="00425116" w:rsidP="000B49DE">
            <w:pPr>
              <w:autoSpaceDE w:val="0"/>
              <w:autoSpaceDN w:val="0"/>
              <w:adjustRightInd w:val="0"/>
              <w:spacing w:line="360" w:lineRule="auto"/>
              <w:jc w:val="right"/>
              <w:rPr>
                <w:rFonts w:ascii="Times New Roman" w:hAnsi="Times New Roman" w:cs="Times New Roman"/>
                <w:sz w:val="24"/>
                <w:szCs w:val="24"/>
              </w:rPr>
            </w:pPr>
            <w:r w:rsidRPr="000B49DE">
              <w:rPr>
                <w:rFonts w:ascii="Times New Roman" w:hAnsi="Times New Roman" w:cs="Times New Roman"/>
                <w:sz w:val="24"/>
                <w:szCs w:val="24"/>
              </w:rPr>
              <w:t>.222</w:t>
            </w:r>
          </w:p>
        </w:tc>
        <w:tc>
          <w:tcPr>
            <w:tcW w:w="315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25116" w:rsidRPr="000B49DE" w:rsidRDefault="00425116" w:rsidP="000B49DE">
            <w:pPr>
              <w:autoSpaceDE w:val="0"/>
              <w:autoSpaceDN w:val="0"/>
              <w:adjustRightInd w:val="0"/>
              <w:spacing w:line="360" w:lineRule="auto"/>
              <w:jc w:val="right"/>
              <w:rPr>
                <w:rFonts w:ascii="Times New Roman" w:hAnsi="Times New Roman" w:cs="Times New Roman"/>
                <w:sz w:val="24"/>
                <w:szCs w:val="24"/>
              </w:rPr>
            </w:pPr>
            <w:r w:rsidRPr="000B49DE">
              <w:rPr>
                <w:rFonts w:ascii="Times New Roman" w:hAnsi="Times New Roman" w:cs="Times New Roman"/>
                <w:sz w:val="24"/>
                <w:szCs w:val="24"/>
              </w:rPr>
              <w:t>.192</w:t>
            </w:r>
          </w:p>
        </w:tc>
      </w:tr>
      <w:tr w:rsidR="00425116" w:rsidRPr="000B49DE" w:rsidTr="003C2792">
        <w:trPr>
          <w:cantSplit/>
        </w:trPr>
        <w:tc>
          <w:tcPr>
            <w:tcW w:w="8820" w:type="dxa"/>
            <w:gridSpan w:val="5"/>
            <w:tcBorders>
              <w:top w:val="nil"/>
              <w:left w:val="nil"/>
              <w:bottom w:val="nil"/>
              <w:right w:val="nil"/>
            </w:tcBorders>
            <w:shd w:val="clear" w:color="auto" w:fill="FFFFFF"/>
            <w:tcMar>
              <w:top w:w="30" w:type="dxa"/>
              <w:left w:w="30" w:type="dxa"/>
              <w:bottom w:w="30" w:type="dxa"/>
              <w:right w:w="30" w:type="dxa"/>
            </w:tcMar>
          </w:tcPr>
          <w:p w:rsidR="00425116" w:rsidRPr="000B49DE" w:rsidRDefault="00425116" w:rsidP="000B49DE">
            <w:pPr>
              <w:autoSpaceDE w:val="0"/>
              <w:autoSpaceDN w:val="0"/>
              <w:adjustRightInd w:val="0"/>
              <w:spacing w:line="360" w:lineRule="auto"/>
              <w:rPr>
                <w:rFonts w:ascii="Times New Roman" w:hAnsi="Times New Roman" w:cs="Times New Roman"/>
                <w:sz w:val="24"/>
                <w:szCs w:val="24"/>
              </w:rPr>
            </w:pPr>
            <w:r w:rsidRPr="000B49DE">
              <w:rPr>
                <w:rFonts w:ascii="Times New Roman" w:hAnsi="Times New Roman" w:cs="Times New Roman"/>
                <w:sz w:val="24"/>
                <w:szCs w:val="24"/>
              </w:rPr>
              <w:t xml:space="preserve">a. Predictors: (Constant), Accountability   </w:t>
            </w:r>
          </w:p>
        </w:tc>
      </w:tr>
    </w:tbl>
    <w:p w:rsidR="00425116" w:rsidRPr="000B49DE" w:rsidRDefault="00FF042F" w:rsidP="003F247B">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The Model Summary Table 4.</w:t>
      </w:r>
      <w:r w:rsidR="001F306D">
        <w:rPr>
          <w:rFonts w:ascii="Times New Roman" w:hAnsi="Times New Roman" w:cs="Times New Roman"/>
          <w:sz w:val="24"/>
          <w:szCs w:val="24"/>
        </w:rPr>
        <w:t>16</w:t>
      </w:r>
      <w:r w:rsidR="00425116" w:rsidRPr="000B49DE">
        <w:rPr>
          <w:rFonts w:ascii="Times New Roman" w:hAnsi="Times New Roman" w:cs="Times New Roman"/>
          <w:sz w:val="24"/>
          <w:szCs w:val="24"/>
        </w:rPr>
        <w:t xml:space="preserve"> reveals that all the other predictors of   health performance at Ndejje health centre </w:t>
      </w:r>
      <w:r w:rsidR="00845FA1" w:rsidRPr="000B49DE">
        <w:rPr>
          <w:rFonts w:ascii="Times New Roman" w:hAnsi="Times New Roman" w:cs="Times New Roman"/>
          <w:sz w:val="24"/>
          <w:szCs w:val="24"/>
        </w:rPr>
        <w:t>IV were</w:t>
      </w:r>
      <w:r w:rsidR="00425116" w:rsidRPr="000B49DE">
        <w:rPr>
          <w:rFonts w:ascii="Times New Roman" w:hAnsi="Times New Roman" w:cs="Times New Roman"/>
          <w:sz w:val="24"/>
          <w:szCs w:val="24"/>
        </w:rPr>
        <w:t xml:space="preserve"> held constant and the relationship was explained </w:t>
      </w:r>
      <w:r w:rsidR="008342A9" w:rsidRPr="000B49DE">
        <w:rPr>
          <w:rFonts w:ascii="Times New Roman" w:hAnsi="Times New Roman" w:cs="Times New Roman"/>
          <w:sz w:val="24"/>
          <w:szCs w:val="24"/>
        </w:rPr>
        <w:t>by accountability</w:t>
      </w:r>
      <w:r w:rsidR="00425116" w:rsidRPr="000B49DE">
        <w:rPr>
          <w:rFonts w:ascii="Times New Roman" w:hAnsi="Times New Roman" w:cs="Times New Roman"/>
          <w:sz w:val="24"/>
          <w:szCs w:val="24"/>
        </w:rPr>
        <w:t xml:space="preserve">   . A correlation coefficient </w:t>
      </w:r>
      <w:r w:rsidR="00425116" w:rsidRPr="000B49DE">
        <w:rPr>
          <w:rFonts w:ascii="Times New Roman" w:hAnsi="Times New Roman" w:cs="Times New Roman"/>
          <w:i/>
          <w:iCs/>
          <w:sz w:val="24"/>
          <w:szCs w:val="24"/>
        </w:rPr>
        <w:t xml:space="preserve">(R), </w:t>
      </w:r>
      <w:r w:rsidR="00425116" w:rsidRPr="000B49DE">
        <w:rPr>
          <w:rFonts w:ascii="Times New Roman" w:hAnsi="Times New Roman" w:cs="Times New Roman"/>
          <w:sz w:val="24"/>
          <w:szCs w:val="24"/>
        </w:rPr>
        <w:t xml:space="preserve">using the predictor;   accountability, is .483 and the </w:t>
      </w:r>
      <w:r w:rsidR="00425116" w:rsidRPr="000B49DE">
        <w:rPr>
          <w:rFonts w:ascii="Times New Roman" w:hAnsi="Times New Roman" w:cs="Times New Roman"/>
          <w:i/>
          <w:iCs/>
          <w:sz w:val="24"/>
          <w:szCs w:val="24"/>
        </w:rPr>
        <w:t>R</w:t>
      </w:r>
      <w:r w:rsidR="00425116" w:rsidRPr="000B49DE">
        <w:rPr>
          <w:rFonts w:ascii="Times New Roman" w:hAnsi="Times New Roman" w:cs="Times New Roman"/>
          <w:i/>
          <w:iCs/>
          <w:sz w:val="24"/>
          <w:szCs w:val="24"/>
          <w:vertAlign w:val="superscript"/>
        </w:rPr>
        <w:t>2</w:t>
      </w:r>
      <w:r w:rsidR="00425116" w:rsidRPr="000B49DE">
        <w:rPr>
          <w:rFonts w:ascii="Times New Roman" w:hAnsi="Times New Roman" w:cs="Times New Roman"/>
          <w:sz w:val="24"/>
          <w:szCs w:val="24"/>
        </w:rPr>
        <w:t xml:space="preserve">is equal to .233. The R square value gives the proportion of variance between the two variables (Amin, 2005). This implies that 23.3% (.233*100%) variations in   health performance at Ndejje health centre IV   is explained by   accountability while the remaining percentage of variations can be explained by other factors. The interpretation from this finding is </w:t>
      </w:r>
      <w:r w:rsidR="008342A9" w:rsidRPr="000B49DE">
        <w:rPr>
          <w:rFonts w:ascii="Times New Roman" w:hAnsi="Times New Roman" w:cs="Times New Roman"/>
          <w:sz w:val="24"/>
          <w:szCs w:val="24"/>
        </w:rPr>
        <w:t>that accountability contributes</w:t>
      </w:r>
      <w:r w:rsidR="00425116" w:rsidRPr="000B49DE">
        <w:rPr>
          <w:rFonts w:ascii="Times New Roman" w:hAnsi="Times New Roman" w:cs="Times New Roman"/>
          <w:sz w:val="24"/>
          <w:szCs w:val="24"/>
        </w:rPr>
        <w:t xml:space="preserve"> a reasonable </w:t>
      </w:r>
      <w:r w:rsidR="008342A9" w:rsidRPr="000B49DE">
        <w:rPr>
          <w:rFonts w:ascii="Times New Roman" w:hAnsi="Times New Roman" w:cs="Times New Roman"/>
          <w:sz w:val="24"/>
          <w:szCs w:val="24"/>
        </w:rPr>
        <w:t>proportion to health</w:t>
      </w:r>
      <w:r w:rsidR="00425116" w:rsidRPr="000B49DE">
        <w:rPr>
          <w:rFonts w:ascii="Times New Roman" w:hAnsi="Times New Roman" w:cs="Times New Roman"/>
          <w:sz w:val="24"/>
          <w:szCs w:val="24"/>
        </w:rPr>
        <w:t xml:space="preserve"> performance at Ndejje health centre IV</w:t>
      </w:r>
    </w:p>
    <w:p w:rsidR="00594C10" w:rsidRDefault="00594C10">
      <w:pPr>
        <w:rPr>
          <w:rFonts w:ascii="Times New Roman" w:hAnsi="Times New Roman" w:cs="Times New Roman"/>
          <w:b/>
          <w:bCs/>
          <w:sz w:val="24"/>
          <w:szCs w:val="24"/>
          <w:lang w:val="en-GB"/>
        </w:rPr>
      </w:pPr>
      <w:bookmarkStart w:id="507" w:name="_Toc329266571"/>
      <w:bookmarkStart w:id="508" w:name="_Toc540232"/>
      <w:r>
        <w:rPr>
          <w:rFonts w:ascii="Times New Roman" w:hAnsi="Times New Roman" w:cs="Times New Roman"/>
        </w:rPr>
        <w:br w:type="page"/>
      </w:r>
    </w:p>
    <w:p w:rsidR="00425116" w:rsidRPr="000B49DE" w:rsidRDefault="00425116" w:rsidP="003F247B">
      <w:pPr>
        <w:pStyle w:val="Heading1"/>
        <w:spacing w:line="480" w:lineRule="auto"/>
        <w:jc w:val="center"/>
        <w:rPr>
          <w:rFonts w:ascii="Times New Roman" w:hAnsi="Times New Roman" w:cs="Times New Roman"/>
        </w:rPr>
      </w:pPr>
      <w:r w:rsidRPr="000B49DE">
        <w:rPr>
          <w:rFonts w:ascii="Times New Roman" w:hAnsi="Times New Roman" w:cs="Times New Roman"/>
        </w:rPr>
        <w:lastRenderedPageBreak/>
        <w:t>CHAPTER FIVE</w:t>
      </w:r>
      <w:bookmarkEnd w:id="502"/>
      <w:bookmarkEnd w:id="503"/>
      <w:bookmarkEnd w:id="507"/>
      <w:bookmarkEnd w:id="508"/>
    </w:p>
    <w:p w:rsidR="00425116" w:rsidRPr="000B49DE" w:rsidRDefault="00425116" w:rsidP="003F247B">
      <w:pPr>
        <w:spacing w:line="480" w:lineRule="auto"/>
        <w:jc w:val="center"/>
        <w:rPr>
          <w:rFonts w:ascii="Times New Roman" w:hAnsi="Times New Roman" w:cs="Times New Roman"/>
          <w:sz w:val="24"/>
          <w:szCs w:val="24"/>
        </w:rPr>
      </w:pPr>
    </w:p>
    <w:p w:rsidR="00425116" w:rsidRPr="000B49DE" w:rsidRDefault="00425116" w:rsidP="003F247B">
      <w:pPr>
        <w:pStyle w:val="Heading1"/>
        <w:spacing w:line="480" w:lineRule="auto"/>
        <w:jc w:val="center"/>
        <w:rPr>
          <w:rStyle w:val="Hyperlink"/>
          <w:rFonts w:ascii="Times New Roman" w:hAnsi="Times New Roman" w:cs="Times New Roman"/>
          <w:color w:val="auto"/>
          <w:u w:val="none"/>
        </w:rPr>
      </w:pPr>
      <w:bookmarkStart w:id="509" w:name="_Toc304805922"/>
      <w:bookmarkStart w:id="510" w:name="_Toc305285916"/>
      <w:bookmarkStart w:id="511" w:name="_Toc329266572"/>
      <w:bookmarkStart w:id="512" w:name="_Toc540233"/>
      <w:r w:rsidRPr="000B49DE">
        <w:rPr>
          <w:rStyle w:val="Hyperlink"/>
          <w:rFonts w:ascii="Times New Roman" w:hAnsi="Times New Roman" w:cs="Times New Roman"/>
          <w:color w:val="auto"/>
          <w:u w:val="none"/>
        </w:rPr>
        <w:t>SUMMARY, DISCUSSION, CONCLUSIONS AND RECOMMENDATIONS</w:t>
      </w:r>
      <w:bookmarkEnd w:id="509"/>
      <w:bookmarkEnd w:id="510"/>
      <w:bookmarkEnd w:id="511"/>
      <w:bookmarkEnd w:id="512"/>
    </w:p>
    <w:p w:rsidR="00425116" w:rsidRPr="000B49DE" w:rsidRDefault="00425116" w:rsidP="003F247B">
      <w:pPr>
        <w:spacing w:line="480" w:lineRule="auto"/>
        <w:rPr>
          <w:rFonts w:ascii="Times New Roman" w:hAnsi="Times New Roman" w:cs="Times New Roman"/>
          <w:sz w:val="24"/>
          <w:szCs w:val="24"/>
          <w:lang w:val="en-GB"/>
        </w:rPr>
      </w:pPr>
    </w:p>
    <w:p w:rsidR="00425116" w:rsidRPr="000B49DE" w:rsidRDefault="00425116" w:rsidP="003F247B">
      <w:pPr>
        <w:pStyle w:val="Heading2"/>
        <w:spacing w:line="480" w:lineRule="auto"/>
        <w:rPr>
          <w:rFonts w:ascii="Times New Roman" w:hAnsi="Times New Roman" w:cs="Times New Roman"/>
          <w:i w:val="0"/>
          <w:sz w:val="24"/>
          <w:szCs w:val="24"/>
        </w:rPr>
      </w:pPr>
      <w:bookmarkStart w:id="513" w:name="_Toc540234"/>
      <w:r w:rsidRPr="000B49DE">
        <w:rPr>
          <w:rFonts w:ascii="Times New Roman" w:hAnsi="Times New Roman" w:cs="Times New Roman"/>
          <w:i w:val="0"/>
          <w:sz w:val="24"/>
          <w:szCs w:val="24"/>
        </w:rPr>
        <w:t>5.1 Introduction</w:t>
      </w:r>
      <w:bookmarkEnd w:id="513"/>
    </w:p>
    <w:p w:rsidR="00425116" w:rsidRPr="000B49DE" w:rsidRDefault="00425116" w:rsidP="003F247B">
      <w:pPr>
        <w:spacing w:line="480" w:lineRule="auto"/>
        <w:jc w:val="both"/>
        <w:rPr>
          <w:rFonts w:ascii="Times New Roman" w:hAnsi="Times New Roman" w:cs="Times New Roman"/>
          <w:sz w:val="24"/>
          <w:szCs w:val="24"/>
        </w:rPr>
      </w:pPr>
      <w:r w:rsidRPr="000B49DE">
        <w:rPr>
          <w:rFonts w:ascii="Times New Roman" w:hAnsi="Times New Roman" w:cs="Times New Roman"/>
          <w:sz w:val="24"/>
          <w:szCs w:val="24"/>
        </w:rPr>
        <w:t>This chapter provides the summary and discussion of the study findings on the   relationship between good governance and performance of health centers   in Uganda, taking a case of Ndejje Health centre IV, in Wakiso district.  The summary of the findings flow from the entire responses as obtained from the respondents.   The discussion has been presented according to research questions and hypotheses in line with the study objectives. It is on the basis of the summary and the discussion that conclusions and recommendations are made. Areas for further research and contribution to knowledge   are suggested at the end.</w:t>
      </w:r>
    </w:p>
    <w:p w:rsidR="00425116" w:rsidRPr="000B49DE" w:rsidRDefault="00425116" w:rsidP="003F247B">
      <w:pPr>
        <w:pStyle w:val="Heading2"/>
        <w:spacing w:line="480" w:lineRule="auto"/>
        <w:rPr>
          <w:rFonts w:ascii="Times New Roman" w:hAnsi="Times New Roman" w:cs="Times New Roman"/>
          <w:i w:val="0"/>
          <w:sz w:val="24"/>
          <w:szCs w:val="24"/>
        </w:rPr>
      </w:pPr>
      <w:bookmarkStart w:id="514" w:name="_Toc304805924"/>
      <w:bookmarkStart w:id="515" w:name="_Toc305285918"/>
      <w:bookmarkStart w:id="516" w:name="_Toc329266574"/>
      <w:bookmarkStart w:id="517" w:name="_Toc540235"/>
      <w:r w:rsidRPr="000B49DE">
        <w:rPr>
          <w:rFonts w:ascii="Times New Roman" w:hAnsi="Times New Roman" w:cs="Times New Roman"/>
          <w:i w:val="0"/>
          <w:sz w:val="24"/>
          <w:szCs w:val="24"/>
        </w:rPr>
        <w:t>5.2</w:t>
      </w:r>
      <w:r w:rsidR="006B49BA" w:rsidRPr="000B49DE">
        <w:rPr>
          <w:rFonts w:ascii="Times New Roman" w:hAnsi="Times New Roman" w:cs="Times New Roman"/>
          <w:i w:val="0"/>
          <w:sz w:val="24"/>
          <w:szCs w:val="24"/>
        </w:rPr>
        <w:t xml:space="preserve"> </w:t>
      </w:r>
      <w:r w:rsidRPr="000B49DE">
        <w:rPr>
          <w:rFonts w:ascii="Times New Roman" w:hAnsi="Times New Roman" w:cs="Times New Roman"/>
          <w:i w:val="0"/>
          <w:sz w:val="24"/>
          <w:szCs w:val="24"/>
        </w:rPr>
        <w:t>Summary</w:t>
      </w:r>
      <w:bookmarkEnd w:id="514"/>
      <w:bookmarkEnd w:id="515"/>
      <w:bookmarkEnd w:id="516"/>
      <w:r w:rsidR="00667B02" w:rsidRPr="000B49DE">
        <w:rPr>
          <w:rFonts w:ascii="Times New Roman" w:hAnsi="Times New Roman" w:cs="Times New Roman"/>
          <w:i w:val="0"/>
          <w:sz w:val="24"/>
          <w:szCs w:val="24"/>
        </w:rPr>
        <w:t xml:space="preserve"> of Findings</w:t>
      </w:r>
      <w:bookmarkEnd w:id="517"/>
    </w:p>
    <w:p w:rsidR="00425116" w:rsidRPr="000B49DE" w:rsidRDefault="00425116" w:rsidP="003F247B">
      <w:pPr>
        <w:pStyle w:val="Heading3"/>
        <w:spacing w:line="480" w:lineRule="auto"/>
        <w:rPr>
          <w:rFonts w:ascii="Times New Roman" w:hAnsi="Times New Roman" w:cs="Times New Roman"/>
          <w:sz w:val="24"/>
          <w:szCs w:val="24"/>
        </w:rPr>
      </w:pPr>
      <w:bookmarkStart w:id="518" w:name="_Toc540236"/>
      <w:r w:rsidRPr="000B49DE">
        <w:rPr>
          <w:rFonts w:ascii="Times New Roman" w:hAnsi="Times New Roman" w:cs="Times New Roman"/>
          <w:sz w:val="24"/>
          <w:szCs w:val="24"/>
        </w:rPr>
        <w:t>5.2.1    Citizen Participation and Performance of Ndejje Health Centre</w:t>
      </w:r>
      <w:bookmarkEnd w:id="518"/>
    </w:p>
    <w:p w:rsidR="00667B02" w:rsidRPr="000B49DE" w:rsidRDefault="00667B02" w:rsidP="003F247B">
      <w:pPr>
        <w:spacing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The Pearson correlation coefficient showed that the correlation coefficient is .511* at a P value =0.000 which was less than the significance level of 0.05. This implied that citizen participation significantly affects health performance. Therefore the relationship between citizen participation and health performance is statistically significant. Therefore, the alternative hypothesis that was earlier stated in chapter one is upheld. </w:t>
      </w:r>
    </w:p>
    <w:p w:rsidR="00425116" w:rsidRPr="000B49DE" w:rsidRDefault="00667B02" w:rsidP="003F247B">
      <w:pPr>
        <w:spacing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The Model Summary for the regression revealed that all the other predictors </w:t>
      </w:r>
      <w:r w:rsidR="008342A9" w:rsidRPr="000B49DE">
        <w:rPr>
          <w:rFonts w:ascii="Times New Roman" w:hAnsi="Times New Roman" w:cs="Times New Roman"/>
          <w:sz w:val="24"/>
          <w:szCs w:val="24"/>
        </w:rPr>
        <w:t>of health</w:t>
      </w:r>
      <w:r w:rsidRPr="000B49DE">
        <w:rPr>
          <w:rFonts w:ascii="Times New Roman" w:hAnsi="Times New Roman" w:cs="Times New Roman"/>
          <w:sz w:val="24"/>
          <w:szCs w:val="24"/>
        </w:rPr>
        <w:t xml:space="preserve"> </w:t>
      </w:r>
      <w:r w:rsidR="008342A9" w:rsidRPr="000B49DE">
        <w:rPr>
          <w:rFonts w:ascii="Times New Roman" w:hAnsi="Times New Roman" w:cs="Times New Roman"/>
          <w:sz w:val="24"/>
          <w:szCs w:val="24"/>
        </w:rPr>
        <w:t>performance at</w:t>
      </w:r>
      <w:r w:rsidRPr="000B49DE">
        <w:rPr>
          <w:rFonts w:ascii="Times New Roman" w:hAnsi="Times New Roman" w:cs="Times New Roman"/>
          <w:sz w:val="24"/>
          <w:szCs w:val="24"/>
        </w:rPr>
        <w:t xml:space="preserve"> Ndejje health centre </w:t>
      </w:r>
      <w:proofErr w:type="gramStart"/>
      <w:r w:rsidRPr="000B49DE">
        <w:rPr>
          <w:rFonts w:ascii="Times New Roman" w:hAnsi="Times New Roman" w:cs="Times New Roman"/>
          <w:sz w:val="24"/>
          <w:szCs w:val="24"/>
        </w:rPr>
        <w:t>Iv</w:t>
      </w:r>
      <w:proofErr w:type="gramEnd"/>
      <w:r w:rsidRPr="000B49DE">
        <w:rPr>
          <w:rFonts w:ascii="Times New Roman" w:hAnsi="Times New Roman" w:cs="Times New Roman"/>
          <w:sz w:val="24"/>
          <w:szCs w:val="24"/>
        </w:rPr>
        <w:t xml:space="preserve"> were held constant and the relationship was explained </w:t>
      </w:r>
      <w:r w:rsidR="008342A9" w:rsidRPr="000B49DE">
        <w:rPr>
          <w:rFonts w:ascii="Times New Roman" w:hAnsi="Times New Roman" w:cs="Times New Roman"/>
          <w:sz w:val="24"/>
          <w:szCs w:val="24"/>
        </w:rPr>
        <w:t xml:space="preserve">by </w:t>
      </w:r>
      <w:r w:rsidR="008342A9" w:rsidRPr="000B49DE">
        <w:rPr>
          <w:rFonts w:ascii="Times New Roman" w:hAnsi="Times New Roman" w:cs="Times New Roman"/>
          <w:sz w:val="24"/>
          <w:szCs w:val="24"/>
        </w:rPr>
        <w:lastRenderedPageBreak/>
        <w:t>citizen</w:t>
      </w:r>
      <w:r w:rsidRPr="000B49DE">
        <w:rPr>
          <w:rFonts w:ascii="Times New Roman" w:hAnsi="Times New Roman" w:cs="Times New Roman"/>
          <w:sz w:val="24"/>
          <w:szCs w:val="24"/>
        </w:rPr>
        <w:t xml:space="preserve"> </w:t>
      </w:r>
      <w:r w:rsidR="008342A9" w:rsidRPr="000B49DE">
        <w:rPr>
          <w:rFonts w:ascii="Times New Roman" w:hAnsi="Times New Roman" w:cs="Times New Roman"/>
          <w:sz w:val="24"/>
          <w:szCs w:val="24"/>
        </w:rPr>
        <w:t xml:space="preserve">participation. </w:t>
      </w:r>
      <w:r w:rsidRPr="000B49DE">
        <w:rPr>
          <w:rFonts w:ascii="Times New Roman" w:hAnsi="Times New Roman" w:cs="Times New Roman"/>
          <w:sz w:val="24"/>
          <w:szCs w:val="24"/>
        </w:rPr>
        <w:t>A correlation coefficient (R), using the predictor; citizen participation, is .511 and the R2is equal to .261. The R square value gives the proportion of variance between the two variables (Amin, 2005). This implies that 26.1% (.511*100%) variations in health performance at Ndejje health centre is explained by citizen participation, while the remaining percentage of variations can be explained by other factors</w:t>
      </w:r>
      <w:r w:rsidR="00425116" w:rsidRPr="000B49DE">
        <w:rPr>
          <w:rFonts w:ascii="Times New Roman" w:hAnsi="Times New Roman" w:cs="Times New Roman"/>
          <w:sz w:val="24"/>
          <w:szCs w:val="24"/>
        </w:rPr>
        <w:t>.</w:t>
      </w:r>
    </w:p>
    <w:p w:rsidR="00425116" w:rsidRPr="000B49DE" w:rsidRDefault="00425116" w:rsidP="003F247B">
      <w:pPr>
        <w:pStyle w:val="Heading1"/>
        <w:spacing w:line="480" w:lineRule="auto"/>
        <w:jc w:val="both"/>
        <w:rPr>
          <w:rFonts w:ascii="Times New Roman" w:hAnsi="Times New Roman" w:cs="Times New Roman"/>
          <w:b w:val="0"/>
        </w:rPr>
      </w:pPr>
      <w:bookmarkStart w:id="519" w:name="_Toc377298472"/>
      <w:bookmarkStart w:id="520" w:name="_Toc525131545"/>
      <w:bookmarkStart w:id="521" w:name="_Toc526956588"/>
      <w:bookmarkStart w:id="522" w:name="_Toc211721"/>
      <w:bookmarkStart w:id="523" w:name="_Toc250581"/>
      <w:bookmarkStart w:id="524" w:name="_Toc540237"/>
      <w:r w:rsidRPr="000B49DE">
        <w:rPr>
          <w:rFonts w:ascii="Times New Roman" w:hAnsi="Times New Roman" w:cs="Times New Roman"/>
          <w:b w:val="0"/>
        </w:rPr>
        <w:t xml:space="preserve">The findings revealed that Ndejje health centre involves local people in planning for health delivery, that it involves local people representatives in setting health policies, and that it involves local people representatives in budgeting for health facility. In addition the findings revealed that the health centre involves local people </w:t>
      </w:r>
      <w:proofErr w:type="gramStart"/>
      <w:r w:rsidRPr="000B49DE">
        <w:rPr>
          <w:rFonts w:ascii="Times New Roman" w:hAnsi="Times New Roman" w:cs="Times New Roman"/>
          <w:b w:val="0"/>
        </w:rPr>
        <w:t>representatives</w:t>
      </w:r>
      <w:proofErr w:type="gramEnd"/>
      <w:r w:rsidRPr="000B49DE">
        <w:rPr>
          <w:rFonts w:ascii="Times New Roman" w:hAnsi="Times New Roman" w:cs="Times New Roman"/>
          <w:b w:val="0"/>
        </w:rPr>
        <w:t xml:space="preserve"> health staff recruitment and that it   involves local people </w:t>
      </w:r>
      <w:r w:rsidR="008342A9" w:rsidRPr="000B49DE">
        <w:rPr>
          <w:rFonts w:ascii="Times New Roman" w:hAnsi="Times New Roman" w:cs="Times New Roman"/>
          <w:b w:val="0"/>
        </w:rPr>
        <w:t>representatives in</w:t>
      </w:r>
      <w:r w:rsidRPr="000B49DE">
        <w:rPr>
          <w:rFonts w:ascii="Times New Roman" w:hAnsi="Times New Roman" w:cs="Times New Roman"/>
          <w:b w:val="0"/>
        </w:rPr>
        <w:t xml:space="preserve"> human resource matters.</w:t>
      </w:r>
      <w:bookmarkEnd w:id="519"/>
      <w:bookmarkEnd w:id="520"/>
      <w:bookmarkEnd w:id="521"/>
      <w:bookmarkEnd w:id="522"/>
      <w:bookmarkEnd w:id="523"/>
      <w:bookmarkEnd w:id="524"/>
    </w:p>
    <w:p w:rsidR="00425116" w:rsidRPr="000B49DE" w:rsidRDefault="00425116" w:rsidP="003F247B">
      <w:pPr>
        <w:spacing w:line="480" w:lineRule="auto"/>
        <w:rPr>
          <w:rFonts w:ascii="Times New Roman" w:hAnsi="Times New Roman" w:cs="Times New Roman"/>
          <w:sz w:val="24"/>
          <w:szCs w:val="24"/>
          <w:lang w:val="en-GB"/>
        </w:rPr>
      </w:pPr>
    </w:p>
    <w:p w:rsidR="00425116" w:rsidRPr="000B49DE" w:rsidRDefault="00425116" w:rsidP="003F247B">
      <w:pPr>
        <w:pStyle w:val="Heading1"/>
        <w:spacing w:line="480" w:lineRule="auto"/>
        <w:jc w:val="both"/>
        <w:rPr>
          <w:rFonts w:ascii="Times New Roman" w:hAnsi="Times New Roman" w:cs="Times New Roman"/>
          <w:b w:val="0"/>
        </w:rPr>
      </w:pPr>
      <w:bookmarkStart w:id="525" w:name="_Toc377298474"/>
      <w:bookmarkStart w:id="526" w:name="_Toc525131546"/>
      <w:bookmarkStart w:id="527" w:name="_Toc526956589"/>
      <w:bookmarkStart w:id="528" w:name="_Toc211722"/>
      <w:bookmarkStart w:id="529" w:name="_Toc250582"/>
      <w:bookmarkStart w:id="530" w:name="_Toc540238"/>
      <w:r w:rsidRPr="000B49DE">
        <w:rPr>
          <w:rFonts w:ascii="Times New Roman" w:hAnsi="Times New Roman" w:cs="Times New Roman"/>
          <w:b w:val="0"/>
        </w:rPr>
        <w:t>The findings showed that Ndejje health centre involves local people representatives in  cross checking  health supplies received, that local people representatives  cross check health worker behaviors and that it involves local people representatives in supervising health worker availability. The findings also revealed that the health centre involves local people representative in evaluating health service delivery and that it involves local people representatives in supervising health facility projects.</w:t>
      </w:r>
      <w:bookmarkEnd w:id="525"/>
      <w:bookmarkEnd w:id="526"/>
      <w:bookmarkEnd w:id="527"/>
      <w:bookmarkEnd w:id="528"/>
      <w:bookmarkEnd w:id="529"/>
      <w:bookmarkEnd w:id="530"/>
    </w:p>
    <w:p w:rsidR="00425116" w:rsidRPr="000B49DE" w:rsidRDefault="00425116" w:rsidP="003F247B">
      <w:pPr>
        <w:pStyle w:val="Heading3"/>
        <w:spacing w:line="480" w:lineRule="auto"/>
        <w:rPr>
          <w:rFonts w:ascii="Times New Roman" w:hAnsi="Times New Roman" w:cs="Times New Roman"/>
          <w:sz w:val="24"/>
          <w:szCs w:val="24"/>
        </w:rPr>
      </w:pPr>
      <w:bookmarkStart w:id="531" w:name="_Toc540239"/>
      <w:r w:rsidRPr="000B49DE">
        <w:rPr>
          <w:rFonts w:ascii="Times New Roman" w:hAnsi="Times New Roman" w:cs="Times New Roman"/>
          <w:sz w:val="24"/>
          <w:szCs w:val="24"/>
        </w:rPr>
        <w:t>5.</w:t>
      </w:r>
      <w:r w:rsidR="00422288" w:rsidRPr="000B49DE">
        <w:rPr>
          <w:rFonts w:ascii="Times New Roman" w:hAnsi="Times New Roman" w:cs="Times New Roman"/>
          <w:sz w:val="24"/>
          <w:szCs w:val="24"/>
        </w:rPr>
        <w:t>2</w:t>
      </w:r>
      <w:r w:rsidRPr="000B49DE">
        <w:rPr>
          <w:rFonts w:ascii="Times New Roman" w:hAnsi="Times New Roman" w:cs="Times New Roman"/>
          <w:sz w:val="24"/>
          <w:szCs w:val="24"/>
        </w:rPr>
        <w:t>.2 Transparency and Performance of Ndejje Health Centre</w:t>
      </w:r>
      <w:bookmarkEnd w:id="531"/>
    </w:p>
    <w:p w:rsidR="00425116" w:rsidRPr="000B49DE" w:rsidRDefault="00486EB1" w:rsidP="003F247B">
      <w:pPr>
        <w:spacing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The Pearson correlation coefficient showed that the correlation coefficient is .522* at a P value =0.000 which was less than the significance level of 0.05. This implied that there is a significant positive relationship between transparency and Health Performance at Ndejje Health Centre. Therefore the relationship between transparency and Health Performance at Ndejje Health </w:t>
      </w:r>
      <w:r w:rsidRPr="000B49DE">
        <w:rPr>
          <w:rFonts w:ascii="Times New Roman" w:hAnsi="Times New Roman" w:cs="Times New Roman"/>
          <w:sz w:val="24"/>
          <w:szCs w:val="24"/>
        </w:rPr>
        <w:lastRenderedPageBreak/>
        <w:t>Centre is statistically significant. Therefore, the alternative hypothesis that was earlier stated in chapter one is upheld. The Model Summary for the regression revealed that all the other predictors of health performance at Ndejje health centre IV were held constant and the relationship was explained by transparency. A correlation coefficient (R), using the predictor transparency, is .522 and the R2is equal to .272. The R square value gives the proportion of variance between the two variables (Amin, 2005). This implies that 27.2% (.522*100%) variations in health performance at Ndejje health centre IV is explained by transparency, while the remaining percentage of variations can be explained by other factors</w:t>
      </w:r>
      <w:r w:rsidR="00425116" w:rsidRPr="000B49DE">
        <w:rPr>
          <w:rFonts w:ascii="Times New Roman" w:hAnsi="Times New Roman" w:cs="Times New Roman"/>
          <w:sz w:val="24"/>
          <w:szCs w:val="24"/>
        </w:rPr>
        <w:t xml:space="preserve">. </w:t>
      </w:r>
    </w:p>
    <w:p w:rsidR="00425116" w:rsidRPr="000B49DE" w:rsidRDefault="00425116" w:rsidP="003F247B">
      <w:pPr>
        <w:spacing w:line="480" w:lineRule="auto"/>
        <w:jc w:val="both"/>
        <w:rPr>
          <w:rFonts w:ascii="Times New Roman" w:hAnsi="Times New Roman" w:cs="Times New Roman"/>
          <w:b/>
          <w:sz w:val="24"/>
          <w:szCs w:val="24"/>
        </w:rPr>
      </w:pPr>
      <w:r w:rsidRPr="000B49DE">
        <w:rPr>
          <w:rFonts w:ascii="Times New Roman" w:hAnsi="Times New Roman" w:cs="Times New Roman"/>
          <w:sz w:val="24"/>
          <w:szCs w:val="24"/>
        </w:rPr>
        <w:t xml:space="preserve">The study results showed that Ndejje health centre communicates openly its performance to </w:t>
      </w:r>
      <w:r w:rsidR="008342A9" w:rsidRPr="000B49DE">
        <w:rPr>
          <w:rFonts w:ascii="Times New Roman" w:hAnsi="Times New Roman" w:cs="Times New Roman"/>
          <w:sz w:val="24"/>
          <w:szCs w:val="24"/>
        </w:rPr>
        <w:t>stakeholders that</w:t>
      </w:r>
      <w:r w:rsidRPr="000B49DE">
        <w:rPr>
          <w:rFonts w:ascii="Times New Roman" w:hAnsi="Times New Roman" w:cs="Times New Roman"/>
          <w:sz w:val="24"/>
          <w:szCs w:val="24"/>
        </w:rPr>
        <w:t xml:space="preserve"> it allows stakeholders access to health facility information, that </w:t>
      </w:r>
      <w:r w:rsidR="008342A9" w:rsidRPr="000B49DE">
        <w:rPr>
          <w:rFonts w:ascii="Times New Roman" w:hAnsi="Times New Roman" w:cs="Times New Roman"/>
          <w:sz w:val="24"/>
          <w:szCs w:val="24"/>
        </w:rPr>
        <w:t>it uses</w:t>
      </w:r>
      <w:r w:rsidRPr="000B49DE">
        <w:rPr>
          <w:rFonts w:ascii="Times New Roman" w:hAnsi="Times New Roman" w:cs="Times New Roman"/>
          <w:sz w:val="24"/>
          <w:szCs w:val="24"/>
        </w:rPr>
        <w:t xml:space="preserve"> the available networks to avail user system health facility information and </w:t>
      </w:r>
      <w:r w:rsidR="008342A9" w:rsidRPr="000B49DE">
        <w:rPr>
          <w:rFonts w:ascii="Times New Roman" w:hAnsi="Times New Roman" w:cs="Times New Roman"/>
          <w:sz w:val="24"/>
          <w:szCs w:val="24"/>
        </w:rPr>
        <w:t>that user</w:t>
      </w:r>
      <w:r w:rsidRPr="000B49DE">
        <w:rPr>
          <w:rFonts w:ascii="Times New Roman" w:hAnsi="Times New Roman" w:cs="Times New Roman"/>
          <w:sz w:val="24"/>
          <w:szCs w:val="24"/>
        </w:rPr>
        <w:t xml:space="preserve"> system are empowered to demand for health service information.</w:t>
      </w:r>
    </w:p>
    <w:p w:rsidR="00425116" w:rsidRPr="000B49DE" w:rsidRDefault="00425116" w:rsidP="003F247B">
      <w:pPr>
        <w:pStyle w:val="Heading1"/>
        <w:spacing w:line="480" w:lineRule="auto"/>
        <w:jc w:val="both"/>
        <w:rPr>
          <w:rFonts w:ascii="Times New Roman" w:hAnsi="Times New Roman" w:cs="Times New Roman"/>
          <w:b w:val="0"/>
        </w:rPr>
      </w:pPr>
      <w:bookmarkStart w:id="532" w:name="_Toc377298477"/>
      <w:bookmarkStart w:id="533" w:name="_Toc525131548"/>
      <w:bookmarkStart w:id="534" w:name="_Toc526956591"/>
      <w:bookmarkStart w:id="535" w:name="_Toc211724"/>
      <w:bookmarkStart w:id="536" w:name="_Toc250584"/>
      <w:bookmarkStart w:id="537" w:name="_Toc540240"/>
      <w:r w:rsidRPr="000B49DE">
        <w:rPr>
          <w:rFonts w:ascii="Times New Roman" w:hAnsi="Times New Roman" w:cs="Times New Roman"/>
          <w:b w:val="0"/>
        </w:rPr>
        <w:t>The field survey results indicated that Ndejje health centre reports health ga</w:t>
      </w:r>
      <w:r w:rsidR="00B35E6A" w:rsidRPr="000B49DE">
        <w:rPr>
          <w:rFonts w:ascii="Times New Roman" w:hAnsi="Times New Roman" w:cs="Times New Roman"/>
          <w:b w:val="0"/>
        </w:rPr>
        <w:t xml:space="preserve">ins to stakeholders, that </w:t>
      </w:r>
      <w:r w:rsidR="00897345" w:rsidRPr="000B49DE">
        <w:rPr>
          <w:rFonts w:ascii="Times New Roman" w:hAnsi="Times New Roman" w:cs="Times New Roman"/>
          <w:b w:val="0"/>
        </w:rPr>
        <w:t>it has</w:t>
      </w:r>
      <w:r w:rsidRPr="000B49DE">
        <w:rPr>
          <w:rFonts w:ascii="Times New Roman" w:hAnsi="Times New Roman" w:cs="Times New Roman"/>
          <w:b w:val="0"/>
        </w:rPr>
        <w:t xml:space="preserve"> </w:t>
      </w:r>
      <w:r w:rsidR="00897345" w:rsidRPr="000B49DE">
        <w:rPr>
          <w:rFonts w:ascii="Times New Roman" w:hAnsi="Times New Roman" w:cs="Times New Roman"/>
          <w:b w:val="0"/>
        </w:rPr>
        <w:t>appropriate avenues</w:t>
      </w:r>
      <w:r w:rsidRPr="000B49DE">
        <w:rPr>
          <w:rFonts w:ascii="Times New Roman" w:hAnsi="Times New Roman" w:cs="Times New Roman"/>
          <w:b w:val="0"/>
        </w:rPr>
        <w:t xml:space="preserve"> for reporting, that it   </w:t>
      </w:r>
      <w:r w:rsidR="00897345" w:rsidRPr="000B49DE">
        <w:rPr>
          <w:rFonts w:ascii="Times New Roman" w:hAnsi="Times New Roman" w:cs="Times New Roman"/>
          <w:b w:val="0"/>
        </w:rPr>
        <w:t>reports all</w:t>
      </w:r>
      <w:r w:rsidRPr="000B49DE">
        <w:rPr>
          <w:rFonts w:ascii="Times New Roman" w:hAnsi="Times New Roman" w:cs="Times New Roman"/>
          <w:b w:val="0"/>
        </w:rPr>
        <w:t xml:space="preserve"> its obligations </w:t>
      </w:r>
      <w:r w:rsidR="00897345" w:rsidRPr="000B49DE">
        <w:rPr>
          <w:rFonts w:ascii="Times New Roman" w:hAnsi="Times New Roman" w:cs="Times New Roman"/>
          <w:b w:val="0"/>
        </w:rPr>
        <w:t>and finally</w:t>
      </w:r>
      <w:r w:rsidRPr="000B49DE">
        <w:rPr>
          <w:rFonts w:ascii="Times New Roman" w:hAnsi="Times New Roman" w:cs="Times New Roman"/>
          <w:b w:val="0"/>
        </w:rPr>
        <w:t xml:space="preserve"> that </w:t>
      </w:r>
      <w:r w:rsidR="00897345" w:rsidRPr="000B49DE">
        <w:rPr>
          <w:rFonts w:ascii="Times New Roman" w:hAnsi="Times New Roman" w:cs="Times New Roman"/>
          <w:b w:val="0"/>
        </w:rPr>
        <w:t>it reports</w:t>
      </w:r>
      <w:r w:rsidRPr="000B49DE">
        <w:rPr>
          <w:rFonts w:ascii="Times New Roman" w:hAnsi="Times New Roman" w:cs="Times New Roman"/>
          <w:b w:val="0"/>
        </w:rPr>
        <w:t xml:space="preserve">   health matters to relevant offices accordingly.</w:t>
      </w:r>
      <w:bookmarkEnd w:id="532"/>
      <w:bookmarkEnd w:id="533"/>
      <w:bookmarkEnd w:id="534"/>
      <w:bookmarkEnd w:id="535"/>
      <w:bookmarkEnd w:id="536"/>
      <w:bookmarkEnd w:id="537"/>
    </w:p>
    <w:p w:rsidR="00425116" w:rsidRPr="000B49DE" w:rsidRDefault="00425116" w:rsidP="003F247B">
      <w:pPr>
        <w:pStyle w:val="Heading3"/>
        <w:spacing w:line="480" w:lineRule="auto"/>
        <w:rPr>
          <w:rFonts w:ascii="Times New Roman" w:hAnsi="Times New Roman" w:cs="Times New Roman"/>
          <w:sz w:val="24"/>
          <w:szCs w:val="24"/>
        </w:rPr>
      </w:pPr>
      <w:bookmarkStart w:id="538" w:name="_Toc526956592"/>
      <w:bookmarkStart w:id="539" w:name="_Toc540241"/>
      <w:r w:rsidRPr="000B49DE">
        <w:rPr>
          <w:rFonts w:ascii="Times New Roman" w:hAnsi="Times New Roman" w:cs="Times New Roman"/>
          <w:sz w:val="24"/>
          <w:szCs w:val="24"/>
        </w:rPr>
        <w:t>5.</w:t>
      </w:r>
      <w:r w:rsidR="00422288" w:rsidRPr="000B49DE">
        <w:rPr>
          <w:rFonts w:ascii="Times New Roman" w:hAnsi="Times New Roman" w:cs="Times New Roman"/>
          <w:sz w:val="24"/>
          <w:szCs w:val="24"/>
        </w:rPr>
        <w:t>2</w:t>
      </w:r>
      <w:r w:rsidRPr="000B49DE">
        <w:rPr>
          <w:rFonts w:ascii="Times New Roman" w:hAnsi="Times New Roman" w:cs="Times New Roman"/>
          <w:sz w:val="24"/>
          <w:szCs w:val="24"/>
        </w:rPr>
        <w:t xml:space="preserve">.3 </w:t>
      </w:r>
      <w:r w:rsidR="006B49BA" w:rsidRPr="000B49DE">
        <w:rPr>
          <w:rFonts w:ascii="Times New Roman" w:hAnsi="Times New Roman" w:cs="Times New Roman"/>
          <w:sz w:val="24"/>
          <w:szCs w:val="24"/>
        </w:rPr>
        <w:t>Accountability and</w:t>
      </w:r>
      <w:r w:rsidRPr="000B49DE">
        <w:rPr>
          <w:rFonts w:ascii="Times New Roman" w:hAnsi="Times New Roman" w:cs="Times New Roman"/>
          <w:sz w:val="24"/>
          <w:szCs w:val="24"/>
        </w:rPr>
        <w:t xml:space="preserve"> Performance of Ndejje Health Centre</w:t>
      </w:r>
      <w:bookmarkEnd w:id="538"/>
      <w:bookmarkEnd w:id="539"/>
    </w:p>
    <w:p w:rsidR="00425116" w:rsidRPr="000B49DE" w:rsidRDefault="005110FB" w:rsidP="003F247B">
      <w:pPr>
        <w:spacing w:line="480" w:lineRule="auto"/>
        <w:jc w:val="both"/>
        <w:rPr>
          <w:rFonts w:ascii="Times New Roman" w:hAnsi="Times New Roman" w:cs="Times New Roman"/>
          <w:sz w:val="24"/>
          <w:szCs w:val="24"/>
          <w:lang w:val="en-GB"/>
        </w:rPr>
      </w:pPr>
      <w:r w:rsidRPr="000B49DE">
        <w:rPr>
          <w:rFonts w:ascii="Times New Roman" w:hAnsi="Times New Roman" w:cs="Times New Roman"/>
          <w:sz w:val="24"/>
          <w:szCs w:val="24"/>
        </w:rPr>
        <w:t xml:space="preserve">The Pearson correlation coefficient showed that the correlation coefficient is .483*** at a P value =0.020 which was less than the significance level of 0.05. This implied that there is a significant positive relationship between accountability and health performance. Therefore the relationship between relationship between accountability and health performance is statistically significant. Therefore, the alternative hypothesis that was earlier stated in chapter one is upheld. The Model Summary for the regression revealed that all the other predictors of   health </w:t>
      </w:r>
      <w:r w:rsidRPr="000B49DE">
        <w:rPr>
          <w:rFonts w:ascii="Times New Roman" w:hAnsi="Times New Roman" w:cs="Times New Roman"/>
          <w:sz w:val="24"/>
          <w:szCs w:val="24"/>
        </w:rPr>
        <w:lastRenderedPageBreak/>
        <w:t>performance at Ndejje health centre IV were held constant and the relationship was</w:t>
      </w:r>
      <w:r w:rsidR="00B35E6A" w:rsidRPr="000B49DE">
        <w:rPr>
          <w:rFonts w:ascii="Times New Roman" w:hAnsi="Times New Roman" w:cs="Times New Roman"/>
          <w:sz w:val="24"/>
          <w:szCs w:val="24"/>
        </w:rPr>
        <w:t xml:space="preserve"> explained by accountability</w:t>
      </w:r>
      <w:r w:rsidRPr="000B49DE">
        <w:rPr>
          <w:rFonts w:ascii="Times New Roman" w:hAnsi="Times New Roman" w:cs="Times New Roman"/>
          <w:sz w:val="24"/>
          <w:szCs w:val="24"/>
        </w:rPr>
        <w:t>. A correlation coefficient (R), using the predictor;   accountability, is .483 and the R2is equal to .233. The R square value gives the proportion of variance between the two variables (Amin, 2005). This implies that 23.3% (.233*100%) variations in   health performance at Ndejje health centre IV   is explained by   accountability while the remaining percentage of variations can be explained by other factors. The interpretation from this finding is that accountability contributes a reasonable proportion to health performance at Ndejje health centre IV</w:t>
      </w:r>
      <w:r w:rsidR="00425116" w:rsidRPr="000B49DE">
        <w:rPr>
          <w:rFonts w:ascii="Times New Roman" w:hAnsi="Times New Roman" w:cs="Times New Roman"/>
          <w:sz w:val="24"/>
          <w:szCs w:val="24"/>
        </w:rPr>
        <w:t xml:space="preserve">. </w:t>
      </w:r>
    </w:p>
    <w:p w:rsidR="00425116" w:rsidRPr="000B49DE" w:rsidRDefault="00425116" w:rsidP="003F247B">
      <w:pPr>
        <w:spacing w:line="480" w:lineRule="auto"/>
        <w:jc w:val="both"/>
        <w:rPr>
          <w:rFonts w:ascii="Times New Roman" w:hAnsi="Times New Roman" w:cs="Times New Roman"/>
          <w:sz w:val="24"/>
          <w:szCs w:val="24"/>
        </w:rPr>
      </w:pPr>
      <w:r w:rsidRPr="000B49DE">
        <w:rPr>
          <w:rFonts w:ascii="Times New Roman" w:hAnsi="Times New Roman" w:cs="Times New Roman"/>
          <w:sz w:val="24"/>
          <w:szCs w:val="24"/>
        </w:rPr>
        <w:t>The field survey findings showed that Ndejje health centre  explains all action taken to stakeholders, that   stakeholders enforce standards in the health facility, that it has  checked corruption, that it  has procedures for stakeholders to reprimand accountability and that there is  value for money in the health investment.</w:t>
      </w:r>
    </w:p>
    <w:p w:rsidR="00504D09" w:rsidRPr="00504D09" w:rsidRDefault="00504D09" w:rsidP="003F247B">
      <w:pPr>
        <w:spacing w:line="480" w:lineRule="auto"/>
        <w:jc w:val="both"/>
        <w:rPr>
          <w:rFonts w:ascii="Times New Roman" w:hAnsi="Times New Roman" w:cs="Times New Roman"/>
          <w:sz w:val="10"/>
          <w:szCs w:val="24"/>
        </w:rPr>
      </w:pPr>
    </w:p>
    <w:p w:rsidR="00425116" w:rsidRDefault="00425116" w:rsidP="003F247B">
      <w:pPr>
        <w:spacing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The field results revealed that Ndejje health centre have   PETS </w:t>
      </w:r>
      <w:r w:rsidR="00897345" w:rsidRPr="000B49DE">
        <w:rPr>
          <w:rFonts w:ascii="Times New Roman" w:hAnsi="Times New Roman" w:cs="Times New Roman"/>
          <w:sz w:val="24"/>
          <w:szCs w:val="24"/>
        </w:rPr>
        <w:t>in place</w:t>
      </w:r>
      <w:r w:rsidRPr="000B49DE">
        <w:rPr>
          <w:rFonts w:ascii="Times New Roman" w:hAnsi="Times New Roman" w:cs="Times New Roman"/>
          <w:sz w:val="24"/>
          <w:szCs w:val="24"/>
        </w:rPr>
        <w:t xml:space="preserve"> </w:t>
      </w:r>
      <w:r w:rsidR="00897345" w:rsidRPr="000B49DE">
        <w:rPr>
          <w:rFonts w:ascii="Times New Roman" w:hAnsi="Times New Roman" w:cs="Times New Roman"/>
          <w:sz w:val="24"/>
          <w:szCs w:val="24"/>
        </w:rPr>
        <w:t>that minimize</w:t>
      </w:r>
      <w:r w:rsidRPr="000B49DE">
        <w:rPr>
          <w:rFonts w:ascii="Times New Roman" w:hAnsi="Times New Roman" w:cs="Times New Roman"/>
          <w:sz w:val="24"/>
          <w:szCs w:val="24"/>
        </w:rPr>
        <w:t xml:space="preserve"> leakage and </w:t>
      </w:r>
      <w:r w:rsidR="00897345" w:rsidRPr="000B49DE">
        <w:rPr>
          <w:rFonts w:ascii="Times New Roman" w:hAnsi="Times New Roman" w:cs="Times New Roman"/>
          <w:sz w:val="24"/>
          <w:szCs w:val="24"/>
        </w:rPr>
        <w:t>lead to</w:t>
      </w:r>
      <w:r w:rsidRPr="000B49DE">
        <w:rPr>
          <w:rFonts w:ascii="Times New Roman" w:hAnsi="Times New Roman" w:cs="Times New Roman"/>
          <w:sz w:val="24"/>
          <w:szCs w:val="24"/>
        </w:rPr>
        <w:t xml:space="preserve"> appropriate use of funds, that Ndejje health </w:t>
      </w:r>
      <w:r w:rsidR="00897345" w:rsidRPr="000B49DE">
        <w:rPr>
          <w:rFonts w:ascii="Times New Roman" w:hAnsi="Times New Roman" w:cs="Times New Roman"/>
          <w:sz w:val="24"/>
          <w:szCs w:val="24"/>
        </w:rPr>
        <w:t>centre publishes</w:t>
      </w:r>
      <w:r w:rsidRPr="000B49DE">
        <w:rPr>
          <w:rFonts w:ascii="Times New Roman" w:hAnsi="Times New Roman" w:cs="Times New Roman"/>
          <w:sz w:val="24"/>
          <w:szCs w:val="24"/>
        </w:rPr>
        <w:t xml:space="preserve"> the receipt of funds in open for public to view</w:t>
      </w:r>
      <w:r w:rsidR="00897345" w:rsidRPr="000B49DE">
        <w:rPr>
          <w:rFonts w:ascii="Times New Roman" w:hAnsi="Times New Roman" w:cs="Times New Roman"/>
          <w:sz w:val="24"/>
          <w:szCs w:val="24"/>
        </w:rPr>
        <w:t>, that</w:t>
      </w:r>
      <w:r w:rsidRPr="000B49DE">
        <w:rPr>
          <w:rFonts w:ascii="Times New Roman" w:hAnsi="Times New Roman" w:cs="Times New Roman"/>
          <w:sz w:val="24"/>
          <w:szCs w:val="24"/>
        </w:rPr>
        <w:t xml:space="preserve"> it   publishes the </w:t>
      </w:r>
      <w:r w:rsidR="00897345" w:rsidRPr="000B49DE">
        <w:rPr>
          <w:rFonts w:ascii="Times New Roman" w:hAnsi="Times New Roman" w:cs="Times New Roman"/>
          <w:sz w:val="24"/>
          <w:szCs w:val="24"/>
        </w:rPr>
        <w:t>expenditure of</w:t>
      </w:r>
      <w:r w:rsidRPr="000B49DE">
        <w:rPr>
          <w:rFonts w:ascii="Times New Roman" w:hAnsi="Times New Roman" w:cs="Times New Roman"/>
          <w:sz w:val="24"/>
          <w:szCs w:val="24"/>
        </w:rPr>
        <w:t xml:space="preserve"> funds in open for public to view and that </w:t>
      </w:r>
      <w:r w:rsidR="00897345" w:rsidRPr="000B49DE">
        <w:rPr>
          <w:rFonts w:ascii="Times New Roman" w:hAnsi="Times New Roman" w:cs="Times New Roman"/>
          <w:sz w:val="24"/>
          <w:szCs w:val="24"/>
        </w:rPr>
        <w:t>the health</w:t>
      </w:r>
      <w:r w:rsidRPr="000B49DE">
        <w:rPr>
          <w:rFonts w:ascii="Times New Roman" w:hAnsi="Times New Roman" w:cs="Times New Roman"/>
          <w:sz w:val="24"/>
          <w:szCs w:val="24"/>
        </w:rPr>
        <w:t xml:space="preserve"> </w:t>
      </w:r>
      <w:r w:rsidR="008342A9" w:rsidRPr="000B49DE">
        <w:rPr>
          <w:rFonts w:ascii="Times New Roman" w:hAnsi="Times New Roman" w:cs="Times New Roman"/>
          <w:sz w:val="24"/>
          <w:szCs w:val="24"/>
        </w:rPr>
        <w:t>centre calls</w:t>
      </w:r>
      <w:r w:rsidRPr="000B49DE">
        <w:rPr>
          <w:rFonts w:ascii="Times New Roman" w:hAnsi="Times New Roman" w:cs="Times New Roman"/>
          <w:sz w:val="24"/>
          <w:szCs w:val="24"/>
        </w:rPr>
        <w:t xml:space="preserve"> for stakeholder meeting to present accountability</w:t>
      </w:r>
      <w:r w:rsidR="00594C10">
        <w:rPr>
          <w:rFonts w:ascii="Times New Roman" w:hAnsi="Times New Roman" w:cs="Times New Roman"/>
          <w:sz w:val="24"/>
          <w:szCs w:val="24"/>
        </w:rPr>
        <w:t>.</w:t>
      </w:r>
    </w:p>
    <w:p w:rsidR="00425116" w:rsidRPr="000B49DE" w:rsidRDefault="00425116" w:rsidP="003F247B">
      <w:pPr>
        <w:pStyle w:val="Heading2"/>
        <w:spacing w:line="480" w:lineRule="auto"/>
        <w:rPr>
          <w:rFonts w:ascii="Times New Roman" w:hAnsi="Times New Roman" w:cs="Times New Roman"/>
          <w:i w:val="0"/>
          <w:sz w:val="24"/>
          <w:szCs w:val="24"/>
        </w:rPr>
      </w:pPr>
      <w:bookmarkStart w:id="540" w:name="_Toc540242"/>
      <w:r w:rsidRPr="000B49DE">
        <w:rPr>
          <w:rFonts w:ascii="Times New Roman" w:hAnsi="Times New Roman" w:cs="Times New Roman"/>
          <w:i w:val="0"/>
          <w:sz w:val="24"/>
          <w:szCs w:val="24"/>
        </w:rPr>
        <w:t>5.3 Discussion of Findings</w:t>
      </w:r>
      <w:bookmarkEnd w:id="540"/>
    </w:p>
    <w:p w:rsidR="00425116" w:rsidRPr="000B49DE" w:rsidRDefault="00425116" w:rsidP="003F247B">
      <w:pPr>
        <w:pStyle w:val="Heading3"/>
        <w:spacing w:line="480" w:lineRule="auto"/>
        <w:rPr>
          <w:rFonts w:ascii="Times New Roman" w:hAnsi="Times New Roman" w:cs="Times New Roman"/>
          <w:sz w:val="24"/>
          <w:szCs w:val="24"/>
        </w:rPr>
      </w:pPr>
      <w:bookmarkStart w:id="541" w:name="_Toc540243"/>
      <w:r w:rsidRPr="000B49DE">
        <w:rPr>
          <w:rFonts w:ascii="Times New Roman" w:hAnsi="Times New Roman" w:cs="Times New Roman"/>
          <w:sz w:val="24"/>
          <w:szCs w:val="24"/>
        </w:rPr>
        <w:t>5.</w:t>
      </w:r>
      <w:r w:rsidR="00422288" w:rsidRPr="000B49DE">
        <w:rPr>
          <w:rFonts w:ascii="Times New Roman" w:hAnsi="Times New Roman" w:cs="Times New Roman"/>
          <w:sz w:val="24"/>
          <w:szCs w:val="24"/>
        </w:rPr>
        <w:t>3</w:t>
      </w:r>
      <w:r w:rsidRPr="000B49DE">
        <w:rPr>
          <w:rFonts w:ascii="Times New Roman" w:hAnsi="Times New Roman" w:cs="Times New Roman"/>
          <w:sz w:val="24"/>
          <w:szCs w:val="24"/>
        </w:rPr>
        <w:t>.1 Citizen Participation and Performance of Ndejje Health Center</w:t>
      </w:r>
      <w:bookmarkEnd w:id="541"/>
    </w:p>
    <w:p w:rsidR="008B09E4" w:rsidRPr="000B49DE" w:rsidRDefault="00425116" w:rsidP="003F247B">
      <w:pPr>
        <w:spacing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The study results showed that there is a positive and significant relationship </w:t>
      </w:r>
      <w:r w:rsidR="008342A9" w:rsidRPr="000B49DE">
        <w:rPr>
          <w:rFonts w:ascii="Times New Roman" w:hAnsi="Times New Roman" w:cs="Times New Roman"/>
          <w:sz w:val="24"/>
          <w:szCs w:val="24"/>
        </w:rPr>
        <w:t>between citizen</w:t>
      </w:r>
      <w:r w:rsidRPr="000B49DE">
        <w:rPr>
          <w:rFonts w:ascii="Times New Roman" w:hAnsi="Times New Roman" w:cs="Times New Roman"/>
          <w:sz w:val="24"/>
          <w:szCs w:val="24"/>
        </w:rPr>
        <w:t xml:space="preserve"> participation and health performance at Ndejje health centre IV. The findings showed that if citizen participation improves there would be improvement in health performance. These </w:t>
      </w:r>
      <w:r w:rsidRPr="000B49DE">
        <w:rPr>
          <w:rFonts w:ascii="Times New Roman" w:hAnsi="Times New Roman" w:cs="Times New Roman"/>
          <w:sz w:val="24"/>
          <w:szCs w:val="24"/>
        </w:rPr>
        <w:lastRenderedPageBreak/>
        <w:t xml:space="preserve">findings are in agreement with those of Gaventa and Barrett (2010) who in evaluating 100 case studies that mapped the outcomes of citizen engagement, find over 30 cases in which significant impacts were made in service delivery including in the health and education sectors. Similarly, at Ndejje health centre, it is evident that Local Council (LCs) leaders and Health Unit Management Commitments (HUMCs) have various avenues for participating in health matters. This promotes involvement and monitoring and </w:t>
      </w:r>
      <w:r w:rsidR="008342A9" w:rsidRPr="000B49DE">
        <w:rPr>
          <w:rFonts w:ascii="Times New Roman" w:hAnsi="Times New Roman" w:cs="Times New Roman"/>
          <w:sz w:val="24"/>
          <w:szCs w:val="24"/>
        </w:rPr>
        <w:t>consequently good</w:t>
      </w:r>
      <w:r w:rsidRPr="000B49DE">
        <w:rPr>
          <w:rFonts w:ascii="Times New Roman" w:hAnsi="Times New Roman" w:cs="Times New Roman"/>
          <w:sz w:val="24"/>
          <w:szCs w:val="24"/>
        </w:rPr>
        <w:t xml:space="preserve"> </w:t>
      </w:r>
      <w:r w:rsidR="008342A9" w:rsidRPr="000B49DE">
        <w:rPr>
          <w:rFonts w:ascii="Times New Roman" w:hAnsi="Times New Roman" w:cs="Times New Roman"/>
          <w:sz w:val="24"/>
          <w:szCs w:val="24"/>
        </w:rPr>
        <w:t>governance of</w:t>
      </w:r>
      <w:r w:rsidRPr="000B49DE">
        <w:rPr>
          <w:rFonts w:ascii="Times New Roman" w:hAnsi="Times New Roman" w:cs="Times New Roman"/>
          <w:sz w:val="24"/>
          <w:szCs w:val="24"/>
        </w:rPr>
        <w:t xml:space="preserve"> health service provision is enlisted.</w:t>
      </w:r>
      <w:r w:rsidR="008B09E4" w:rsidRPr="000B49DE">
        <w:rPr>
          <w:rFonts w:ascii="Times New Roman" w:hAnsi="Times New Roman" w:cs="Times New Roman"/>
          <w:sz w:val="24"/>
          <w:szCs w:val="24"/>
        </w:rPr>
        <w:t xml:space="preserve"> </w:t>
      </w:r>
      <w:bookmarkStart w:id="542" w:name="_Toc377298481"/>
    </w:p>
    <w:p w:rsidR="00425116" w:rsidRPr="000B49DE" w:rsidRDefault="00425116" w:rsidP="003F247B">
      <w:pPr>
        <w:spacing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It was established from the field study results that Ndejje health centre involves local people in planning for health delivery. Involvement of local people is central in good governance. This provides information advantages in </w:t>
      </w:r>
      <w:r w:rsidR="009C66FB" w:rsidRPr="000B49DE">
        <w:rPr>
          <w:rFonts w:ascii="Times New Roman" w:hAnsi="Times New Roman" w:cs="Times New Roman"/>
          <w:sz w:val="24"/>
          <w:szCs w:val="24"/>
        </w:rPr>
        <w:t>prioritizing</w:t>
      </w:r>
      <w:r w:rsidRPr="000B49DE">
        <w:rPr>
          <w:rFonts w:ascii="Times New Roman" w:hAnsi="Times New Roman" w:cs="Times New Roman"/>
          <w:sz w:val="24"/>
          <w:szCs w:val="24"/>
        </w:rPr>
        <w:t xml:space="preserve"> health needs and investment. It is through this involvement </w:t>
      </w:r>
      <w:r w:rsidR="008342A9" w:rsidRPr="000B49DE">
        <w:rPr>
          <w:rFonts w:ascii="Times New Roman" w:hAnsi="Times New Roman" w:cs="Times New Roman"/>
          <w:sz w:val="24"/>
          <w:szCs w:val="24"/>
        </w:rPr>
        <w:t>that quantity</w:t>
      </w:r>
      <w:r w:rsidRPr="000B49DE">
        <w:rPr>
          <w:rFonts w:ascii="Times New Roman" w:hAnsi="Times New Roman" w:cs="Times New Roman"/>
          <w:sz w:val="24"/>
          <w:szCs w:val="24"/>
        </w:rPr>
        <w:t xml:space="preserve"> and quality of health service is produced through governance. These findings are in agreement with </w:t>
      </w:r>
      <w:r w:rsidR="006B49BA" w:rsidRPr="000B49DE">
        <w:rPr>
          <w:rFonts w:ascii="Times New Roman" w:hAnsi="Times New Roman" w:cs="Times New Roman"/>
          <w:sz w:val="24"/>
          <w:szCs w:val="24"/>
        </w:rPr>
        <w:t>Seekings (</w:t>
      </w:r>
      <w:r w:rsidRPr="000B49DE">
        <w:rPr>
          <w:rFonts w:ascii="Times New Roman" w:hAnsi="Times New Roman" w:cs="Times New Roman"/>
          <w:sz w:val="24"/>
          <w:szCs w:val="24"/>
        </w:rPr>
        <w:t xml:space="preserve">2013) and Bevir (2013) who found </w:t>
      </w:r>
      <w:r w:rsidR="006B49BA" w:rsidRPr="000B49DE">
        <w:rPr>
          <w:rFonts w:ascii="Times New Roman" w:hAnsi="Times New Roman" w:cs="Times New Roman"/>
          <w:sz w:val="24"/>
          <w:szCs w:val="24"/>
        </w:rPr>
        <w:t>that system</w:t>
      </w:r>
      <w:r w:rsidRPr="000B49DE">
        <w:rPr>
          <w:rFonts w:ascii="Times New Roman" w:hAnsi="Times New Roman" w:cs="Times New Roman"/>
          <w:sz w:val="24"/>
          <w:szCs w:val="24"/>
        </w:rPr>
        <w:t xml:space="preserve"> user involvement in </w:t>
      </w:r>
      <w:r w:rsidR="006B49BA" w:rsidRPr="000B49DE">
        <w:rPr>
          <w:rFonts w:ascii="Times New Roman" w:hAnsi="Times New Roman" w:cs="Times New Roman"/>
          <w:sz w:val="24"/>
          <w:szCs w:val="24"/>
        </w:rPr>
        <w:t>planning such</w:t>
      </w:r>
      <w:r w:rsidRPr="000B49DE">
        <w:rPr>
          <w:rFonts w:ascii="Times New Roman" w:hAnsi="Times New Roman" w:cs="Times New Roman"/>
          <w:sz w:val="24"/>
          <w:szCs w:val="24"/>
        </w:rPr>
        <w:t xml:space="preserve"> as participatory budgeting resulted in greater health improvements. This facilitates synergy in health promotion and the pool of ideas including those of the user system which have informational advantage.</w:t>
      </w:r>
      <w:bookmarkEnd w:id="542"/>
    </w:p>
    <w:p w:rsidR="00425116" w:rsidRPr="00280A1A" w:rsidRDefault="00425116" w:rsidP="003F247B">
      <w:pPr>
        <w:spacing w:line="480" w:lineRule="auto"/>
        <w:jc w:val="both"/>
        <w:rPr>
          <w:rFonts w:ascii="Times New Roman" w:hAnsi="Times New Roman" w:cs="Times New Roman"/>
          <w:sz w:val="10"/>
          <w:szCs w:val="24"/>
        </w:rPr>
      </w:pPr>
    </w:p>
    <w:p w:rsidR="00425116" w:rsidRPr="000B49DE" w:rsidRDefault="00425116" w:rsidP="003F247B">
      <w:pPr>
        <w:pStyle w:val="Heading1"/>
        <w:spacing w:line="480" w:lineRule="auto"/>
        <w:jc w:val="both"/>
        <w:rPr>
          <w:rFonts w:ascii="Times New Roman" w:hAnsi="Times New Roman" w:cs="Times New Roman"/>
          <w:b w:val="0"/>
        </w:rPr>
      </w:pPr>
      <w:bookmarkStart w:id="543" w:name="_Toc377298482"/>
      <w:bookmarkStart w:id="544" w:name="_Toc525131552"/>
      <w:bookmarkStart w:id="545" w:name="_Toc526956595"/>
      <w:bookmarkStart w:id="546" w:name="_Toc211728"/>
      <w:bookmarkStart w:id="547" w:name="_Toc250588"/>
      <w:bookmarkStart w:id="548" w:name="_Toc540244"/>
      <w:r w:rsidRPr="000B49DE">
        <w:rPr>
          <w:rFonts w:ascii="Times New Roman" w:hAnsi="Times New Roman" w:cs="Times New Roman"/>
          <w:b w:val="0"/>
        </w:rPr>
        <w:t xml:space="preserve">The field study findings showed that Ndejje health </w:t>
      </w:r>
      <w:r w:rsidR="008342A9" w:rsidRPr="000B49DE">
        <w:rPr>
          <w:rFonts w:ascii="Times New Roman" w:hAnsi="Times New Roman" w:cs="Times New Roman"/>
          <w:b w:val="0"/>
        </w:rPr>
        <w:t>centre involves</w:t>
      </w:r>
      <w:r w:rsidRPr="000B49DE">
        <w:rPr>
          <w:rFonts w:ascii="Times New Roman" w:hAnsi="Times New Roman" w:cs="Times New Roman"/>
          <w:b w:val="0"/>
        </w:rPr>
        <w:t xml:space="preserve"> local people representative in setting health policies. Through governance parameters, people implement policies and programmes that reflect people’s real needs and preferences. These are usually premised on the contextual realities</w:t>
      </w:r>
      <w:r w:rsidRPr="000B49DE">
        <w:rPr>
          <w:rFonts w:ascii="Times New Roman" w:hAnsi="Times New Roman" w:cs="Times New Roman"/>
        </w:rPr>
        <w:t xml:space="preserve">. </w:t>
      </w:r>
      <w:r w:rsidRPr="000B49DE">
        <w:rPr>
          <w:rFonts w:ascii="Times New Roman" w:hAnsi="Times New Roman" w:cs="Times New Roman"/>
          <w:b w:val="0"/>
        </w:rPr>
        <w:t>These findings are in agreement with Fung (2006</w:t>
      </w:r>
      <w:r w:rsidR="008342A9" w:rsidRPr="000B49DE">
        <w:rPr>
          <w:rFonts w:ascii="Times New Roman" w:hAnsi="Times New Roman" w:cs="Times New Roman"/>
          <w:b w:val="0"/>
        </w:rPr>
        <w:t>) who</w:t>
      </w:r>
      <w:r w:rsidRPr="000B49DE">
        <w:rPr>
          <w:rFonts w:ascii="Times New Roman" w:hAnsi="Times New Roman" w:cs="Times New Roman"/>
          <w:b w:val="0"/>
        </w:rPr>
        <w:t xml:space="preserve"> found that effectively structured participation in planning improves legitimacy and ownership of the service institution. Ownership promotes accessibility and productivity of the health system and consequently </w:t>
      </w:r>
      <w:r w:rsidRPr="000B49DE">
        <w:rPr>
          <w:rFonts w:ascii="Times New Roman" w:hAnsi="Times New Roman" w:cs="Times New Roman"/>
          <w:b w:val="0"/>
        </w:rPr>
        <w:lastRenderedPageBreak/>
        <w:t>desired outputs and outcomes of health provision. This promotes utilisation of services thus productivity and feasibility of the health systems.</w:t>
      </w:r>
      <w:bookmarkEnd w:id="543"/>
      <w:bookmarkEnd w:id="544"/>
      <w:bookmarkEnd w:id="545"/>
      <w:bookmarkEnd w:id="546"/>
      <w:bookmarkEnd w:id="547"/>
      <w:bookmarkEnd w:id="548"/>
    </w:p>
    <w:p w:rsidR="00425116" w:rsidRPr="00280A1A" w:rsidRDefault="00425116" w:rsidP="003F247B">
      <w:pPr>
        <w:spacing w:line="480" w:lineRule="auto"/>
        <w:jc w:val="both"/>
        <w:rPr>
          <w:rFonts w:ascii="Times New Roman" w:hAnsi="Times New Roman" w:cs="Times New Roman"/>
          <w:sz w:val="16"/>
          <w:szCs w:val="24"/>
        </w:rPr>
      </w:pPr>
    </w:p>
    <w:p w:rsidR="00425116" w:rsidRPr="000B49DE" w:rsidRDefault="00425116" w:rsidP="003F247B">
      <w:pPr>
        <w:spacing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The field study findings indicated that Ndejje health centre involves local people representatives in budgeting for the health facility. Local people have the time and place knowledge with the flexibility to decide the provision of certain types of goods and services, particularly ones with large demand on local preference. These findings are in agreement with Dominguez (2011) who reports that consulting affected parties can produce very useful information about, for example, the functioning of little-understood public services that a government is thinking about reforming, or about practical difficulties that might arise from a proposed policy.  Thus involvement in budget </w:t>
      </w:r>
      <w:r w:rsidR="008342A9" w:rsidRPr="000B49DE">
        <w:rPr>
          <w:rFonts w:ascii="Times New Roman" w:hAnsi="Times New Roman" w:cs="Times New Roman"/>
          <w:sz w:val="24"/>
          <w:szCs w:val="24"/>
        </w:rPr>
        <w:t>matters will</w:t>
      </w:r>
      <w:r w:rsidRPr="000B49DE">
        <w:rPr>
          <w:rFonts w:ascii="Times New Roman" w:hAnsi="Times New Roman" w:cs="Times New Roman"/>
          <w:sz w:val="24"/>
          <w:szCs w:val="24"/>
        </w:rPr>
        <w:t xml:space="preserve"> help health planers at facility level to invest in areas that are </w:t>
      </w:r>
      <w:r w:rsidR="008342A9" w:rsidRPr="000B49DE">
        <w:rPr>
          <w:rFonts w:ascii="Times New Roman" w:hAnsi="Times New Roman" w:cs="Times New Roman"/>
          <w:sz w:val="24"/>
          <w:szCs w:val="24"/>
        </w:rPr>
        <w:t>health productive to</w:t>
      </w:r>
      <w:r w:rsidRPr="000B49DE">
        <w:rPr>
          <w:rFonts w:ascii="Times New Roman" w:hAnsi="Times New Roman" w:cs="Times New Roman"/>
          <w:sz w:val="24"/>
          <w:szCs w:val="24"/>
        </w:rPr>
        <w:t xml:space="preserve"> the community. </w:t>
      </w:r>
    </w:p>
    <w:p w:rsidR="00425116" w:rsidRPr="00280A1A" w:rsidRDefault="00425116" w:rsidP="003F247B">
      <w:pPr>
        <w:spacing w:line="480" w:lineRule="auto"/>
        <w:jc w:val="both"/>
        <w:rPr>
          <w:rFonts w:ascii="Times New Roman" w:hAnsi="Times New Roman" w:cs="Times New Roman"/>
          <w:sz w:val="6"/>
          <w:szCs w:val="24"/>
        </w:rPr>
      </w:pPr>
    </w:p>
    <w:p w:rsidR="00425116" w:rsidRPr="000B49DE" w:rsidRDefault="00425116" w:rsidP="003F247B">
      <w:pPr>
        <w:spacing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The field study findings indicated that Ndejje health centre involves local people </w:t>
      </w:r>
      <w:r w:rsidR="008342A9" w:rsidRPr="000B49DE">
        <w:rPr>
          <w:rFonts w:ascii="Times New Roman" w:hAnsi="Times New Roman" w:cs="Times New Roman"/>
          <w:sz w:val="24"/>
          <w:szCs w:val="24"/>
        </w:rPr>
        <w:t>representatives in</w:t>
      </w:r>
      <w:r w:rsidRPr="000B49DE">
        <w:rPr>
          <w:rFonts w:ascii="Times New Roman" w:hAnsi="Times New Roman" w:cs="Times New Roman"/>
          <w:sz w:val="24"/>
          <w:szCs w:val="24"/>
        </w:rPr>
        <w:t xml:space="preserve"> health staff recruitment.  As mandated by decentralisation, the local councils demand and press to the district for more staffing when they realize that patient load is overwhelming. In some instances, local councils may second some health workers directly paid by local council funds. These findings are in agreement with</w:t>
      </w:r>
      <w:r w:rsidR="008B09E4" w:rsidRPr="000B49DE">
        <w:rPr>
          <w:rFonts w:ascii="Times New Roman" w:hAnsi="Times New Roman" w:cs="Times New Roman"/>
          <w:sz w:val="24"/>
          <w:szCs w:val="24"/>
        </w:rPr>
        <w:t xml:space="preserve"> </w:t>
      </w:r>
      <w:r w:rsidRPr="000B49DE">
        <w:rPr>
          <w:rFonts w:ascii="Times New Roman" w:hAnsi="Times New Roman" w:cs="Times New Roman"/>
          <w:sz w:val="24"/>
          <w:szCs w:val="24"/>
        </w:rPr>
        <w:t xml:space="preserve">Misra (2007) who found that community involvement in planning for health services in Andhra </w:t>
      </w:r>
      <w:proofErr w:type="gramStart"/>
      <w:r w:rsidRPr="000B49DE">
        <w:rPr>
          <w:rFonts w:ascii="Times New Roman" w:hAnsi="Times New Roman" w:cs="Times New Roman"/>
          <w:sz w:val="24"/>
          <w:szCs w:val="24"/>
        </w:rPr>
        <w:t>Pradesh,</w:t>
      </w:r>
      <w:proofErr w:type="gramEnd"/>
      <w:r w:rsidRPr="000B49DE">
        <w:rPr>
          <w:rFonts w:ascii="Times New Roman" w:hAnsi="Times New Roman" w:cs="Times New Roman"/>
          <w:sz w:val="24"/>
          <w:szCs w:val="24"/>
        </w:rPr>
        <w:t xml:space="preserve"> was consequential to health services improvement through community social accountability. However, findings disagree with those of Ergo et al, (2010) who found that planning at the decentralized level remains challenging for both DHOs and DCs in the hospital provision of services. However the latter’s </w:t>
      </w:r>
      <w:r w:rsidRPr="000B49DE">
        <w:rPr>
          <w:rFonts w:ascii="Times New Roman" w:hAnsi="Times New Roman" w:cs="Times New Roman"/>
          <w:sz w:val="24"/>
          <w:szCs w:val="24"/>
        </w:rPr>
        <w:lastRenderedPageBreak/>
        <w:t xml:space="preserve">findings </w:t>
      </w:r>
      <w:r w:rsidR="008342A9" w:rsidRPr="000B49DE">
        <w:rPr>
          <w:rFonts w:ascii="Times New Roman" w:hAnsi="Times New Roman" w:cs="Times New Roman"/>
          <w:sz w:val="24"/>
          <w:szCs w:val="24"/>
        </w:rPr>
        <w:t>were centered</w:t>
      </w:r>
      <w:r w:rsidRPr="000B49DE">
        <w:rPr>
          <w:rFonts w:ascii="Times New Roman" w:hAnsi="Times New Roman" w:cs="Times New Roman"/>
          <w:sz w:val="24"/>
          <w:szCs w:val="24"/>
        </w:rPr>
        <w:t xml:space="preserve"> on the planning processes for central </w:t>
      </w:r>
      <w:r w:rsidR="008342A9" w:rsidRPr="000B49DE">
        <w:rPr>
          <w:rFonts w:ascii="Times New Roman" w:hAnsi="Times New Roman" w:cs="Times New Roman"/>
          <w:sz w:val="24"/>
          <w:szCs w:val="24"/>
        </w:rPr>
        <w:t>hospitals which</w:t>
      </w:r>
      <w:r w:rsidRPr="000B49DE">
        <w:rPr>
          <w:rFonts w:ascii="Times New Roman" w:hAnsi="Times New Roman" w:cs="Times New Roman"/>
          <w:sz w:val="24"/>
          <w:szCs w:val="24"/>
        </w:rPr>
        <w:t xml:space="preserve"> are insufficiently linked to the planning processes of the districts they serve. </w:t>
      </w:r>
    </w:p>
    <w:p w:rsidR="00425116" w:rsidRPr="00280A1A" w:rsidRDefault="00425116" w:rsidP="003F247B">
      <w:pPr>
        <w:autoSpaceDE w:val="0"/>
        <w:autoSpaceDN w:val="0"/>
        <w:adjustRightInd w:val="0"/>
        <w:spacing w:after="0" w:line="480" w:lineRule="auto"/>
        <w:jc w:val="both"/>
        <w:rPr>
          <w:rFonts w:ascii="Times New Roman" w:hAnsi="Times New Roman" w:cs="Times New Roman"/>
          <w:sz w:val="14"/>
          <w:szCs w:val="24"/>
        </w:rPr>
      </w:pPr>
    </w:p>
    <w:p w:rsidR="00425116" w:rsidRPr="000B49DE" w:rsidRDefault="00425116" w:rsidP="003F247B">
      <w:pPr>
        <w:autoSpaceDE w:val="0"/>
        <w:autoSpaceDN w:val="0"/>
        <w:adjustRightInd w:val="0"/>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It was found out from the field results that Ndejje health </w:t>
      </w:r>
      <w:r w:rsidR="008342A9" w:rsidRPr="000B49DE">
        <w:rPr>
          <w:rFonts w:ascii="Times New Roman" w:hAnsi="Times New Roman" w:cs="Times New Roman"/>
          <w:sz w:val="24"/>
          <w:szCs w:val="24"/>
        </w:rPr>
        <w:t>centre involves</w:t>
      </w:r>
      <w:r w:rsidRPr="000B49DE">
        <w:rPr>
          <w:rFonts w:ascii="Times New Roman" w:hAnsi="Times New Roman" w:cs="Times New Roman"/>
          <w:sz w:val="24"/>
          <w:szCs w:val="24"/>
        </w:rPr>
        <w:t xml:space="preserve"> local people </w:t>
      </w:r>
      <w:r w:rsidR="008342A9" w:rsidRPr="000B49DE">
        <w:rPr>
          <w:rFonts w:ascii="Times New Roman" w:hAnsi="Times New Roman" w:cs="Times New Roman"/>
          <w:sz w:val="24"/>
          <w:szCs w:val="24"/>
        </w:rPr>
        <w:t>representatives in</w:t>
      </w:r>
      <w:r w:rsidRPr="000B49DE">
        <w:rPr>
          <w:rFonts w:ascii="Times New Roman" w:hAnsi="Times New Roman" w:cs="Times New Roman"/>
          <w:sz w:val="24"/>
          <w:szCs w:val="24"/>
        </w:rPr>
        <w:t xml:space="preserve"> human resource matters. Issues of absenteeism, late coming, abusive and rude language to patients can be addressed and condemned by local citizen leaders like the NGOs, local councils and HUMCs in appropriate fora.   These findings are in agreement with </w:t>
      </w:r>
      <w:r w:rsidRPr="000B49DE">
        <w:rPr>
          <w:rFonts w:ascii="Times New Roman" w:hAnsi="Times New Roman" w:cs="Times New Roman"/>
          <w:iCs/>
          <w:sz w:val="24"/>
          <w:szCs w:val="24"/>
        </w:rPr>
        <w:t>Mansuri and Rao (2013) who in a</w:t>
      </w:r>
      <w:r w:rsidRPr="000B49DE">
        <w:rPr>
          <w:rFonts w:ascii="Times New Roman" w:hAnsi="Times New Roman" w:cs="Times New Roman"/>
          <w:sz w:val="24"/>
          <w:szCs w:val="24"/>
        </w:rPr>
        <w:t xml:space="preserve"> review of a large number of </w:t>
      </w:r>
      <w:r w:rsidR="008342A9" w:rsidRPr="000B49DE">
        <w:rPr>
          <w:rFonts w:ascii="Times New Roman" w:hAnsi="Times New Roman" w:cs="Times New Roman"/>
          <w:sz w:val="24"/>
          <w:szCs w:val="24"/>
        </w:rPr>
        <w:t>projects found</w:t>
      </w:r>
      <w:r w:rsidRPr="000B49DE">
        <w:rPr>
          <w:rFonts w:ascii="Times New Roman" w:hAnsi="Times New Roman" w:cs="Times New Roman"/>
          <w:sz w:val="24"/>
          <w:szCs w:val="24"/>
        </w:rPr>
        <w:t xml:space="preserve"> </w:t>
      </w:r>
      <w:r w:rsidR="008342A9" w:rsidRPr="000B49DE">
        <w:rPr>
          <w:rFonts w:ascii="Times New Roman" w:hAnsi="Times New Roman" w:cs="Times New Roman"/>
          <w:sz w:val="24"/>
          <w:szCs w:val="24"/>
        </w:rPr>
        <w:t>that participatory</w:t>
      </w:r>
      <w:r w:rsidRPr="000B49DE">
        <w:rPr>
          <w:rFonts w:ascii="Times New Roman" w:hAnsi="Times New Roman" w:cs="Times New Roman"/>
          <w:sz w:val="24"/>
          <w:szCs w:val="24"/>
        </w:rPr>
        <w:t xml:space="preserve"> approaches that </w:t>
      </w:r>
      <w:r w:rsidRPr="000B49DE">
        <w:rPr>
          <w:rFonts w:ascii="Times New Roman" w:hAnsi="Times New Roman" w:cs="Times New Roman"/>
          <w:iCs/>
          <w:sz w:val="24"/>
          <w:szCs w:val="24"/>
        </w:rPr>
        <w:t xml:space="preserve">involve communities in at least some aspects of project design and implementation creates a closer connection between developments. </w:t>
      </w:r>
      <w:r w:rsidRPr="000B49DE">
        <w:rPr>
          <w:rFonts w:ascii="Times New Roman" w:hAnsi="Times New Roman" w:cs="Times New Roman"/>
          <w:sz w:val="24"/>
          <w:szCs w:val="24"/>
        </w:rPr>
        <w:t xml:space="preserve">Participation has therefore been seen as an instrument for building ownership and ensuring programme effectiveness. Community participation in the process of public service planning and delivery may also have the potential to improve service effectiveness and responsiveness. </w:t>
      </w:r>
      <w:bookmarkStart w:id="549" w:name="_Toc377298484"/>
    </w:p>
    <w:p w:rsidR="00425116" w:rsidRPr="000B49DE" w:rsidRDefault="00425116" w:rsidP="003F247B">
      <w:pPr>
        <w:autoSpaceDE w:val="0"/>
        <w:autoSpaceDN w:val="0"/>
        <w:adjustRightInd w:val="0"/>
        <w:spacing w:after="0" w:line="480" w:lineRule="auto"/>
        <w:jc w:val="both"/>
        <w:rPr>
          <w:rFonts w:ascii="Times New Roman" w:hAnsi="Times New Roman" w:cs="Times New Roman"/>
          <w:b/>
          <w:sz w:val="24"/>
          <w:szCs w:val="24"/>
        </w:rPr>
      </w:pPr>
    </w:p>
    <w:p w:rsidR="007649D4" w:rsidRPr="000B49DE" w:rsidRDefault="00425116" w:rsidP="003F247B">
      <w:pPr>
        <w:pStyle w:val="Heading1"/>
        <w:spacing w:line="480" w:lineRule="auto"/>
        <w:jc w:val="both"/>
        <w:rPr>
          <w:rStyle w:val="ft1612"/>
          <w:rFonts w:ascii="Times New Roman" w:hAnsi="Times New Roman" w:cs="Times New Roman"/>
          <w:b w:val="0"/>
          <w:color w:val="auto"/>
        </w:rPr>
      </w:pPr>
      <w:bookmarkStart w:id="550" w:name="_Toc526956596"/>
      <w:bookmarkStart w:id="551" w:name="_Toc211729"/>
      <w:bookmarkStart w:id="552" w:name="_Toc250589"/>
      <w:bookmarkStart w:id="553" w:name="_Toc540245"/>
      <w:bookmarkStart w:id="554" w:name="_Toc525131553"/>
      <w:r w:rsidRPr="000B49DE">
        <w:rPr>
          <w:rFonts w:ascii="Times New Roman" w:hAnsi="Times New Roman" w:cs="Times New Roman"/>
          <w:b w:val="0"/>
        </w:rPr>
        <w:t>The field survey results revealed that Ndejje health centre involves local people representatives in crosschecking health supplies received. When the medical good and supplies arrive at the health centre</w:t>
      </w:r>
      <w:r w:rsidR="008342A9" w:rsidRPr="000B49DE">
        <w:rPr>
          <w:rFonts w:ascii="Times New Roman" w:hAnsi="Times New Roman" w:cs="Times New Roman"/>
          <w:b w:val="0"/>
        </w:rPr>
        <w:t>, the</w:t>
      </w:r>
      <w:r w:rsidRPr="000B49DE">
        <w:rPr>
          <w:rFonts w:ascii="Times New Roman" w:hAnsi="Times New Roman" w:cs="Times New Roman"/>
          <w:b w:val="0"/>
        </w:rPr>
        <w:t xml:space="preserve"> HUMCs are informed and in time have the right </w:t>
      </w:r>
      <w:r w:rsidR="008342A9" w:rsidRPr="000B49DE">
        <w:rPr>
          <w:rFonts w:ascii="Times New Roman" w:hAnsi="Times New Roman" w:cs="Times New Roman"/>
          <w:b w:val="0"/>
        </w:rPr>
        <w:t>to crosscheck the</w:t>
      </w:r>
      <w:r w:rsidRPr="000B49DE">
        <w:rPr>
          <w:rFonts w:ascii="Times New Roman" w:hAnsi="Times New Roman" w:cs="Times New Roman"/>
          <w:b w:val="0"/>
        </w:rPr>
        <w:t xml:space="preserve"> drug stock inventories.   The </w:t>
      </w:r>
      <w:r w:rsidR="008342A9" w:rsidRPr="000B49DE">
        <w:rPr>
          <w:rFonts w:ascii="Times New Roman" w:hAnsi="Times New Roman" w:cs="Times New Roman"/>
          <w:b w:val="0"/>
        </w:rPr>
        <w:t>HUMCs and</w:t>
      </w:r>
      <w:r w:rsidRPr="000B49DE">
        <w:rPr>
          <w:rFonts w:ascii="Times New Roman" w:hAnsi="Times New Roman" w:cs="Times New Roman"/>
          <w:b w:val="0"/>
        </w:rPr>
        <w:t xml:space="preserve"> local leaders are mandated to ensure that supplies are received and put into use appropriately. These findings are in agreement with those of Misra (2007) who in an analysis of the use of community monitoring by score cards in primary health care services in Andhra Pradesh, India found that the process resulted in increased user satisfaction levels and better understanding of the constraints providers face. Monitoring health supplies gives information whether they are adequate or lacking. Similarly, understanding of constraints in suppliers helps to set joint strategies to solve them.</w:t>
      </w:r>
      <w:bookmarkEnd w:id="549"/>
      <w:r w:rsidRPr="000B49DE">
        <w:rPr>
          <w:rFonts w:ascii="Times New Roman" w:hAnsi="Times New Roman" w:cs="Times New Roman"/>
          <w:b w:val="0"/>
        </w:rPr>
        <w:t xml:space="preserve"> </w:t>
      </w:r>
      <w:bookmarkStart w:id="555" w:name="_Toc377298485"/>
      <w:r w:rsidRPr="000B49DE">
        <w:rPr>
          <w:rFonts w:ascii="Times New Roman" w:hAnsi="Times New Roman" w:cs="Times New Roman"/>
          <w:b w:val="0"/>
        </w:rPr>
        <w:t xml:space="preserve">The field survey results revealed that Ndejje </w:t>
      </w:r>
      <w:r w:rsidRPr="000B49DE">
        <w:rPr>
          <w:rFonts w:ascii="Times New Roman" w:hAnsi="Times New Roman" w:cs="Times New Roman"/>
          <w:b w:val="0"/>
        </w:rPr>
        <w:lastRenderedPageBreak/>
        <w:t xml:space="preserve">health centre involves local people </w:t>
      </w:r>
      <w:r w:rsidR="008342A9" w:rsidRPr="000B49DE">
        <w:rPr>
          <w:rFonts w:ascii="Times New Roman" w:hAnsi="Times New Roman" w:cs="Times New Roman"/>
          <w:b w:val="0"/>
        </w:rPr>
        <w:t>representatives cross</w:t>
      </w:r>
      <w:r w:rsidRPr="000B49DE">
        <w:rPr>
          <w:rFonts w:ascii="Times New Roman" w:hAnsi="Times New Roman" w:cs="Times New Roman"/>
          <w:b w:val="0"/>
        </w:rPr>
        <w:t xml:space="preserve"> check health worker behaviors. In this way, they check misuse of human resources and ensure their productivity. These findings are in agreement with </w:t>
      </w:r>
      <w:r w:rsidRPr="000B49DE">
        <w:rPr>
          <w:rStyle w:val="ft1612"/>
          <w:rFonts w:ascii="Times New Roman" w:hAnsi="Times New Roman" w:cs="Times New Roman"/>
          <w:b w:val="0"/>
          <w:color w:val="auto"/>
        </w:rPr>
        <w:t xml:space="preserve">Savedoff (2008) who found that  in a  decentralized setting in Uganda,  citizen representatives established to oversee most health care facilities showed  that price data collected for various supplies found that hospitals that were supervised by active directorates paid less on average than hospitals that had directorates with less active citizen participation. In addition active directorates checked the </w:t>
      </w:r>
      <w:r w:rsidR="008342A9" w:rsidRPr="000B49DE">
        <w:rPr>
          <w:rStyle w:val="ft1612"/>
          <w:rFonts w:ascii="Times New Roman" w:hAnsi="Times New Roman" w:cs="Times New Roman"/>
          <w:b w:val="0"/>
          <w:color w:val="auto"/>
        </w:rPr>
        <w:t>negative attitude of</w:t>
      </w:r>
      <w:r w:rsidRPr="000B49DE">
        <w:rPr>
          <w:rStyle w:val="ft1612"/>
          <w:rFonts w:ascii="Times New Roman" w:hAnsi="Times New Roman" w:cs="Times New Roman"/>
          <w:b w:val="0"/>
          <w:color w:val="auto"/>
        </w:rPr>
        <w:t xml:space="preserve"> health workers towards patients. This indicates that local </w:t>
      </w:r>
      <w:r w:rsidR="008342A9" w:rsidRPr="000B49DE">
        <w:rPr>
          <w:rStyle w:val="ft1612"/>
          <w:rFonts w:ascii="Times New Roman" w:hAnsi="Times New Roman" w:cs="Times New Roman"/>
          <w:b w:val="0"/>
          <w:color w:val="auto"/>
        </w:rPr>
        <w:t>citizen’s</w:t>
      </w:r>
      <w:r w:rsidRPr="000B49DE">
        <w:rPr>
          <w:rStyle w:val="ft1612"/>
          <w:rFonts w:ascii="Times New Roman" w:hAnsi="Times New Roman" w:cs="Times New Roman"/>
          <w:b w:val="0"/>
          <w:color w:val="auto"/>
        </w:rPr>
        <w:t xml:space="preserve"> involvement check misappropriation and charging patients through under table payments</w:t>
      </w:r>
      <w:bookmarkStart w:id="556" w:name="_Toc377298486"/>
      <w:bookmarkEnd w:id="555"/>
      <w:r w:rsidR="007649D4" w:rsidRPr="000B49DE">
        <w:rPr>
          <w:rStyle w:val="ft1612"/>
          <w:rFonts w:ascii="Times New Roman" w:hAnsi="Times New Roman" w:cs="Times New Roman"/>
          <w:b w:val="0"/>
          <w:color w:val="auto"/>
        </w:rPr>
        <w:t>.</w:t>
      </w:r>
      <w:bookmarkEnd w:id="550"/>
      <w:bookmarkEnd w:id="551"/>
      <w:bookmarkEnd w:id="552"/>
      <w:bookmarkEnd w:id="553"/>
    </w:p>
    <w:p w:rsidR="00425116" w:rsidRPr="000B49DE" w:rsidRDefault="00E42CBF" w:rsidP="003F247B">
      <w:pPr>
        <w:pStyle w:val="Heading1"/>
        <w:spacing w:line="480" w:lineRule="auto"/>
        <w:jc w:val="both"/>
        <w:rPr>
          <w:rFonts w:ascii="Times New Roman" w:hAnsi="Times New Roman" w:cs="Times New Roman"/>
          <w:b w:val="0"/>
        </w:rPr>
      </w:pPr>
      <w:r w:rsidRPr="000B49DE">
        <w:rPr>
          <w:rStyle w:val="ft1612"/>
          <w:rFonts w:ascii="Times New Roman" w:hAnsi="Times New Roman" w:cs="Times New Roman"/>
          <w:b w:val="0"/>
          <w:color w:val="auto"/>
        </w:rPr>
        <w:t xml:space="preserve"> </w:t>
      </w:r>
      <w:bookmarkStart w:id="557" w:name="_Toc526956597"/>
      <w:bookmarkStart w:id="558" w:name="_Toc211730"/>
      <w:bookmarkStart w:id="559" w:name="_Toc250590"/>
      <w:bookmarkStart w:id="560" w:name="_Toc540246"/>
      <w:r w:rsidR="00425116" w:rsidRPr="000B49DE">
        <w:rPr>
          <w:rFonts w:ascii="Times New Roman" w:hAnsi="Times New Roman" w:cs="Times New Roman"/>
          <w:b w:val="0"/>
        </w:rPr>
        <w:t xml:space="preserve">The field survey results revealed that Ndejje health centre involves local people representatives in supervising health worker availability. In health units that are not supervise may be closed for most of the day. In addition, when few health workers turn up it leads to long queuing. </w:t>
      </w:r>
      <w:proofErr w:type="gramStart"/>
      <w:r w:rsidR="00425116" w:rsidRPr="000B49DE">
        <w:rPr>
          <w:rFonts w:ascii="Times New Roman" w:hAnsi="Times New Roman" w:cs="Times New Roman"/>
          <w:b w:val="0"/>
        </w:rPr>
        <w:t>This  is</w:t>
      </w:r>
      <w:proofErr w:type="gramEnd"/>
      <w:r w:rsidR="00425116" w:rsidRPr="000B49DE">
        <w:rPr>
          <w:rFonts w:ascii="Times New Roman" w:hAnsi="Times New Roman" w:cs="Times New Roman"/>
          <w:b w:val="0"/>
        </w:rPr>
        <w:t xml:space="preserve"> consequential to patient dissatisfaction. These findings are in agreement with Bjorkman and Svensson (2009) who found that when local NGOs encouraged communities to engage with local health services, they were more likely to monitor providers. As a result, provider absenteeism declined and responsiveness increased in terms of shorter waiting times, greater efforts to respond to community needs. Usage of public health services also increased and was reflected in better health outcomes such as reduced child mortality.</w:t>
      </w:r>
      <w:bookmarkEnd w:id="554"/>
      <w:bookmarkEnd w:id="556"/>
      <w:bookmarkEnd w:id="557"/>
      <w:bookmarkEnd w:id="558"/>
      <w:bookmarkEnd w:id="559"/>
      <w:bookmarkEnd w:id="560"/>
    </w:p>
    <w:p w:rsidR="00425116" w:rsidRPr="000B49DE" w:rsidRDefault="00425116" w:rsidP="003F247B">
      <w:pPr>
        <w:pStyle w:val="Heading1"/>
        <w:spacing w:line="480" w:lineRule="auto"/>
        <w:jc w:val="both"/>
        <w:rPr>
          <w:rFonts w:ascii="Times New Roman" w:hAnsi="Times New Roman" w:cs="Times New Roman"/>
          <w:b w:val="0"/>
        </w:rPr>
      </w:pPr>
    </w:p>
    <w:p w:rsidR="00425116" w:rsidRPr="000B49DE" w:rsidRDefault="00425116" w:rsidP="003F247B">
      <w:pPr>
        <w:pStyle w:val="Heading1"/>
        <w:spacing w:line="480" w:lineRule="auto"/>
        <w:jc w:val="both"/>
        <w:rPr>
          <w:rFonts w:ascii="Times New Roman" w:hAnsi="Times New Roman" w:cs="Times New Roman"/>
          <w:b w:val="0"/>
        </w:rPr>
      </w:pPr>
      <w:bookmarkStart w:id="561" w:name="_Toc377298487"/>
      <w:bookmarkStart w:id="562" w:name="_Toc525131554"/>
      <w:bookmarkStart w:id="563" w:name="_Toc526956598"/>
      <w:bookmarkStart w:id="564" w:name="_Toc211731"/>
      <w:bookmarkStart w:id="565" w:name="_Toc250591"/>
      <w:bookmarkStart w:id="566" w:name="_Toc540247"/>
      <w:r w:rsidRPr="000B49DE">
        <w:rPr>
          <w:rFonts w:ascii="Times New Roman" w:hAnsi="Times New Roman" w:cs="Times New Roman"/>
          <w:b w:val="0"/>
        </w:rPr>
        <w:t xml:space="preserve">The field survey results revealed that Ndejje health centre involves local people representative in evaluating health service delivery. Community monitoring through various mechanisms of evaluation can improve the quality of services. These findings are in agreement with Dufils (2010) who found that in Madagascar, assessing services using the Local Governance Barometer </w:t>
      </w:r>
      <w:r w:rsidRPr="000B49DE">
        <w:rPr>
          <w:rFonts w:ascii="Times New Roman" w:hAnsi="Times New Roman" w:cs="Times New Roman"/>
          <w:b w:val="0"/>
        </w:rPr>
        <w:lastRenderedPageBreak/>
        <w:t>(LGB) a process that involved local officials and communities improved health service provision. The resultant action plan had several positive impacts. The reports shows that effective channels of collaboration and communication were developed and complaint processes were improved. This puts the health system at check to provide the services that are intended.</w:t>
      </w:r>
      <w:bookmarkEnd w:id="561"/>
      <w:bookmarkEnd w:id="562"/>
      <w:bookmarkEnd w:id="563"/>
      <w:bookmarkEnd w:id="564"/>
      <w:bookmarkEnd w:id="565"/>
      <w:bookmarkEnd w:id="566"/>
    </w:p>
    <w:p w:rsidR="00425116" w:rsidRPr="000B49DE" w:rsidRDefault="00425116" w:rsidP="003F247B">
      <w:pPr>
        <w:pStyle w:val="Heading1"/>
        <w:spacing w:line="480" w:lineRule="auto"/>
        <w:jc w:val="both"/>
        <w:rPr>
          <w:rFonts w:ascii="Times New Roman" w:hAnsi="Times New Roman" w:cs="Times New Roman"/>
          <w:b w:val="0"/>
        </w:rPr>
      </w:pPr>
    </w:p>
    <w:p w:rsidR="00425116" w:rsidRPr="000B49DE" w:rsidRDefault="00425116" w:rsidP="003F247B">
      <w:pPr>
        <w:pStyle w:val="Heading1"/>
        <w:spacing w:line="480" w:lineRule="auto"/>
        <w:jc w:val="both"/>
        <w:rPr>
          <w:rFonts w:ascii="Times New Roman" w:hAnsi="Times New Roman" w:cs="Times New Roman"/>
          <w:b w:val="0"/>
        </w:rPr>
      </w:pPr>
      <w:bookmarkStart w:id="567" w:name="_Toc377298488"/>
      <w:bookmarkStart w:id="568" w:name="_Toc525131555"/>
      <w:bookmarkStart w:id="569" w:name="_Toc526956599"/>
      <w:bookmarkStart w:id="570" w:name="_Toc211732"/>
      <w:bookmarkStart w:id="571" w:name="_Toc250592"/>
      <w:bookmarkStart w:id="572" w:name="_Toc540248"/>
      <w:r w:rsidRPr="000B49DE">
        <w:rPr>
          <w:rFonts w:ascii="Times New Roman" w:hAnsi="Times New Roman" w:cs="Times New Roman"/>
          <w:b w:val="0"/>
        </w:rPr>
        <w:t xml:space="preserve">The field survey results revealed that Ndejje health centre involves local people representatives in supervising health facility projects. This minimises, late coming, absenteeism and negative attitudes </w:t>
      </w:r>
      <w:r w:rsidR="008342A9" w:rsidRPr="000B49DE">
        <w:rPr>
          <w:rFonts w:ascii="Times New Roman" w:hAnsi="Times New Roman" w:cs="Times New Roman"/>
          <w:b w:val="0"/>
        </w:rPr>
        <w:t>towards health</w:t>
      </w:r>
      <w:r w:rsidRPr="000B49DE">
        <w:rPr>
          <w:rFonts w:ascii="Times New Roman" w:hAnsi="Times New Roman" w:cs="Times New Roman"/>
          <w:b w:val="0"/>
        </w:rPr>
        <w:t xml:space="preserve"> care seekers and ultimately shoddy work. These findings are in agreement with Bold et al (2010) who reports that the use of Citizen Report </w:t>
      </w:r>
      <w:r w:rsidR="008342A9" w:rsidRPr="000B49DE">
        <w:rPr>
          <w:rFonts w:ascii="Times New Roman" w:hAnsi="Times New Roman" w:cs="Times New Roman"/>
          <w:b w:val="0"/>
        </w:rPr>
        <w:t>Cards as</w:t>
      </w:r>
      <w:r w:rsidRPr="000B49DE">
        <w:rPr>
          <w:rFonts w:ascii="Times New Roman" w:hAnsi="Times New Roman" w:cs="Times New Roman"/>
          <w:b w:val="0"/>
        </w:rPr>
        <w:t xml:space="preserve"> a </w:t>
      </w:r>
      <w:r w:rsidR="008342A9" w:rsidRPr="000B49DE">
        <w:rPr>
          <w:rFonts w:ascii="Times New Roman" w:hAnsi="Times New Roman" w:cs="Times New Roman"/>
          <w:b w:val="0"/>
        </w:rPr>
        <w:t>move from</w:t>
      </w:r>
      <w:r w:rsidRPr="000B49DE">
        <w:rPr>
          <w:rFonts w:ascii="Times New Roman" w:hAnsi="Times New Roman" w:cs="Times New Roman"/>
          <w:b w:val="0"/>
        </w:rPr>
        <w:t xml:space="preserve"> satisfaction surveys to more objective indicators of the actual quality of services </w:t>
      </w:r>
      <w:r w:rsidR="008342A9" w:rsidRPr="000B49DE">
        <w:rPr>
          <w:rFonts w:ascii="Times New Roman" w:hAnsi="Times New Roman" w:cs="Times New Roman"/>
          <w:b w:val="0"/>
        </w:rPr>
        <w:t>received is</w:t>
      </w:r>
      <w:r w:rsidRPr="000B49DE">
        <w:rPr>
          <w:rFonts w:ascii="Times New Roman" w:hAnsi="Times New Roman" w:cs="Times New Roman"/>
          <w:b w:val="0"/>
        </w:rPr>
        <w:t xml:space="preserve"> improving service delivery. The findings further agree with those of Dufflo (2013) who in a study in Mumbai, India, shows that a citizen group initiated the online Complaint Management System (OCMS) which streamlined all complaints on urban public services into an online database which could be used to compile data on time taken to address complaints compared to set norms. </w:t>
      </w:r>
      <w:r w:rsidR="008342A9" w:rsidRPr="000B49DE">
        <w:rPr>
          <w:rFonts w:ascii="Times New Roman" w:hAnsi="Times New Roman" w:cs="Times New Roman"/>
          <w:b w:val="0"/>
        </w:rPr>
        <w:t>The study</w:t>
      </w:r>
      <w:r w:rsidRPr="000B49DE">
        <w:rPr>
          <w:rFonts w:ascii="Times New Roman" w:hAnsi="Times New Roman" w:cs="Times New Roman"/>
          <w:b w:val="0"/>
        </w:rPr>
        <w:t xml:space="preserve"> found that the system was successful in putting pressure on public officials to deal with complaints on time. The findings further agree with Sirker and Cosic (2007) who found that in Lok Satta, a citizen group in Andhra </w:t>
      </w:r>
      <w:proofErr w:type="gramStart"/>
      <w:r w:rsidRPr="000B49DE">
        <w:rPr>
          <w:rFonts w:ascii="Times New Roman" w:hAnsi="Times New Roman" w:cs="Times New Roman"/>
          <w:b w:val="0"/>
        </w:rPr>
        <w:t>Pradesh,</w:t>
      </w:r>
      <w:proofErr w:type="gramEnd"/>
      <w:r w:rsidRPr="000B49DE">
        <w:rPr>
          <w:rFonts w:ascii="Times New Roman" w:hAnsi="Times New Roman" w:cs="Times New Roman"/>
          <w:b w:val="0"/>
        </w:rPr>
        <w:t xml:space="preserve"> worked with municipal authorities to publicise citizen charters for forty common public services in one hundred municipalities in the state combined with efficient complaint mechanisms and found it to have efficacy gains on service delivery performance.</w:t>
      </w:r>
      <w:bookmarkEnd w:id="567"/>
      <w:bookmarkEnd w:id="568"/>
      <w:bookmarkEnd w:id="569"/>
      <w:bookmarkEnd w:id="570"/>
      <w:bookmarkEnd w:id="571"/>
      <w:bookmarkEnd w:id="572"/>
    </w:p>
    <w:p w:rsidR="00425116" w:rsidRPr="000B49DE" w:rsidRDefault="009E6A43" w:rsidP="003F247B">
      <w:pPr>
        <w:pStyle w:val="Heading3"/>
        <w:spacing w:line="480" w:lineRule="auto"/>
        <w:rPr>
          <w:rFonts w:ascii="Times New Roman" w:hAnsi="Times New Roman" w:cs="Times New Roman"/>
          <w:sz w:val="24"/>
          <w:szCs w:val="24"/>
        </w:rPr>
      </w:pPr>
      <w:bookmarkStart w:id="573" w:name="_Toc526956600"/>
      <w:bookmarkStart w:id="574" w:name="_Toc540249"/>
      <w:r w:rsidRPr="000B49DE">
        <w:rPr>
          <w:rFonts w:ascii="Times New Roman" w:hAnsi="Times New Roman" w:cs="Times New Roman"/>
          <w:sz w:val="24"/>
          <w:szCs w:val="24"/>
        </w:rPr>
        <w:t>5</w:t>
      </w:r>
      <w:r w:rsidR="00425116" w:rsidRPr="000B49DE">
        <w:rPr>
          <w:rFonts w:ascii="Times New Roman" w:hAnsi="Times New Roman" w:cs="Times New Roman"/>
          <w:sz w:val="24"/>
          <w:szCs w:val="24"/>
        </w:rPr>
        <w:t>.</w:t>
      </w:r>
      <w:r w:rsidRPr="000B49DE">
        <w:rPr>
          <w:rFonts w:ascii="Times New Roman" w:hAnsi="Times New Roman" w:cs="Times New Roman"/>
          <w:sz w:val="24"/>
          <w:szCs w:val="24"/>
        </w:rPr>
        <w:t>3.</w:t>
      </w:r>
      <w:r w:rsidR="00425116" w:rsidRPr="000B49DE">
        <w:rPr>
          <w:rFonts w:ascii="Times New Roman" w:hAnsi="Times New Roman" w:cs="Times New Roman"/>
          <w:sz w:val="24"/>
          <w:szCs w:val="24"/>
        </w:rPr>
        <w:t>2 Transparency and Performance of Ndejje Health Centre</w:t>
      </w:r>
      <w:bookmarkEnd w:id="573"/>
      <w:bookmarkEnd w:id="574"/>
    </w:p>
    <w:p w:rsidR="00D525E1" w:rsidRPr="000B49DE" w:rsidRDefault="00425116" w:rsidP="003F247B">
      <w:pPr>
        <w:spacing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The study results showed that there is a positive and significant relationship between </w:t>
      </w:r>
      <w:r w:rsidR="008342A9" w:rsidRPr="000B49DE">
        <w:rPr>
          <w:rFonts w:ascii="Times New Roman" w:hAnsi="Times New Roman" w:cs="Times New Roman"/>
          <w:sz w:val="24"/>
          <w:szCs w:val="24"/>
        </w:rPr>
        <w:t>transparency and</w:t>
      </w:r>
      <w:r w:rsidRPr="000B49DE">
        <w:rPr>
          <w:rFonts w:ascii="Times New Roman" w:hAnsi="Times New Roman" w:cs="Times New Roman"/>
          <w:sz w:val="24"/>
          <w:szCs w:val="24"/>
        </w:rPr>
        <w:t xml:space="preserve"> health performance at Ndejje health centre IV. The findings showed that if </w:t>
      </w:r>
      <w:r w:rsidRPr="000B49DE">
        <w:rPr>
          <w:rFonts w:ascii="Times New Roman" w:hAnsi="Times New Roman" w:cs="Times New Roman"/>
          <w:sz w:val="24"/>
          <w:szCs w:val="24"/>
        </w:rPr>
        <w:lastRenderedPageBreak/>
        <w:t xml:space="preserve">citizen participation improves there will be improvement in health performance. To this end, transparency is a significant factor of good governance in health care performance. These findings are in agreement with Vian et al. (2010) who realize </w:t>
      </w:r>
      <w:r w:rsidR="008342A9" w:rsidRPr="000B49DE">
        <w:rPr>
          <w:rFonts w:ascii="Times New Roman" w:hAnsi="Times New Roman" w:cs="Times New Roman"/>
          <w:sz w:val="24"/>
          <w:szCs w:val="24"/>
        </w:rPr>
        <w:t>that the</w:t>
      </w:r>
      <w:r w:rsidRPr="000B49DE">
        <w:rPr>
          <w:rFonts w:ascii="Times New Roman" w:hAnsi="Times New Roman" w:cs="Times New Roman"/>
          <w:sz w:val="24"/>
          <w:szCs w:val="24"/>
        </w:rPr>
        <w:t xml:space="preserve"> common theme of transparency </w:t>
      </w:r>
      <w:r w:rsidR="008342A9" w:rsidRPr="000B49DE">
        <w:rPr>
          <w:rFonts w:ascii="Times New Roman" w:hAnsi="Times New Roman" w:cs="Times New Roman"/>
          <w:sz w:val="24"/>
          <w:szCs w:val="24"/>
        </w:rPr>
        <w:t>mechanisms as</w:t>
      </w:r>
      <w:r w:rsidRPr="000B49DE">
        <w:rPr>
          <w:rFonts w:ascii="Times New Roman" w:hAnsi="Times New Roman" w:cs="Times New Roman"/>
          <w:sz w:val="24"/>
          <w:szCs w:val="24"/>
        </w:rPr>
        <w:t xml:space="preserve"> </w:t>
      </w:r>
      <w:r w:rsidR="008342A9" w:rsidRPr="000B49DE">
        <w:rPr>
          <w:rFonts w:ascii="Times New Roman" w:hAnsi="Times New Roman" w:cs="Times New Roman"/>
          <w:sz w:val="24"/>
          <w:szCs w:val="24"/>
        </w:rPr>
        <w:t>to make</w:t>
      </w:r>
      <w:r w:rsidRPr="000B49DE">
        <w:rPr>
          <w:rFonts w:ascii="Times New Roman" w:hAnsi="Times New Roman" w:cs="Times New Roman"/>
          <w:sz w:val="24"/>
          <w:szCs w:val="24"/>
        </w:rPr>
        <w:t xml:space="preserve"> it possible for the </w:t>
      </w:r>
      <w:r w:rsidR="008342A9" w:rsidRPr="000B49DE">
        <w:rPr>
          <w:rFonts w:ascii="Times New Roman" w:hAnsi="Times New Roman" w:cs="Times New Roman"/>
          <w:sz w:val="24"/>
          <w:szCs w:val="24"/>
        </w:rPr>
        <w:t>stakeholders to</w:t>
      </w:r>
      <w:r w:rsidRPr="000B49DE">
        <w:rPr>
          <w:rFonts w:ascii="Times New Roman" w:hAnsi="Times New Roman" w:cs="Times New Roman"/>
          <w:sz w:val="24"/>
          <w:szCs w:val="24"/>
        </w:rPr>
        <w:t xml:space="preserve"> understand an institution, identify possible malfeasance or incompetence, and adapt plans to its behaviour. In principle, it can also be an anti-corruption measure.</w:t>
      </w:r>
      <w:bookmarkStart w:id="575" w:name="_Toc377298490"/>
      <w:bookmarkStart w:id="576" w:name="_Toc525131557"/>
    </w:p>
    <w:p w:rsidR="00D525E1" w:rsidRPr="000B49DE" w:rsidRDefault="00425116" w:rsidP="003F247B">
      <w:pPr>
        <w:spacing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The field study results showed that Ndejje health centre communicates openly </w:t>
      </w:r>
      <w:r w:rsidR="008342A9" w:rsidRPr="000B49DE">
        <w:rPr>
          <w:rFonts w:ascii="Times New Roman" w:hAnsi="Times New Roman" w:cs="Times New Roman"/>
          <w:sz w:val="24"/>
          <w:szCs w:val="24"/>
        </w:rPr>
        <w:t>its performance</w:t>
      </w:r>
      <w:r w:rsidRPr="000B49DE">
        <w:rPr>
          <w:rFonts w:ascii="Times New Roman" w:hAnsi="Times New Roman" w:cs="Times New Roman"/>
          <w:sz w:val="24"/>
          <w:szCs w:val="24"/>
        </w:rPr>
        <w:t xml:space="preserve"> to stakeholders. This indicates that conceptually Ndejje administration  inform the public and other actors of both upcoming decisions and decisions that have been made and of the process  and grounds on which decisions are being made. These findings are in agreement with Gahir (2015) who found that the many different channels for public sector entities to use to communicate with their stakeholders, including web-based information and social media have </w:t>
      </w:r>
      <w:proofErr w:type="gramStart"/>
      <w:r w:rsidRPr="000B49DE">
        <w:rPr>
          <w:rFonts w:ascii="Times New Roman" w:hAnsi="Times New Roman" w:cs="Times New Roman"/>
          <w:sz w:val="24"/>
          <w:szCs w:val="24"/>
        </w:rPr>
        <w:t>improve</w:t>
      </w:r>
      <w:proofErr w:type="gramEnd"/>
      <w:r w:rsidRPr="000B49DE">
        <w:rPr>
          <w:rFonts w:ascii="Times New Roman" w:hAnsi="Times New Roman" w:cs="Times New Roman"/>
          <w:sz w:val="24"/>
          <w:szCs w:val="24"/>
        </w:rPr>
        <w:t xml:space="preserve"> the performance of the public sector tremendously. When the institution has informs the public, it finds it difficult to deviate from the communicated plan.</w:t>
      </w:r>
      <w:bookmarkStart w:id="577" w:name="_Toc377298491"/>
      <w:bookmarkStart w:id="578" w:name="_Toc525131558"/>
      <w:bookmarkEnd w:id="575"/>
      <w:bookmarkEnd w:id="576"/>
    </w:p>
    <w:p w:rsidR="00BC6BF2" w:rsidRDefault="00425116" w:rsidP="00BC6BF2">
      <w:pPr>
        <w:spacing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It was found from the field study findings </w:t>
      </w:r>
      <w:r w:rsidR="008342A9" w:rsidRPr="000B49DE">
        <w:rPr>
          <w:rFonts w:ascii="Times New Roman" w:hAnsi="Times New Roman" w:cs="Times New Roman"/>
          <w:sz w:val="24"/>
          <w:szCs w:val="24"/>
        </w:rPr>
        <w:t>that Ndejje</w:t>
      </w:r>
      <w:r w:rsidRPr="000B49DE">
        <w:rPr>
          <w:rFonts w:ascii="Times New Roman" w:hAnsi="Times New Roman" w:cs="Times New Roman"/>
          <w:sz w:val="24"/>
          <w:szCs w:val="24"/>
        </w:rPr>
        <w:t xml:space="preserve"> health centre allows stakeholders access to health facility information. Transparency is achieved through accessibility of policy documents related to health laws and bylaws, decisions, information campaigns and reports on analysis. These findings are in agreement with Green, (2014) who found that in Tanzania </w:t>
      </w:r>
      <w:r w:rsidR="008342A9" w:rsidRPr="000B49DE">
        <w:rPr>
          <w:rFonts w:ascii="Times New Roman" w:hAnsi="Times New Roman" w:cs="Times New Roman"/>
          <w:sz w:val="24"/>
          <w:szCs w:val="24"/>
        </w:rPr>
        <w:t>CSOs are</w:t>
      </w:r>
      <w:r w:rsidRPr="000B49DE">
        <w:rPr>
          <w:rFonts w:ascii="Times New Roman" w:hAnsi="Times New Roman" w:cs="Times New Roman"/>
          <w:sz w:val="24"/>
          <w:szCs w:val="24"/>
        </w:rPr>
        <w:t xml:space="preserve"> assumed to play an important role in demanding access to information, providing services and advocating for rights for citizens. The findings further agree with Mapunda, (2012) </w:t>
      </w:r>
      <w:r w:rsidR="008342A9" w:rsidRPr="000B49DE">
        <w:rPr>
          <w:rFonts w:ascii="Times New Roman" w:hAnsi="Times New Roman" w:cs="Times New Roman"/>
          <w:sz w:val="24"/>
          <w:szCs w:val="24"/>
        </w:rPr>
        <w:t>who found</w:t>
      </w:r>
      <w:r w:rsidRPr="000B49DE">
        <w:rPr>
          <w:rFonts w:ascii="Times New Roman" w:hAnsi="Times New Roman" w:cs="Times New Roman"/>
          <w:sz w:val="24"/>
          <w:szCs w:val="24"/>
        </w:rPr>
        <w:t xml:space="preserve"> that openness on information has improved services in Tanzania.On the </w:t>
      </w:r>
      <w:r w:rsidR="008342A9" w:rsidRPr="000B49DE">
        <w:rPr>
          <w:rFonts w:ascii="Times New Roman" w:hAnsi="Times New Roman" w:cs="Times New Roman"/>
          <w:sz w:val="24"/>
          <w:szCs w:val="24"/>
        </w:rPr>
        <w:t>contrary Green</w:t>
      </w:r>
      <w:r w:rsidRPr="000B49DE">
        <w:rPr>
          <w:rFonts w:ascii="Times New Roman" w:hAnsi="Times New Roman" w:cs="Times New Roman"/>
          <w:sz w:val="24"/>
          <w:szCs w:val="24"/>
        </w:rPr>
        <w:t xml:space="preserve"> (2014) notes, that this agenda has been driven and shaped by donors and is not necessarily reflective of a sustainable and genuine local civic transparency process.</w:t>
      </w:r>
      <w:bookmarkStart w:id="579" w:name="_Toc377298492"/>
      <w:bookmarkStart w:id="580" w:name="_Toc525131559"/>
      <w:bookmarkStart w:id="581" w:name="_Toc526956601"/>
      <w:bookmarkStart w:id="582" w:name="_Toc211734"/>
      <w:bookmarkStart w:id="583" w:name="_Toc250594"/>
      <w:bookmarkStart w:id="584" w:name="_Toc540250"/>
      <w:bookmarkEnd w:id="577"/>
      <w:bookmarkEnd w:id="578"/>
    </w:p>
    <w:p w:rsidR="00425116" w:rsidRPr="00BC6BF2" w:rsidRDefault="00425116" w:rsidP="00BC6BF2">
      <w:pPr>
        <w:spacing w:line="480" w:lineRule="auto"/>
        <w:jc w:val="both"/>
        <w:rPr>
          <w:rFonts w:ascii="Times New Roman" w:hAnsi="Times New Roman" w:cs="Times New Roman"/>
          <w:sz w:val="24"/>
          <w:szCs w:val="24"/>
        </w:rPr>
      </w:pPr>
      <w:r w:rsidRPr="00BC6BF2">
        <w:rPr>
          <w:rFonts w:ascii="Times New Roman" w:hAnsi="Times New Roman" w:cs="Times New Roman"/>
          <w:sz w:val="24"/>
          <w:szCs w:val="24"/>
        </w:rPr>
        <w:lastRenderedPageBreak/>
        <w:t xml:space="preserve">The field survey results indicated Ndejje health </w:t>
      </w:r>
      <w:r w:rsidR="008342A9" w:rsidRPr="00BC6BF2">
        <w:rPr>
          <w:rFonts w:ascii="Times New Roman" w:hAnsi="Times New Roman" w:cs="Times New Roman"/>
          <w:sz w:val="24"/>
          <w:szCs w:val="24"/>
        </w:rPr>
        <w:t>centre uses</w:t>
      </w:r>
      <w:r w:rsidRPr="00BC6BF2">
        <w:rPr>
          <w:rFonts w:ascii="Times New Roman" w:hAnsi="Times New Roman" w:cs="Times New Roman"/>
          <w:sz w:val="24"/>
          <w:szCs w:val="24"/>
        </w:rPr>
        <w:t xml:space="preserve"> the available networks to avail user system health facility information. Transparency is built on the free flow of information. Processes, institutions and information are directly accessible to those concerned with them, and enough information is provided to understand and monitor the services. These findings are in agreement with La Forgia, et al (2008) who while assessing h</w:t>
      </w:r>
      <w:r w:rsidRPr="00BC6BF2">
        <w:rPr>
          <w:rFonts w:ascii="Times New Roman" w:hAnsi="Times New Roman" w:cs="Times New Roman"/>
          <w:iCs/>
          <w:sz w:val="24"/>
          <w:szCs w:val="24"/>
        </w:rPr>
        <w:t xml:space="preserve">ospital performance in </w:t>
      </w:r>
      <w:r w:rsidR="008342A9" w:rsidRPr="00BC6BF2">
        <w:rPr>
          <w:rFonts w:ascii="Times New Roman" w:hAnsi="Times New Roman" w:cs="Times New Roman"/>
          <w:iCs/>
          <w:sz w:val="24"/>
          <w:szCs w:val="24"/>
        </w:rPr>
        <w:t>Brazil</w:t>
      </w:r>
      <w:r w:rsidR="008342A9" w:rsidRPr="00BC6BF2">
        <w:rPr>
          <w:rFonts w:ascii="Times New Roman" w:hAnsi="Times New Roman" w:cs="Times New Roman"/>
          <w:sz w:val="24"/>
          <w:szCs w:val="24"/>
        </w:rPr>
        <w:t xml:space="preserve"> found</w:t>
      </w:r>
      <w:r w:rsidRPr="00BC6BF2">
        <w:rPr>
          <w:rFonts w:ascii="Times New Roman" w:hAnsi="Times New Roman" w:cs="Times New Roman"/>
          <w:sz w:val="24"/>
          <w:szCs w:val="24"/>
        </w:rPr>
        <w:t xml:space="preserve"> that when accountability reports are written and communicated in an open and understandable style appropriate to the intended audience, performance improves tremendously.  The findings further agree with Kombani (2013) who reports that the Tanzanian </w:t>
      </w:r>
      <w:r w:rsidR="008342A9" w:rsidRPr="00BC6BF2">
        <w:rPr>
          <w:rFonts w:ascii="Times New Roman" w:hAnsi="Times New Roman" w:cs="Times New Roman"/>
          <w:sz w:val="24"/>
          <w:szCs w:val="24"/>
        </w:rPr>
        <w:t>government signed</w:t>
      </w:r>
      <w:r w:rsidRPr="00BC6BF2">
        <w:rPr>
          <w:rFonts w:ascii="Times New Roman" w:hAnsi="Times New Roman" w:cs="Times New Roman"/>
          <w:sz w:val="24"/>
          <w:szCs w:val="24"/>
        </w:rPr>
        <w:t xml:space="preserve"> </w:t>
      </w:r>
      <w:r w:rsidR="008342A9" w:rsidRPr="00BC6BF2">
        <w:rPr>
          <w:rFonts w:ascii="Times New Roman" w:hAnsi="Times New Roman" w:cs="Times New Roman"/>
          <w:sz w:val="24"/>
          <w:szCs w:val="24"/>
        </w:rPr>
        <w:t>up the</w:t>
      </w:r>
      <w:r w:rsidRPr="00BC6BF2">
        <w:rPr>
          <w:rFonts w:ascii="Times New Roman" w:hAnsi="Times New Roman" w:cs="Times New Roman"/>
          <w:sz w:val="24"/>
          <w:szCs w:val="24"/>
        </w:rPr>
        <w:t xml:space="preserve"> Open Government Partnership (OGP) which is a global initiative that aims at promoting transparency, fighting corruption and encouraging the use of new technologies to improve governance and this was found to have improved performance tremendously.  This allows citizens to track and follow up on any complaints that may have been made.</w:t>
      </w:r>
      <w:bookmarkEnd w:id="579"/>
      <w:bookmarkEnd w:id="580"/>
      <w:bookmarkEnd w:id="581"/>
      <w:bookmarkEnd w:id="582"/>
      <w:bookmarkEnd w:id="583"/>
      <w:bookmarkEnd w:id="584"/>
    </w:p>
    <w:p w:rsidR="00425116" w:rsidRPr="000B49DE" w:rsidRDefault="00425116" w:rsidP="003F247B">
      <w:pPr>
        <w:pStyle w:val="Heading1"/>
        <w:spacing w:line="480" w:lineRule="auto"/>
        <w:jc w:val="both"/>
        <w:rPr>
          <w:rFonts w:ascii="Times New Roman" w:hAnsi="Times New Roman" w:cs="Times New Roman"/>
          <w:b w:val="0"/>
        </w:rPr>
      </w:pPr>
      <w:bookmarkStart w:id="585" w:name="_Toc377298493"/>
      <w:bookmarkStart w:id="586" w:name="_Toc525131560"/>
      <w:bookmarkStart w:id="587" w:name="_Toc526956602"/>
      <w:bookmarkStart w:id="588" w:name="_Toc211735"/>
      <w:bookmarkStart w:id="589" w:name="_Toc250595"/>
      <w:bookmarkStart w:id="590" w:name="_Toc540251"/>
      <w:r w:rsidRPr="000B49DE">
        <w:rPr>
          <w:rFonts w:ascii="Times New Roman" w:hAnsi="Times New Roman" w:cs="Times New Roman"/>
          <w:b w:val="0"/>
        </w:rPr>
        <w:t xml:space="preserve">The study results revealed that Ndejje health centre user system are empowered to demand for health service information. This </w:t>
      </w:r>
      <w:r w:rsidR="008342A9" w:rsidRPr="000B49DE">
        <w:rPr>
          <w:rFonts w:ascii="Times New Roman" w:hAnsi="Times New Roman" w:cs="Times New Roman"/>
          <w:b w:val="0"/>
        </w:rPr>
        <w:t>makes the</w:t>
      </w:r>
      <w:r w:rsidRPr="000B49DE">
        <w:rPr>
          <w:rFonts w:ascii="Times New Roman" w:hAnsi="Times New Roman" w:cs="Times New Roman"/>
          <w:b w:val="0"/>
        </w:rPr>
        <w:t xml:space="preserve"> health centre activities and the government </w:t>
      </w:r>
      <w:r w:rsidR="008342A9" w:rsidRPr="000B49DE">
        <w:rPr>
          <w:rFonts w:ascii="Times New Roman" w:hAnsi="Times New Roman" w:cs="Times New Roman"/>
          <w:b w:val="0"/>
        </w:rPr>
        <w:t>indeed more</w:t>
      </w:r>
      <w:r w:rsidRPr="000B49DE">
        <w:rPr>
          <w:rFonts w:ascii="Times New Roman" w:hAnsi="Times New Roman" w:cs="Times New Roman"/>
          <w:b w:val="0"/>
        </w:rPr>
        <w:t xml:space="preserve"> open to its citizens in the interest of improving public service delivery and government responsiveness, combating corruption and building greater trust. These findings are in agreement with Sirker, and Cosic, (2007</w:t>
      </w:r>
      <w:r w:rsidR="008342A9" w:rsidRPr="000B49DE">
        <w:rPr>
          <w:rFonts w:ascii="Times New Roman" w:hAnsi="Times New Roman" w:cs="Times New Roman"/>
          <w:b w:val="0"/>
        </w:rPr>
        <w:t>) who</w:t>
      </w:r>
      <w:r w:rsidRPr="000B49DE">
        <w:rPr>
          <w:rFonts w:ascii="Times New Roman" w:hAnsi="Times New Roman" w:cs="Times New Roman"/>
          <w:b w:val="0"/>
        </w:rPr>
        <w:t xml:space="preserve"> found that the marginalized were empowered   to access service provision information in Asia and service improved greatly.  Public scrutiny creates a demand for transparency and improves accountability, so its influence can help to build pressure for a more open, honest, and, ultimately, more effective public sector.</w:t>
      </w:r>
      <w:bookmarkEnd w:id="585"/>
      <w:bookmarkEnd w:id="586"/>
      <w:bookmarkEnd w:id="587"/>
      <w:bookmarkEnd w:id="588"/>
      <w:bookmarkEnd w:id="589"/>
      <w:bookmarkEnd w:id="590"/>
    </w:p>
    <w:p w:rsidR="00425116" w:rsidRPr="000B49DE" w:rsidRDefault="00425116" w:rsidP="003F247B">
      <w:pPr>
        <w:pStyle w:val="Heading1"/>
        <w:spacing w:line="480" w:lineRule="auto"/>
        <w:jc w:val="both"/>
        <w:rPr>
          <w:rFonts w:ascii="Times New Roman" w:hAnsi="Times New Roman" w:cs="Times New Roman"/>
          <w:b w:val="0"/>
        </w:rPr>
      </w:pPr>
    </w:p>
    <w:p w:rsidR="00425116" w:rsidRPr="000B49DE" w:rsidRDefault="00425116" w:rsidP="003F247B">
      <w:pPr>
        <w:pStyle w:val="Heading1"/>
        <w:spacing w:line="480" w:lineRule="auto"/>
        <w:jc w:val="both"/>
        <w:rPr>
          <w:rFonts w:ascii="Times New Roman" w:hAnsi="Times New Roman" w:cs="Times New Roman"/>
          <w:b w:val="0"/>
        </w:rPr>
      </w:pPr>
      <w:bookmarkStart w:id="591" w:name="_Toc377298495"/>
      <w:bookmarkStart w:id="592" w:name="_Toc525131561"/>
      <w:bookmarkStart w:id="593" w:name="_Toc526956603"/>
      <w:bookmarkStart w:id="594" w:name="_Toc211736"/>
      <w:bookmarkStart w:id="595" w:name="_Toc250596"/>
      <w:bookmarkStart w:id="596" w:name="_Toc540252"/>
      <w:r w:rsidRPr="000B49DE">
        <w:rPr>
          <w:rFonts w:ascii="Times New Roman" w:hAnsi="Times New Roman" w:cs="Times New Roman"/>
          <w:b w:val="0"/>
        </w:rPr>
        <w:t xml:space="preserve">The study findings revealed that Ndejje health </w:t>
      </w:r>
      <w:r w:rsidR="00497CFC" w:rsidRPr="000B49DE">
        <w:rPr>
          <w:rFonts w:ascii="Times New Roman" w:hAnsi="Times New Roman" w:cs="Times New Roman"/>
          <w:b w:val="0"/>
        </w:rPr>
        <w:t>centre reports</w:t>
      </w:r>
      <w:r w:rsidRPr="000B49DE">
        <w:rPr>
          <w:rFonts w:ascii="Times New Roman" w:hAnsi="Times New Roman" w:cs="Times New Roman"/>
          <w:b w:val="0"/>
        </w:rPr>
        <w:t xml:space="preserve"> health gains to stakeholders. The records are published for further planning.  These findings are in agreement with Lindelow, </w:t>
      </w:r>
      <w:r w:rsidRPr="000B49DE">
        <w:rPr>
          <w:rFonts w:ascii="Times New Roman" w:hAnsi="Times New Roman" w:cs="Times New Roman"/>
          <w:b w:val="0"/>
        </w:rPr>
        <w:lastRenderedPageBreak/>
        <w:t>(2006) who in a study on Tracking Public Money in the Health Sector in Mozambique found that where public sector entities demonstrate that they have delivered their stated commitments, requirements and priorities and have used public resources effectively to spur their performance, there was public satisfaction. Publish satisfaction is a major component in good governance and attracts utilisation of services. It further builds harmony and trust among service providers.</w:t>
      </w:r>
      <w:bookmarkEnd w:id="591"/>
      <w:bookmarkEnd w:id="592"/>
      <w:bookmarkEnd w:id="593"/>
      <w:bookmarkEnd w:id="594"/>
      <w:bookmarkEnd w:id="595"/>
      <w:bookmarkEnd w:id="596"/>
    </w:p>
    <w:p w:rsidR="00425116" w:rsidRPr="000B49DE" w:rsidRDefault="00425116" w:rsidP="003F247B">
      <w:pPr>
        <w:pStyle w:val="Heading1"/>
        <w:spacing w:line="480" w:lineRule="auto"/>
        <w:jc w:val="both"/>
        <w:rPr>
          <w:rFonts w:ascii="Times New Roman" w:hAnsi="Times New Roman" w:cs="Times New Roman"/>
          <w:b w:val="0"/>
        </w:rPr>
      </w:pPr>
    </w:p>
    <w:p w:rsidR="00425116" w:rsidRPr="000B49DE" w:rsidRDefault="00425116" w:rsidP="003F247B">
      <w:pPr>
        <w:pStyle w:val="Heading1"/>
        <w:spacing w:line="480" w:lineRule="auto"/>
        <w:jc w:val="both"/>
        <w:rPr>
          <w:rFonts w:ascii="Times New Roman" w:hAnsi="Times New Roman" w:cs="Times New Roman"/>
          <w:b w:val="0"/>
        </w:rPr>
      </w:pPr>
      <w:bookmarkStart w:id="597" w:name="_Toc377298496"/>
      <w:bookmarkStart w:id="598" w:name="_Toc525131562"/>
      <w:bookmarkStart w:id="599" w:name="_Toc526956604"/>
      <w:bookmarkStart w:id="600" w:name="_Toc211737"/>
      <w:bookmarkStart w:id="601" w:name="_Toc250597"/>
      <w:bookmarkStart w:id="602" w:name="_Toc540253"/>
      <w:r w:rsidRPr="000B49DE">
        <w:rPr>
          <w:rFonts w:ascii="Times New Roman" w:hAnsi="Times New Roman" w:cs="Times New Roman"/>
          <w:b w:val="0"/>
        </w:rPr>
        <w:t xml:space="preserve">The field </w:t>
      </w:r>
      <w:r w:rsidR="00497CFC" w:rsidRPr="000B49DE">
        <w:rPr>
          <w:rFonts w:ascii="Times New Roman" w:hAnsi="Times New Roman" w:cs="Times New Roman"/>
          <w:b w:val="0"/>
        </w:rPr>
        <w:t>study findings</w:t>
      </w:r>
      <w:r w:rsidRPr="000B49DE">
        <w:rPr>
          <w:rFonts w:ascii="Times New Roman" w:hAnsi="Times New Roman" w:cs="Times New Roman"/>
          <w:b w:val="0"/>
        </w:rPr>
        <w:t xml:space="preserve"> revealed that Ndejje health centre   has </w:t>
      </w:r>
      <w:r w:rsidR="00497CFC" w:rsidRPr="000B49DE">
        <w:rPr>
          <w:rFonts w:ascii="Times New Roman" w:hAnsi="Times New Roman" w:cs="Times New Roman"/>
          <w:b w:val="0"/>
        </w:rPr>
        <w:t>appropriate avenues</w:t>
      </w:r>
      <w:r w:rsidRPr="000B49DE">
        <w:rPr>
          <w:rFonts w:ascii="Times New Roman" w:hAnsi="Times New Roman" w:cs="Times New Roman"/>
          <w:b w:val="0"/>
        </w:rPr>
        <w:t xml:space="preserve"> for reporting. There are various organisations for health provision that provide avenues for reporting. Such organisations include NGOs, coalitions for health and HMIS </w:t>
      </w:r>
      <w:r w:rsidR="00497CFC" w:rsidRPr="000B49DE">
        <w:rPr>
          <w:rFonts w:ascii="Times New Roman" w:hAnsi="Times New Roman" w:cs="Times New Roman"/>
          <w:b w:val="0"/>
        </w:rPr>
        <w:t>of the</w:t>
      </w:r>
      <w:r w:rsidRPr="000B49DE">
        <w:rPr>
          <w:rFonts w:ascii="Times New Roman" w:hAnsi="Times New Roman" w:cs="Times New Roman"/>
          <w:b w:val="0"/>
        </w:rPr>
        <w:t xml:space="preserve"> Ministry of Health so as to have a basis for planning.  These findin</w:t>
      </w:r>
      <w:r w:rsidR="00687590" w:rsidRPr="000B49DE">
        <w:rPr>
          <w:rFonts w:ascii="Times New Roman" w:hAnsi="Times New Roman" w:cs="Times New Roman"/>
          <w:b w:val="0"/>
        </w:rPr>
        <w:t>gs are in agreement with Mushi</w:t>
      </w:r>
      <w:r w:rsidR="00E6351D" w:rsidRPr="000B49DE">
        <w:rPr>
          <w:rFonts w:ascii="Times New Roman" w:hAnsi="Times New Roman" w:cs="Times New Roman"/>
          <w:b w:val="0"/>
        </w:rPr>
        <w:t xml:space="preserve"> </w:t>
      </w:r>
      <w:r w:rsidRPr="000B49DE">
        <w:rPr>
          <w:rFonts w:ascii="Times New Roman" w:hAnsi="Times New Roman" w:cs="Times New Roman"/>
          <w:b w:val="0"/>
        </w:rPr>
        <w:t xml:space="preserve">(2011) who reports that in the context of Tanzania, the avenues for planning have </w:t>
      </w:r>
      <w:r w:rsidR="008A0DD0" w:rsidRPr="000B49DE">
        <w:rPr>
          <w:rFonts w:ascii="Times New Roman" w:hAnsi="Times New Roman" w:cs="Times New Roman"/>
          <w:b w:val="0"/>
        </w:rPr>
        <w:t>facilitated advocacy</w:t>
      </w:r>
      <w:r w:rsidRPr="000B49DE">
        <w:rPr>
          <w:rFonts w:ascii="Times New Roman" w:hAnsi="Times New Roman" w:cs="Times New Roman"/>
          <w:b w:val="0"/>
        </w:rPr>
        <w:t xml:space="preserve"> for better governance at both national and local levels. This gives information that resources are being unitised for the right cause. This is similarly consequential to improved performance of the service being delivered.</w:t>
      </w:r>
      <w:bookmarkEnd w:id="597"/>
      <w:bookmarkEnd w:id="598"/>
      <w:bookmarkEnd w:id="599"/>
      <w:bookmarkEnd w:id="600"/>
      <w:bookmarkEnd w:id="601"/>
      <w:bookmarkEnd w:id="602"/>
    </w:p>
    <w:p w:rsidR="00425116" w:rsidRPr="000B49DE" w:rsidRDefault="00425116" w:rsidP="003F247B">
      <w:pPr>
        <w:pStyle w:val="Heading1"/>
        <w:spacing w:line="480" w:lineRule="auto"/>
        <w:jc w:val="both"/>
        <w:rPr>
          <w:rFonts w:ascii="Times New Roman" w:hAnsi="Times New Roman" w:cs="Times New Roman"/>
          <w:b w:val="0"/>
        </w:rPr>
      </w:pPr>
      <w:bookmarkStart w:id="603" w:name="_Toc377298497"/>
      <w:bookmarkStart w:id="604" w:name="_Toc525131563"/>
      <w:bookmarkStart w:id="605" w:name="_Toc526956605"/>
      <w:bookmarkStart w:id="606" w:name="_Toc211738"/>
      <w:bookmarkStart w:id="607" w:name="_Toc250598"/>
      <w:bookmarkStart w:id="608" w:name="_Toc540254"/>
      <w:r w:rsidRPr="000B49DE">
        <w:rPr>
          <w:rFonts w:ascii="Times New Roman" w:hAnsi="Times New Roman" w:cs="Times New Roman"/>
          <w:b w:val="0"/>
        </w:rPr>
        <w:t xml:space="preserve">The findings revealed that Ndejje health </w:t>
      </w:r>
      <w:r w:rsidR="00497CFC" w:rsidRPr="000B49DE">
        <w:rPr>
          <w:rFonts w:ascii="Times New Roman" w:hAnsi="Times New Roman" w:cs="Times New Roman"/>
          <w:b w:val="0"/>
        </w:rPr>
        <w:t>centre reports all</w:t>
      </w:r>
      <w:r w:rsidRPr="000B49DE">
        <w:rPr>
          <w:rFonts w:ascii="Times New Roman" w:hAnsi="Times New Roman" w:cs="Times New Roman"/>
          <w:b w:val="0"/>
        </w:rPr>
        <w:t xml:space="preserve"> its obligations. These findings are in agreement with Lewis and Pettersson (2009) who found that entities that report payroll and in-kind and health worker performance demonstrate good practice to which they are applying the principles of good governance. The findings further agree with Rogall (2007) and Pathfinder (2013) who report that CSOs in Tanzania are often the preferred partner for donors and have improved service provision enormously because they report the health provisions appropriately.  Ndejje heakth centre is a government health but still, it has an obligation to inform various stakeholders what it is doing. Reporting is very important for health gains and planning and in turn performance. It shows where gaps exist and definitely devise ways to fill such gaps</w:t>
      </w:r>
      <w:bookmarkEnd w:id="603"/>
      <w:bookmarkEnd w:id="604"/>
      <w:bookmarkEnd w:id="605"/>
      <w:bookmarkEnd w:id="606"/>
      <w:bookmarkEnd w:id="607"/>
      <w:r w:rsidR="00497CFC" w:rsidRPr="000B49DE">
        <w:rPr>
          <w:rFonts w:ascii="Times New Roman" w:hAnsi="Times New Roman" w:cs="Times New Roman"/>
          <w:b w:val="0"/>
        </w:rPr>
        <w:t>.</w:t>
      </w:r>
      <w:bookmarkEnd w:id="608"/>
    </w:p>
    <w:p w:rsidR="00425116" w:rsidRPr="000B49DE" w:rsidRDefault="00425116" w:rsidP="003F247B">
      <w:pPr>
        <w:pStyle w:val="Heading1"/>
        <w:spacing w:line="480" w:lineRule="auto"/>
        <w:jc w:val="both"/>
        <w:rPr>
          <w:rFonts w:ascii="Times New Roman" w:hAnsi="Times New Roman" w:cs="Times New Roman"/>
          <w:b w:val="0"/>
        </w:rPr>
      </w:pPr>
      <w:bookmarkStart w:id="609" w:name="_Toc377298498"/>
      <w:bookmarkStart w:id="610" w:name="_Toc525131564"/>
      <w:bookmarkStart w:id="611" w:name="_Toc526956606"/>
      <w:bookmarkStart w:id="612" w:name="_Toc211739"/>
      <w:bookmarkStart w:id="613" w:name="_Toc250599"/>
      <w:bookmarkStart w:id="614" w:name="_Toc540255"/>
      <w:r w:rsidRPr="000B49DE">
        <w:rPr>
          <w:rFonts w:ascii="Times New Roman" w:hAnsi="Times New Roman" w:cs="Times New Roman"/>
          <w:b w:val="0"/>
        </w:rPr>
        <w:lastRenderedPageBreak/>
        <w:t xml:space="preserve">The findings revealed that Ndejje health centre reports accordingly. Health units as an obligation have to make available information on budget, recruitment and health provision. These findings are in agreement with Reinikka, and </w:t>
      </w:r>
      <w:proofErr w:type="gramStart"/>
      <w:r w:rsidRPr="000B49DE">
        <w:rPr>
          <w:rFonts w:ascii="Times New Roman" w:hAnsi="Times New Roman" w:cs="Times New Roman"/>
          <w:b w:val="0"/>
        </w:rPr>
        <w:t>Svensson(</w:t>
      </w:r>
      <w:proofErr w:type="gramEnd"/>
      <w:r w:rsidRPr="000B49DE">
        <w:rPr>
          <w:rFonts w:ascii="Times New Roman" w:hAnsi="Times New Roman" w:cs="Times New Roman"/>
          <w:b w:val="0"/>
        </w:rPr>
        <w:t xml:space="preserve">2005) who found that availing information as a means to fighting corruption  improve service delivery. The findings further agree </w:t>
      </w:r>
      <w:r w:rsidR="00497CFC" w:rsidRPr="000B49DE">
        <w:rPr>
          <w:rFonts w:ascii="Times New Roman" w:hAnsi="Times New Roman" w:cs="Times New Roman"/>
          <w:b w:val="0"/>
        </w:rPr>
        <w:t>with Renzio</w:t>
      </w:r>
      <w:proofErr w:type="gramStart"/>
      <w:r w:rsidRPr="000B49DE">
        <w:rPr>
          <w:rFonts w:ascii="Times New Roman" w:hAnsi="Times New Roman" w:cs="Times New Roman"/>
          <w:b w:val="0"/>
        </w:rPr>
        <w:t>,  et</w:t>
      </w:r>
      <w:proofErr w:type="gramEnd"/>
      <w:r w:rsidRPr="000B49DE">
        <w:rPr>
          <w:rFonts w:ascii="Times New Roman" w:hAnsi="Times New Roman" w:cs="Times New Roman"/>
          <w:b w:val="0"/>
        </w:rPr>
        <w:t xml:space="preserve"> al ( 2006) who  report that accessing budget information  most especially by the  Uganda Debt Network has  improved budget performance and service delivery  limiting the possible leakage.</w:t>
      </w:r>
      <w:bookmarkEnd w:id="609"/>
      <w:bookmarkEnd w:id="610"/>
      <w:bookmarkEnd w:id="611"/>
      <w:bookmarkEnd w:id="612"/>
      <w:bookmarkEnd w:id="613"/>
      <w:bookmarkEnd w:id="614"/>
    </w:p>
    <w:p w:rsidR="00425116" w:rsidRPr="000B49DE" w:rsidRDefault="00425116" w:rsidP="003F247B">
      <w:pPr>
        <w:pStyle w:val="Heading3"/>
        <w:spacing w:line="480" w:lineRule="auto"/>
        <w:rPr>
          <w:rFonts w:ascii="Times New Roman" w:hAnsi="Times New Roman" w:cs="Times New Roman"/>
          <w:sz w:val="24"/>
          <w:szCs w:val="24"/>
        </w:rPr>
      </w:pPr>
      <w:bookmarkStart w:id="615" w:name="_Toc250600"/>
      <w:bookmarkStart w:id="616" w:name="_Toc540256"/>
      <w:r w:rsidRPr="000B49DE">
        <w:rPr>
          <w:rFonts w:ascii="Times New Roman" w:hAnsi="Times New Roman" w:cs="Times New Roman"/>
          <w:sz w:val="24"/>
          <w:szCs w:val="24"/>
        </w:rPr>
        <w:t>5.</w:t>
      </w:r>
      <w:r w:rsidR="009E6A43" w:rsidRPr="000B49DE">
        <w:rPr>
          <w:rFonts w:ascii="Times New Roman" w:hAnsi="Times New Roman" w:cs="Times New Roman"/>
          <w:sz w:val="24"/>
          <w:szCs w:val="24"/>
        </w:rPr>
        <w:t>3</w:t>
      </w:r>
      <w:r w:rsidRPr="000B49DE">
        <w:rPr>
          <w:rFonts w:ascii="Times New Roman" w:hAnsi="Times New Roman" w:cs="Times New Roman"/>
          <w:sz w:val="24"/>
          <w:szCs w:val="24"/>
        </w:rPr>
        <w:t>.</w:t>
      </w:r>
      <w:r w:rsidR="003C5674" w:rsidRPr="000B49DE">
        <w:rPr>
          <w:rFonts w:ascii="Times New Roman" w:hAnsi="Times New Roman" w:cs="Times New Roman"/>
          <w:sz w:val="24"/>
          <w:szCs w:val="24"/>
        </w:rPr>
        <w:t>3</w:t>
      </w:r>
      <w:r w:rsidRPr="000B49DE">
        <w:rPr>
          <w:rFonts w:ascii="Times New Roman" w:hAnsi="Times New Roman" w:cs="Times New Roman"/>
          <w:sz w:val="24"/>
          <w:szCs w:val="24"/>
        </w:rPr>
        <w:t xml:space="preserve"> Accountability and Performance of Ndejje Health Centre</w:t>
      </w:r>
      <w:bookmarkEnd w:id="615"/>
      <w:bookmarkEnd w:id="616"/>
    </w:p>
    <w:p w:rsidR="00425116" w:rsidRPr="000B49DE" w:rsidRDefault="00425116" w:rsidP="003F247B">
      <w:pPr>
        <w:spacing w:line="480" w:lineRule="auto"/>
        <w:jc w:val="both"/>
        <w:rPr>
          <w:rFonts w:ascii="Times New Roman" w:hAnsi="Times New Roman" w:cs="Times New Roman"/>
          <w:sz w:val="24"/>
          <w:szCs w:val="24"/>
        </w:rPr>
      </w:pPr>
      <w:r w:rsidRPr="000B49DE">
        <w:rPr>
          <w:rFonts w:ascii="Times New Roman" w:hAnsi="Times New Roman" w:cs="Times New Roman"/>
          <w:sz w:val="24"/>
          <w:szCs w:val="24"/>
          <w:lang w:val="en-GB"/>
        </w:rPr>
        <w:t xml:space="preserve">The findings </w:t>
      </w:r>
      <w:r w:rsidR="006214CD" w:rsidRPr="000B49DE">
        <w:rPr>
          <w:rFonts w:ascii="Times New Roman" w:hAnsi="Times New Roman" w:cs="Times New Roman"/>
          <w:sz w:val="24"/>
          <w:szCs w:val="24"/>
          <w:lang w:val="en-GB"/>
        </w:rPr>
        <w:t>revealed positive</w:t>
      </w:r>
      <w:r w:rsidRPr="000B49DE">
        <w:rPr>
          <w:rFonts w:ascii="Times New Roman" w:hAnsi="Times New Roman" w:cs="Times New Roman"/>
          <w:sz w:val="24"/>
          <w:szCs w:val="24"/>
          <w:lang w:val="en-GB"/>
        </w:rPr>
        <w:t xml:space="preserve"> </w:t>
      </w:r>
      <w:r w:rsidR="006214CD" w:rsidRPr="000B49DE">
        <w:rPr>
          <w:rFonts w:ascii="Times New Roman" w:hAnsi="Times New Roman" w:cs="Times New Roman"/>
          <w:sz w:val="24"/>
          <w:szCs w:val="24"/>
        </w:rPr>
        <w:t>correlation between accountability and</w:t>
      </w:r>
      <w:r w:rsidRPr="000B49DE">
        <w:rPr>
          <w:rFonts w:ascii="Times New Roman" w:hAnsi="Times New Roman" w:cs="Times New Roman"/>
          <w:sz w:val="24"/>
          <w:szCs w:val="24"/>
        </w:rPr>
        <w:t xml:space="preserve"> </w:t>
      </w:r>
      <w:r w:rsidR="006214CD" w:rsidRPr="000B49DE">
        <w:rPr>
          <w:rFonts w:ascii="Times New Roman" w:hAnsi="Times New Roman" w:cs="Times New Roman"/>
          <w:sz w:val="24"/>
          <w:szCs w:val="24"/>
        </w:rPr>
        <w:t xml:space="preserve">health </w:t>
      </w:r>
      <w:r w:rsidR="00497CFC" w:rsidRPr="000B49DE">
        <w:rPr>
          <w:rFonts w:ascii="Times New Roman" w:hAnsi="Times New Roman" w:cs="Times New Roman"/>
          <w:sz w:val="24"/>
          <w:szCs w:val="24"/>
        </w:rPr>
        <w:t>performance at</w:t>
      </w:r>
      <w:r w:rsidRPr="000B49DE">
        <w:rPr>
          <w:rFonts w:ascii="Times New Roman" w:hAnsi="Times New Roman" w:cs="Times New Roman"/>
          <w:sz w:val="24"/>
          <w:szCs w:val="24"/>
        </w:rPr>
        <w:t xml:space="preserve"> Ndejje health centre IV. The findings showed that if citizen participation improves that there will be improvement in health performance. These findings are in agreement with </w:t>
      </w:r>
      <w:proofErr w:type="gramStart"/>
      <w:r w:rsidRPr="000B49DE">
        <w:rPr>
          <w:rFonts w:ascii="Times New Roman" w:hAnsi="Times New Roman" w:cs="Times New Roman"/>
          <w:sz w:val="24"/>
          <w:szCs w:val="24"/>
        </w:rPr>
        <w:t>Weale  (</w:t>
      </w:r>
      <w:proofErr w:type="gramEnd"/>
      <w:r w:rsidRPr="000B49DE">
        <w:rPr>
          <w:rFonts w:ascii="Times New Roman" w:hAnsi="Times New Roman" w:cs="Times New Roman"/>
          <w:sz w:val="24"/>
          <w:szCs w:val="24"/>
        </w:rPr>
        <w:t xml:space="preserve">2011) and  Bovens(2010) who describe accountability as a pro-active process by which public officials inform about and justify their plans of action, their behavior and results, and are sanctioned accordingly. </w:t>
      </w:r>
      <w:r w:rsidR="008B09E4" w:rsidRPr="000B49DE">
        <w:rPr>
          <w:rFonts w:ascii="Times New Roman" w:hAnsi="Times New Roman" w:cs="Times New Roman"/>
          <w:sz w:val="24"/>
          <w:szCs w:val="24"/>
        </w:rPr>
        <w:t xml:space="preserve"> </w:t>
      </w:r>
      <w:r w:rsidRPr="000B49DE">
        <w:rPr>
          <w:rFonts w:ascii="Times New Roman" w:hAnsi="Times New Roman" w:cs="Times New Roman"/>
          <w:sz w:val="24"/>
          <w:szCs w:val="24"/>
        </w:rPr>
        <w:t>Accountability requires that public servants have clear responsibilities and are held answerable in exercising those responsibilities, and if they do not, face predetermined sanctions. Without sanctions there cannot be any real accountability. Sanction directs the service providers to be accountable and consequently health performance.</w:t>
      </w:r>
    </w:p>
    <w:p w:rsidR="00425116" w:rsidRPr="000B49DE" w:rsidRDefault="00425116" w:rsidP="003F247B">
      <w:pPr>
        <w:spacing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The findings revealed that Ndejje health </w:t>
      </w:r>
      <w:r w:rsidR="00497CFC" w:rsidRPr="000B49DE">
        <w:rPr>
          <w:rFonts w:ascii="Times New Roman" w:hAnsi="Times New Roman" w:cs="Times New Roman"/>
          <w:sz w:val="24"/>
          <w:szCs w:val="24"/>
        </w:rPr>
        <w:t>centre explains</w:t>
      </w:r>
      <w:r w:rsidRPr="000B49DE">
        <w:rPr>
          <w:rFonts w:ascii="Times New Roman" w:hAnsi="Times New Roman" w:cs="Times New Roman"/>
          <w:sz w:val="24"/>
          <w:szCs w:val="24"/>
        </w:rPr>
        <w:t xml:space="preserve"> all action taken to stakeholders. This is a form of accountability and good governance. This makes the health unit closer to the people and accountable for the services. These findings are in disagreement with those of Aiko et al. (2016</w:t>
      </w:r>
      <w:r w:rsidR="00497CFC" w:rsidRPr="000B49DE">
        <w:rPr>
          <w:rFonts w:ascii="Times New Roman" w:hAnsi="Times New Roman" w:cs="Times New Roman"/>
          <w:sz w:val="24"/>
          <w:szCs w:val="24"/>
        </w:rPr>
        <w:t>) who</w:t>
      </w:r>
      <w:r w:rsidRPr="000B49DE">
        <w:rPr>
          <w:rFonts w:ascii="Times New Roman" w:hAnsi="Times New Roman" w:cs="Times New Roman"/>
          <w:sz w:val="24"/>
          <w:szCs w:val="24"/>
        </w:rPr>
        <w:t xml:space="preserve"> found that in that in Tanzania citizens are not convinced it is their responsibility to hold LGAs accountable for service delivery. The findings further disagree with those </w:t>
      </w:r>
      <w:r w:rsidR="00497CFC" w:rsidRPr="000B49DE">
        <w:rPr>
          <w:rFonts w:ascii="Times New Roman" w:hAnsi="Times New Roman" w:cs="Times New Roman"/>
          <w:sz w:val="24"/>
          <w:szCs w:val="24"/>
        </w:rPr>
        <w:t>of REPOA</w:t>
      </w:r>
      <w:r w:rsidRPr="000B49DE">
        <w:rPr>
          <w:rFonts w:ascii="Times New Roman" w:hAnsi="Times New Roman" w:cs="Times New Roman"/>
          <w:sz w:val="24"/>
          <w:szCs w:val="24"/>
        </w:rPr>
        <w:t>, (2014) report which found that citizens are also less likely to engage with their LGAs as there is a perception their concerns will not be heard or taken seriously.</w:t>
      </w:r>
    </w:p>
    <w:p w:rsidR="00425116" w:rsidRPr="000B49DE" w:rsidRDefault="00425116" w:rsidP="003F247B">
      <w:pPr>
        <w:spacing w:line="480" w:lineRule="auto"/>
        <w:jc w:val="both"/>
        <w:rPr>
          <w:rFonts w:ascii="Times New Roman" w:hAnsi="Times New Roman" w:cs="Times New Roman"/>
          <w:sz w:val="24"/>
          <w:szCs w:val="24"/>
        </w:rPr>
      </w:pPr>
      <w:r w:rsidRPr="000B49DE">
        <w:rPr>
          <w:rFonts w:ascii="Times New Roman" w:hAnsi="Times New Roman" w:cs="Times New Roman"/>
          <w:sz w:val="24"/>
          <w:szCs w:val="24"/>
        </w:rPr>
        <w:lastRenderedPageBreak/>
        <w:t xml:space="preserve">The study findings revealed that Ndejje health center   stakeholders enforce standards in the health facility. However, findings from observation showed that the compound was bushy and the latrines sanitation was not well maintained. The findings have similar analogs with those of Muro and Namusonge (2015) who found that in Tanzania  even if community participation is seen as important and there is a conducive environment of accountability,  community members indicated that  lack of skills, had a negative impact on a citizen’s ability to participate  and ensure that rules are enforced. This could be the reason why the level </w:t>
      </w:r>
      <w:r w:rsidR="00497CFC" w:rsidRPr="000B49DE">
        <w:rPr>
          <w:rFonts w:ascii="Times New Roman" w:hAnsi="Times New Roman" w:cs="Times New Roman"/>
          <w:sz w:val="24"/>
          <w:szCs w:val="24"/>
        </w:rPr>
        <w:t>of cleanliness</w:t>
      </w:r>
      <w:r w:rsidRPr="000B49DE">
        <w:rPr>
          <w:rFonts w:ascii="Times New Roman" w:hAnsi="Times New Roman" w:cs="Times New Roman"/>
          <w:sz w:val="24"/>
          <w:szCs w:val="24"/>
        </w:rPr>
        <w:t xml:space="preserve"> was observed lacking.</w:t>
      </w:r>
    </w:p>
    <w:p w:rsidR="00425116" w:rsidRPr="000B49DE" w:rsidRDefault="00425116" w:rsidP="003F247B">
      <w:pPr>
        <w:spacing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The findings revealed that Ndejje health </w:t>
      </w:r>
      <w:r w:rsidR="00497CFC" w:rsidRPr="000B49DE">
        <w:rPr>
          <w:rFonts w:ascii="Times New Roman" w:hAnsi="Times New Roman" w:cs="Times New Roman"/>
          <w:sz w:val="24"/>
          <w:szCs w:val="24"/>
        </w:rPr>
        <w:t>centre have</w:t>
      </w:r>
      <w:r w:rsidRPr="000B49DE">
        <w:rPr>
          <w:rFonts w:ascii="Times New Roman" w:hAnsi="Times New Roman" w:cs="Times New Roman"/>
          <w:sz w:val="24"/>
          <w:szCs w:val="24"/>
        </w:rPr>
        <w:t xml:space="preserve"> checked corruption. The </w:t>
      </w:r>
      <w:proofErr w:type="gramStart"/>
      <w:r w:rsidRPr="000B49DE">
        <w:rPr>
          <w:rFonts w:ascii="Times New Roman" w:hAnsi="Times New Roman" w:cs="Times New Roman"/>
          <w:sz w:val="24"/>
          <w:szCs w:val="24"/>
        </w:rPr>
        <w:t>involvement of local council leaders into the affairs of the health unit check</w:t>
      </w:r>
      <w:proofErr w:type="gramEnd"/>
      <w:r w:rsidRPr="000B49DE">
        <w:rPr>
          <w:rFonts w:ascii="Times New Roman" w:hAnsi="Times New Roman" w:cs="Times New Roman"/>
          <w:sz w:val="24"/>
          <w:szCs w:val="24"/>
        </w:rPr>
        <w:t xml:space="preserve"> corruption. Similarly the presence of HUMCs as representative of the people has been a means of checking corruption. These findings are in agreement with </w:t>
      </w:r>
      <w:proofErr w:type="gramStart"/>
      <w:r w:rsidRPr="000B49DE">
        <w:rPr>
          <w:rFonts w:ascii="Times New Roman" w:hAnsi="Times New Roman" w:cs="Times New Roman"/>
          <w:sz w:val="24"/>
          <w:szCs w:val="24"/>
        </w:rPr>
        <w:t>Savedoff  (</w:t>
      </w:r>
      <w:proofErr w:type="gramEnd"/>
      <w:r w:rsidRPr="000B49DE">
        <w:rPr>
          <w:rFonts w:ascii="Times New Roman" w:hAnsi="Times New Roman" w:cs="Times New Roman"/>
          <w:sz w:val="24"/>
          <w:szCs w:val="24"/>
        </w:rPr>
        <w:t xml:space="preserve">2008) who found that that good governance in health centres in Africa has minimized corruption due to overnight checking and demand for accountability. </w:t>
      </w:r>
    </w:p>
    <w:p w:rsidR="00425116" w:rsidRPr="000B49DE" w:rsidRDefault="00425116" w:rsidP="003F247B">
      <w:pPr>
        <w:spacing w:line="480" w:lineRule="auto"/>
        <w:jc w:val="both"/>
        <w:rPr>
          <w:rFonts w:ascii="Times New Roman" w:hAnsi="Times New Roman" w:cs="Times New Roman"/>
          <w:sz w:val="24"/>
          <w:szCs w:val="24"/>
        </w:rPr>
      </w:pPr>
      <w:r w:rsidRPr="000B49DE">
        <w:rPr>
          <w:rFonts w:ascii="Times New Roman" w:hAnsi="Times New Roman" w:cs="Times New Roman"/>
          <w:sz w:val="24"/>
          <w:szCs w:val="24"/>
        </w:rPr>
        <w:t>The findings revealed that Ndejje health centre has procedures for stakeholders to reprimand accountability. The local council leaders and HUMCs have direct oversight on the health units. These findings Njunwa, (2011) who found that in Tanzania service providers can be held to enforce rules for service delivery through the 2000 Client Service Delivery Charter (CSDC). The CSDC is a social agreement between a public service provider and the user. It was developed as part of the public sector reform process that took place in Tanzania in the 1990s</w:t>
      </w:r>
    </w:p>
    <w:p w:rsidR="00425116" w:rsidRPr="000B49DE" w:rsidRDefault="00425116" w:rsidP="003F247B">
      <w:pPr>
        <w:spacing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The findings revealed that Ndejje health centre   espouses value for money due to enforcing rules through good governance. These findings are in agreement with Hoffman (2006) found that  that, </w:t>
      </w:r>
      <w:r w:rsidRPr="000B49DE">
        <w:rPr>
          <w:rFonts w:ascii="Times New Roman" w:hAnsi="Times New Roman" w:cs="Times New Roman"/>
          <w:sz w:val="24"/>
          <w:szCs w:val="24"/>
        </w:rPr>
        <w:lastRenderedPageBreak/>
        <w:t>in Tanzania, ‘individuals  due to enforcing standards define political accountability of local governments primarily in terms of the amount of visible and tangible services they provide.</w:t>
      </w:r>
    </w:p>
    <w:p w:rsidR="00425116" w:rsidRPr="000B49DE" w:rsidRDefault="00425116" w:rsidP="003F247B">
      <w:pPr>
        <w:spacing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The findings revealed that Ndejje health center </w:t>
      </w:r>
      <w:r w:rsidR="008B09E4" w:rsidRPr="000B49DE">
        <w:rPr>
          <w:rFonts w:ascii="Times New Roman" w:hAnsi="Times New Roman" w:cs="Times New Roman"/>
          <w:sz w:val="24"/>
          <w:szCs w:val="24"/>
        </w:rPr>
        <w:t>has PETS</w:t>
      </w:r>
      <w:r w:rsidRPr="000B49DE">
        <w:rPr>
          <w:rFonts w:ascii="Times New Roman" w:hAnsi="Times New Roman" w:cs="Times New Roman"/>
          <w:sz w:val="24"/>
          <w:szCs w:val="24"/>
        </w:rPr>
        <w:t xml:space="preserve"> </w:t>
      </w:r>
      <w:r w:rsidR="008B09E4" w:rsidRPr="000B49DE">
        <w:rPr>
          <w:rFonts w:ascii="Times New Roman" w:hAnsi="Times New Roman" w:cs="Times New Roman"/>
          <w:sz w:val="24"/>
          <w:szCs w:val="24"/>
        </w:rPr>
        <w:t>in place</w:t>
      </w:r>
      <w:r w:rsidRPr="000B49DE">
        <w:rPr>
          <w:rFonts w:ascii="Times New Roman" w:hAnsi="Times New Roman" w:cs="Times New Roman"/>
          <w:sz w:val="24"/>
          <w:szCs w:val="24"/>
        </w:rPr>
        <w:t xml:space="preserve"> </w:t>
      </w:r>
      <w:r w:rsidR="008B09E4" w:rsidRPr="000B49DE">
        <w:rPr>
          <w:rFonts w:ascii="Times New Roman" w:hAnsi="Times New Roman" w:cs="Times New Roman"/>
          <w:sz w:val="24"/>
          <w:szCs w:val="24"/>
        </w:rPr>
        <w:t>that minimize</w:t>
      </w:r>
      <w:r w:rsidRPr="000B49DE">
        <w:rPr>
          <w:rFonts w:ascii="Times New Roman" w:hAnsi="Times New Roman" w:cs="Times New Roman"/>
          <w:sz w:val="24"/>
          <w:szCs w:val="24"/>
        </w:rPr>
        <w:t xml:space="preserve"> leakage and lead to appropriate use of funds. These findings are in agreement with Reinikka &amp; Svensson (2006) who revealed that Surveys from PETS in Africa were found to </w:t>
      </w:r>
      <w:r w:rsidR="008B09E4" w:rsidRPr="000B49DE">
        <w:rPr>
          <w:rFonts w:ascii="Times New Roman" w:hAnsi="Times New Roman" w:cs="Times New Roman"/>
          <w:sz w:val="24"/>
          <w:szCs w:val="24"/>
        </w:rPr>
        <w:t>tremendously minimize</w:t>
      </w:r>
      <w:r w:rsidRPr="000B49DE">
        <w:rPr>
          <w:rFonts w:ascii="Times New Roman" w:hAnsi="Times New Roman" w:cs="Times New Roman"/>
          <w:sz w:val="24"/>
          <w:szCs w:val="24"/>
        </w:rPr>
        <w:t xml:space="preserve"> leakage and lead appropriate use of funds.  The findings further agree with Lindelow (2006) who reports that more than two dozen PETS have been conducted in a range of low- and middle-income countries and the experiences demonstrate that the instrument is useful in improvement </w:t>
      </w:r>
      <w:r w:rsidR="008B09E4" w:rsidRPr="000B49DE">
        <w:rPr>
          <w:rFonts w:ascii="Times New Roman" w:hAnsi="Times New Roman" w:cs="Times New Roman"/>
          <w:sz w:val="24"/>
          <w:szCs w:val="24"/>
        </w:rPr>
        <w:t>in service</w:t>
      </w:r>
      <w:r w:rsidRPr="000B49DE">
        <w:rPr>
          <w:rFonts w:ascii="Times New Roman" w:hAnsi="Times New Roman" w:cs="Times New Roman"/>
          <w:sz w:val="24"/>
          <w:szCs w:val="24"/>
        </w:rPr>
        <w:t xml:space="preserve"> provision</w:t>
      </w:r>
      <w:r w:rsidR="008B09E4" w:rsidRPr="000B49DE">
        <w:rPr>
          <w:rFonts w:ascii="Times New Roman" w:hAnsi="Times New Roman" w:cs="Times New Roman"/>
          <w:sz w:val="24"/>
          <w:szCs w:val="24"/>
        </w:rPr>
        <w:t>.</w:t>
      </w:r>
    </w:p>
    <w:p w:rsidR="00425116" w:rsidRPr="000B49DE" w:rsidRDefault="00425116" w:rsidP="003F247B">
      <w:pPr>
        <w:spacing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The findings revealed that Ndejje health centre publishes the receipt of funds in open for public to view. This makes the service providers take care in the utilization of funds since they are aware that the user </w:t>
      </w:r>
      <w:proofErr w:type="gramStart"/>
      <w:r w:rsidRPr="000B49DE">
        <w:rPr>
          <w:rFonts w:ascii="Times New Roman" w:hAnsi="Times New Roman" w:cs="Times New Roman"/>
          <w:sz w:val="24"/>
          <w:szCs w:val="24"/>
        </w:rPr>
        <w:t>system are</w:t>
      </w:r>
      <w:proofErr w:type="gramEnd"/>
      <w:r w:rsidRPr="000B49DE">
        <w:rPr>
          <w:rFonts w:ascii="Times New Roman" w:hAnsi="Times New Roman" w:cs="Times New Roman"/>
          <w:sz w:val="24"/>
          <w:szCs w:val="24"/>
        </w:rPr>
        <w:t xml:space="preserve"> in the know of the receipts. In essence it minimizes the waste and leakage.  These findings are in agreement with Pande (2008) who reports that India pioneered the strategy of using public hearings (Jan Sunvais) to hold public officials accountable for local level implementation of programmes. Jan Sunvais operate by first gathering information about the budgets and expenditure in public programmes and presenting and verifying these in a public gathering in which all relevant stakeholders, public officials, elected leaders, private contractors and workers are present. These early public hearings had significant impact in exposing corruption in public programmes and in some instances even getting public officials to return the money that they had appropriated.</w:t>
      </w:r>
    </w:p>
    <w:p w:rsidR="00425116" w:rsidRPr="000B49DE" w:rsidRDefault="00425116" w:rsidP="003F247B">
      <w:pPr>
        <w:autoSpaceDE w:val="0"/>
        <w:autoSpaceDN w:val="0"/>
        <w:adjustRightInd w:val="0"/>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The findings revealed that Ndejje health centre publishes the expenditure of funds in open for public to view. This exposes where there is a mismatch in the expenditure. Because serice </w:t>
      </w:r>
      <w:r w:rsidRPr="000B49DE">
        <w:rPr>
          <w:rFonts w:ascii="Times New Roman" w:hAnsi="Times New Roman" w:cs="Times New Roman"/>
          <w:sz w:val="24"/>
          <w:szCs w:val="24"/>
        </w:rPr>
        <w:lastRenderedPageBreak/>
        <w:t xml:space="preserve">providers are aware they have an obligation, to publish the expenditure, they may not falsify the process.  The findings are in agreement with Gauthier and Wane (2008) who found in </w:t>
      </w:r>
      <w:r w:rsidR="002F2739" w:rsidRPr="000B49DE">
        <w:rPr>
          <w:rFonts w:ascii="Times New Roman" w:hAnsi="Times New Roman" w:cs="Times New Roman"/>
          <w:sz w:val="24"/>
          <w:szCs w:val="24"/>
        </w:rPr>
        <w:t>a study</w:t>
      </w:r>
      <w:r w:rsidRPr="000B49DE">
        <w:rPr>
          <w:rFonts w:ascii="Times New Roman" w:hAnsi="Times New Roman" w:cs="Times New Roman"/>
          <w:sz w:val="24"/>
          <w:szCs w:val="24"/>
        </w:rPr>
        <w:t xml:space="preserve"> in </w:t>
      </w:r>
      <w:r w:rsidR="00497CFC" w:rsidRPr="000B49DE">
        <w:rPr>
          <w:rFonts w:ascii="Times New Roman" w:hAnsi="Times New Roman" w:cs="Times New Roman"/>
          <w:sz w:val="24"/>
          <w:szCs w:val="24"/>
        </w:rPr>
        <w:t>Chad that</w:t>
      </w:r>
      <w:r w:rsidRPr="000B49DE">
        <w:rPr>
          <w:rFonts w:ascii="Times New Roman" w:hAnsi="Times New Roman" w:cs="Times New Roman"/>
          <w:sz w:val="24"/>
          <w:szCs w:val="24"/>
        </w:rPr>
        <w:t xml:space="preserve"> tracked resource flows and revealed considerable fund leakages. The findings helped determine which flows were more leakage prone and at what points in the health system leakages occurred. Resource flows included financial resources, medical materials, and main medications allocated to health care providers by the Ministry of Health. These consequently checked the leakage. </w:t>
      </w:r>
    </w:p>
    <w:p w:rsidR="00425116" w:rsidRPr="000B49DE" w:rsidRDefault="00425116" w:rsidP="003F247B">
      <w:pPr>
        <w:spacing w:line="480" w:lineRule="auto"/>
        <w:jc w:val="both"/>
        <w:rPr>
          <w:rFonts w:ascii="Times New Roman" w:hAnsi="Times New Roman" w:cs="Times New Roman"/>
          <w:sz w:val="24"/>
          <w:szCs w:val="24"/>
        </w:rPr>
      </w:pPr>
    </w:p>
    <w:p w:rsidR="00425116" w:rsidRPr="000B49DE" w:rsidRDefault="00425116" w:rsidP="003F247B">
      <w:pPr>
        <w:spacing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The </w:t>
      </w:r>
      <w:r w:rsidR="00497CFC" w:rsidRPr="000B49DE">
        <w:rPr>
          <w:rFonts w:ascii="Times New Roman" w:hAnsi="Times New Roman" w:cs="Times New Roman"/>
          <w:sz w:val="24"/>
          <w:szCs w:val="24"/>
        </w:rPr>
        <w:t>findings showed</w:t>
      </w:r>
      <w:r w:rsidR="008B09E4" w:rsidRPr="000B49DE">
        <w:rPr>
          <w:rFonts w:ascii="Times New Roman" w:hAnsi="Times New Roman" w:cs="Times New Roman"/>
          <w:sz w:val="24"/>
          <w:szCs w:val="24"/>
        </w:rPr>
        <w:t xml:space="preserve"> </w:t>
      </w:r>
      <w:r w:rsidRPr="000B49DE">
        <w:rPr>
          <w:rFonts w:ascii="Times New Roman" w:hAnsi="Times New Roman" w:cs="Times New Roman"/>
          <w:sz w:val="24"/>
          <w:szCs w:val="24"/>
        </w:rPr>
        <w:t xml:space="preserve">that Ndejje health centre calls for stakeholder meeting to present accountability. The findings are in agreement with Duggal (2005) reports that in Parivartan, a grassroots organization in Delhi held public hearings on the implementation of the Public Distribution System (PDS) which is a large food subsidy programme intended for the poor. The depth of corruption exposed through the process led to improvements in the operation of PDS as well as institutionalization of a system of monthly ‘opening of the books’ for public scrutiny. The findings further agree with a study by Singh and Vutukuru (2010) of social audits in the state of Andhra Pradesh where the </w:t>
      </w:r>
      <w:r w:rsidR="00E22544" w:rsidRPr="000B49DE">
        <w:rPr>
          <w:rFonts w:ascii="Times New Roman" w:hAnsi="Times New Roman" w:cs="Times New Roman"/>
          <w:sz w:val="24"/>
          <w:szCs w:val="24"/>
        </w:rPr>
        <w:t>state took</w:t>
      </w:r>
      <w:r w:rsidRPr="000B49DE">
        <w:rPr>
          <w:rFonts w:ascii="Times New Roman" w:hAnsi="Times New Roman" w:cs="Times New Roman"/>
          <w:sz w:val="24"/>
          <w:szCs w:val="24"/>
        </w:rPr>
        <w:t xml:space="preserve"> a lead in institutionalizing </w:t>
      </w:r>
      <w:r w:rsidR="002F2739" w:rsidRPr="000B49DE">
        <w:rPr>
          <w:rFonts w:ascii="Times New Roman" w:hAnsi="Times New Roman" w:cs="Times New Roman"/>
          <w:sz w:val="24"/>
          <w:szCs w:val="24"/>
        </w:rPr>
        <w:t xml:space="preserve">  accountability </w:t>
      </w:r>
      <w:r w:rsidR="00E22544" w:rsidRPr="000B49DE">
        <w:rPr>
          <w:rFonts w:ascii="Times New Roman" w:hAnsi="Times New Roman" w:cs="Times New Roman"/>
          <w:sz w:val="24"/>
          <w:szCs w:val="24"/>
        </w:rPr>
        <w:t>and found</w:t>
      </w:r>
      <w:r w:rsidRPr="000B49DE">
        <w:rPr>
          <w:rFonts w:ascii="Times New Roman" w:hAnsi="Times New Roman" w:cs="Times New Roman"/>
          <w:sz w:val="24"/>
          <w:szCs w:val="24"/>
        </w:rPr>
        <w:t xml:space="preserve"> that social audits have led to a statistically significant increase </w:t>
      </w:r>
      <w:r w:rsidR="00E22544" w:rsidRPr="000B49DE">
        <w:rPr>
          <w:rFonts w:ascii="Times New Roman" w:hAnsi="Times New Roman" w:cs="Times New Roman"/>
          <w:sz w:val="24"/>
          <w:szCs w:val="24"/>
        </w:rPr>
        <w:t>in services generated</w:t>
      </w:r>
      <w:r w:rsidRPr="000B49DE">
        <w:rPr>
          <w:rFonts w:ascii="Times New Roman" w:hAnsi="Times New Roman" w:cs="Times New Roman"/>
          <w:sz w:val="24"/>
          <w:szCs w:val="24"/>
        </w:rPr>
        <w:t>, as well as an increase in the exposure of corruption within the programme with a significant amount of programme funds being recovered.</w:t>
      </w:r>
    </w:p>
    <w:p w:rsidR="00425116" w:rsidRPr="00504D09" w:rsidRDefault="00425116" w:rsidP="003F247B">
      <w:pPr>
        <w:spacing w:line="480" w:lineRule="auto"/>
        <w:rPr>
          <w:rFonts w:ascii="Times New Roman" w:hAnsi="Times New Roman" w:cs="Times New Roman"/>
          <w:b/>
          <w:bCs/>
          <w:iCs/>
          <w:sz w:val="24"/>
          <w:szCs w:val="24"/>
        </w:rPr>
      </w:pPr>
      <w:r w:rsidRPr="00504D09">
        <w:rPr>
          <w:rFonts w:ascii="Times New Roman" w:hAnsi="Times New Roman" w:cs="Times New Roman"/>
          <w:b/>
          <w:sz w:val="24"/>
          <w:szCs w:val="24"/>
        </w:rPr>
        <w:t>5.4 Conclusions</w:t>
      </w:r>
    </w:p>
    <w:p w:rsidR="00425116" w:rsidRPr="000B49DE" w:rsidRDefault="00425116" w:rsidP="003F247B">
      <w:pPr>
        <w:pStyle w:val="BodyText"/>
        <w:spacing w:line="480" w:lineRule="auto"/>
        <w:rPr>
          <w:rFonts w:ascii="Times New Roman" w:hAnsi="Times New Roman" w:cs="Times New Roman"/>
          <w:color w:val="auto"/>
        </w:rPr>
      </w:pPr>
      <w:r w:rsidRPr="000B49DE">
        <w:rPr>
          <w:rFonts w:ascii="Times New Roman" w:hAnsi="Times New Roman" w:cs="Times New Roman"/>
          <w:color w:val="auto"/>
        </w:rPr>
        <w:t>On the basis of study findings, summary and the discussion, the following conclusions were made in line with the study objectives:</w:t>
      </w:r>
    </w:p>
    <w:p w:rsidR="00425116" w:rsidRPr="000B49DE" w:rsidRDefault="00425116" w:rsidP="003F247B">
      <w:pPr>
        <w:pStyle w:val="Heading3"/>
        <w:spacing w:line="480" w:lineRule="auto"/>
        <w:rPr>
          <w:rFonts w:ascii="Times New Roman" w:hAnsi="Times New Roman" w:cs="Times New Roman"/>
          <w:sz w:val="24"/>
          <w:szCs w:val="24"/>
        </w:rPr>
      </w:pPr>
      <w:bookmarkStart w:id="617" w:name="_Toc540257"/>
      <w:r w:rsidRPr="000B49DE">
        <w:rPr>
          <w:rFonts w:ascii="Times New Roman" w:hAnsi="Times New Roman" w:cs="Times New Roman"/>
          <w:sz w:val="24"/>
          <w:szCs w:val="24"/>
        </w:rPr>
        <w:lastRenderedPageBreak/>
        <w:t>5.4.1 Citizen Participation and Performance of Ndejje Health Centre</w:t>
      </w:r>
      <w:bookmarkEnd w:id="617"/>
    </w:p>
    <w:p w:rsidR="000C6EF1" w:rsidRDefault="00425116" w:rsidP="000C6EF1">
      <w:pPr>
        <w:spacing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Citizen participation is essential for implementing plans and strategies to stay on that path which </w:t>
      </w:r>
      <w:r w:rsidR="00497CFC" w:rsidRPr="000B49DE">
        <w:rPr>
          <w:rFonts w:ascii="Times New Roman" w:hAnsi="Times New Roman" w:cs="Times New Roman"/>
          <w:sz w:val="24"/>
          <w:szCs w:val="24"/>
        </w:rPr>
        <w:t>promotes health</w:t>
      </w:r>
      <w:r w:rsidRPr="000B49DE">
        <w:rPr>
          <w:rFonts w:ascii="Times New Roman" w:hAnsi="Times New Roman" w:cs="Times New Roman"/>
          <w:sz w:val="24"/>
          <w:szCs w:val="24"/>
        </w:rPr>
        <w:t xml:space="preserve"> performance improvement. Involvement of stakeholders improves planning</w:t>
      </w:r>
      <w:r w:rsidR="008B09E4" w:rsidRPr="000B49DE">
        <w:rPr>
          <w:rFonts w:ascii="Times New Roman" w:hAnsi="Times New Roman" w:cs="Times New Roman"/>
          <w:sz w:val="24"/>
          <w:szCs w:val="24"/>
        </w:rPr>
        <w:t xml:space="preserve"> </w:t>
      </w:r>
      <w:r w:rsidRPr="000B49DE">
        <w:rPr>
          <w:rFonts w:ascii="Times New Roman" w:hAnsi="Times New Roman" w:cs="Times New Roman"/>
          <w:sz w:val="24"/>
          <w:szCs w:val="24"/>
        </w:rPr>
        <w:t>as health policies, are tailored to what really matters for them in health service provision.  This promotes ownership of the facility, utilization of services and consequently satisfaction</w:t>
      </w:r>
      <w:r w:rsidR="000C6EF1">
        <w:rPr>
          <w:rFonts w:ascii="Times New Roman" w:hAnsi="Times New Roman" w:cs="Times New Roman"/>
          <w:sz w:val="24"/>
          <w:szCs w:val="24"/>
        </w:rPr>
        <w:t>.</w:t>
      </w:r>
      <w:bookmarkStart w:id="618" w:name="_Toc540258"/>
    </w:p>
    <w:p w:rsidR="000C6EF1" w:rsidRPr="000C6EF1" w:rsidRDefault="00425116" w:rsidP="00D96644">
      <w:pPr>
        <w:spacing w:after="0" w:line="480" w:lineRule="auto"/>
        <w:jc w:val="both"/>
        <w:rPr>
          <w:rFonts w:ascii="Times New Roman" w:hAnsi="Times New Roman" w:cs="Times New Roman"/>
          <w:b/>
          <w:sz w:val="24"/>
          <w:szCs w:val="24"/>
        </w:rPr>
      </w:pPr>
      <w:r w:rsidRPr="000C6EF1">
        <w:rPr>
          <w:rFonts w:ascii="Times New Roman" w:hAnsi="Times New Roman" w:cs="Times New Roman"/>
          <w:b/>
          <w:sz w:val="24"/>
          <w:szCs w:val="24"/>
        </w:rPr>
        <w:t>5.4.2 Transparency and the Performance of Ndejje Health Center</w:t>
      </w:r>
      <w:bookmarkStart w:id="619" w:name="_Toc540259"/>
      <w:bookmarkStart w:id="620" w:name="_Toc377298501"/>
      <w:bookmarkStart w:id="621" w:name="_Toc525131569"/>
      <w:bookmarkStart w:id="622" w:name="_Toc526956611"/>
      <w:bookmarkStart w:id="623" w:name="_Toc211744"/>
      <w:bookmarkStart w:id="624" w:name="_Toc250604"/>
      <w:bookmarkEnd w:id="618"/>
    </w:p>
    <w:p w:rsidR="00425116" w:rsidRPr="000C6EF1" w:rsidRDefault="00425116" w:rsidP="000C6EF1">
      <w:pPr>
        <w:spacing w:line="480" w:lineRule="auto"/>
        <w:jc w:val="both"/>
        <w:rPr>
          <w:rFonts w:ascii="Times New Roman" w:hAnsi="Times New Roman" w:cs="Times New Roman"/>
        </w:rPr>
      </w:pPr>
      <w:r w:rsidRPr="000C6EF1">
        <w:rPr>
          <w:rFonts w:ascii="Times New Roman" w:hAnsi="Times New Roman" w:cs="Times New Roman"/>
        </w:rPr>
        <w:t xml:space="preserve">In addition the study concludes that </w:t>
      </w:r>
      <w:r w:rsidR="006214CD" w:rsidRPr="000C6EF1">
        <w:rPr>
          <w:rFonts w:ascii="Times New Roman" w:hAnsi="Times New Roman" w:cs="Times New Roman"/>
        </w:rPr>
        <w:t>transparency fosters health</w:t>
      </w:r>
      <w:r w:rsidRPr="000C6EF1">
        <w:rPr>
          <w:rFonts w:ascii="Times New Roman" w:hAnsi="Times New Roman" w:cs="Times New Roman"/>
        </w:rPr>
        <w:t xml:space="preserve"> performance through reporting which provides resources for strengthening systems, removes obstacles that interfere </w:t>
      </w:r>
      <w:r w:rsidR="00497CFC" w:rsidRPr="000C6EF1">
        <w:rPr>
          <w:rFonts w:ascii="Times New Roman" w:hAnsi="Times New Roman" w:cs="Times New Roman"/>
        </w:rPr>
        <w:t>with high</w:t>
      </w:r>
      <w:r w:rsidRPr="000C6EF1">
        <w:rPr>
          <w:rFonts w:ascii="Times New Roman" w:hAnsi="Times New Roman" w:cs="Times New Roman"/>
        </w:rPr>
        <w:t xml:space="preserve"> performance of health-care providers. </w:t>
      </w:r>
      <w:r w:rsidR="006214CD" w:rsidRPr="000C6EF1">
        <w:rPr>
          <w:rFonts w:ascii="Times New Roman" w:hAnsi="Times New Roman" w:cs="Times New Roman"/>
        </w:rPr>
        <w:t>Therefore an improvement on transparency will lead to an improvement on performance in terms of timely accomplishment of tasks at Ndejje Health centre.</w:t>
      </w:r>
      <w:bookmarkEnd w:id="619"/>
      <w:r w:rsidR="006214CD" w:rsidRPr="000C6EF1">
        <w:rPr>
          <w:rFonts w:ascii="Times New Roman" w:hAnsi="Times New Roman" w:cs="Times New Roman"/>
        </w:rPr>
        <w:t xml:space="preserve"> </w:t>
      </w:r>
      <w:bookmarkEnd w:id="620"/>
      <w:bookmarkEnd w:id="621"/>
      <w:bookmarkEnd w:id="622"/>
      <w:bookmarkEnd w:id="623"/>
      <w:bookmarkEnd w:id="624"/>
    </w:p>
    <w:p w:rsidR="00425116" w:rsidRPr="000B49DE" w:rsidRDefault="00425116" w:rsidP="003F247B">
      <w:pPr>
        <w:pStyle w:val="Heading3"/>
        <w:spacing w:before="0" w:after="0" w:line="480" w:lineRule="auto"/>
        <w:rPr>
          <w:rFonts w:ascii="Times New Roman" w:hAnsi="Times New Roman" w:cs="Times New Roman"/>
          <w:sz w:val="24"/>
          <w:szCs w:val="24"/>
        </w:rPr>
      </w:pPr>
      <w:bookmarkStart w:id="625" w:name="_Toc540260"/>
      <w:r w:rsidRPr="000B49DE">
        <w:rPr>
          <w:rFonts w:ascii="Times New Roman" w:hAnsi="Times New Roman" w:cs="Times New Roman"/>
          <w:sz w:val="24"/>
          <w:szCs w:val="24"/>
          <w:lang w:val="en-GB"/>
        </w:rPr>
        <w:t xml:space="preserve">5.4.3 </w:t>
      </w:r>
      <w:r w:rsidRPr="000B49DE">
        <w:rPr>
          <w:rFonts w:ascii="Times New Roman" w:hAnsi="Times New Roman" w:cs="Times New Roman"/>
          <w:sz w:val="24"/>
          <w:szCs w:val="24"/>
        </w:rPr>
        <w:t>Accountability and the Performance of Ndejje Health Center</w:t>
      </w:r>
      <w:bookmarkEnd w:id="625"/>
    </w:p>
    <w:p w:rsidR="00425116" w:rsidRPr="000B49DE" w:rsidRDefault="00425116" w:rsidP="003F247B">
      <w:pPr>
        <w:spacing w:after="0" w:line="480" w:lineRule="auto"/>
        <w:jc w:val="both"/>
        <w:rPr>
          <w:rFonts w:ascii="Times New Roman" w:hAnsi="Times New Roman" w:cs="Times New Roman"/>
          <w:b/>
          <w:sz w:val="24"/>
          <w:szCs w:val="24"/>
        </w:rPr>
      </w:pPr>
      <w:r w:rsidRPr="000B49DE">
        <w:rPr>
          <w:rFonts w:ascii="Times New Roman" w:hAnsi="Times New Roman" w:cs="Times New Roman"/>
          <w:sz w:val="24"/>
          <w:szCs w:val="24"/>
        </w:rPr>
        <w:t xml:space="preserve">Finally the study concludes that accountability is instrumental in good governance for health service performance.  It provides the development of improvement plans/mechanisms for delivering quality services though enforcing rules, </w:t>
      </w:r>
      <w:r w:rsidR="00497CFC" w:rsidRPr="000B49DE">
        <w:rPr>
          <w:rFonts w:ascii="Times New Roman" w:hAnsi="Times New Roman" w:cs="Times New Roman"/>
          <w:sz w:val="24"/>
          <w:szCs w:val="24"/>
        </w:rPr>
        <w:t>standards and</w:t>
      </w:r>
      <w:r w:rsidRPr="000B49DE">
        <w:rPr>
          <w:rFonts w:ascii="Times New Roman" w:hAnsi="Times New Roman" w:cs="Times New Roman"/>
          <w:sz w:val="24"/>
          <w:szCs w:val="24"/>
        </w:rPr>
        <w:t xml:space="preserve"> sanctions which </w:t>
      </w:r>
      <w:r w:rsidR="00497CFC" w:rsidRPr="000B49DE">
        <w:rPr>
          <w:rFonts w:ascii="Times New Roman" w:hAnsi="Times New Roman" w:cs="Times New Roman"/>
          <w:sz w:val="24"/>
          <w:szCs w:val="24"/>
        </w:rPr>
        <w:t>checks and</w:t>
      </w:r>
      <w:r w:rsidRPr="000B49DE">
        <w:rPr>
          <w:rFonts w:ascii="Times New Roman" w:hAnsi="Times New Roman" w:cs="Times New Roman"/>
          <w:sz w:val="24"/>
          <w:szCs w:val="24"/>
        </w:rPr>
        <w:t xml:space="preserve"> demonstrates ability to manage financial resources for quality health </w:t>
      </w:r>
      <w:r w:rsidR="00497CFC" w:rsidRPr="000B49DE">
        <w:rPr>
          <w:rFonts w:ascii="Times New Roman" w:hAnsi="Times New Roman" w:cs="Times New Roman"/>
          <w:sz w:val="24"/>
          <w:szCs w:val="24"/>
        </w:rPr>
        <w:t>performance improvements</w:t>
      </w:r>
      <w:r w:rsidRPr="000B49DE">
        <w:rPr>
          <w:rFonts w:ascii="Times New Roman" w:hAnsi="Times New Roman" w:cs="Times New Roman"/>
          <w:sz w:val="24"/>
          <w:szCs w:val="24"/>
        </w:rPr>
        <w:t>. Public expenditure tracking minimize leakage and lead to appropriate use of available resources.</w:t>
      </w:r>
    </w:p>
    <w:p w:rsidR="00425116" w:rsidRPr="000B49DE" w:rsidRDefault="00425116" w:rsidP="003F247B">
      <w:pPr>
        <w:pStyle w:val="Heading2"/>
        <w:spacing w:before="0" w:after="0" w:line="480" w:lineRule="auto"/>
        <w:jc w:val="both"/>
        <w:rPr>
          <w:rFonts w:ascii="Times New Roman" w:hAnsi="Times New Roman" w:cs="Times New Roman"/>
          <w:i w:val="0"/>
          <w:sz w:val="24"/>
          <w:szCs w:val="24"/>
        </w:rPr>
      </w:pPr>
      <w:bookmarkStart w:id="626" w:name="_Toc304805929"/>
      <w:bookmarkStart w:id="627" w:name="_Toc305285937"/>
      <w:bookmarkStart w:id="628" w:name="_Toc329266577"/>
      <w:bookmarkStart w:id="629" w:name="_Toc540261"/>
      <w:r w:rsidRPr="000B49DE">
        <w:rPr>
          <w:rFonts w:ascii="Times New Roman" w:hAnsi="Times New Roman" w:cs="Times New Roman"/>
          <w:i w:val="0"/>
          <w:sz w:val="24"/>
          <w:szCs w:val="24"/>
        </w:rPr>
        <w:t>5.5 Recommendation</w:t>
      </w:r>
      <w:bookmarkEnd w:id="626"/>
      <w:bookmarkEnd w:id="627"/>
      <w:r w:rsidRPr="000B49DE">
        <w:rPr>
          <w:rFonts w:ascii="Times New Roman" w:hAnsi="Times New Roman" w:cs="Times New Roman"/>
          <w:i w:val="0"/>
          <w:sz w:val="24"/>
          <w:szCs w:val="24"/>
        </w:rPr>
        <w:t>s</w:t>
      </w:r>
      <w:bookmarkEnd w:id="628"/>
      <w:bookmarkEnd w:id="629"/>
    </w:p>
    <w:p w:rsidR="00425116" w:rsidRPr="000B49DE" w:rsidRDefault="00425116" w:rsidP="003F247B">
      <w:pPr>
        <w:spacing w:after="0" w:line="480" w:lineRule="auto"/>
        <w:jc w:val="both"/>
        <w:rPr>
          <w:rFonts w:ascii="Times New Roman" w:hAnsi="Times New Roman" w:cs="Times New Roman"/>
          <w:bCs/>
          <w:sz w:val="24"/>
          <w:szCs w:val="24"/>
        </w:rPr>
      </w:pPr>
      <w:r w:rsidRPr="000B49DE">
        <w:rPr>
          <w:rFonts w:ascii="Times New Roman" w:hAnsi="Times New Roman" w:cs="Times New Roman"/>
          <w:bCs/>
          <w:sz w:val="24"/>
          <w:szCs w:val="24"/>
        </w:rPr>
        <w:t>On the basis of the above discussion and conclusions, the following recommendations were made in line with study objectives:</w:t>
      </w:r>
    </w:p>
    <w:p w:rsidR="00425116" w:rsidRPr="000B49DE" w:rsidRDefault="00425116" w:rsidP="003F247B">
      <w:pPr>
        <w:pStyle w:val="Heading3"/>
        <w:spacing w:before="0" w:after="0" w:line="480" w:lineRule="auto"/>
        <w:jc w:val="both"/>
        <w:rPr>
          <w:rFonts w:ascii="Times New Roman" w:hAnsi="Times New Roman" w:cs="Times New Roman"/>
          <w:sz w:val="24"/>
          <w:szCs w:val="24"/>
        </w:rPr>
      </w:pPr>
      <w:bookmarkStart w:id="630" w:name="_Toc540262"/>
      <w:r w:rsidRPr="000B49DE">
        <w:rPr>
          <w:rFonts w:ascii="Times New Roman" w:hAnsi="Times New Roman" w:cs="Times New Roman"/>
          <w:sz w:val="24"/>
          <w:szCs w:val="24"/>
        </w:rPr>
        <w:t>5.5.1 Citizen Participation and Performance of Ndejje Health Centre</w:t>
      </w:r>
      <w:bookmarkEnd w:id="630"/>
    </w:p>
    <w:p w:rsidR="00425116" w:rsidRPr="000B49DE" w:rsidRDefault="00425116" w:rsidP="003F247B">
      <w:pPr>
        <w:spacing w:after="0" w:line="480" w:lineRule="auto"/>
        <w:jc w:val="both"/>
        <w:rPr>
          <w:rFonts w:ascii="Times New Roman" w:hAnsi="Times New Roman" w:cs="Times New Roman"/>
          <w:bCs/>
          <w:sz w:val="24"/>
          <w:szCs w:val="24"/>
        </w:rPr>
      </w:pPr>
      <w:r w:rsidRPr="000B49DE">
        <w:rPr>
          <w:rFonts w:ascii="Times New Roman" w:hAnsi="Times New Roman" w:cs="Times New Roman"/>
          <w:bCs/>
          <w:sz w:val="24"/>
          <w:szCs w:val="24"/>
        </w:rPr>
        <w:t xml:space="preserve">The </w:t>
      </w:r>
      <w:r w:rsidR="00497CFC" w:rsidRPr="000B49DE">
        <w:rPr>
          <w:rFonts w:ascii="Times New Roman" w:hAnsi="Times New Roman" w:cs="Times New Roman"/>
          <w:bCs/>
          <w:sz w:val="24"/>
          <w:szCs w:val="24"/>
        </w:rPr>
        <w:t>study recommends</w:t>
      </w:r>
      <w:r w:rsidRPr="000B49DE">
        <w:rPr>
          <w:rFonts w:ascii="Times New Roman" w:hAnsi="Times New Roman" w:cs="Times New Roman"/>
          <w:bCs/>
          <w:sz w:val="24"/>
          <w:szCs w:val="24"/>
        </w:rPr>
        <w:t xml:space="preserve"> for MOH and dist</w:t>
      </w:r>
      <w:r w:rsidR="00497CFC">
        <w:rPr>
          <w:rFonts w:ascii="Times New Roman" w:hAnsi="Times New Roman" w:cs="Times New Roman"/>
          <w:bCs/>
          <w:sz w:val="24"/>
          <w:szCs w:val="24"/>
        </w:rPr>
        <w:t>rict local government to strengthern</w:t>
      </w:r>
      <w:r w:rsidRPr="000B49DE">
        <w:rPr>
          <w:rFonts w:ascii="Times New Roman" w:hAnsi="Times New Roman" w:cs="Times New Roman"/>
          <w:bCs/>
          <w:sz w:val="24"/>
          <w:szCs w:val="24"/>
        </w:rPr>
        <w:t xml:space="preserve"> capacity building among </w:t>
      </w:r>
      <w:r w:rsidR="00497CFC" w:rsidRPr="000B49DE">
        <w:rPr>
          <w:rFonts w:ascii="Times New Roman" w:hAnsi="Times New Roman" w:cs="Times New Roman"/>
          <w:bCs/>
          <w:sz w:val="24"/>
          <w:szCs w:val="24"/>
        </w:rPr>
        <w:t>the citizens</w:t>
      </w:r>
      <w:r w:rsidRPr="000B49DE">
        <w:rPr>
          <w:rFonts w:ascii="Times New Roman" w:hAnsi="Times New Roman" w:cs="Times New Roman"/>
          <w:bCs/>
          <w:sz w:val="24"/>
          <w:szCs w:val="24"/>
        </w:rPr>
        <w:t xml:space="preserve"> so as to spur </w:t>
      </w:r>
      <w:r w:rsidR="00497CFC" w:rsidRPr="000B49DE">
        <w:rPr>
          <w:rFonts w:ascii="Times New Roman" w:hAnsi="Times New Roman" w:cs="Times New Roman"/>
          <w:bCs/>
          <w:sz w:val="24"/>
          <w:szCs w:val="24"/>
        </w:rPr>
        <w:t>knowledge for</w:t>
      </w:r>
      <w:r w:rsidRPr="000B49DE">
        <w:rPr>
          <w:rFonts w:ascii="Times New Roman" w:hAnsi="Times New Roman" w:cs="Times New Roman"/>
          <w:bCs/>
          <w:sz w:val="24"/>
          <w:szCs w:val="24"/>
        </w:rPr>
        <w:t xml:space="preserve"> participation in health issues </w:t>
      </w:r>
      <w:r w:rsidR="00497CFC" w:rsidRPr="000B49DE">
        <w:rPr>
          <w:rFonts w:ascii="Times New Roman" w:hAnsi="Times New Roman" w:cs="Times New Roman"/>
          <w:bCs/>
          <w:sz w:val="24"/>
          <w:szCs w:val="24"/>
        </w:rPr>
        <w:t xml:space="preserve">and </w:t>
      </w:r>
      <w:proofErr w:type="gramStart"/>
      <w:r w:rsidR="00497CFC" w:rsidRPr="000B49DE">
        <w:rPr>
          <w:rFonts w:ascii="Times New Roman" w:hAnsi="Times New Roman" w:cs="Times New Roman"/>
          <w:sz w:val="24"/>
          <w:szCs w:val="24"/>
        </w:rPr>
        <w:t>be</w:t>
      </w:r>
      <w:proofErr w:type="gramEnd"/>
      <w:r w:rsidRPr="000B49DE">
        <w:rPr>
          <w:rFonts w:ascii="Times New Roman" w:hAnsi="Times New Roman" w:cs="Times New Roman"/>
          <w:sz w:val="24"/>
          <w:szCs w:val="24"/>
        </w:rPr>
        <w:t xml:space="preserve"> able </w:t>
      </w:r>
      <w:r w:rsidR="00497CFC" w:rsidRPr="000B49DE">
        <w:rPr>
          <w:rFonts w:ascii="Times New Roman" w:hAnsi="Times New Roman" w:cs="Times New Roman"/>
          <w:sz w:val="24"/>
          <w:szCs w:val="24"/>
        </w:rPr>
        <w:t>to assess</w:t>
      </w:r>
      <w:r w:rsidRPr="000B49DE">
        <w:rPr>
          <w:rFonts w:ascii="Times New Roman" w:hAnsi="Times New Roman" w:cs="Times New Roman"/>
          <w:sz w:val="24"/>
          <w:szCs w:val="24"/>
        </w:rPr>
        <w:t xml:space="preserve"> health systems.</w:t>
      </w:r>
    </w:p>
    <w:p w:rsidR="00425116" w:rsidRPr="000B49DE" w:rsidRDefault="00425116" w:rsidP="003F247B">
      <w:pPr>
        <w:pStyle w:val="Heading3"/>
        <w:spacing w:before="0" w:after="0" w:line="480" w:lineRule="auto"/>
        <w:jc w:val="both"/>
        <w:rPr>
          <w:rFonts w:ascii="Times New Roman" w:hAnsi="Times New Roman" w:cs="Times New Roman"/>
          <w:sz w:val="24"/>
          <w:szCs w:val="24"/>
        </w:rPr>
      </w:pPr>
      <w:bookmarkStart w:id="631" w:name="_Toc540263"/>
      <w:r w:rsidRPr="000B49DE">
        <w:rPr>
          <w:rFonts w:ascii="Times New Roman" w:hAnsi="Times New Roman" w:cs="Times New Roman"/>
          <w:sz w:val="24"/>
          <w:szCs w:val="24"/>
        </w:rPr>
        <w:lastRenderedPageBreak/>
        <w:t>5.5.2 Transparency and the Performance of Ndejje Health Center</w:t>
      </w:r>
      <w:bookmarkEnd w:id="631"/>
    </w:p>
    <w:p w:rsidR="00425116" w:rsidRPr="000B49DE" w:rsidRDefault="00425116" w:rsidP="003F247B">
      <w:pPr>
        <w:spacing w:after="0" w:line="480" w:lineRule="auto"/>
        <w:jc w:val="both"/>
        <w:rPr>
          <w:rFonts w:ascii="Times New Roman" w:hAnsi="Times New Roman" w:cs="Times New Roman"/>
          <w:bCs/>
          <w:sz w:val="24"/>
          <w:szCs w:val="24"/>
        </w:rPr>
      </w:pPr>
      <w:r w:rsidRPr="000B49DE">
        <w:rPr>
          <w:rFonts w:ascii="Times New Roman" w:hAnsi="Times New Roman" w:cs="Times New Roman"/>
          <w:bCs/>
          <w:sz w:val="24"/>
          <w:szCs w:val="24"/>
        </w:rPr>
        <w:t xml:space="preserve">The study also recommends to MOH, district planners and </w:t>
      </w:r>
      <w:r w:rsidRPr="000B49DE">
        <w:rPr>
          <w:rFonts w:ascii="Times New Roman" w:hAnsi="Times New Roman" w:cs="Times New Roman"/>
          <w:sz w:val="24"/>
          <w:szCs w:val="24"/>
        </w:rPr>
        <w:t>Ndejje health center</w:t>
      </w:r>
      <w:r w:rsidR="00497CFC">
        <w:rPr>
          <w:rFonts w:ascii="Times New Roman" w:hAnsi="Times New Roman" w:cs="Times New Roman"/>
          <w:bCs/>
          <w:sz w:val="24"/>
          <w:szCs w:val="24"/>
        </w:rPr>
        <w:t xml:space="preserve"> to publish and issue</w:t>
      </w:r>
      <w:r w:rsidRPr="000B49DE">
        <w:rPr>
          <w:rFonts w:ascii="Times New Roman" w:hAnsi="Times New Roman" w:cs="Times New Roman"/>
          <w:bCs/>
          <w:sz w:val="24"/>
          <w:szCs w:val="24"/>
        </w:rPr>
        <w:t xml:space="preserve"> </w:t>
      </w:r>
      <w:r w:rsidRPr="000B49DE">
        <w:rPr>
          <w:rFonts w:ascii="Times New Roman" w:hAnsi="Times New Roman" w:cs="Times New Roman"/>
          <w:sz w:val="24"/>
          <w:szCs w:val="24"/>
        </w:rPr>
        <w:t xml:space="preserve">governance indicators for health </w:t>
      </w:r>
      <w:r w:rsidR="00497CFC" w:rsidRPr="000B49DE">
        <w:rPr>
          <w:rFonts w:ascii="Times New Roman" w:hAnsi="Times New Roman" w:cs="Times New Roman"/>
          <w:sz w:val="24"/>
          <w:szCs w:val="24"/>
        </w:rPr>
        <w:t>systems to</w:t>
      </w:r>
      <w:r w:rsidRPr="000B49DE">
        <w:rPr>
          <w:rFonts w:ascii="Times New Roman" w:hAnsi="Times New Roman" w:cs="Times New Roman"/>
          <w:sz w:val="24"/>
          <w:szCs w:val="24"/>
        </w:rPr>
        <w:t xml:space="preserve"> facilitate on transparency for information   reporting and access to </w:t>
      </w:r>
      <w:r w:rsidR="00497CFC" w:rsidRPr="000B49DE">
        <w:rPr>
          <w:rFonts w:ascii="Times New Roman" w:hAnsi="Times New Roman" w:cs="Times New Roman"/>
          <w:sz w:val="24"/>
          <w:szCs w:val="24"/>
        </w:rPr>
        <w:t>information about</w:t>
      </w:r>
      <w:r w:rsidRPr="000B49DE">
        <w:rPr>
          <w:rFonts w:ascii="Times New Roman" w:hAnsi="Times New Roman" w:cs="Times New Roman"/>
          <w:sz w:val="24"/>
          <w:szCs w:val="24"/>
        </w:rPr>
        <w:t xml:space="preserve"> budget management; human resources; institutional providers; informal payments and the entire health system performance.</w:t>
      </w:r>
    </w:p>
    <w:p w:rsidR="00425116" w:rsidRPr="000B49DE" w:rsidRDefault="00425116" w:rsidP="003F247B">
      <w:pPr>
        <w:pStyle w:val="Heading3"/>
        <w:spacing w:before="0" w:after="0" w:line="480" w:lineRule="auto"/>
        <w:rPr>
          <w:rFonts w:ascii="Times New Roman" w:hAnsi="Times New Roman" w:cs="Times New Roman"/>
          <w:sz w:val="24"/>
          <w:szCs w:val="24"/>
        </w:rPr>
      </w:pPr>
      <w:bookmarkStart w:id="632" w:name="_Toc540264"/>
      <w:r w:rsidRPr="000B49DE">
        <w:rPr>
          <w:rFonts w:ascii="Times New Roman" w:hAnsi="Times New Roman" w:cs="Times New Roman"/>
          <w:sz w:val="24"/>
          <w:szCs w:val="24"/>
          <w:lang w:val="en-GB"/>
        </w:rPr>
        <w:t xml:space="preserve">5.5.3 </w:t>
      </w:r>
      <w:r w:rsidRPr="000B49DE">
        <w:rPr>
          <w:rFonts w:ascii="Times New Roman" w:hAnsi="Times New Roman" w:cs="Times New Roman"/>
          <w:sz w:val="24"/>
          <w:szCs w:val="24"/>
        </w:rPr>
        <w:t>Accountability and the Performance of Ndejje Health Center</w:t>
      </w:r>
      <w:bookmarkEnd w:id="632"/>
    </w:p>
    <w:p w:rsidR="00425116" w:rsidRPr="000B49DE" w:rsidRDefault="00425116" w:rsidP="003F247B">
      <w:pPr>
        <w:spacing w:after="0" w:line="480" w:lineRule="auto"/>
        <w:jc w:val="both"/>
        <w:rPr>
          <w:rFonts w:ascii="Times New Roman" w:hAnsi="Times New Roman" w:cs="Times New Roman"/>
          <w:bCs/>
          <w:sz w:val="24"/>
          <w:szCs w:val="24"/>
        </w:rPr>
      </w:pPr>
      <w:r w:rsidRPr="000B49DE">
        <w:rPr>
          <w:rFonts w:ascii="Times New Roman" w:hAnsi="Times New Roman" w:cs="Times New Roman"/>
          <w:bCs/>
          <w:sz w:val="24"/>
          <w:szCs w:val="24"/>
        </w:rPr>
        <w:t xml:space="preserve">The study recommends that the government of Uganda through the Ministry </w:t>
      </w:r>
      <w:r w:rsidR="00497CFC" w:rsidRPr="000B49DE">
        <w:rPr>
          <w:rFonts w:ascii="Times New Roman" w:hAnsi="Times New Roman" w:cs="Times New Roman"/>
          <w:bCs/>
          <w:sz w:val="24"/>
          <w:szCs w:val="24"/>
        </w:rPr>
        <w:t>of Health</w:t>
      </w:r>
      <w:r w:rsidRPr="000B49DE">
        <w:rPr>
          <w:rFonts w:ascii="Times New Roman" w:hAnsi="Times New Roman" w:cs="Times New Roman"/>
          <w:bCs/>
          <w:sz w:val="24"/>
          <w:szCs w:val="24"/>
        </w:rPr>
        <w:t xml:space="preserve"> and local governments should </w:t>
      </w:r>
      <w:r w:rsidRPr="000B49DE">
        <w:rPr>
          <w:rFonts w:ascii="Times New Roman" w:hAnsi="Times New Roman" w:cs="Times New Roman"/>
          <w:sz w:val="24"/>
          <w:szCs w:val="24"/>
        </w:rPr>
        <w:t>produce or author   a</w:t>
      </w:r>
      <w:r w:rsidR="00193173" w:rsidRPr="000B49DE">
        <w:rPr>
          <w:rFonts w:ascii="Times New Roman" w:hAnsi="Times New Roman" w:cs="Times New Roman"/>
          <w:sz w:val="24"/>
          <w:szCs w:val="24"/>
        </w:rPr>
        <w:t xml:space="preserve"> </w:t>
      </w:r>
      <w:r w:rsidRPr="000B49DE">
        <w:rPr>
          <w:rFonts w:ascii="Times New Roman" w:hAnsi="Times New Roman" w:cs="Times New Roman"/>
          <w:sz w:val="24"/>
          <w:szCs w:val="24"/>
        </w:rPr>
        <w:t xml:space="preserve">good governance </w:t>
      </w:r>
      <w:r w:rsidR="00497CFC" w:rsidRPr="000B49DE">
        <w:rPr>
          <w:rFonts w:ascii="Times New Roman" w:hAnsi="Times New Roman" w:cs="Times New Roman"/>
          <w:sz w:val="24"/>
          <w:szCs w:val="24"/>
        </w:rPr>
        <w:t>framework that</w:t>
      </w:r>
      <w:r w:rsidRPr="000B49DE">
        <w:rPr>
          <w:rFonts w:ascii="Times New Roman" w:hAnsi="Times New Roman" w:cs="Times New Roman"/>
          <w:sz w:val="24"/>
          <w:szCs w:val="24"/>
        </w:rPr>
        <w:t xml:space="preserve"> facilitates health system governance principles to assess accountability.  Certain </w:t>
      </w:r>
      <w:r w:rsidR="00497CFC" w:rsidRPr="000B49DE">
        <w:rPr>
          <w:rFonts w:ascii="Times New Roman" w:hAnsi="Times New Roman" w:cs="Times New Roman"/>
          <w:sz w:val="24"/>
          <w:szCs w:val="24"/>
        </w:rPr>
        <w:t>broad principles</w:t>
      </w:r>
      <w:r w:rsidRPr="000B49DE">
        <w:rPr>
          <w:rFonts w:ascii="Times New Roman" w:hAnsi="Times New Roman" w:cs="Times New Roman"/>
          <w:sz w:val="24"/>
          <w:szCs w:val="24"/>
        </w:rPr>
        <w:t xml:space="preserve"> should </w:t>
      </w:r>
      <w:r w:rsidR="00497CFC" w:rsidRPr="000B49DE">
        <w:rPr>
          <w:rFonts w:ascii="Times New Roman" w:hAnsi="Times New Roman" w:cs="Times New Roman"/>
          <w:sz w:val="24"/>
          <w:szCs w:val="24"/>
        </w:rPr>
        <w:t>be proposed</w:t>
      </w:r>
      <w:r w:rsidRPr="000B49DE">
        <w:rPr>
          <w:rFonts w:ascii="Times New Roman" w:hAnsi="Times New Roman" w:cs="Times New Roman"/>
          <w:sz w:val="24"/>
          <w:szCs w:val="24"/>
        </w:rPr>
        <w:t xml:space="preserve"> for both the national level and at the implementation level as </w:t>
      </w:r>
      <w:r w:rsidR="00497CFC" w:rsidRPr="000B49DE">
        <w:rPr>
          <w:rFonts w:ascii="Times New Roman" w:hAnsi="Times New Roman" w:cs="Times New Roman"/>
          <w:sz w:val="24"/>
          <w:szCs w:val="24"/>
        </w:rPr>
        <w:t>an analytical</w:t>
      </w:r>
      <w:r w:rsidRPr="000B49DE">
        <w:rPr>
          <w:rFonts w:ascii="Times New Roman" w:hAnsi="Times New Roman" w:cs="Times New Roman"/>
          <w:sz w:val="24"/>
          <w:szCs w:val="24"/>
        </w:rPr>
        <w:t xml:space="preserve"> </w:t>
      </w:r>
      <w:r w:rsidR="00497CFC" w:rsidRPr="000B49DE">
        <w:rPr>
          <w:rFonts w:ascii="Times New Roman" w:hAnsi="Times New Roman" w:cs="Times New Roman"/>
          <w:sz w:val="24"/>
          <w:szCs w:val="24"/>
        </w:rPr>
        <w:t>framework to</w:t>
      </w:r>
      <w:r w:rsidRPr="000B49DE">
        <w:rPr>
          <w:rFonts w:ascii="Times New Roman" w:hAnsi="Times New Roman" w:cs="Times New Roman"/>
          <w:sz w:val="24"/>
          <w:szCs w:val="24"/>
        </w:rPr>
        <w:t xml:space="preserve"> </w:t>
      </w:r>
      <w:r w:rsidR="00497CFC" w:rsidRPr="000B49DE">
        <w:rPr>
          <w:rFonts w:ascii="Times New Roman" w:hAnsi="Times New Roman" w:cs="Times New Roman"/>
          <w:sz w:val="24"/>
          <w:szCs w:val="24"/>
        </w:rPr>
        <w:t>be used</w:t>
      </w:r>
      <w:r w:rsidRPr="000B49DE">
        <w:rPr>
          <w:rFonts w:ascii="Times New Roman" w:hAnsi="Times New Roman" w:cs="Times New Roman"/>
          <w:sz w:val="24"/>
          <w:szCs w:val="24"/>
        </w:rPr>
        <w:t xml:space="preserve"> for an assessment of health system governance in matters of accountability.  This can easily </w:t>
      </w:r>
      <w:r w:rsidR="00497CFC" w:rsidRPr="000B49DE">
        <w:rPr>
          <w:rFonts w:ascii="Times New Roman" w:hAnsi="Times New Roman" w:cs="Times New Roman"/>
          <w:sz w:val="24"/>
          <w:szCs w:val="24"/>
        </w:rPr>
        <w:t>assist and</w:t>
      </w:r>
      <w:r w:rsidRPr="000B49DE">
        <w:rPr>
          <w:rFonts w:ascii="Times New Roman" w:hAnsi="Times New Roman" w:cs="Times New Roman"/>
          <w:sz w:val="24"/>
          <w:szCs w:val="24"/>
        </w:rPr>
        <w:t xml:space="preserve"> make facility level stakeholders work quite affordable to enforce accountability. </w:t>
      </w:r>
    </w:p>
    <w:p w:rsidR="00425116" w:rsidRPr="000B49DE" w:rsidRDefault="00425116" w:rsidP="003F247B">
      <w:pPr>
        <w:pStyle w:val="Heading2"/>
        <w:spacing w:before="0" w:after="0" w:line="480" w:lineRule="auto"/>
        <w:rPr>
          <w:rFonts w:ascii="Times New Roman" w:hAnsi="Times New Roman" w:cs="Times New Roman"/>
          <w:i w:val="0"/>
          <w:sz w:val="24"/>
          <w:szCs w:val="24"/>
        </w:rPr>
      </w:pPr>
      <w:bookmarkStart w:id="633" w:name="_Toc14810181"/>
      <w:bookmarkStart w:id="634" w:name="_Toc540265"/>
      <w:r w:rsidRPr="000B49DE">
        <w:rPr>
          <w:rFonts w:ascii="Times New Roman" w:hAnsi="Times New Roman" w:cs="Times New Roman"/>
          <w:i w:val="0"/>
          <w:sz w:val="24"/>
          <w:szCs w:val="24"/>
        </w:rPr>
        <w:t>5.6</w:t>
      </w:r>
      <w:r w:rsidR="009E6A43" w:rsidRPr="000B49DE">
        <w:rPr>
          <w:rFonts w:ascii="Times New Roman" w:hAnsi="Times New Roman" w:cs="Times New Roman"/>
          <w:i w:val="0"/>
          <w:sz w:val="24"/>
          <w:szCs w:val="24"/>
        </w:rPr>
        <w:t xml:space="preserve"> </w:t>
      </w:r>
      <w:r w:rsidRPr="000B49DE">
        <w:rPr>
          <w:rFonts w:ascii="Times New Roman" w:hAnsi="Times New Roman" w:cs="Times New Roman"/>
          <w:i w:val="0"/>
          <w:sz w:val="24"/>
          <w:szCs w:val="24"/>
        </w:rPr>
        <w:t>Areas for Further Research</w:t>
      </w:r>
      <w:bookmarkEnd w:id="633"/>
      <w:bookmarkEnd w:id="634"/>
    </w:p>
    <w:p w:rsidR="00425116" w:rsidRPr="000B49DE" w:rsidRDefault="00425116" w:rsidP="003F247B">
      <w:pPr>
        <w:spacing w:after="0" w:line="480" w:lineRule="auto"/>
        <w:rPr>
          <w:rFonts w:ascii="Times New Roman" w:hAnsi="Times New Roman" w:cs="Times New Roman"/>
          <w:sz w:val="24"/>
          <w:szCs w:val="24"/>
          <w:lang w:val="en-GB"/>
        </w:rPr>
      </w:pPr>
      <w:r w:rsidRPr="000B49DE">
        <w:rPr>
          <w:rFonts w:ascii="Times New Roman" w:hAnsi="Times New Roman" w:cs="Times New Roman"/>
          <w:bCs/>
          <w:sz w:val="24"/>
          <w:szCs w:val="24"/>
        </w:rPr>
        <w:t xml:space="preserve">Basing on the fact that there are several </w:t>
      </w:r>
      <w:proofErr w:type="gramStart"/>
      <w:r w:rsidRPr="000B49DE">
        <w:rPr>
          <w:rFonts w:ascii="Times New Roman" w:hAnsi="Times New Roman" w:cs="Times New Roman"/>
          <w:bCs/>
          <w:sz w:val="24"/>
          <w:szCs w:val="24"/>
        </w:rPr>
        <w:t>variable</w:t>
      </w:r>
      <w:proofErr w:type="gramEnd"/>
      <w:r w:rsidRPr="000B49DE">
        <w:rPr>
          <w:rFonts w:ascii="Times New Roman" w:hAnsi="Times New Roman" w:cs="Times New Roman"/>
          <w:bCs/>
          <w:sz w:val="24"/>
          <w:szCs w:val="24"/>
        </w:rPr>
        <w:t xml:space="preserve"> that affect health service delivery, t</w:t>
      </w:r>
      <w:r w:rsidRPr="000B49DE">
        <w:rPr>
          <w:rFonts w:ascii="Times New Roman" w:hAnsi="Times New Roman" w:cs="Times New Roman"/>
          <w:sz w:val="24"/>
          <w:szCs w:val="24"/>
          <w:lang w:val="en-GB"/>
        </w:rPr>
        <w:t xml:space="preserve">he study suggest further </w:t>
      </w:r>
      <w:r w:rsidR="00497CFC" w:rsidRPr="000B49DE">
        <w:rPr>
          <w:rFonts w:ascii="Times New Roman" w:hAnsi="Times New Roman" w:cs="Times New Roman"/>
          <w:sz w:val="24"/>
          <w:szCs w:val="24"/>
          <w:lang w:val="en-GB"/>
        </w:rPr>
        <w:t xml:space="preserve">research </w:t>
      </w:r>
      <w:r w:rsidR="00504D09" w:rsidRPr="000B49DE">
        <w:rPr>
          <w:rFonts w:ascii="Times New Roman" w:hAnsi="Times New Roman" w:cs="Times New Roman"/>
          <w:sz w:val="24"/>
          <w:szCs w:val="24"/>
          <w:lang w:val="en-GB"/>
        </w:rPr>
        <w:t>on:</w:t>
      </w:r>
    </w:p>
    <w:p w:rsidR="00425116" w:rsidRPr="000B49DE" w:rsidRDefault="00497CFC" w:rsidP="003F247B">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1</w:t>
      </w:r>
      <w:r w:rsidR="00425116" w:rsidRPr="000B49DE">
        <w:rPr>
          <w:rFonts w:ascii="Times New Roman" w:hAnsi="Times New Roman" w:cs="Times New Roman"/>
          <w:sz w:val="24"/>
          <w:szCs w:val="24"/>
          <w:lang w:val="en-GB"/>
        </w:rPr>
        <w:t>. Clinical personnel involvement in leadership and service provision</w:t>
      </w:r>
    </w:p>
    <w:p w:rsidR="00425116" w:rsidRPr="000B49DE" w:rsidRDefault="00425116" w:rsidP="003F247B">
      <w:pPr>
        <w:spacing w:after="0" w:line="480" w:lineRule="auto"/>
        <w:rPr>
          <w:rFonts w:ascii="Times New Roman" w:hAnsi="Times New Roman" w:cs="Times New Roman"/>
          <w:sz w:val="24"/>
          <w:szCs w:val="24"/>
          <w:lang w:val="en-GB"/>
        </w:rPr>
      </w:pPr>
      <w:r w:rsidRPr="000B49DE">
        <w:rPr>
          <w:rFonts w:ascii="Times New Roman" w:hAnsi="Times New Roman" w:cs="Times New Roman"/>
          <w:sz w:val="24"/>
          <w:szCs w:val="24"/>
          <w:lang w:val="en-GB"/>
        </w:rPr>
        <w:t>2.  The role of the local health insurance in improving the health disease incidence and burden.</w:t>
      </w:r>
    </w:p>
    <w:p w:rsidR="00425116" w:rsidRPr="000B49DE" w:rsidRDefault="00425116" w:rsidP="003F247B">
      <w:pPr>
        <w:pStyle w:val="Heading2"/>
        <w:spacing w:before="0" w:after="0" w:line="480" w:lineRule="auto"/>
        <w:rPr>
          <w:rFonts w:ascii="Times New Roman" w:hAnsi="Times New Roman" w:cs="Times New Roman"/>
          <w:i w:val="0"/>
          <w:sz w:val="24"/>
          <w:szCs w:val="24"/>
        </w:rPr>
      </w:pPr>
      <w:bookmarkStart w:id="635" w:name="_Toc540266"/>
      <w:r w:rsidRPr="000B49DE">
        <w:rPr>
          <w:rFonts w:ascii="Times New Roman" w:hAnsi="Times New Roman" w:cs="Times New Roman"/>
          <w:i w:val="0"/>
          <w:sz w:val="24"/>
          <w:szCs w:val="24"/>
        </w:rPr>
        <w:t>5.7 Contribution to the Body of Knowledge</w:t>
      </w:r>
      <w:bookmarkEnd w:id="635"/>
    </w:p>
    <w:p w:rsidR="00425116" w:rsidRPr="000B49DE" w:rsidRDefault="00425116" w:rsidP="003F247B">
      <w:pPr>
        <w:pStyle w:val="BodyText"/>
        <w:spacing w:line="480" w:lineRule="auto"/>
        <w:rPr>
          <w:rFonts w:ascii="Times New Roman" w:hAnsi="Times New Roman" w:cs="Times New Roman"/>
          <w:color w:val="auto"/>
        </w:rPr>
      </w:pPr>
      <w:r w:rsidRPr="000B49DE">
        <w:rPr>
          <w:rFonts w:ascii="Times New Roman" w:hAnsi="Times New Roman" w:cs="Times New Roman"/>
          <w:color w:val="auto"/>
        </w:rPr>
        <w:t xml:space="preserve">The study has inevitably establishing the objectives, answering the research questions and testing the research </w:t>
      </w:r>
      <w:r w:rsidR="00497CFC" w:rsidRPr="000B49DE">
        <w:rPr>
          <w:rFonts w:ascii="Times New Roman" w:hAnsi="Times New Roman" w:cs="Times New Roman"/>
          <w:color w:val="auto"/>
        </w:rPr>
        <w:t>hypothesizes has</w:t>
      </w:r>
      <w:r w:rsidRPr="000B49DE">
        <w:rPr>
          <w:rFonts w:ascii="Times New Roman" w:hAnsi="Times New Roman" w:cs="Times New Roman"/>
          <w:color w:val="auto"/>
        </w:rPr>
        <w:t xml:space="preserve"> made enormous contributions to the existing body of knowledge in the areas of community participation, transparency accountability and health service provision. The findings </w:t>
      </w:r>
      <w:r w:rsidR="00497CFC" w:rsidRPr="000B49DE">
        <w:rPr>
          <w:rFonts w:ascii="Times New Roman" w:hAnsi="Times New Roman" w:cs="Times New Roman"/>
          <w:color w:val="auto"/>
        </w:rPr>
        <w:t>can further</w:t>
      </w:r>
      <w:r w:rsidRPr="000B49DE">
        <w:rPr>
          <w:rFonts w:ascii="Times New Roman" w:hAnsi="Times New Roman" w:cs="Times New Roman"/>
          <w:color w:val="auto"/>
        </w:rPr>
        <w:t xml:space="preserve"> be </w:t>
      </w:r>
      <w:r w:rsidR="00497CFC" w:rsidRPr="000B49DE">
        <w:rPr>
          <w:rFonts w:ascii="Times New Roman" w:hAnsi="Times New Roman" w:cs="Times New Roman"/>
          <w:color w:val="auto"/>
        </w:rPr>
        <w:t>analyzed and</w:t>
      </w:r>
      <w:r w:rsidRPr="000B49DE">
        <w:rPr>
          <w:rFonts w:ascii="Times New Roman" w:hAnsi="Times New Roman" w:cs="Times New Roman"/>
          <w:color w:val="auto"/>
        </w:rPr>
        <w:t xml:space="preserve"> compared to other geographical settings.</w:t>
      </w:r>
    </w:p>
    <w:p w:rsidR="008B09E4" w:rsidRPr="000B49DE" w:rsidRDefault="008B09E4" w:rsidP="003F247B">
      <w:pPr>
        <w:spacing w:after="0" w:line="480" w:lineRule="auto"/>
        <w:rPr>
          <w:rFonts w:ascii="Times New Roman" w:hAnsi="Times New Roman" w:cs="Times New Roman"/>
          <w:b/>
          <w:bCs/>
          <w:iCs/>
          <w:sz w:val="24"/>
          <w:szCs w:val="24"/>
        </w:rPr>
      </w:pPr>
      <w:r w:rsidRPr="000B49DE">
        <w:rPr>
          <w:rFonts w:ascii="Times New Roman" w:hAnsi="Times New Roman" w:cs="Times New Roman"/>
          <w:i/>
          <w:sz w:val="24"/>
          <w:szCs w:val="24"/>
        </w:rPr>
        <w:br w:type="page"/>
      </w:r>
    </w:p>
    <w:p w:rsidR="00425116" w:rsidRPr="000B49DE" w:rsidRDefault="00425116" w:rsidP="003F247B">
      <w:pPr>
        <w:pStyle w:val="Heading2"/>
        <w:spacing w:before="0" w:after="0" w:line="480" w:lineRule="auto"/>
        <w:jc w:val="center"/>
        <w:rPr>
          <w:rFonts w:ascii="Times New Roman" w:hAnsi="Times New Roman" w:cs="Times New Roman"/>
          <w:i w:val="0"/>
          <w:sz w:val="24"/>
          <w:szCs w:val="24"/>
        </w:rPr>
      </w:pPr>
      <w:bookmarkStart w:id="636" w:name="_Toc540267"/>
      <w:r w:rsidRPr="000B49DE">
        <w:rPr>
          <w:rFonts w:ascii="Times New Roman" w:hAnsi="Times New Roman" w:cs="Times New Roman"/>
          <w:i w:val="0"/>
          <w:sz w:val="24"/>
          <w:szCs w:val="24"/>
        </w:rPr>
        <w:lastRenderedPageBreak/>
        <w:t>REFERENCES</w:t>
      </w:r>
      <w:bookmarkEnd w:id="636"/>
    </w:p>
    <w:p w:rsidR="00425116" w:rsidRPr="000B49DE" w:rsidRDefault="00425116" w:rsidP="003F247B">
      <w:pPr>
        <w:spacing w:after="0" w:line="480" w:lineRule="auto"/>
        <w:ind w:left="720" w:hanging="720"/>
        <w:jc w:val="both"/>
        <w:rPr>
          <w:rFonts w:ascii="Times New Roman" w:eastAsia="Calibri" w:hAnsi="Times New Roman" w:cs="Times New Roman"/>
          <w:sz w:val="24"/>
          <w:szCs w:val="24"/>
        </w:rPr>
      </w:pPr>
      <w:r w:rsidRPr="000B49DE">
        <w:rPr>
          <w:rFonts w:ascii="Times New Roman" w:eastAsiaTheme="minorHAnsi" w:hAnsi="Times New Roman" w:cs="Times New Roman"/>
          <w:bCs/>
          <w:i/>
          <w:sz w:val="24"/>
          <w:szCs w:val="24"/>
        </w:rPr>
        <w:t>Advocates Coalition for Development and Environment</w:t>
      </w:r>
      <w:r w:rsidRPr="000B49DE">
        <w:rPr>
          <w:rFonts w:ascii="Times New Roman" w:eastAsiaTheme="minorHAnsi" w:hAnsi="Times New Roman" w:cs="Times New Roman"/>
          <w:bCs/>
          <w:sz w:val="24"/>
          <w:szCs w:val="24"/>
        </w:rPr>
        <w:t>: (ACODE) Local Government Councils Scorecard Assessment 2012/2013. ACODE Policy Research Series, no. 70, 2015 Unlocking Potentials and Amplifying Voices</w:t>
      </w:r>
    </w:p>
    <w:p w:rsidR="00425116" w:rsidRPr="000B49DE" w:rsidRDefault="00425116" w:rsidP="003F247B">
      <w:pPr>
        <w:pStyle w:val="Pa0"/>
        <w:spacing w:line="480" w:lineRule="auto"/>
        <w:ind w:left="720" w:hanging="720"/>
        <w:jc w:val="both"/>
        <w:rPr>
          <w:rFonts w:ascii="Times New Roman" w:hAnsi="Times New Roman"/>
          <w:iCs/>
        </w:rPr>
      </w:pPr>
      <w:proofErr w:type="gramStart"/>
      <w:r w:rsidRPr="000B49DE">
        <w:rPr>
          <w:rStyle w:val="HTMLCite"/>
          <w:rFonts w:ascii="Times New Roman" w:hAnsi="Times New Roman"/>
          <w:i w:val="0"/>
        </w:rPr>
        <w:t>Agere, S. (2012).</w:t>
      </w:r>
      <w:proofErr w:type="gramEnd"/>
      <w:r w:rsidRPr="000B49DE">
        <w:rPr>
          <w:rStyle w:val="HTMLCite"/>
          <w:rFonts w:ascii="Times New Roman" w:hAnsi="Times New Roman"/>
          <w:i w:val="0"/>
        </w:rPr>
        <w:t xml:space="preserve"> </w:t>
      </w:r>
      <w:proofErr w:type="gramStart"/>
      <w:r w:rsidRPr="000B49DE">
        <w:rPr>
          <w:rStyle w:val="HTMLCite"/>
          <w:rFonts w:ascii="Times New Roman" w:hAnsi="Times New Roman"/>
        </w:rPr>
        <w:t>Promoting Good Governance</w:t>
      </w:r>
      <w:r w:rsidRPr="000B49DE">
        <w:rPr>
          <w:rStyle w:val="HTMLCite"/>
          <w:rFonts w:ascii="Times New Roman" w:hAnsi="Times New Roman"/>
          <w:i w:val="0"/>
        </w:rPr>
        <w:t>.</w:t>
      </w:r>
      <w:proofErr w:type="gramEnd"/>
      <w:r w:rsidRPr="000B49DE">
        <w:rPr>
          <w:rStyle w:val="HTMLCite"/>
          <w:rFonts w:ascii="Times New Roman" w:hAnsi="Times New Roman"/>
          <w:i w:val="0"/>
        </w:rPr>
        <w:t xml:space="preserve"> </w:t>
      </w:r>
      <w:proofErr w:type="gramStart"/>
      <w:r w:rsidRPr="000B49DE">
        <w:rPr>
          <w:rStyle w:val="HTMLCite"/>
          <w:rFonts w:ascii="Times New Roman" w:hAnsi="Times New Roman"/>
          <w:i w:val="0"/>
        </w:rPr>
        <w:t>Commonwealth Secretariat.</w:t>
      </w:r>
      <w:proofErr w:type="gramEnd"/>
      <w:r w:rsidRPr="000B49DE">
        <w:rPr>
          <w:rStyle w:val="HTMLCite"/>
          <w:rFonts w:ascii="Times New Roman" w:hAnsi="Times New Roman"/>
          <w:i w:val="0"/>
        </w:rPr>
        <w:t xml:space="preserve"> New York. </w:t>
      </w:r>
      <w:proofErr w:type="gramStart"/>
      <w:r w:rsidRPr="000B49DE">
        <w:rPr>
          <w:rFonts w:ascii="Times New Roman" w:hAnsi="Times New Roman"/>
          <w:iCs/>
        </w:rPr>
        <w:t>Oxford University Press.</w:t>
      </w:r>
      <w:proofErr w:type="gramEnd"/>
    </w:p>
    <w:p w:rsidR="00425116" w:rsidRPr="000B49DE" w:rsidRDefault="00425116" w:rsidP="003F247B">
      <w:pPr>
        <w:pStyle w:val="Pa0"/>
        <w:spacing w:line="480" w:lineRule="auto"/>
        <w:ind w:left="720" w:hanging="720"/>
        <w:jc w:val="both"/>
        <w:rPr>
          <w:rFonts w:ascii="Times New Roman" w:hAnsi="Times New Roman"/>
        </w:rPr>
      </w:pPr>
      <w:proofErr w:type="gramStart"/>
      <w:r w:rsidRPr="000B49DE">
        <w:rPr>
          <w:rFonts w:ascii="Times New Roman" w:hAnsi="Times New Roman"/>
        </w:rPr>
        <w:t>Aiko, R., Akinocho, H. and Lekorwe, M. (2016).</w:t>
      </w:r>
      <w:proofErr w:type="gramEnd"/>
      <w:r w:rsidRPr="000B49DE">
        <w:rPr>
          <w:rFonts w:ascii="Times New Roman" w:hAnsi="Times New Roman"/>
        </w:rPr>
        <w:t xml:space="preserve"> ‘</w:t>
      </w:r>
      <w:r w:rsidRPr="000B49DE">
        <w:rPr>
          <w:rFonts w:ascii="Times New Roman" w:hAnsi="Times New Roman"/>
          <w:i/>
        </w:rPr>
        <w:t>Job Performance of MPs, Local Councillors: Are Representatives Serving Voters or Themselves</w:t>
      </w:r>
      <w:r w:rsidRPr="000B49DE">
        <w:rPr>
          <w:rFonts w:ascii="Times New Roman" w:hAnsi="Times New Roman"/>
        </w:rPr>
        <w:t xml:space="preserve">?’ Afrobarometer Dispatch 115, 15 </w:t>
      </w:r>
    </w:p>
    <w:p w:rsidR="00425116" w:rsidRPr="000B49DE" w:rsidRDefault="00425116" w:rsidP="003F247B">
      <w:pPr>
        <w:spacing w:after="0" w:line="480" w:lineRule="auto"/>
        <w:jc w:val="both"/>
        <w:rPr>
          <w:rFonts w:ascii="Times New Roman" w:eastAsia="Calibri" w:hAnsi="Times New Roman" w:cs="Times New Roman"/>
          <w:sz w:val="24"/>
          <w:szCs w:val="24"/>
        </w:rPr>
      </w:pPr>
      <w:r w:rsidRPr="000B49DE">
        <w:rPr>
          <w:rFonts w:ascii="Times New Roman" w:eastAsia="Calibri" w:hAnsi="Times New Roman" w:cs="Times New Roman"/>
          <w:sz w:val="24"/>
          <w:szCs w:val="24"/>
        </w:rPr>
        <w:t xml:space="preserve">Amin, M.E. (2005). </w:t>
      </w:r>
      <w:r w:rsidRPr="000B49DE">
        <w:rPr>
          <w:rFonts w:ascii="Times New Roman" w:eastAsia="Calibri" w:hAnsi="Times New Roman" w:cs="Times New Roman"/>
          <w:i/>
          <w:sz w:val="24"/>
          <w:szCs w:val="24"/>
        </w:rPr>
        <w:t>Social Science Research Conception, Methodology and Analysis</w:t>
      </w:r>
      <w:r w:rsidRPr="000B49DE">
        <w:rPr>
          <w:rFonts w:ascii="Times New Roman" w:eastAsia="Calibri" w:hAnsi="Times New Roman" w:cs="Times New Roman"/>
          <w:sz w:val="24"/>
          <w:szCs w:val="24"/>
        </w:rPr>
        <w:t xml:space="preserve">, Kampala, </w:t>
      </w:r>
      <w:r w:rsidRPr="000B49DE">
        <w:rPr>
          <w:rFonts w:ascii="Times New Roman" w:eastAsia="Calibri" w:hAnsi="Times New Roman" w:cs="Times New Roman"/>
          <w:sz w:val="24"/>
          <w:szCs w:val="24"/>
        </w:rPr>
        <w:tab/>
        <w:t>Makerere University Printery</w:t>
      </w:r>
    </w:p>
    <w:p w:rsidR="00425116" w:rsidRPr="000B49DE" w:rsidRDefault="00425116" w:rsidP="003F247B">
      <w:pPr>
        <w:pStyle w:val="Pa0"/>
        <w:spacing w:line="480" w:lineRule="auto"/>
        <w:ind w:left="720" w:hanging="720"/>
        <w:jc w:val="both"/>
        <w:rPr>
          <w:rFonts w:ascii="Times New Roman" w:hAnsi="Times New Roman"/>
        </w:rPr>
      </w:pPr>
      <w:proofErr w:type="gramStart"/>
      <w:r w:rsidRPr="000B49DE">
        <w:rPr>
          <w:rFonts w:ascii="Times New Roman" w:hAnsi="Times New Roman"/>
        </w:rPr>
        <w:t>Bevir, M. (2013).</w:t>
      </w:r>
      <w:proofErr w:type="gramEnd"/>
      <w:r w:rsidRPr="000B49DE">
        <w:rPr>
          <w:rFonts w:ascii="Times New Roman" w:hAnsi="Times New Roman"/>
        </w:rPr>
        <w:t xml:space="preserve"> </w:t>
      </w:r>
      <w:proofErr w:type="gramStart"/>
      <w:r w:rsidRPr="000B49DE">
        <w:rPr>
          <w:rFonts w:ascii="Times New Roman" w:hAnsi="Times New Roman"/>
          <w:i/>
          <w:iCs/>
        </w:rPr>
        <w:t>A Theory of Governance</w:t>
      </w:r>
      <w:r w:rsidRPr="000B49DE">
        <w:rPr>
          <w:rFonts w:ascii="Times New Roman" w:hAnsi="Times New Roman"/>
        </w:rPr>
        <w:t>.</w:t>
      </w:r>
      <w:proofErr w:type="gramEnd"/>
      <w:r w:rsidRPr="000B49DE">
        <w:rPr>
          <w:rFonts w:ascii="Times New Roman" w:hAnsi="Times New Roman"/>
        </w:rPr>
        <w:t xml:space="preserve"> Berkeley, CA: University of California Press.</w:t>
      </w:r>
    </w:p>
    <w:p w:rsidR="00425116" w:rsidRPr="000B49DE" w:rsidRDefault="00425116" w:rsidP="003F247B">
      <w:pPr>
        <w:pStyle w:val="Pa0"/>
        <w:spacing w:line="480" w:lineRule="auto"/>
        <w:ind w:left="720" w:hanging="720"/>
        <w:jc w:val="both"/>
        <w:rPr>
          <w:rFonts w:ascii="Times New Roman" w:hAnsi="Times New Roman"/>
        </w:rPr>
      </w:pPr>
      <w:proofErr w:type="gramStart"/>
      <w:r w:rsidRPr="000B49DE">
        <w:rPr>
          <w:rFonts w:ascii="Times New Roman" w:hAnsi="Times New Roman"/>
          <w:iCs/>
        </w:rPr>
        <w:t>Bevir, M. (2013</w:t>
      </w:r>
      <w:r w:rsidRPr="000B49DE">
        <w:rPr>
          <w:rFonts w:ascii="Times New Roman" w:hAnsi="Times New Roman"/>
          <w:i/>
          <w:iCs/>
        </w:rPr>
        <w:t>).</w:t>
      </w:r>
      <w:proofErr w:type="gramEnd"/>
      <w:r w:rsidRPr="000B49DE">
        <w:rPr>
          <w:rFonts w:ascii="Times New Roman" w:hAnsi="Times New Roman"/>
          <w:i/>
          <w:iCs/>
        </w:rPr>
        <w:t xml:space="preserve"> Governance</w:t>
      </w:r>
      <w:r w:rsidRPr="000B49DE">
        <w:rPr>
          <w:rFonts w:ascii="Times New Roman" w:hAnsi="Times New Roman"/>
          <w:iCs/>
        </w:rPr>
        <w:t>: A very Short Introduction. Oxford, UK: Oxford University Press.</w:t>
      </w:r>
    </w:p>
    <w:p w:rsidR="00425116" w:rsidRPr="000B49DE" w:rsidRDefault="00425116" w:rsidP="003F247B">
      <w:pPr>
        <w:pStyle w:val="Pa0"/>
        <w:spacing w:line="480" w:lineRule="auto"/>
        <w:ind w:left="720" w:hanging="720"/>
        <w:jc w:val="both"/>
        <w:rPr>
          <w:rFonts w:ascii="Times New Roman" w:hAnsi="Times New Roman"/>
        </w:rPr>
      </w:pPr>
      <w:proofErr w:type="gramStart"/>
      <w:r w:rsidRPr="000B49DE">
        <w:rPr>
          <w:rFonts w:ascii="Times New Roman" w:hAnsi="Times New Roman"/>
        </w:rPr>
        <w:t>Bjorkman, M. and Svensson, J. (2009).</w:t>
      </w:r>
      <w:proofErr w:type="gramEnd"/>
      <w:r w:rsidRPr="000B49DE">
        <w:rPr>
          <w:rFonts w:ascii="Times New Roman" w:hAnsi="Times New Roman"/>
        </w:rPr>
        <w:t xml:space="preserve"> “</w:t>
      </w:r>
      <w:r w:rsidRPr="000B49DE">
        <w:rPr>
          <w:rFonts w:ascii="Times New Roman" w:hAnsi="Times New Roman"/>
          <w:i/>
        </w:rPr>
        <w:t>Efficiency and Demand for Health Services</w:t>
      </w:r>
      <w:r w:rsidRPr="000B49DE">
        <w:rPr>
          <w:rFonts w:ascii="Times New Roman" w:hAnsi="Times New Roman"/>
        </w:rPr>
        <w:t xml:space="preserve">.” Washington, DC: World Bank. </w:t>
      </w:r>
      <w:proofErr w:type="gramStart"/>
      <w:r w:rsidRPr="000B49DE">
        <w:rPr>
          <w:rFonts w:ascii="Times New Roman" w:hAnsi="Times New Roman"/>
        </w:rPr>
        <w:t>Mimeo.</w:t>
      </w:r>
      <w:proofErr w:type="gramEnd"/>
    </w:p>
    <w:p w:rsidR="00425116" w:rsidRPr="000B49DE" w:rsidRDefault="00425116" w:rsidP="003F247B">
      <w:pPr>
        <w:pStyle w:val="Pa0"/>
        <w:spacing w:line="480" w:lineRule="auto"/>
        <w:ind w:left="720" w:hanging="720"/>
        <w:jc w:val="both"/>
        <w:rPr>
          <w:rFonts w:ascii="Times New Roman" w:hAnsi="Times New Roman"/>
          <w:u w:val="single"/>
        </w:rPr>
      </w:pPr>
      <w:proofErr w:type="gramStart"/>
      <w:r w:rsidRPr="000B49DE">
        <w:rPr>
          <w:rFonts w:ascii="Times New Roman" w:hAnsi="Times New Roman"/>
        </w:rPr>
        <w:t>Bovens, M. (2010).</w:t>
      </w:r>
      <w:proofErr w:type="gramEnd"/>
      <w:r w:rsidRPr="000B49DE">
        <w:rPr>
          <w:rFonts w:ascii="Times New Roman" w:hAnsi="Times New Roman"/>
        </w:rPr>
        <w:t xml:space="preserve"> Two Concepts of Accountability: Accountability as a Virtue and as a Mechanism, </w:t>
      </w:r>
      <w:r w:rsidRPr="000B49DE">
        <w:rPr>
          <w:rFonts w:ascii="Times New Roman" w:hAnsi="Times New Roman"/>
          <w:i/>
          <w:iCs/>
        </w:rPr>
        <w:t>West European Politics</w:t>
      </w:r>
      <w:r w:rsidRPr="000B49DE">
        <w:rPr>
          <w:rFonts w:ascii="Times New Roman" w:hAnsi="Times New Roman"/>
        </w:rPr>
        <w:t>, 33: 946–67</w:t>
      </w:r>
      <w:r w:rsidRPr="000B49DE">
        <w:rPr>
          <w:rFonts w:ascii="Times New Roman" w:hAnsi="Times New Roman"/>
          <w:u w:val="single"/>
        </w:rPr>
        <w:t>.</w:t>
      </w:r>
    </w:p>
    <w:p w:rsidR="00425116" w:rsidRPr="000B49DE" w:rsidRDefault="00425116" w:rsidP="003F247B">
      <w:pPr>
        <w:pStyle w:val="Pa0"/>
        <w:spacing w:line="480" w:lineRule="auto"/>
        <w:ind w:left="720" w:hanging="720"/>
        <w:jc w:val="both"/>
        <w:rPr>
          <w:rFonts w:ascii="Times New Roman" w:hAnsi="Times New Roman"/>
        </w:rPr>
      </w:pPr>
      <w:r w:rsidRPr="000B49DE">
        <w:rPr>
          <w:rFonts w:ascii="Times New Roman" w:hAnsi="Times New Roman"/>
        </w:rPr>
        <w:t xml:space="preserve">Cammack, D. (2011). </w:t>
      </w:r>
      <w:proofErr w:type="gramStart"/>
      <w:r w:rsidRPr="000B49DE">
        <w:rPr>
          <w:rFonts w:ascii="Times New Roman" w:hAnsi="Times New Roman"/>
        </w:rPr>
        <w:t xml:space="preserve">Malawi's Political Settlement in Crisis’, </w:t>
      </w:r>
      <w:r w:rsidRPr="000B49DE">
        <w:rPr>
          <w:rFonts w:ascii="Times New Roman" w:hAnsi="Times New Roman"/>
          <w:i/>
        </w:rPr>
        <w:t>Background Paper 04, Africa Power and Politics Programme</w:t>
      </w:r>
      <w:r w:rsidRPr="000B49DE">
        <w:rPr>
          <w:rFonts w:ascii="Times New Roman" w:hAnsi="Times New Roman"/>
        </w:rPr>
        <w:t>, ODIr.</w:t>
      </w:r>
      <w:proofErr w:type="gramEnd"/>
    </w:p>
    <w:p w:rsidR="00425116" w:rsidRPr="000B49DE" w:rsidRDefault="00425116" w:rsidP="003F247B">
      <w:pPr>
        <w:pStyle w:val="Pa0"/>
        <w:spacing w:line="480" w:lineRule="auto"/>
        <w:ind w:left="720" w:hanging="720"/>
        <w:jc w:val="both"/>
        <w:rPr>
          <w:rFonts w:ascii="Times New Roman" w:hAnsi="Times New Roman"/>
        </w:rPr>
      </w:pPr>
      <w:r w:rsidRPr="000B49DE">
        <w:rPr>
          <w:rFonts w:ascii="Times New Roman" w:hAnsi="Times New Roman"/>
        </w:rPr>
        <w:t xml:space="preserve">Cammack, D. (2012). </w:t>
      </w:r>
      <w:proofErr w:type="gramStart"/>
      <w:r w:rsidRPr="000B49DE">
        <w:rPr>
          <w:rFonts w:ascii="Times New Roman" w:hAnsi="Times New Roman"/>
        </w:rPr>
        <w:t xml:space="preserve">‘Peri-urban Governance and the Delivery of Public Goods in Malawi, 2009–11’, </w:t>
      </w:r>
      <w:r w:rsidRPr="000B49DE">
        <w:rPr>
          <w:rFonts w:ascii="Times New Roman" w:hAnsi="Times New Roman"/>
          <w:i/>
        </w:rPr>
        <w:t>Africa Power and Politics Research Report</w:t>
      </w:r>
      <w:r w:rsidRPr="000B49DE">
        <w:rPr>
          <w:rFonts w:ascii="Times New Roman" w:hAnsi="Times New Roman"/>
        </w:rPr>
        <w:t xml:space="preserve"> 03, January.</w:t>
      </w:r>
      <w:proofErr w:type="gramEnd"/>
    </w:p>
    <w:p w:rsidR="00425116" w:rsidRPr="000B49DE" w:rsidRDefault="00425116" w:rsidP="003F247B">
      <w:pPr>
        <w:pStyle w:val="Pa0"/>
        <w:spacing w:line="480" w:lineRule="auto"/>
        <w:ind w:left="720" w:hanging="720"/>
        <w:jc w:val="both"/>
        <w:rPr>
          <w:rFonts w:ascii="Times New Roman" w:hAnsi="Times New Roman"/>
        </w:rPr>
      </w:pPr>
      <w:proofErr w:type="gramStart"/>
      <w:r w:rsidRPr="000B49DE">
        <w:rPr>
          <w:rFonts w:ascii="Times New Roman" w:hAnsi="Times New Roman"/>
        </w:rPr>
        <w:t>Castro, M. (2013).</w:t>
      </w:r>
      <w:proofErr w:type="gramEnd"/>
      <w:r w:rsidRPr="000B49DE">
        <w:rPr>
          <w:rFonts w:ascii="Times New Roman" w:hAnsi="Times New Roman"/>
        </w:rPr>
        <w:t xml:space="preserve"> </w:t>
      </w:r>
      <w:hyperlink r:id="rId35" w:anchor="sthash.cFZvst8q.dpuf" w:history="1">
        <w:r w:rsidRPr="000B49DE">
          <w:rPr>
            <w:rFonts w:ascii="Times New Roman" w:hAnsi="Times New Roman"/>
            <w:i/>
          </w:rPr>
          <w:t>Open Budgets Key to Open Governm</w:t>
        </w:r>
        <w:r w:rsidRPr="000B49DE">
          <w:rPr>
            <w:rFonts w:ascii="Times New Roman" w:hAnsi="Times New Roman"/>
          </w:rPr>
          <w:t>ent: Next Steps for OGP Countries</w:t>
        </w:r>
      </w:hyperlink>
      <w:r w:rsidRPr="000B49DE">
        <w:rPr>
          <w:rFonts w:ascii="Times New Roman" w:hAnsi="Times New Roman"/>
        </w:rPr>
        <w:t>, retrieved 2 December 2016</w:t>
      </w:r>
    </w:p>
    <w:p w:rsidR="00425116" w:rsidRPr="000B49DE" w:rsidRDefault="00425116" w:rsidP="003F247B">
      <w:pPr>
        <w:pStyle w:val="Pa0"/>
        <w:spacing w:line="480" w:lineRule="auto"/>
        <w:ind w:left="720" w:hanging="720"/>
        <w:jc w:val="both"/>
        <w:rPr>
          <w:rFonts w:ascii="Times New Roman" w:hAnsi="Times New Roman"/>
        </w:rPr>
      </w:pPr>
      <w:proofErr w:type="gramStart"/>
      <w:r w:rsidRPr="000B49DE">
        <w:rPr>
          <w:rFonts w:ascii="Times New Roman" w:hAnsi="Times New Roman"/>
        </w:rPr>
        <w:lastRenderedPageBreak/>
        <w:t>Chowdhury, N. and Skarstedt, C.E</w:t>
      </w:r>
      <w:r w:rsidR="006214CD" w:rsidRPr="000B49DE">
        <w:rPr>
          <w:rFonts w:ascii="Times New Roman" w:hAnsi="Times New Roman"/>
        </w:rPr>
        <w:t xml:space="preserve">. </w:t>
      </w:r>
      <w:r w:rsidRPr="000B49DE">
        <w:rPr>
          <w:rFonts w:ascii="Times New Roman" w:hAnsi="Times New Roman"/>
        </w:rPr>
        <w:t>(2005).</w:t>
      </w:r>
      <w:proofErr w:type="gramEnd"/>
      <w:r w:rsidRPr="000B49DE">
        <w:rPr>
          <w:rFonts w:ascii="Times New Roman" w:hAnsi="Times New Roman"/>
        </w:rPr>
        <w:t xml:space="preserve"> </w:t>
      </w:r>
      <w:proofErr w:type="gramStart"/>
      <w:r w:rsidRPr="000B49DE">
        <w:rPr>
          <w:rFonts w:ascii="Times New Roman" w:hAnsi="Times New Roman"/>
        </w:rPr>
        <w:t>The Principle of Good Governance.</w:t>
      </w:r>
      <w:proofErr w:type="gramEnd"/>
      <w:r w:rsidRPr="000B49DE">
        <w:rPr>
          <w:rFonts w:ascii="Times New Roman" w:hAnsi="Times New Roman"/>
        </w:rPr>
        <w:t xml:space="preserve"> Draft Working Paper” in, </w:t>
      </w:r>
      <w:r w:rsidRPr="000B49DE">
        <w:rPr>
          <w:rFonts w:ascii="Times New Roman" w:hAnsi="Times New Roman"/>
          <w:iCs/>
        </w:rPr>
        <w:t>Recent Developments in International Law Related to Sustainable Development</w:t>
      </w:r>
      <w:r w:rsidR="006214CD" w:rsidRPr="000B49DE">
        <w:rPr>
          <w:rFonts w:ascii="Times New Roman" w:hAnsi="Times New Roman"/>
          <w:iCs/>
        </w:rPr>
        <w:t xml:space="preserve"> </w:t>
      </w:r>
      <w:r w:rsidR="006214CD" w:rsidRPr="000B49DE">
        <w:rPr>
          <w:rFonts w:ascii="Times New Roman" w:hAnsi="Times New Roman"/>
          <w:i/>
        </w:rPr>
        <w:t>of Governance and Public Administration 1(2) 44-56Journal</w:t>
      </w:r>
    </w:p>
    <w:p w:rsidR="00425116" w:rsidRPr="000B49DE" w:rsidRDefault="006214CD" w:rsidP="003F247B">
      <w:pPr>
        <w:pStyle w:val="Pa0"/>
        <w:spacing w:line="480" w:lineRule="auto"/>
        <w:ind w:left="720" w:hanging="720"/>
        <w:jc w:val="both"/>
        <w:rPr>
          <w:rFonts w:ascii="Times New Roman" w:hAnsi="Times New Roman"/>
        </w:rPr>
      </w:pPr>
      <w:r w:rsidRPr="000B49DE">
        <w:rPr>
          <w:rFonts w:ascii="Times New Roman" w:hAnsi="Times New Roman"/>
        </w:rPr>
        <w:t>D</w:t>
      </w:r>
      <w:r w:rsidR="00425116" w:rsidRPr="000B49DE">
        <w:rPr>
          <w:rFonts w:ascii="Times New Roman" w:hAnsi="Times New Roman"/>
        </w:rPr>
        <w:t xml:space="preserve">e Fine Licht, J.  (2014). Transparency Actually: How Transparency Affects Public Perceptions of Political Decision-Making, </w:t>
      </w:r>
      <w:r w:rsidR="00425116" w:rsidRPr="000B49DE">
        <w:rPr>
          <w:rFonts w:ascii="Times New Roman" w:hAnsi="Times New Roman"/>
          <w:i/>
          <w:iCs/>
        </w:rPr>
        <w:t>European Political Science Review</w:t>
      </w:r>
      <w:r w:rsidR="00425116" w:rsidRPr="000B49DE">
        <w:rPr>
          <w:rFonts w:ascii="Times New Roman" w:hAnsi="Times New Roman"/>
        </w:rPr>
        <w:t>, 6: 309–30</w:t>
      </w:r>
    </w:p>
    <w:p w:rsidR="00425116" w:rsidRPr="000B49DE" w:rsidRDefault="00425116" w:rsidP="003F247B">
      <w:pPr>
        <w:pStyle w:val="Pa0"/>
        <w:spacing w:line="480" w:lineRule="auto"/>
        <w:ind w:left="720" w:hanging="720"/>
        <w:jc w:val="both"/>
        <w:rPr>
          <w:rFonts w:ascii="Times New Roman" w:hAnsi="Times New Roman"/>
        </w:rPr>
      </w:pPr>
      <w:proofErr w:type="gramStart"/>
      <w:r w:rsidRPr="000B49DE">
        <w:rPr>
          <w:rFonts w:ascii="Times New Roman" w:hAnsi="Times New Roman"/>
        </w:rPr>
        <w:t>Dehn, J., Reinikka R. and Svensson, J. (2003)</w:t>
      </w:r>
      <w:r w:rsidR="006214CD" w:rsidRPr="000B49DE">
        <w:rPr>
          <w:rFonts w:ascii="Times New Roman" w:hAnsi="Times New Roman"/>
        </w:rPr>
        <w:t>.</w:t>
      </w:r>
      <w:proofErr w:type="gramEnd"/>
      <w:r w:rsidRPr="000B49DE">
        <w:rPr>
          <w:rFonts w:ascii="Times New Roman" w:hAnsi="Times New Roman"/>
        </w:rPr>
        <w:t xml:space="preserve"> “Survey Tools for Assessing Performance in Service Delivery,” in François Bourguignon and Luiz A. Pereira da Silva, </w:t>
      </w:r>
      <w:proofErr w:type="gramStart"/>
      <w:r w:rsidRPr="000B49DE">
        <w:rPr>
          <w:rFonts w:ascii="Times New Roman" w:hAnsi="Times New Roman"/>
        </w:rPr>
        <w:t>eds</w:t>
      </w:r>
      <w:proofErr w:type="gramEnd"/>
      <w:r w:rsidRPr="000B49DE">
        <w:rPr>
          <w:rFonts w:ascii="Times New Roman" w:hAnsi="Times New Roman"/>
        </w:rPr>
        <w:t xml:space="preserve">. </w:t>
      </w:r>
      <w:r w:rsidRPr="000B49DE">
        <w:rPr>
          <w:rFonts w:ascii="Times New Roman" w:hAnsi="Times New Roman"/>
          <w:i/>
          <w:iCs/>
        </w:rPr>
        <w:t>The Impact of Economic Policies on Poverty and Income Distribution: Evaluation Techniques and Tools</w:t>
      </w:r>
      <w:r w:rsidRPr="000B49DE">
        <w:rPr>
          <w:rFonts w:ascii="Times New Roman" w:hAnsi="Times New Roman"/>
        </w:rPr>
        <w:t>. New York, NY: Oxford University Press</w:t>
      </w:r>
      <w:proofErr w:type="gramStart"/>
      <w:r w:rsidRPr="000B49DE">
        <w:rPr>
          <w:rFonts w:ascii="Times New Roman" w:hAnsi="Times New Roman"/>
        </w:rPr>
        <w:t>..</w:t>
      </w:r>
      <w:proofErr w:type="gramEnd"/>
    </w:p>
    <w:p w:rsidR="00425116" w:rsidRPr="000B49DE" w:rsidRDefault="00425116" w:rsidP="003F247B">
      <w:pPr>
        <w:pStyle w:val="Pa0"/>
        <w:spacing w:line="480" w:lineRule="auto"/>
        <w:ind w:left="720" w:hanging="720"/>
        <w:jc w:val="both"/>
        <w:rPr>
          <w:rFonts w:ascii="Times New Roman" w:hAnsi="Times New Roman"/>
        </w:rPr>
      </w:pPr>
      <w:proofErr w:type="gramStart"/>
      <w:r w:rsidRPr="000B49DE">
        <w:rPr>
          <w:rFonts w:ascii="Times New Roman" w:hAnsi="Times New Roman"/>
        </w:rPr>
        <w:t>DFID (2011).</w:t>
      </w:r>
      <w:proofErr w:type="gramEnd"/>
      <w:r w:rsidR="006214CD" w:rsidRPr="000B49DE">
        <w:rPr>
          <w:rFonts w:ascii="Times New Roman" w:hAnsi="Times New Roman"/>
        </w:rPr>
        <w:t xml:space="preserve"> </w:t>
      </w:r>
      <w:r w:rsidRPr="000B49DE">
        <w:rPr>
          <w:rFonts w:ascii="Times New Roman" w:hAnsi="Times New Roman"/>
          <w:i/>
        </w:rPr>
        <w:t>Malawi Gender and Social Exclusion Analysis</w:t>
      </w:r>
      <w:r w:rsidRPr="000B49DE">
        <w:rPr>
          <w:rFonts w:ascii="Times New Roman" w:hAnsi="Times New Roman"/>
        </w:rPr>
        <w:t>, Social Development Direct</w:t>
      </w:r>
      <w:proofErr w:type="gramStart"/>
      <w:r w:rsidRPr="000B49DE">
        <w:rPr>
          <w:rFonts w:ascii="Times New Roman" w:hAnsi="Times New Roman"/>
        </w:rPr>
        <w:t>,  Report</w:t>
      </w:r>
      <w:proofErr w:type="gramEnd"/>
      <w:r w:rsidRPr="000B49DE">
        <w:rPr>
          <w:rFonts w:ascii="Times New Roman" w:hAnsi="Times New Roman"/>
        </w:rPr>
        <w:t xml:space="preserve"> . DFID</w:t>
      </w:r>
    </w:p>
    <w:p w:rsidR="00425116" w:rsidRPr="000B49DE" w:rsidRDefault="00425116" w:rsidP="003F247B">
      <w:pPr>
        <w:pStyle w:val="Pa0"/>
        <w:spacing w:line="480" w:lineRule="auto"/>
        <w:ind w:left="720" w:hanging="720"/>
        <w:jc w:val="both"/>
        <w:rPr>
          <w:rFonts w:ascii="Times New Roman" w:hAnsi="Times New Roman"/>
        </w:rPr>
      </w:pPr>
      <w:r w:rsidRPr="000B49DE">
        <w:rPr>
          <w:rFonts w:ascii="Times New Roman" w:hAnsi="Times New Roman"/>
        </w:rPr>
        <w:t xml:space="preserve">Dufils, J.M. (2010). </w:t>
      </w:r>
      <w:proofErr w:type="gramStart"/>
      <w:r w:rsidRPr="000B49DE">
        <w:rPr>
          <w:rFonts w:ascii="Times New Roman" w:hAnsi="Times New Roman"/>
        </w:rPr>
        <w:t>Local Governance Barometer—Measuring Governance in Madagascar.”</w:t>
      </w:r>
      <w:proofErr w:type="gramEnd"/>
      <w:r w:rsidRPr="000B49DE">
        <w:rPr>
          <w:rFonts w:ascii="Times New Roman" w:hAnsi="Times New Roman"/>
        </w:rPr>
        <w:t xml:space="preserve"> </w:t>
      </w:r>
      <w:proofErr w:type="gramStart"/>
      <w:r w:rsidRPr="000B49DE">
        <w:rPr>
          <w:rFonts w:ascii="Times New Roman" w:hAnsi="Times New Roman"/>
          <w:i/>
        </w:rPr>
        <w:t>In Social Accountability in Afric</w:t>
      </w:r>
      <w:r w:rsidRPr="000B49DE">
        <w:rPr>
          <w:rFonts w:ascii="Times New Roman" w:hAnsi="Times New Roman"/>
        </w:rPr>
        <w:t>a.</w:t>
      </w:r>
      <w:proofErr w:type="gramEnd"/>
      <w:r w:rsidRPr="000B49DE">
        <w:rPr>
          <w:rFonts w:ascii="Times New Roman" w:hAnsi="Times New Roman"/>
        </w:rPr>
        <w:t xml:space="preserve"> </w:t>
      </w:r>
      <w:proofErr w:type="gramStart"/>
      <w:r w:rsidRPr="000B49DE">
        <w:rPr>
          <w:rFonts w:ascii="Times New Roman" w:hAnsi="Times New Roman"/>
        </w:rPr>
        <w:t>Eds Mario Claasen and Carmen Alpin-Lardies.</w:t>
      </w:r>
      <w:proofErr w:type="gramEnd"/>
      <w:r w:rsidRPr="000B49DE">
        <w:rPr>
          <w:rFonts w:ascii="Times New Roman" w:hAnsi="Times New Roman"/>
        </w:rPr>
        <w:t xml:space="preserve"> </w:t>
      </w:r>
      <w:proofErr w:type="gramStart"/>
      <w:r w:rsidRPr="000B49DE">
        <w:rPr>
          <w:rFonts w:ascii="Times New Roman" w:hAnsi="Times New Roman"/>
        </w:rPr>
        <w:t>IDASA.</w:t>
      </w:r>
      <w:proofErr w:type="gramEnd"/>
    </w:p>
    <w:p w:rsidR="00425116" w:rsidRPr="000B49DE" w:rsidRDefault="00425116" w:rsidP="003F247B">
      <w:pPr>
        <w:pStyle w:val="Pa0"/>
        <w:spacing w:line="480" w:lineRule="auto"/>
        <w:ind w:left="720" w:hanging="720"/>
        <w:jc w:val="both"/>
        <w:rPr>
          <w:rFonts w:ascii="Times New Roman" w:hAnsi="Times New Roman"/>
        </w:rPr>
      </w:pPr>
      <w:r w:rsidRPr="000B49DE">
        <w:rPr>
          <w:rFonts w:ascii="Times New Roman" w:hAnsi="Times New Roman"/>
        </w:rPr>
        <w:t>Duflo, E. (2013). Incentives Work: Getting Teachers to come to School. JPAL</w:t>
      </w:r>
    </w:p>
    <w:p w:rsidR="00425116" w:rsidRPr="000B49DE" w:rsidRDefault="00425116" w:rsidP="003F247B">
      <w:pPr>
        <w:pStyle w:val="Pa0"/>
        <w:spacing w:line="480" w:lineRule="auto"/>
        <w:ind w:left="720" w:hanging="720"/>
        <w:jc w:val="both"/>
        <w:rPr>
          <w:rFonts w:ascii="Times New Roman" w:hAnsi="Times New Roman"/>
        </w:rPr>
      </w:pPr>
      <w:proofErr w:type="gramStart"/>
      <w:r w:rsidRPr="000B49DE">
        <w:rPr>
          <w:rFonts w:ascii="Times New Roman" w:hAnsi="Times New Roman"/>
        </w:rPr>
        <w:t>Eaton, Tim V. and Michael, D. A. (2016).</w:t>
      </w:r>
      <w:proofErr w:type="gramEnd"/>
      <w:r w:rsidRPr="000B49DE">
        <w:rPr>
          <w:rFonts w:ascii="Times New Roman" w:hAnsi="Times New Roman"/>
        </w:rPr>
        <w:t xml:space="preserve"> </w:t>
      </w:r>
      <w:proofErr w:type="gramStart"/>
      <w:r w:rsidRPr="000B49DE">
        <w:rPr>
          <w:rFonts w:ascii="Times New Roman" w:hAnsi="Times New Roman"/>
        </w:rPr>
        <w:t>"Whistleblowing and Good Governance".</w:t>
      </w:r>
      <w:proofErr w:type="gramEnd"/>
      <w:r w:rsidRPr="000B49DE">
        <w:rPr>
          <w:rFonts w:ascii="Times New Roman" w:hAnsi="Times New Roman"/>
        </w:rPr>
        <w:t> </w:t>
      </w:r>
      <w:r w:rsidRPr="000B49DE">
        <w:rPr>
          <w:rFonts w:ascii="Times New Roman" w:hAnsi="Times New Roman"/>
          <w:i/>
          <w:iCs/>
        </w:rPr>
        <w:t>CPA Business Journal</w:t>
      </w:r>
      <w:r w:rsidRPr="000B49DE">
        <w:rPr>
          <w:rFonts w:ascii="Times New Roman" w:hAnsi="Times New Roman"/>
        </w:rPr>
        <w:t xml:space="preserve"> 77, no. </w:t>
      </w:r>
      <w:proofErr w:type="gramStart"/>
      <w:r w:rsidRPr="000B49DE">
        <w:rPr>
          <w:rFonts w:ascii="Times New Roman" w:hAnsi="Times New Roman"/>
        </w:rPr>
        <w:t>6 :</w:t>
      </w:r>
      <w:proofErr w:type="gramEnd"/>
      <w:r w:rsidRPr="000B49DE">
        <w:rPr>
          <w:rFonts w:ascii="Times New Roman" w:hAnsi="Times New Roman"/>
        </w:rPr>
        <w:t xml:space="preserve"> 66-71,</w:t>
      </w:r>
    </w:p>
    <w:p w:rsidR="00425116" w:rsidRPr="000B49DE" w:rsidRDefault="00425116" w:rsidP="003F247B">
      <w:pPr>
        <w:pStyle w:val="Pa0"/>
        <w:spacing w:line="480" w:lineRule="auto"/>
        <w:ind w:left="720" w:hanging="720"/>
        <w:jc w:val="both"/>
        <w:rPr>
          <w:rFonts w:ascii="Times New Roman" w:hAnsi="Times New Roman"/>
        </w:rPr>
      </w:pPr>
      <w:r w:rsidRPr="000B49DE">
        <w:rPr>
          <w:rFonts w:ascii="Times New Roman" w:hAnsi="Times New Roman"/>
        </w:rPr>
        <w:t xml:space="preserve"> </w:t>
      </w:r>
      <w:proofErr w:type="gramStart"/>
      <w:r w:rsidRPr="000B49DE">
        <w:rPr>
          <w:rFonts w:ascii="Times New Roman" w:hAnsi="Times New Roman"/>
        </w:rPr>
        <w:t>Ergo, A., N. Shahi, T. Rashidi and Rozario, A. (2010).</w:t>
      </w:r>
      <w:r w:rsidRPr="000B49DE">
        <w:rPr>
          <w:rFonts w:ascii="Times New Roman" w:hAnsi="Times New Roman"/>
          <w:i/>
        </w:rPr>
        <w:t>Malawi Case Study: How Health System Strengthening Efforts Have Affected Maternal Health</w:t>
      </w:r>
      <w:r w:rsidRPr="000B49DE">
        <w:rPr>
          <w:rFonts w:ascii="Times New Roman" w:hAnsi="Times New Roman"/>
        </w:rPr>
        <w:t>, Health System Strengthening and Maternal Health, USAID, September.</w:t>
      </w:r>
      <w:proofErr w:type="gramEnd"/>
    </w:p>
    <w:p w:rsidR="00425116" w:rsidRPr="000B49DE" w:rsidRDefault="00425116" w:rsidP="003F247B">
      <w:pPr>
        <w:pStyle w:val="Pa0"/>
        <w:spacing w:line="480" w:lineRule="auto"/>
        <w:ind w:left="720" w:hanging="720"/>
        <w:jc w:val="both"/>
        <w:rPr>
          <w:rFonts w:ascii="Times New Roman" w:hAnsi="Times New Roman"/>
        </w:rPr>
      </w:pPr>
      <w:r w:rsidRPr="000B49DE">
        <w:rPr>
          <w:rFonts w:ascii="Times New Roman" w:hAnsi="Times New Roman"/>
        </w:rPr>
        <w:t xml:space="preserve">Gauthier, B. (2006). </w:t>
      </w:r>
      <w:r w:rsidRPr="000B49DE">
        <w:rPr>
          <w:rFonts w:ascii="Times New Roman" w:hAnsi="Times New Roman"/>
          <w:i/>
        </w:rPr>
        <w:t>PETS –QSDS in Sub-Saharan Africa: A Stocktaking Study</w:t>
      </w:r>
      <w:r w:rsidRPr="000B49DE">
        <w:rPr>
          <w:rFonts w:ascii="Times New Roman" w:hAnsi="Times New Roman"/>
        </w:rPr>
        <w:t xml:space="preserve">, Washington, DC: The World Bank/HEC Montreal </w:t>
      </w:r>
    </w:p>
    <w:p w:rsidR="00425116" w:rsidRPr="000B49DE" w:rsidRDefault="00425116" w:rsidP="003F247B">
      <w:pPr>
        <w:pStyle w:val="Pa0"/>
        <w:spacing w:line="480" w:lineRule="auto"/>
        <w:ind w:left="720" w:hanging="720"/>
        <w:jc w:val="both"/>
        <w:rPr>
          <w:rFonts w:ascii="Times New Roman" w:hAnsi="Times New Roman"/>
        </w:rPr>
      </w:pPr>
      <w:proofErr w:type="gramStart"/>
      <w:r w:rsidRPr="000B49DE">
        <w:rPr>
          <w:rFonts w:ascii="Times New Roman" w:hAnsi="Times New Roman"/>
        </w:rPr>
        <w:t>Gaventa, J. and G. Barrett, G. (2010).</w:t>
      </w:r>
      <w:proofErr w:type="gramEnd"/>
      <w:r w:rsidRPr="000B49DE">
        <w:rPr>
          <w:rFonts w:ascii="Times New Roman" w:hAnsi="Times New Roman"/>
        </w:rPr>
        <w:t xml:space="preserve"> </w:t>
      </w:r>
      <w:r w:rsidRPr="000B49DE">
        <w:rPr>
          <w:rFonts w:ascii="Times New Roman" w:hAnsi="Times New Roman"/>
          <w:i/>
        </w:rPr>
        <w:t xml:space="preserve">So What Difference Does it Make? </w:t>
      </w:r>
      <w:proofErr w:type="gramStart"/>
      <w:r w:rsidRPr="000B49DE">
        <w:rPr>
          <w:rFonts w:ascii="Times New Roman" w:hAnsi="Times New Roman"/>
          <w:i/>
        </w:rPr>
        <w:t>Mapping the Outcomes of Citizen Engagemen</w:t>
      </w:r>
      <w:r w:rsidRPr="000B49DE">
        <w:rPr>
          <w:rFonts w:ascii="Times New Roman" w:hAnsi="Times New Roman"/>
          <w:u w:val="single"/>
        </w:rPr>
        <w:t>t</w:t>
      </w:r>
      <w:r w:rsidRPr="000B49DE">
        <w:rPr>
          <w:rFonts w:ascii="Times New Roman" w:hAnsi="Times New Roman"/>
        </w:rPr>
        <w:t>.</w:t>
      </w:r>
      <w:proofErr w:type="gramEnd"/>
      <w:r w:rsidRPr="000B49DE">
        <w:rPr>
          <w:rFonts w:ascii="Times New Roman" w:hAnsi="Times New Roman"/>
        </w:rPr>
        <w:t xml:space="preserve"> </w:t>
      </w:r>
      <w:proofErr w:type="gramStart"/>
      <w:r w:rsidRPr="000B49DE">
        <w:rPr>
          <w:rFonts w:ascii="Times New Roman" w:hAnsi="Times New Roman"/>
        </w:rPr>
        <w:t>Draft IDS Working Paper.</w:t>
      </w:r>
      <w:proofErr w:type="gramEnd"/>
      <w:r w:rsidRPr="000B49DE">
        <w:rPr>
          <w:rFonts w:ascii="Times New Roman" w:hAnsi="Times New Roman"/>
        </w:rPr>
        <w:t xml:space="preserve"> </w:t>
      </w:r>
    </w:p>
    <w:p w:rsidR="00425116" w:rsidRPr="000B49DE" w:rsidRDefault="00425116" w:rsidP="003F247B">
      <w:pPr>
        <w:pStyle w:val="Pa0"/>
        <w:spacing w:line="480" w:lineRule="auto"/>
        <w:ind w:left="720" w:hanging="720"/>
        <w:jc w:val="both"/>
        <w:rPr>
          <w:rFonts w:ascii="Times New Roman" w:hAnsi="Times New Roman"/>
        </w:rPr>
      </w:pPr>
      <w:r w:rsidRPr="000B49DE">
        <w:rPr>
          <w:rFonts w:ascii="Times New Roman" w:hAnsi="Times New Roman"/>
        </w:rPr>
        <w:lastRenderedPageBreak/>
        <w:t>Gaventa, J. and R. McGee</w:t>
      </w:r>
      <w:proofErr w:type="gramStart"/>
      <w:r w:rsidRPr="000B49DE">
        <w:rPr>
          <w:rFonts w:ascii="Times New Roman" w:hAnsi="Times New Roman"/>
        </w:rPr>
        <w:t>,R</w:t>
      </w:r>
      <w:proofErr w:type="gramEnd"/>
      <w:r w:rsidRPr="000B49DE">
        <w:rPr>
          <w:rFonts w:ascii="Times New Roman" w:hAnsi="Times New Roman"/>
        </w:rPr>
        <w:t xml:space="preserve">.  </w:t>
      </w:r>
      <w:proofErr w:type="gramStart"/>
      <w:r w:rsidRPr="000B49DE">
        <w:rPr>
          <w:rFonts w:ascii="Times New Roman" w:hAnsi="Times New Roman"/>
        </w:rPr>
        <w:t xml:space="preserve">(2010). </w:t>
      </w:r>
      <w:r w:rsidRPr="000B49DE">
        <w:rPr>
          <w:rFonts w:ascii="Times New Roman" w:hAnsi="Times New Roman"/>
          <w:i/>
        </w:rPr>
        <w:t>Citizen Action and National Policy Reform.</w:t>
      </w:r>
      <w:proofErr w:type="gramEnd"/>
      <w:r w:rsidRPr="000B49DE">
        <w:rPr>
          <w:rFonts w:ascii="Times New Roman" w:hAnsi="Times New Roman"/>
          <w:i/>
        </w:rPr>
        <w:t xml:space="preserve"> Making Change Happe</w:t>
      </w:r>
      <w:r w:rsidRPr="000B49DE">
        <w:rPr>
          <w:rFonts w:ascii="Times New Roman" w:hAnsi="Times New Roman"/>
        </w:rPr>
        <w:t xml:space="preserve">n. London: Zed Books. </w:t>
      </w:r>
    </w:p>
    <w:p w:rsidR="00425116" w:rsidRPr="000B49DE" w:rsidRDefault="00425116" w:rsidP="003F247B">
      <w:pPr>
        <w:pStyle w:val="Pa0"/>
        <w:spacing w:line="480" w:lineRule="auto"/>
        <w:ind w:left="720" w:hanging="720"/>
        <w:jc w:val="both"/>
        <w:rPr>
          <w:rFonts w:ascii="Times New Roman" w:hAnsi="Times New Roman"/>
        </w:rPr>
      </w:pPr>
      <w:r w:rsidRPr="000B49DE">
        <w:rPr>
          <w:rFonts w:ascii="Times New Roman" w:hAnsi="Times New Roman"/>
        </w:rPr>
        <w:t xml:space="preserve">Goddard, A. and Mzenzi, I. (2015).Accounting Practices in Tanzanian Local Government Authorities: Towards a grounded Theory of Manipulating Legitimacy’, in K. Jayasinghe, N.D. Nath and R. Othman (ed.) </w:t>
      </w:r>
      <w:r w:rsidRPr="000B49DE">
        <w:rPr>
          <w:rFonts w:ascii="Times New Roman" w:hAnsi="Times New Roman"/>
          <w:i/>
          <w:iCs/>
        </w:rPr>
        <w:t xml:space="preserve">Public sector accounting, accountability and auditing in emerging economies. </w:t>
      </w:r>
      <w:proofErr w:type="gramStart"/>
      <w:r w:rsidRPr="000B49DE">
        <w:rPr>
          <w:rFonts w:ascii="Times New Roman" w:hAnsi="Times New Roman"/>
        </w:rPr>
        <w:t>Research in Accounting in Emerging Economies, Volume 15.</w:t>
      </w:r>
      <w:proofErr w:type="gramEnd"/>
      <w:r w:rsidRPr="000B49DE">
        <w:rPr>
          <w:rFonts w:ascii="Times New Roman" w:hAnsi="Times New Roman"/>
        </w:rPr>
        <w:t xml:space="preserve"> Bingley: Emerald Group Publishing, pp.109–42. </w:t>
      </w:r>
    </w:p>
    <w:p w:rsidR="00425116" w:rsidRPr="000B49DE" w:rsidRDefault="00425116" w:rsidP="003F247B">
      <w:pPr>
        <w:pStyle w:val="Pa0"/>
        <w:spacing w:line="480" w:lineRule="auto"/>
        <w:ind w:left="720" w:hanging="720"/>
        <w:jc w:val="both"/>
        <w:rPr>
          <w:rFonts w:ascii="Times New Roman" w:hAnsi="Times New Roman"/>
        </w:rPr>
      </w:pPr>
      <w:r w:rsidRPr="000B49DE">
        <w:rPr>
          <w:rFonts w:ascii="Times New Roman" w:hAnsi="Times New Roman"/>
        </w:rPr>
        <w:t xml:space="preserve">Green, M. (2014). </w:t>
      </w:r>
      <w:r w:rsidRPr="000B49DE">
        <w:rPr>
          <w:rFonts w:ascii="Times New Roman" w:hAnsi="Times New Roman"/>
          <w:i/>
          <w:iCs/>
        </w:rPr>
        <w:t>The Developmental State: Aid, Culture and Civil Society in Tanzania</w:t>
      </w:r>
      <w:r w:rsidRPr="000B49DE">
        <w:rPr>
          <w:rFonts w:ascii="Times New Roman" w:hAnsi="Times New Roman"/>
        </w:rPr>
        <w:t>. Oxford: James Currey.</w:t>
      </w:r>
    </w:p>
    <w:p w:rsidR="00425116" w:rsidRPr="000B49DE" w:rsidRDefault="00425116" w:rsidP="003F247B">
      <w:pPr>
        <w:pStyle w:val="Pa0"/>
        <w:spacing w:line="480" w:lineRule="auto"/>
        <w:ind w:left="720" w:hanging="720"/>
        <w:jc w:val="both"/>
        <w:rPr>
          <w:rStyle w:val="reference-text"/>
          <w:rFonts w:ascii="Times New Roman" w:hAnsi="Times New Roman"/>
          <w:i/>
        </w:rPr>
      </w:pPr>
      <w:r w:rsidRPr="000B49DE">
        <w:rPr>
          <w:rStyle w:val="HTMLCite"/>
          <w:rFonts w:ascii="Times New Roman" w:hAnsi="Times New Roman"/>
          <w:i w:val="0"/>
        </w:rPr>
        <w:t xml:space="preserve">Grindle, M. S. </w:t>
      </w:r>
      <w:r w:rsidRPr="000B49DE">
        <w:rPr>
          <w:rStyle w:val="HTMLCite"/>
          <w:rFonts w:ascii="Times New Roman" w:hAnsi="Times New Roman"/>
        </w:rPr>
        <w:t xml:space="preserve">(2004). </w:t>
      </w:r>
      <w:hyperlink r:id="rId36" w:history="1">
        <w:r w:rsidRPr="000B49DE">
          <w:rPr>
            <w:rStyle w:val="Hyperlink"/>
            <w:rFonts w:ascii="Times New Roman" w:hAnsi="Times New Roman"/>
            <w:iCs/>
            <w:color w:val="auto"/>
          </w:rPr>
          <w:t>"</w:t>
        </w:r>
        <w:r w:rsidRPr="000B49DE">
          <w:rPr>
            <w:rStyle w:val="Hyperlink"/>
            <w:rFonts w:ascii="Times New Roman" w:hAnsi="Times New Roman"/>
            <w:iCs/>
            <w:color w:val="auto"/>
            <w:u w:val="none"/>
          </w:rPr>
          <w:t>Good Enough Governance: Poverty Reduction and Reform in Developing Countrie</w:t>
        </w:r>
        <w:r w:rsidRPr="000B49DE">
          <w:rPr>
            <w:rStyle w:val="Hyperlink"/>
            <w:rFonts w:ascii="Times New Roman" w:hAnsi="Times New Roman"/>
            <w:iCs/>
            <w:color w:val="auto"/>
          </w:rPr>
          <w:t>s"</w:t>
        </w:r>
      </w:hyperlink>
      <w:r w:rsidRPr="000B49DE">
        <w:rPr>
          <w:rStyle w:val="HTMLCite"/>
          <w:rFonts w:ascii="Times New Roman" w:hAnsi="Times New Roman"/>
        </w:rPr>
        <w:t>. Governance: An International Journal of Policy, Administration, and Institutions</w:t>
      </w:r>
      <w:r w:rsidRPr="000B49DE">
        <w:rPr>
          <w:rStyle w:val="HTMLCite"/>
          <w:rFonts w:ascii="Times New Roman" w:hAnsi="Times New Roman"/>
          <w:i w:val="0"/>
        </w:rPr>
        <w:t>.Vol. 17, No. 4: pp. 525–548.</w:t>
      </w:r>
    </w:p>
    <w:p w:rsidR="00425116" w:rsidRPr="000B49DE" w:rsidRDefault="00425116" w:rsidP="003F247B">
      <w:pPr>
        <w:pStyle w:val="Pa0"/>
        <w:spacing w:line="480" w:lineRule="auto"/>
        <w:ind w:left="720" w:hanging="720"/>
        <w:jc w:val="both"/>
        <w:rPr>
          <w:rFonts w:ascii="Times New Roman" w:hAnsi="Times New Roman"/>
          <w:i/>
          <w:iCs/>
        </w:rPr>
      </w:pPr>
      <w:proofErr w:type="gramStart"/>
      <w:r w:rsidRPr="000B49DE">
        <w:rPr>
          <w:rFonts w:ascii="Times New Roman" w:hAnsi="Times New Roman"/>
          <w:iCs/>
        </w:rPr>
        <w:t>Hufty, M. (2011</w:t>
      </w:r>
      <w:r w:rsidRPr="000B49DE">
        <w:rPr>
          <w:rFonts w:ascii="Times New Roman" w:hAnsi="Times New Roman"/>
          <w:i/>
          <w:iCs/>
        </w:rPr>
        <w:t>).</w:t>
      </w:r>
      <w:proofErr w:type="gramEnd"/>
      <w:r w:rsidRPr="000B49DE">
        <w:rPr>
          <w:rFonts w:ascii="Times New Roman" w:hAnsi="Times New Roman"/>
          <w:i/>
          <w:iCs/>
        </w:rPr>
        <w:t xml:space="preserve"> </w:t>
      </w:r>
      <w:proofErr w:type="gramStart"/>
      <w:r w:rsidRPr="000B49DE">
        <w:rPr>
          <w:rFonts w:ascii="Times New Roman" w:hAnsi="Times New Roman"/>
          <w:i/>
          <w:iCs/>
        </w:rPr>
        <w:t>"</w:t>
      </w:r>
      <w:r w:rsidRPr="000B49DE">
        <w:rPr>
          <w:rFonts w:ascii="Times New Roman" w:hAnsi="Times New Roman"/>
          <w:iCs/>
        </w:rPr>
        <w:t>Investigating Policy Processes: The Governance Analytical Framework</w:t>
      </w:r>
      <w:r w:rsidRPr="000B49DE">
        <w:rPr>
          <w:rFonts w:ascii="Times New Roman" w:hAnsi="Times New Roman"/>
          <w:i/>
          <w:iCs/>
        </w:rPr>
        <w:t xml:space="preserve"> (GAF).</w:t>
      </w:r>
      <w:proofErr w:type="gramEnd"/>
      <w:r w:rsidRPr="000B49DE">
        <w:rPr>
          <w:rFonts w:ascii="Times New Roman" w:hAnsi="Times New Roman"/>
          <w:i/>
          <w:iCs/>
        </w:rPr>
        <w:t xml:space="preserve"> In: Wiesmann, U., Hurni, H., et al. eds. Research for Sustainable Development: Foundations, Experiences, and Perspectives.</w:t>
      </w:r>
      <w:proofErr w:type="gramStart"/>
      <w:r w:rsidRPr="000B49DE">
        <w:rPr>
          <w:rFonts w:ascii="Times New Roman" w:hAnsi="Times New Roman"/>
          <w:i/>
          <w:iCs/>
        </w:rPr>
        <w:t>".</w:t>
      </w:r>
      <w:proofErr w:type="gramEnd"/>
      <w:r w:rsidRPr="000B49DE">
        <w:rPr>
          <w:rFonts w:ascii="Times New Roman" w:hAnsi="Times New Roman"/>
          <w:i/>
          <w:iCs/>
        </w:rPr>
        <w:t xml:space="preserve"> Bern: Geographica Bernensia: 403–424.</w:t>
      </w:r>
    </w:p>
    <w:p w:rsidR="00425116" w:rsidRPr="000B49DE" w:rsidRDefault="00425116" w:rsidP="003F247B">
      <w:pPr>
        <w:pStyle w:val="Pa0"/>
        <w:spacing w:line="480" w:lineRule="auto"/>
        <w:ind w:left="720" w:hanging="720"/>
        <w:jc w:val="both"/>
        <w:rPr>
          <w:rFonts w:ascii="Times New Roman" w:hAnsi="Times New Roman"/>
          <w:i/>
          <w:iCs/>
        </w:rPr>
      </w:pPr>
      <w:proofErr w:type="gramStart"/>
      <w:r w:rsidRPr="000B49DE">
        <w:rPr>
          <w:rFonts w:ascii="Times New Roman" w:hAnsi="Times New Roman"/>
        </w:rPr>
        <w:t>IFAC (2013).</w:t>
      </w:r>
      <w:r w:rsidRPr="000B49DE">
        <w:rPr>
          <w:rFonts w:ascii="Times New Roman" w:hAnsi="Times New Roman"/>
          <w:i/>
        </w:rPr>
        <w:t>Good Governance in the Public Sector Consultation Draft for an International Framewor</w:t>
      </w:r>
      <w:r w:rsidRPr="000B49DE">
        <w:rPr>
          <w:rFonts w:ascii="Times New Roman" w:hAnsi="Times New Roman"/>
        </w:rPr>
        <w:t>k.</w:t>
      </w:r>
      <w:proofErr w:type="gramEnd"/>
      <w:r w:rsidRPr="000B49DE">
        <w:rPr>
          <w:rFonts w:ascii="Times New Roman" w:hAnsi="Times New Roman"/>
        </w:rPr>
        <w:t xml:space="preserve"> International Federation of Accountants</w:t>
      </w:r>
    </w:p>
    <w:p w:rsidR="00425116" w:rsidRPr="000B49DE" w:rsidRDefault="00425116" w:rsidP="003F247B">
      <w:pPr>
        <w:pStyle w:val="Pa0"/>
        <w:spacing w:line="480" w:lineRule="auto"/>
        <w:ind w:left="720" w:hanging="720"/>
        <w:jc w:val="both"/>
        <w:rPr>
          <w:rFonts w:ascii="Times New Roman" w:hAnsi="Times New Roman"/>
          <w:u w:val="single"/>
        </w:rPr>
      </w:pPr>
      <w:r w:rsidRPr="000B49DE">
        <w:rPr>
          <w:rFonts w:ascii="Times New Roman" w:hAnsi="Times New Roman"/>
        </w:rPr>
        <w:t xml:space="preserve">Jaramogi, P.  (2010) </w:t>
      </w:r>
      <w:proofErr w:type="gramStart"/>
      <w:r w:rsidRPr="000B49DE">
        <w:rPr>
          <w:rFonts w:ascii="Times New Roman" w:hAnsi="Times New Roman"/>
        </w:rPr>
        <w:t>Staff  Flee</w:t>
      </w:r>
      <w:proofErr w:type="gramEnd"/>
      <w:r w:rsidRPr="000B49DE">
        <w:rPr>
          <w:rFonts w:ascii="Times New Roman" w:hAnsi="Times New Roman"/>
        </w:rPr>
        <w:t xml:space="preserve"> as Minister Makes Impromptu Visit to Wakiso Health Unit. </w:t>
      </w:r>
      <w:r w:rsidRPr="000B49DE">
        <w:rPr>
          <w:rFonts w:ascii="Times New Roman" w:hAnsi="Times New Roman"/>
          <w:i/>
        </w:rPr>
        <w:t xml:space="preserve">The New </w:t>
      </w:r>
      <w:proofErr w:type="gramStart"/>
      <w:r w:rsidRPr="000B49DE">
        <w:rPr>
          <w:rFonts w:ascii="Times New Roman" w:hAnsi="Times New Roman"/>
          <w:i/>
        </w:rPr>
        <w:t>Vision</w:t>
      </w:r>
      <w:r w:rsidRPr="000B49DE">
        <w:rPr>
          <w:rFonts w:ascii="Times New Roman" w:hAnsi="Times New Roman"/>
        </w:rPr>
        <w:t xml:space="preserve">  27th</w:t>
      </w:r>
      <w:proofErr w:type="gramEnd"/>
      <w:r w:rsidRPr="000B49DE">
        <w:rPr>
          <w:rFonts w:ascii="Times New Roman" w:hAnsi="Times New Roman"/>
        </w:rPr>
        <w:t xml:space="preserve"> September 2010</w:t>
      </w:r>
    </w:p>
    <w:p w:rsidR="00425116" w:rsidRPr="000B49DE" w:rsidRDefault="00425116" w:rsidP="003F247B">
      <w:pPr>
        <w:pStyle w:val="Pa0"/>
        <w:spacing w:line="480" w:lineRule="auto"/>
        <w:ind w:left="720" w:hanging="720"/>
        <w:jc w:val="both"/>
        <w:rPr>
          <w:rFonts w:ascii="Times New Roman" w:hAnsi="Times New Roman"/>
          <w:u w:val="single"/>
        </w:rPr>
      </w:pPr>
      <w:proofErr w:type="gramStart"/>
      <w:r w:rsidRPr="000B49DE">
        <w:rPr>
          <w:rFonts w:ascii="Times New Roman" w:hAnsi="Times New Roman"/>
        </w:rPr>
        <w:t>Kaufmann, D. and Aart, K. (2008).</w:t>
      </w:r>
      <w:proofErr w:type="gramEnd"/>
      <w:r w:rsidRPr="000B49DE">
        <w:rPr>
          <w:rFonts w:ascii="Times New Roman" w:hAnsi="Times New Roman"/>
        </w:rPr>
        <w:t xml:space="preserve"> “Governance Indicators: Where Are We, Where Should We Be Going?” </w:t>
      </w:r>
      <w:r w:rsidRPr="000B49DE">
        <w:rPr>
          <w:rFonts w:ascii="Times New Roman" w:hAnsi="Times New Roman"/>
          <w:i/>
          <w:iCs/>
        </w:rPr>
        <w:t>The World Bank Research Observer</w:t>
      </w:r>
      <w:r w:rsidRPr="000B49DE">
        <w:rPr>
          <w:rFonts w:ascii="Times New Roman" w:hAnsi="Times New Roman"/>
        </w:rPr>
        <w:t>, 23(1):1-30</w:t>
      </w:r>
      <w:r w:rsidRPr="000B49DE">
        <w:rPr>
          <w:rFonts w:ascii="Times New Roman" w:hAnsi="Times New Roman"/>
          <w:u w:val="single"/>
        </w:rPr>
        <w:t xml:space="preserve">. </w:t>
      </w:r>
    </w:p>
    <w:p w:rsidR="00425116" w:rsidRPr="000B49DE" w:rsidRDefault="00425116" w:rsidP="003F247B">
      <w:pPr>
        <w:pStyle w:val="Pa0"/>
        <w:spacing w:line="480" w:lineRule="auto"/>
        <w:ind w:left="720" w:hanging="720"/>
        <w:jc w:val="both"/>
        <w:rPr>
          <w:rFonts w:ascii="Times New Roman" w:hAnsi="Times New Roman"/>
        </w:rPr>
      </w:pPr>
      <w:proofErr w:type="gramStart"/>
      <w:r w:rsidRPr="000B49DE">
        <w:rPr>
          <w:rFonts w:ascii="Times New Roman" w:hAnsi="Times New Roman"/>
        </w:rPr>
        <w:lastRenderedPageBreak/>
        <w:t>Kaufmann, D., Aart, K. and Massimo, M. (2007).</w:t>
      </w:r>
      <w:proofErr w:type="gramEnd"/>
      <w:r w:rsidRPr="000B49DE">
        <w:rPr>
          <w:rFonts w:ascii="Times New Roman" w:hAnsi="Times New Roman"/>
        </w:rPr>
        <w:t xml:space="preserve"> “</w:t>
      </w:r>
      <w:r w:rsidRPr="000B49DE">
        <w:rPr>
          <w:rFonts w:ascii="Times New Roman" w:hAnsi="Times New Roman"/>
          <w:i/>
        </w:rPr>
        <w:t>Governance Matters VI: Aggregate and Individual Governance Indicators for 1996–2006.</w:t>
      </w:r>
      <w:r w:rsidRPr="000B49DE">
        <w:rPr>
          <w:rFonts w:ascii="Times New Roman" w:hAnsi="Times New Roman"/>
        </w:rPr>
        <w:t xml:space="preserve">” </w:t>
      </w:r>
      <w:proofErr w:type="gramStart"/>
      <w:r w:rsidRPr="000B49DE">
        <w:rPr>
          <w:rFonts w:ascii="Times New Roman" w:hAnsi="Times New Roman"/>
        </w:rPr>
        <w:t>World Bank Policy Research Working Paper 4280.</w:t>
      </w:r>
      <w:proofErr w:type="gramEnd"/>
      <w:r w:rsidRPr="000B49DE">
        <w:rPr>
          <w:rFonts w:ascii="Times New Roman" w:hAnsi="Times New Roman"/>
        </w:rPr>
        <w:t xml:space="preserve"> Washington, DC: World Bank. </w:t>
      </w:r>
      <w:proofErr w:type="gramStart"/>
      <w:r w:rsidRPr="000B49DE">
        <w:rPr>
          <w:rFonts w:ascii="Times New Roman" w:hAnsi="Times New Roman"/>
        </w:rPr>
        <w:t>July.</w:t>
      </w:r>
      <w:proofErr w:type="gramEnd"/>
      <w:r w:rsidRPr="000B49DE">
        <w:rPr>
          <w:rFonts w:ascii="Times New Roman" w:hAnsi="Times New Roman"/>
        </w:rPr>
        <w:t xml:space="preserve"> </w:t>
      </w:r>
    </w:p>
    <w:p w:rsidR="00425116" w:rsidRPr="000B49DE" w:rsidRDefault="00425116" w:rsidP="003F247B">
      <w:pPr>
        <w:pStyle w:val="Pa0"/>
        <w:spacing w:line="480" w:lineRule="auto"/>
        <w:ind w:left="720" w:hanging="720"/>
        <w:jc w:val="both"/>
        <w:rPr>
          <w:rFonts w:ascii="Times New Roman" w:hAnsi="Times New Roman"/>
        </w:rPr>
      </w:pPr>
      <w:r w:rsidRPr="000B49DE">
        <w:rPr>
          <w:rFonts w:ascii="Times New Roman" w:hAnsi="Times New Roman"/>
        </w:rPr>
        <w:t xml:space="preserve">Kombani, C. (2013). Open Government Partnership in Tanzania: a paper presented in Rabat, Morocco; Available </w:t>
      </w:r>
      <w:proofErr w:type="gramStart"/>
      <w:r w:rsidRPr="000B49DE">
        <w:rPr>
          <w:rFonts w:ascii="Times New Roman" w:hAnsi="Times New Roman"/>
        </w:rPr>
        <w:t>at :</w:t>
      </w:r>
      <w:proofErr w:type="gramEnd"/>
      <w:r w:rsidRPr="000B49DE">
        <w:rPr>
          <w:rFonts w:ascii="Times New Roman" w:hAnsi="Times New Roman"/>
        </w:rPr>
        <w:t xml:space="preserve"> </w:t>
      </w:r>
      <w:hyperlink r:id="rId37" w:history="1">
        <w:r w:rsidRPr="000B49DE">
          <w:rPr>
            <w:rStyle w:val="Hyperlink"/>
            <w:rFonts w:ascii="Times New Roman" w:hAnsi="Times New Roman"/>
            <w:i/>
            <w:color w:val="auto"/>
          </w:rPr>
          <w:t>http://www.opengov.go</w:t>
        </w:r>
      </w:hyperlink>
      <w:r w:rsidRPr="000B49DE">
        <w:rPr>
          <w:rFonts w:ascii="Times New Roman" w:hAnsi="Times New Roman"/>
        </w:rPr>
        <w:t>. Accessed 10 august 2017</w:t>
      </w:r>
    </w:p>
    <w:p w:rsidR="00425116" w:rsidRPr="000B49DE" w:rsidRDefault="00425116" w:rsidP="003F247B">
      <w:pPr>
        <w:pStyle w:val="Pa0"/>
        <w:spacing w:line="480" w:lineRule="auto"/>
        <w:ind w:left="720" w:hanging="720"/>
        <w:jc w:val="both"/>
        <w:rPr>
          <w:rFonts w:ascii="Times New Roman" w:hAnsi="Times New Roman"/>
        </w:rPr>
      </w:pPr>
      <w:r w:rsidRPr="000B49DE">
        <w:rPr>
          <w:rFonts w:ascii="Times New Roman" w:hAnsi="Times New Roman"/>
        </w:rPr>
        <w:t>La Forgia, G. M. and Bernard F. C. (</w:t>
      </w:r>
      <w:proofErr w:type="gramStart"/>
      <w:r w:rsidRPr="000B49DE">
        <w:rPr>
          <w:rFonts w:ascii="Times New Roman" w:hAnsi="Times New Roman"/>
        </w:rPr>
        <w:t>eds</w:t>
      </w:r>
      <w:proofErr w:type="gramEnd"/>
      <w:r w:rsidRPr="000B49DE">
        <w:rPr>
          <w:rFonts w:ascii="Times New Roman" w:hAnsi="Times New Roman"/>
        </w:rPr>
        <w:t xml:space="preserve">). (2008). </w:t>
      </w:r>
      <w:r w:rsidRPr="000B49DE">
        <w:rPr>
          <w:rFonts w:ascii="Times New Roman" w:hAnsi="Times New Roman"/>
          <w:i/>
          <w:iCs/>
        </w:rPr>
        <w:t>Hospital Performance in Brazil: The Search for Excellence</w:t>
      </w:r>
      <w:r w:rsidRPr="000B49DE">
        <w:rPr>
          <w:rFonts w:ascii="Times New Roman" w:hAnsi="Times New Roman"/>
        </w:rPr>
        <w:t xml:space="preserve">. Washington, DC: World Bank. </w:t>
      </w:r>
    </w:p>
    <w:p w:rsidR="00425116" w:rsidRPr="000B49DE" w:rsidRDefault="00425116" w:rsidP="003F247B">
      <w:pPr>
        <w:pStyle w:val="Pa0"/>
        <w:spacing w:line="480" w:lineRule="auto"/>
        <w:ind w:left="720" w:hanging="720"/>
        <w:jc w:val="both"/>
        <w:rPr>
          <w:rFonts w:ascii="Times New Roman" w:hAnsi="Times New Roman"/>
        </w:rPr>
      </w:pPr>
      <w:proofErr w:type="gramStart"/>
      <w:r w:rsidRPr="000B49DE">
        <w:rPr>
          <w:rFonts w:ascii="Times New Roman" w:hAnsi="Times New Roman"/>
        </w:rPr>
        <w:t>Lewis, M. (2006).</w:t>
      </w:r>
      <w:proofErr w:type="gramEnd"/>
      <w:r w:rsidRPr="000B49DE">
        <w:rPr>
          <w:rFonts w:ascii="Times New Roman" w:hAnsi="Times New Roman"/>
        </w:rPr>
        <w:t xml:space="preserve"> </w:t>
      </w:r>
      <w:r w:rsidRPr="000B49DE">
        <w:rPr>
          <w:rFonts w:ascii="Times New Roman" w:hAnsi="Times New Roman"/>
          <w:i/>
        </w:rPr>
        <w:t>Governance and Corruption in Public Health Care Systems</w:t>
      </w:r>
      <w:r w:rsidRPr="000B49DE">
        <w:rPr>
          <w:rFonts w:ascii="Times New Roman" w:hAnsi="Times New Roman"/>
        </w:rPr>
        <w:t xml:space="preserve">, CGD Working Paper 78, Washington, DC: Center for Global Development. </w:t>
      </w:r>
    </w:p>
    <w:p w:rsidR="00425116" w:rsidRPr="000B49DE" w:rsidRDefault="00425116" w:rsidP="003F247B">
      <w:pPr>
        <w:pStyle w:val="Pa0"/>
        <w:spacing w:line="480" w:lineRule="auto"/>
        <w:ind w:left="720" w:hanging="720"/>
        <w:jc w:val="both"/>
        <w:rPr>
          <w:rFonts w:ascii="Times New Roman" w:hAnsi="Times New Roman"/>
          <w:i/>
        </w:rPr>
      </w:pPr>
      <w:proofErr w:type="gramStart"/>
      <w:r w:rsidRPr="000B49DE">
        <w:rPr>
          <w:rFonts w:ascii="Times New Roman" w:hAnsi="Times New Roman"/>
        </w:rPr>
        <w:t>Lieberman, E.S., Posner, D.N. and Tsai, L.L. (2015) ‘Does Information Lead to More Active Citizenship?</w:t>
      </w:r>
      <w:proofErr w:type="gramEnd"/>
      <w:r w:rsidRPr="000B49DE">
        <w:rPr>
          <w:rFonts w:ascii="Times New Roman" w:hAnsi="Times New Roman"/>
        </w:rPr>
        <w:t xml:space="preserve"> </w:t>
      </w:r>
      <w:proofErr w:type="gramStart"/>
      <w:r w:rsidRPr="000B49DE">
        <w:rPr>
          <w:rFonts w:ascii="Times New Roman" w:hAnsi="Times New Roman"/>
        </w:rPr>
        <w:t xml:space="preserve">Evidence from an education intervention in rural Kenya’, </w:t>
      </w:r>
      <w:r w:rsidRPr="000B49DE">
        <w:rPr>
          <w:rFonts w:ascii="Times New Roman" w:hAnsi="Times New Roman"/>
          <w:i/>
          <w:iCs/>
        </w:rPr>
        <w:t xml:space="preserve">World Development </w:t>
      </w:r>
      <w:r w:rsidRPr="000B49DE">
        <w:rPr>
          <w:rFonts w:ascii="Times New Roman" w:hAnsi="Times New Roman"/>
        </w:rPr>
        <w:t>60: 69–83.</w:t>
      </w:r>
      <w:proofErr w:type="gramEnd"/>
    </w:p>
    <w:p w:rsidR="00425116" w:rsidRPr="000B49DE" w:rsidRDefault="00425116" w:rsidP="003F247B">
      <w:pPr>
        <w:pStyle w:val="Pa0"/>
        <w:spacing w:line="480" w:lineRule="auto"/>
        <w:ind w:left="720" w:hanging="720"/>
        <w:jc w:val="both"/>
        <w:rPr>
          <w:rFonts w:ascii="Times New Roman" w:hAnsi="Times New Roman"/>
        </w:rPr>
      </w:pPr>
      <w:proofErr w:type="gramStart"/>
      <w:r w:rsidRPr="000B49DE">
        <w:rPr>
          <w:rFonts w:ascii="Times New Roman" w:hAnsi="Times New Roman"/>
        </w:rPr>
        <w:t>Lindelow, M. (2006).</w:t>
      </w:r>
      <w:proofErr w:type="gramEnd"/>
      <w:r w:rsidRPr="000B49DE">
        <w:rPr>
          <w:rFonts w:ascii="Times New Roman" w:hAnsi="Times New Roman"/>
        </w:rPr>
        <w:t xml:space="preserve"> </w:t>
      </w:r>
      <w:proofErr w:type="gramStart"/>
      <w:r w:rsidRPr="000B49DE">
        <w:rPr>
          <w:rFonts w:ascii="Times New Roman" w:hAnsi="Times New Roman"/>
        </w:rPr>
        <w:t>“</w:t>
      </w:r>
      <w:r w:rsidRPr="000B49DE">
        <w:rPr>
          <w:rFonts w:ascii="Times New Roman" w:hAnsi="Times New Roman"/>
          <w:i/>
        </w:rPr>
        <w:t>Tracking Public Money in the Health Sector in Mozambique: Conceptual and Practical Challenges</w:t>
      </w:r>
      <w:r w:rsidRPr="000B49DE">
        <w:rPr>
          <w:rFonts w:ascii="Times New Roman" w:hAnsi="Times New Roman"/>
        </w:rPr>
        <w:t>,” East Asia Human Development Unit.</w:t>
      </w:r>
      <w:proofErr w:type="gramEnd"/>
      <w:r w:rsidRPr="000B49DE">
        <w:rPr>
          <w:rFonts w:ascii="Times New Roman" w:hAnsi="Times New Roman"/>
        </w:rPr>
        <w:t xml:space="preserve"> Washington, DC: The World Bank. </w:t>
      </w:r>
    </w:p>
    <w:p w:rsidR="00425116" w:rsidRPr="000B49DE" w:rsidRDefault="00425116" w:rsidP="003F247B">
      <w:pPr>
        <w:pStyle w:val="Pa0"/>
        <w:spacing w:line="480" w:lineRule="auto"/>
        <w:ind w:left="720" w:hanging="720"/>
        <w:jc w:val="both"/>
        <w:rPr>
          <w:rFonts w:ascii="Times New Roman" w:hAnsi="Times New Roman"/>
        </w:rPr>
      </w:pPr>
      <w:r w:rsidRPr="000B49DE">
        <w:rPr>
          <w:rFonts w:ascii="Times New Roman" w:hAnsi="Times New Roman"/>
        </w:rPr>
        <w:t xml:space="preserve">Malengaa, C., (2017). “Social Accountability: An Introduction to the Concept and Emerging Practice” </w:t>
      </w:r>
      <w:r w:rsidRPr="000B49DE">
        <w:rPr>
          <w:rFonts w:ascii="Times New Roman" w:hAnsi="Times New Roman"/>
          <w:i/>
        </w:rPr>
        <w:t xml:space="preserve">in, </w:t>
      </w:r>
      <w:r w:rsidRPr="000B49DE">
        <w:rPr>
          <w:rFonts w:ascii="Times New Roman" w:hAnsi="Times New Roman"/>
          <w:i/>
          <w:iCs/>
        </w:rPr>
        <w:t>Social Development Papers, Participation and Civic Engagement</w:t>
      </w:r>
      <w:r w:rsidRPr="000B49DE">
        <w:rPr>
          <w:rFonts w:ascii="Times New Roman" w:hAnsi="Times New Roman"/>
          <w:i/>
        </w:rPr>
        <w:t>, World Bank, Paper</w:t>
      </w:r>
      <w:r w:rsidRPr="000B49DE">
        <w:rPr>
          <w:rFonts w:ascii="Times New Roman" w:hAnsi="Times New Roman"/>
        </w:rPr>
        <w:t xml:space="preserve"> No.76, 2004</w:t>
      </w:r>
    </w:p>
    <w:p w:rsidR="00425116" w:rsidRPr="000B49DE" w:rsidRDefault="00425116" w:rsidP="003F247B">
      <w:pPr>
        <w:pStyle w:val="Pa0"/>
        <w:spacing w:line="480" w:lineRule="auto"/>
        <w:ind w:left="720" w:hanging="720"/>
        <w:jc w:val="both"/>
        <w:rPr>
          <w:rFonts w:ascii="Times New Roman" w:hAnsi="Times New Roman"/>
        </w:rPr>
      </w:pPr>
      <w:r w:rsidRPr="000B49DE">
        <w:rPr>
          <w:rFonts w:ascii="Times New Roman" w:hAnsi="Times New Roman"/>
        </w:rPr>
        <w:t xml:space="preserve">McNamara, B. (2006). Provider-specific report cards: a tool for health sector accountability in developing countries. </w:t>
      </w:r>
      <w:proofErr w:type="gramStart"/>
      <w:r w:rsidRPr="000B49DE">
        <w:rPr>
          <w:rFonts w:ascii="Times New Roman" w:hAnsi="Times New Roman"/>
          <w:i/>
        </w:rPr>
        <w:t>Health Policy and Planning.</w:t>
      </w:r>
      <w:proofErr w:type="gramEnd"/>
      <w:r w:rsidRPr="000B49DE">
        <w:rPr>
          <w:rFonts w:ascii="Times New Roman" w:hAnsi="Times New Roman"/>
          <w:i/>
        </w:rPr>
        <w:t xml:space="preserve"> </w:t>
      </w:r>
      <w:r w:rsidRPr="000B49DE">
        <w:rPr>
          <w:rFonts w:ascii="Times New Roman" w:hAnsi="Times New Roman"/>
        </w:rPr>
        <w:t xml:space="preserve">Vol. 21, No. 2 </w:t>
      </w:r>
    </w:p>
    <w:p w:rsidR="00425116" w:rsidRPr="000B49DE" w:rsidRDefault="00425116" w:rsidP="003F247B">
      <w:pPr>
        <w:pStyle w:val="Pa0"/>
        <w:spacing w:line="480" w:lineRule="auto"/>
        <w:ind w:left="720" w:hanging="720"/>
        <w:jc w:val="both"/>
        <w:rPr>
          <w:rFonts w:ascii="Times New Roman" w:hAnsi="Times New Roman"/>
        </w:rPr>
      </w:pPr>
      <w:r w:rsidRPr="000B49DE">
        <w:rPr>
          <w:rFonts w:ascii="Times New Roman" w:hAnsi="Times New Roman"/>
        </w:rPr>
        <w:t>Misra, V</w:t>
      </w:r>
      <w:proofErr w:type="gramStart"/>
      <w:r w:rsidRPr="000B49DE">
        <w:rPr>
          <w:rFonts w:ascii="Times New Roman" w:hAnsi="Times New Roman"/>
        </w:rPr>
        <w:t>.(</w:t>
      </w:r>
      <w:proofErr w:type="gramEnd"/>
      <w:r w:rsidRPr="000B49DE">
        <w:rPr>
          <w:rFonts w:ascii="Times New Roman" w:hAnsi="Times New Roman"/>
        </w:rPr>
        <w:t xml:space="preserve"> 2007).. ‘</w:t>
      </w:r>
      <w:r w:rsidRPr="000B49DE">
        <w:rPr>
          <w:rFonts w:ascii="Times New Roman" w:hAnsi="Times New Roman"/>
          <w:i/>
        </w:rPr>
        <w:t>Pilot Study 1, Andhra Pradesh, India: Improving Health Services through Community Scorecards</w:t>
      </w:r>
      <w:r w:rsidRPr="000B49DE">
        <w:rPr>
          <w:rFonts w:ascii="Times New Roman" w:hAnsi="Times New Roman"/>
          <w:u w:val="single"/>
        </w:rPr>
        <w:t>.</w:t>
      </w:r>
      <w:r w:rsidRPr="000B49DE">
        <w:rPr>
          <w:rFonts w:ascii="Times New Roman" w:hAnsi="Times New Roman"/>
        </w:rPr>
        <w:t xml:space="preserve">’ Learning Notes, Social Accountability Series. Washington, DC: The World Bank. </w:t>
      </w:r>
    </w:p>
    <w:p w:rsidR="00425116" w:rsidRPr="000B49DE" w:rsidRDefault="00425116" w:rsidP="003F247B">
      <w:pPr>
        <w:pStyle w:val="Pa0"/>
        <w:spacing w:line="480" w:lineRule="auto"/>
        <w:ind w:left="720" w:hanging="720"/>
        <w:jc w:val="both"/>
        <w:rPr>
          <w:rFonts w:ascii="Times New Roman" w:hAnsi="Times New Roman"/>
        </w:rPr>
      </w:pPr>
      <w:proofErr w:type="gramStart"/>
      <w:r w:rsidRPr="000B49DE">
        <w:rPr>
          <w:rFonts w:ascii="Times New Roman" w:hAnsi="Times New Roman"/>
        </w:rPr>
        <w:lastRenderedPageBreak/>
        <w:t>Muganga.</w:t>
      </w:r>
      <w:proofErr w:type="gramEnd"/>
      <w:r w:rsidRPr="000B49DE">
        <w:rPr>
          <w:rFonts w:ascii="Times New Roman" w:hAnsi="Times New Roman"/>
        </w:rPr>
        <w:t xml:space="preserve"> </w:t>
      </w:r>
      <w:proofErr w:type="gramStart"/>
      <w:r w:rsidRPr="000B49DE">
        <w:rPr>
          <w:rFonts w:ascii="Times New Roman" w:hAnsi="Times New Roman"/>
        </w:rPr>
        <w:t>E. (2016).</w:t>
      </w:r>
      <w:proofErr w:type="gramEnd"/>
      <w:r w:rsidRPr="000B49DE">
        <w:rPr>
          <w:rFonts w:ascii="Times New Roman" w:hAnsi="Times New Roman"/>
        </w:rPr>
        <w:t xml:space="preserve"> </w:t>
      </w:r>
      <w:proofErr w:type="gramStart"/>
      <w:r w:rsidRPr="000B49DE">
        <w:rPr>
          <w:rFonts w:ascii="Times New Roman" w:hAnsi="Times New Roman"/>
          <w:i/>
        </w:rPr>
        <w:t>Decentralized Planning and Social Service Delivery in Wakiso district.</w:t>
      </w:r>
      <w:proofErr w:type="gramEnd"/>
      <w:r w:rsidRPr="000B49DE">
        <w:rPr>
          <w:rFonts w:ascii="Times New Roman" w:hAnsi="Times New Roman"/>
          <w:i/>
        </w:rPr>
        <w:t xml:space="preserve"> </w:t>
      </w:r>
      <w:proofErr w:type="gramStart"/>
      <w:r w:rsidRPr="000B49DE">
        <w:rPr>
          <w:rFonts w:ascii="Times New Roman" w:hAnsi="Times New Roman"/>
          <w:i/>
        </w:rPr>
        <w:t>A Case of Health and Education Sector</w:t>
      </w:r>
      <w:r w:rsidRPr="000B49DE">
        <w:rPr>
          <w:rFonts w:ascii="Times New Roman" w:hAnsi="Times New Roman"/>
        </w:rPr>
        <w:t>.</w:t>
      </w:r>
      <w:proofErr w:type="gramEnd"/>
      <w:r w:rsidRPr="000B49DE">
        <w:rPr>
          <w:rFonts w:ascii="Times New Roman" w:hAnsi="Times New Roman"/>
        </w:rPr>
        <w:t xml:space="preserve"> Un Published Extended Paper MA Public Administration and </w:t>
      </w:r>
      <w:proofErr w:type="gramStart"/>
      <w:r w:rsidRPr="000B49DE">
        <w:rPr>
          <w:rFonts w:ascii="Times New Roman" w:hAnsi="Times New Roman"/>
        </w:rPr>
        <w:t>Planning  MUK</w:t>
      </w:r>
      <w:proofErr w:type="gramEnd"/>
      <w:r w:rsidRPr="000B49DE">
        <w:rPr>
          <w:rFonts w:ascii="Times New Roman" w:hAnsi="Times New Roman"/>
        </w:rPr>
        <w:t xml:space="preserve">. </w:t>
      </w:r>
    </w:p>
    <w:p w:rsidR="00425116" w:rsidRPr="000B49DE" w:rsidRDefault="00425116" w:rsidP="003F247B">
      <w:pPr>
        <w:pStyle w:val="Pa0"/>
        <w:spacing w:line="480" w:lineRule="auto"/>
        <w:ind w:left="720" w:hanging="720"/>
        <w:jc w:val="both"/>
        <w:rPr>
          <w:rFonts w:ascii="Times New Roman" w:hAnsi="Times New Roman"/>
          <w:u w:val="single"/>
        </w:rPr>
      </w:pPr>
      <w:r w:rsidRPr="000B49DE">
        <w:rPr>
          <w:rFonts w:ascii="Times New Roman" w:hAnsi="Times New Roman"/>
        </w:rPr>
        <w:t xml:space="preserve">Muro, J.E. and Namusonge, G.S. (2015) ‘Governance Factors Affecting Community Participation in Public Development Projects in Meru district in Arusha in Tanzania’, </w:t>
      </w:r>
      <w:r w:rsidRPr="000B49DE">
        <w:rPr>
          <w:rFonts w:ascii="Times New Roman" w:hAnsi="Times New Roman"/>
          <w:i/>
          <w:iCs/>
        </w:rPr>
        <w:t xml:space="preserve">International Journal of Scientific and Technology </w:t>
      </w:r>
      <w:proofErr w:type="gramStart"/>
      <w:r w:rsidRPr="000B49DE">
        <w:rPr>
          <w:rFonts w:ascii="Times New Roman" w:hAnsi="Times New Roman"/>
          <w:i/>
          <w:iCs/>
        </w:rPr>
        <w:t>Research</w:t>
      </w:r>
      <w:r w:rsidRPr="000B49DE">
        <w:rPr>
          <w:rFonts w:ascii="Times New Roman" w:hAnsi="Times New Roman"/>
        </w:rPr>
        <w:t>4(</w:t>
      </w:r>
      <w:proofErr w:type="gramEnd"/>
      <w:r w:rsidRPr="000B49DE">
        <w:rPr>
          <w:rFonts w:ascii="Times New Roman" w:hAnsi="Times New Roman"/>
        </w:rPr>
        <w:t>6): 106–10</w:t>
      </w:r>
      <w:r w:rsidRPr="000B49DE">
        <w:rPr>
          <w:rFonts w:ascii="Times New Roman" w:hAnsi="Times New Roman"/>
          <w:u w:val="single"/>
        </w:rPr>
        <w:t xml:space="preserve">. </w:t>
      </w:r>
    </w:p>
    <w:p w:rsidR="00425116" w:rsidRPr="000B49DE" w:rsidRDefault="00425116" w:rsidP="003F247B">
      <w:pPr>
        <w:pStyle w:val="Pa0"/>
        <w:spacing w:line="480" w:lineRule="auto"/>
        <w:ind w:left="720" w:hanging="720"/>
        <w:jc w:val="both"/>
        <w:rPr>
          <w:rFonts w:ascii="Times New Roman" w:hAnsi="Times New Roman"/>
        </w:rPr>
      </w:pPr>
      <w:r w:rsidRPr="000B49DE">
        <w:rPr>
          <w:rFonts w:ascii="Times New Roman" w:hAnsi="Times New Roman"/>
        </w:rPr>
        <w:t>Mushi, A. (2011) ‘</w:t>
      </w:r>
      <w:r w:rsidRPr="000B49DE">
        <w:rPr>
          <w:rFonts w:ascii="Times New Roman" w:hAnsi="Times New Roman"/>
          <w:i/>
        </w:rPr>
        <w:t>Civil Society in the Era of Good Governance Dispensation: Non-governmental organizations (NGOs) and the Politics of Engaging Government in Tanzani</w:t>
      </w:r>
      <w:r w:rsidRPr="000B49DE">
        <w:rPr>
          <w:rFonts w:ascii="Times New Roman" w:hAnsi="Times New Roman"/>
          <w:u w:val="single"/>
        </w:rPr>
        <w:t>a</w:t>
      </w:r>
      <w:r w:rsidRPr="000B49DE">
        <w:rPr>
          <w:rFonts w:ascii="Times New Roman" w:hAnsi="Times New Roman"/>
        </w:rPr>
        <w:t xml:space="preserve">’. </w:t>
      </w:r>
      <w:proofErr w:type="gramStart"/>
      <w:r w:rsidRPr="000B49DE">
        <w:rPr>
          <w:rFonts w:ascii="Times New Roman" w:hAnsi="Times New Roman"/>
        </w:rPr>
        <w:t>PhD thesis, University of Birmingham.</w:t>
      </w:r>
      <w:proofErr w:type="gramEnd"/>
    </w:p>
    <w:p w:rsidR="00425116" w:rsidRPr="000B49DE" w:rsidRDefault="00425116" w:rsidP="003F247B">
      <w:pPr>
        <w:autoSpaceDE w:val="0"/>
        <w:autoSpaceDN w:val="0"/>
        <w:adjustRightInd w:val="0"/>
        <w:spacing w:after="0" w:line="480" w:lineRule="auto"/>
        <w:ind w:left="720" w:hanging="720"/>
        <w:jc w:val="both"/>
        <w:rPr>
          <w:rFonts w:ascii="Times New Roman" w:hAnsi="Times New Roman" w:cs="Times New Roman"/>
          <w:sz w:val="24"/>
          <w:szCs w:val="24"/>
        </w:rPr>
      </w:pPr>
      <w:r w:rsidRPr="000B49DE">
        <w:rPr>
          <w:rFonts w:ascii="Times New Roman" w:hAnsi="Times New Roman" w:cs="Times New Roman"/>
          <w:sz w:val="24"/>
          <w:szCs w:val="24"/>
        </w:rPr>
        <w:t xml:space="preserve">Namara, S., W. </w:t>
      </w:r>
      <w:r w:rsidRPr="000B49DE">
        <w:rPr>
          <w:rFonts w:ascii="Times New Roman" w:hAnsi="Times New Roman" w:cs="Times New Roman"/>
          <w:bCs/>
          <w:sz w:val="24"/>
          <w:szCs w:val="24"/>
        </w:rPr>
        <w:t xml:space="preserve">Ssali, M. K. </w:t>
      </w:r>
      <w:proofErr w:type="gramStart"/>
      <w:r w:rsidRPr="000B49DE">
        <w:rPr>
          <w:rFonts w:ascii="Times New Roman" w:hAnsi="Times New Roman" w:cs="Times New Roman"/>
          <w:bCs/>
          <w:sz w:val="24"/>
          <w:szCs w:val="24"/>
        </w:rPr>
        <w:t>andAinembabazi</w:t>
      </w:r>
      <w:r w:rsidRPr="000B49DE">
        <w:rPr>
          <w:rFonts w:ascii="Times New Roman" w:hAnsi="Times New Roman" w:cs="Times New Roman"/>
          <w:sz w:val="24"/>
          <w:szCs w:val="24"/>
        </w:rPr>
        <w:t>.,</w:t>
      </w:r>
      <w:proofErr w:type="gramEnd"/>
      <w:r w:rsidRPr="000B49DE">
        <w:rPr>
          <w:rFonts w:ascii="Times New Roman" w:hAnsi="Times New Roman" w:cs="Times New Roman"/>
          <w:sz w:val="24"/>
          <w:szCs w:val="24"/>
        </w:rPr>
        <w:t xml:space="preserve"> R. (2013). Local Government Councils’ Performance and Public Service Delivery in Uganda: Wakiso District Council Score-Card Report 2012/13. ACODE Public Service Delivery and Accountability Report Series No.18, 2013. Kampala.</w:t>
      </w:r>
    </w:p>
    <w:p w:rsidR="00425116" w:rsidRPr="000B49DE" w:rsidRDefault="00425116" w:rsidP="003F247B">
      <w:pPr>
        <w:pStyle w:val="Pa0"/>
        <w:spacing w:line="480" w:lineRule="auto"/>
        <w:ind w:left="720" w:hanging="720"/>
        <w:jc w:val="both"/>
        <w:rPr>
          <w:rFonts w:ascii="Times New Roman" w:hAnsi="Times New Roman"/>
        </w:rPr>
      </w:pPr>
      <w:r w:rsidRPr="000B49DE">
        <w:rPr>
          <w:rFonts w:ascii="Times New Roman" w:hAnsi="Times New Roman"/>
        </w:rPr>
        <w:t xml:space="preserve">Namara-Wamanga, S., </w:t>
      </w:r>
      <w:r w:rsidRPr="000B49DE">
        <w:rPr>
          <w:rFonts w:ascii="Times New Roman" w:hAnsi="Times New Roman"/>
          <w:bCs/>
        </w:rPr>
        <w:t>Kikambuse</w:t>
      </w:r>
      <w:r w:rsidRPr="000B49DE">
        <w:rPr>
          <w:rFonts w:ascii="Times New Roman" w:hAnsi="Times New Roman"/>
        </w:rPr>
        <w:t xml:space="preserve">, S. M. </w:t>
      </w:r>
      <w:proofErr w:type="gramStart"/>
      <w:r w:rsidRPr="000B49DE">
        <w:rPr>
          <w:rFonts w:ascii="Times New Roman" w:hAnsi="Times New Roman"/>
        </w:rPr>
        <w:t>and  Kansiime</w:t>
      </w:r>
      <w:proofErr w:type="gramEnd"/>
      <w:r w:rsidRPr="000B49DE">
        <w:rPr>
          <w:rFonts w:ascii="Times New Roman" w:hAnsi="Times New Roman"/>
        </w:rPr>
        <w:t xml:space="preserve"> P (2013). </w:t>
      </w:r>
      <w:r w:rsidRPr="000B49DE">
        <w:rPr>
          <w:rFonts w:ascii="Times New Roman" w:hAnsi="Times New Roman"/>
          <w:i/>
        </w:rPr>
        <w:t>Local Government Councils’ Performance and Public Service Delivery in Uganda: Wakiso District Council Score-Card Report 2011/12</w:t>
      </w:r>
      <w:r w:rsidRPr="000B49DE">
        <w:rPr>
          <w:rFonts w:ascii="Times New Roman" w:hAnsi="Times New Roman"/>
        </w:rPr>
        <w:t>. ACODE Public Service Delivery and Accountability Report Series No.3, 2013. Kampala</w:t>
      </w:r>
    </w:p>
    <w:p w:rsidR="00425116" w:rsidRPr="000B49DE" w:rsidRDefault="00425116" w:rsidP="003F247B">
      <w:pPr>
        <w:pStyle w:val="Pa0"/>
        <w:spacing w:line="480" w:lineRule="auto"/>
        <w:ind w:left="720" w:hanging="720"/>
        <w:jc w:val="both"/>
        <w:rPr>
          <w:rFonts w:ascii="Times New Roman" w:hAnsi="Times New Roman"/>
          <w:u w:val="single"/>
        </w:rPr>
      </w:pPr>
      <w:r w:rsidRPr="000B49DE">
        <w:rPr>
          <w:rFonts w:ascii="Times New Roman" w:hAnsi="Times New Roman"/>
        </w:rPr>
        <w:t xml:space="preserve">Newton, P. N., Sue, J. Lee, C., Facundo, G. Fernández, M. and Shunmay, Y., et al. (2009) “Guidelines for Field Surveys of the Quality of Medicines: A Proposal.”  </w:t>
      </w:r>
      <w:r w:rsidRPr="000B49DE">
        <w:rPr>
          <w:rFonts w:ascii="Times New Roman" w:hAnsi="Times New Roman"/>
          <w:i/>
        </w:rPr>
        <w:t xml:space="preserve">Journal of </w:t>
      </w:r>
      <w:r w:rsidRPr="000B49DE">
        <w:rPr>
          <w:rFonts w:ascii="Times New Roman" w:hAnsi="Times New Roman"/>
          <w:i/>
          <w:iCs/>
        </w:rPr>
        <w:t xml:space="preserve">PLoS Medicine </w:t>
      </w:r>
      <w:r w:rsidRPr="000B49DE">
        <w:rPr>
          <w:rFonts w:ascii="Times New Roman" w:hAnsi="Times New Roman"/>
        </w:rPr>
        <w:t>6(3):</w:t>
      </w:r>
    </w:p>
    <w:p w:rsidR="00425116" w:rsidRPr="000B49DE" w:rsidRDefault="00425116" w:rsidP="003F247B">
      <w:pPr>
        <w:pStyle w:val="Pa0"/>
        <w:spacing w:line="480" w:lineRule="auto"/>
        <w:ind w:left="720" w:hanging="720"/>
        <w:jc w:val="both"/>
        <w:rPr>
          <w:rFonts w:ascii="Times New Roman" w:hAnsi="Times New Roman"/>
          <w:i/>
        </w:rPr>
      </w:pPr>
      <w:proofErr w:type="gramStart"/>
      <w:r w:rsidRPr="000B49DE">
        <w:rPr>
          <w:rFonts w:ascii="Times New Roman" w:hAnsi="Times New Roman"/>
        </w:rPr>
        <w:t>Nguyen, T. and Lassibille, G. (2008).</w:t>
      </w:r>
      <w:proofErr w:type="gramEnd"/>
      <w:r w:rsidRPr="000B49DE">
        <w:rPr>
          <w:rFonts w:ascii="Times New Roman" w:hAnsi="Times New Roman"/>
        </w:rPr>
        <w:t xml:space="preserve"> </w:t>
      </w:r>
      <w:proofErr w:type="gramStart"/>
      <w:r w:rsidRPr="000B49DE">
        <w:rPr>
          <w:rFonts w:ascii="Times New Roman" w:hAnsi="Times New Roman"/>
        </w:rPr>
        <w:t>“Improving Management in Education: Evidence from a Randomized Experiment in Madagascar.”</w:t>
      </w:r>
      <w:proofErr w:type="gramEnd"/>
      <w:r w:rsidRPr="000B49DE">
        <w:rPr>
          <w:rFonts w:ascii="Times New Roman" w:hAnsi="Times New Roman"/>
        </w:rPr>
        <w:t xml:space="preserve"> </w:t>
      </w:r>
      <w:r w:rsidRPr="000B49DE">
        <w:rPr>
          <w:rFonts w:ascii="Times New Roman" w:hAnsi="Times New Roman"/>
          <w:i/>
        </w:rPr>
        <w:t xml:space="preserve">Draft paper from JPAL website accessed 3. July 2017. </w:t>
      </w:r>
    </w:p>
    <w:p w:rsidR="00425116" w:rsidRPr="000B49DE" w:rsidRDefault="00425116" w:rsidP="003F247B">
      <w:pPr>
        <w:pStyle w:val="Pa0"/>
        <w:spacing w:line="480" w:lineRule="auto"/>
        <w:ind w:left="720" w:hanging="720"/>
        <w:jc w:val="both"/>
        <w:rPr>
          <w:rFonts w:ascii="Times New Roman" w:hAnsi="Times New Roman"/>
        </w:rPr>
      </w:pPr>
      <w:r w:rsidRPr="000B49DE">
        <w:rPr>
          <w:rFonts w:ascii="Times New Roman" w:hAnsi="Times New Roman"/>
        </w:rPr>
        <w:lastRenderedPageBreak/>
        <w:t xml:space="preserve">Njunwa, M. H. (2011). </w:t>
      </w:r>
      <w:proofErr w:type="gramStart"/>
      <w:r w:rsidRPr="000B49DE">
        <w:rPr>
          <w:rFonts w:ascii="Times New Roman" w:hAnsi="Times New Roman"/>
        </w:rPr>
        <w:t>Achieving the Millennium Development Goals through innovative public service delivery: A critical assessment of implementing client service charters in Tanzania.</w:t>
      </w:r>
      <w:proofErr w:type="gramEnd"/>
      <w:r w:rsidRPr="000B49DE">
        <w:rPr>
          <w:rFonts w:ascii="Times New Roman" w:hAnsi="Times New Roman"/>
        </w:rPr>
        <w:t xml:space="preserve"> JOAAG, 6(1),</w:t>
      </w:r>
    </w:p>
    <w:p w:rsidR="00425116" w:rsidRPr="000B49DE" w:rsidRDefault="00425116" w:rsidP="003F247B">
      <w:pPr>
        <w:pStyle w:val="Pa0"/>
        <w:spacing w:line="480" w:lineRule="auto"/>
        <w:ind w:left="720" w:hanging="720"/>
        <w:jc w:val="both"/>
        <w:rPr>
          <w:rFonts w:ascii="Times New Roman" w:hAnsi="Times New Roman"/>
        </w:rPr>
      </w:pPr>
      <w:r w:rsidRPr="000B49DE">
        <w:rPr>
          <w:rFonts w:ascii="Times New Roman" w:hAnsi="Times New Roman"/>
        </w:rPr>
        <w:t xml:space="preserve">Ojera- Abusu, J. (2017). Absenteeism and Extortion Rampant in Wakiso health Centres. </w:t>
      </w:r>
      <w:proofErr w:type="gramStart"/>
      <w:r w:rsidRPr="000B49DE">
        <w:rPr>
          <w:rFonts w:ascii="Times New Roman" w:hAnsi="Times New Roman"/>
        </w:rPr>
        <w:t>A  report</w:t>
      </w:r>
      <w:proofErr w:type="gramEnd"/>
      <w:r w:rsidRPr="000B49DE">
        <w:rPr>
          <w:rFonts w:ascii="Times New Roman" w:hAnsi="Times New Roman"/>
        </w:rPr>
        <w:t xml:space="preserve"> by the Health Monitoring Unit on the state of Health Services in Wakiso Dstrict. Uganda Health Monitoring Unit</w:t>
      </w:r>
    </w:p>
    <w:p w:rsidR="00425116" w:rsidRPr="000B49DE" w:rsidRDefault="00425116" w:rsidP="003F247B">
      <w:pPr>
        <w:pStyle w:val="Pa0"/>
        <w:spacing w:line="480" w:lineRule="auto"/>
        <w:ind w:left="720" w:hanging="720"/>
        <w:jc w:val="both"/>
        <w:rPr>
          <w:rFonts w:ascii="Times New Roman" w:hAnsi="Times New Roman"/>
          <w:u w:val="single"/>
        </w:rPr>
      </w:pPr>
      <w:r w:rsidRPr="000B49DE">
        <w:rPr>
          <w:rFonts w:ascii="Times New Roman" w:hAnsi="Times New Roman"/>
        </w:rPr>
        <w:t xml:space="preserve">Olken, B. (2007). </w:t>
      </w:r>
      <w:proofErr w:type="gramStart"/>
      <w:r w:rsidRPr="000B49DE">
        <w:rPr>
          <w:rFonts w:ascii="Times New Roman" w:hAnsi="Times New Roman"/>
        </w:rPr>
        <w:t>Measuring Corruption: Evidence from a Field Experiment in Indonesia</w:t>
      </w:r>
      <w:r w:rsidRPr="000B49DE">
        <w:rPr>
          <w:rFonts w:ascii="Times New Roman" w:hAnsi="Times New Roman"/>
          <w:u w:val="single"/>
        </w:rPr>
        <w:t>.”</w:t>
      </w:r>
      <w:proofErr w:type="gramEnd"/>
      <w:r w:rsidRPr="000B49DE">
        <w:rPr>
          <w:rFonts w:ascii="Times New Roman" w:hAnsi="Times New Roman"/>
          <w:u w:val="single"/>
        </w:rPr>
        <w:t xml:space="preserve"> </w:t>
      </w:r>
      <w:r w:rsidRPr="000B49DE">
        <w:rPr>
          <w:rFonts w:ascii="Times New Roman" w:hAnsi="Times New Roman"/>
          <w:i/>
        </w:rPr>
        <w:t>Journal of Political Economy</w:t>
      </w:r>
      <w:r w:rsidRPr="000B49DE">
        <w:rPr>
          <w:rFonts w:ascii="Times New Roman" w:hAnsi="Times New Roman"/>
        </w:rPr>
        <w:t xml:space="preserve"> </w:t>
      </w:r>
      <w:proofErr w:type="gramStart"/>
      <w:r w:rsidRPr="000B49DE">
        <w:rPr>
          <w:rFonts w:ascii="Times New Roman" w:hAnsi="Times New Roman"/>
        </w:rPr>
        <w:t>2  (</w:t>
      </w:r>
      <w:proofErr w:type="gramEnd"/>
      <w:r w:rsidRPr="000B49DE">
        <w:rPr>
          <w:rFonts w:ascii="Times New Roman" w:hAnsi="Times New Roman"/>
        </w:rPr>
        <w:t>3)</w:t>
      </w:r>
    </w:p>
    <w:p w:rsidR="00425116" w:rsidRPr="000B49DE" w:rsidRDefault="00425116" w:rsidP="003F247B">
      <w:pPr>
        <w:spacing w:after="0" w:line="480" w:lineRule="auto"/>
        <w:ind w:left="720" w:hangingChars="300" w:hanging="720"/>
        <w:jc w:val="both"/>
        <w:rPr>
          <w:rFonts w:ascii="Times New Roman" w:hAnsi="Times New Roman" w:cs="Times New Roman"/>
          <w:sz w:val="24"/>
          <w:szCs w:val="24"/>
          <w:u w:val="single"/>
        </w:rPr>
      </w:pPr>
      <w:r w:rsidRPr="000B49DE">
        <w:rPr>
          <w:rFonts w:ascii="Times New Roman" w:hAnsi="Times New Roman" w:cs="Times New Roman"/>
          <w:bCs/>
          <w:sz w:val="24"/>
          <w:szCs w:val="24"/>
        </w:rPr>
        <w:t>Olsen, C. and Marie D. M. (2004).</w:t>
      </w:r>
      <w:r w:rsidRPr="000B49DE">
        <w:rPr>
          <w:rFonts w:ascii="Times New Roman" w:hAnsi="Times New Roman" w:cs="Times New Roman"/>
          <w:bCs/>
          <w:i/>
          <w:sz w:val="24"/>
          <w:szCs w:val="24"/>
        </w:rPr>
        <w:t>Cross-Sectional Study Design and Data Analysis</w:t>
      </w:r>
      <w:r w:rsidRPr="000B49DE">
        <w:rPr>
          <w:rFonts w:ascii="Times New Roman" w:hAnsi="Times New Roman" w:cs="Times New Roman"/>
          <w:bCs/>
          <w:sz w:val="24"/>
          <w:szCs w:val="24"/>
        </w:rPr>
        <w:t xml:space="preserve">: </w:t>
      </w:r>
      <w:r w:rsidRPr="000B49DE">
        <w:rPr>
          <w:rFonts w:ascii="Times New Roman" w:hAnsi="Times New Roman" w:cs="Times New Roman"/>
          <w:sz w:val="24"/>
          <w:szCs w:val="24"/>
        </w:rPr>
        <w:t xml:space="preserve">Walden </w:t>
      </w:r>
      <w:proofErr w:type="gramStart"/>
      <w:r w:rsidRPr="000B49DE">
        <w:rPr>
          <w:rFonts w:ascii="Times New Roman" w:hAnsi="Times New Roman" w:cs="Times New Roman"/>
          <w:sz w:val="24"/>
          <w:szCs w:val="24"/>
        </w:rPr>
        <w:t>University  Chicago</w:t>
      </w:r>
      <w:proofErr w:type="gramEnd"/>
      <w:r w:rsidRPr="000B49DE">
        <w:rPr>
          <w:rFonts w:ascii="Times New Roman" w:hAnsi="Times New Roman" w:cs="Times New Roman"/>
          <w:sz w:val="24"/>
          <w:szCs w:val="24"/>
        </w:rPr>
        <w:t>, Illinois</w:t>
      </w:r>
    </w:p>
    <w:p w:rsidR="00425116" w:rsidRPr="000B49DE" w:rsidRDefault="00425116" w:rsidP="003F247B">
      <w:pPr>
        <w:pStyle w:val="Pa0"/>
        <w:spacing w:line="480" w:lineRule="auto"/>
        <w:ind w:left="720" w:hanging="720"/>
        <w:jc w:val="both"/>
        <w:rPr>
          <w:rFonts w:ascii="Times New Roman" w:hAnsi="Times New Roman"/>
        </w:rPr>
      </w:pPr>
      <w:proofErr w:type="gramStart"/>
      <w:r w:rsidRPr="000B49DE">
        <w:rPr>
          <w:rFonts w:ascii="Times New Roman" w:hAnsi="Times New Roman"/>
        </w:rPr>
        <w:t>Pande, S. (2008).</w:t>
      </w:r>
      <w:proofErr w:type="gramEnd"/>
      <w:r w:rsidRPr="000B49DE">
        <w:rPr>
          <w:rFonts w:ascii="Times New Roman" w:hAnsi="Times New Roman"/>
        </w:rPr>
        <w:t xml:space="preserve"> </w:t>
      </w:r>
      <w:proofErr w:type="gramStart"/>
      <w:r w:rsidRPr="000B49DE">
        <w:rPr>
          <w:rFonts w:ascii="Times New Roman" w:hAnsi="Times New Roman"/>
        </w:rPr>
        <w:t>“</w:t>
      </w:r>
      <w:r w:rsidRPr="000B49DE">
        <w:rPr>
          <w:rFonts w:ascii="Times New Roman" w:hAnsi="Times New Roman"/>
          <w:i/>
        </w:rPr>
        <w:t>The Right to Information and Societal Accountabilty: The Case of the Delhi PDS Campaign</w:t>
      </w:r>
      <w:r w:rsidRPr="000B49DE">
        <w:rPr>
          <w:rFonts w:ascii="Times New Roman" w:hAnsi="Times New Roman"/>
        </w:rPr>
        <w:t>,” IDS Bulletin.</w:t>
      </w:r>
      <w:proofErr w:type="gramEnd"/>
      <w:r w:rsidRPr="000B49DE">
        <w:rPr>
          <w:rFonts w:ascii="Times New Roman" w:hAnsi="Times New Roman"/>
        </w:rPr>
        <w:t xml:space="preserve"> Vol, 38 No. 6.</w:t>
      </w:r>
    </w:p>
    <w:p w:rsidR="00425116" w:rsidRPr="000B49DE" w:rsidRDefault="00425116" w:rsidP="003F247B">
      <w:pPr>
        <w:pStyle w:val="Pa0"/>
        <w:spacing w:line="480" w:lineRule="auto"/>
        <w:ind w:left="720" w:hanging="720"/>
        <w:jc w:val="both"/>
        <w:rPr>
          <w:rStyle w:val="Hyperlink"/>
          <w:rFonts w:ascii="Times New Roman" w:hAnsi="Times New Roman"/>
          <w:color w:val="auto"/>
          <w:u w:val="none"/>
        </w:rPr>
      </w:pPr>
      <w:r w:rsidRPr="000B49DE">
        <w:rPr>
          <w:rFonts w:ascii="Times New Roman" w:hAnsi="Times New Roman"/>
        </w:rPr>
        <w:t xml:space="preserve">Pathfinder (2013) ‘Use of citizen report card to assess local family planning needs in Tanzania’, </w:t>
      </w:r>
      <w:hyperlink r:id="rId38" w:history="1">
        <w:r w:rsidRPr="000B49DE">
          <w:rPr>
            <w:rStyle w:val="Hyperlink"/>
            <w:rFonts w:ascii="Times New Roman" w:hAnsi="Times New Roman"/>
            <w:i/>
            <w:color w:val="auto"/>
            <w:u w:val="none"/>
          </w:rPr>
          <w:t>http://www.pathfinder.org/publications-tools</w:t>
        </w:r>
      </w:hyperlink>
      <w:r w:rsidRPr="000B49DE">
        <w:rPr>
          <w:rStyle w:val="Hyperlink"/>
          <w:rFonts w:ascii="Times New Roman" w:hAnsi="Times New Roman"/>
          <w:i/>
          <w:color w:val="auto"/>
          <w:u w:val="none"/>
        </w:rPr>
        <w:t xml:space="preserve"> acccessed 10 </w:t>
      </w:r>
      <w:proofErr w:type="gramStart"/>
      <w:r w:rsidRPr="000B49DE">
        <w:rPr>
          <w:rStyle w:val="Hyperlink"/>
          <w:rFonts w:ascii="Times New Roman" w:hAnsi="Times New Roman"/>
          <w:i/>
          <w:color w:val="auto"/>
          <w:u w:val="none"/>
        </w:rPr>
        <w:t>july</w:t>
      </w:r>
      <w:proofErr w:type="gramEnd"/>
      <w:r w:rsidRPr="000B49DE">
        <w:rPr>
          <w:rStyle w:val="Hyperlink"/>
          <w:rFonts w:ascii="Times New Roman" w:hAnsi="Times New Roman"/>
          <w:i/>
          <w:color w:val="auto"/>
          <w:u w:val="none"/>
        </w:rPr>
        <w:t xml:space="preserve"> 201</w:t>
      </w:r>
      <w:r w:rsidRPr="000B49DE">
        <w:rPr>
          <w:rStyle w:val="Hyperlink"/>
          <w:rFonts w:ascii="Times New Roman" w:hAnsi="Times New Roman"/>
          <w:color w:val="auto"/>
          <w:u w:val="none"/>
        </w:rPr>
        <w:t>7</w:t>
      </w:r>
    </w:p>
    <w:p w:rsidR="00425116" w:rsidRPr="000B49DE" w:rsidRDefault="00425116" w:rsidP="003F247B">
      <w:pPr>
        <w:pStyle w:val="Pa0"/>
        <w:spacing w:line="480" w:lineRule="auto"/>
        <w:ind w:left="720" w:hanging="720"/>
        <w:jc w:val="both"/>
        <w:rPr>
          <w:rFonts w:ascii="Times New Roman" w:hAnsi="Times New Roman"/>
        </w:rPr>
      </w:pPr>
      <w:proofErr w:type="gramStart"/>
      <w:r w:rsidRPr="000B49DE">
        <w:rPr>
          <w:rFonts w:ascii="Times New Roman" w:hAnsi="Times New Roman"/>
        </w:rPr>
        <w:t>PATHS (2008).</w:t>
      </w:r>
      <w:r w:rsidRPr="000B49DE">
        <w:rPr>
          <w:rFonts w:ascii="Times New Roman" w:hAnsi="Times New Roman"/>
          <w:iCs/>
        </w:rPr>
        <w:t>Celebrating Success</w:t>
      </w:r>
      <w:r w:rsidRPr="000B49DE">
        <w:rPr>
          <w:rFonts w:ascii="Times New Roman" w:hAnsi="Times New Roman"/>
          <w:i/>
          <w:iCs/>
        </w:rPr>
        <w:t>.</w:t>
      </w:r>
      <w:proofErr w:type="gramEnd"/>
      <w:r w:rsidRPr="000B49DE">
        <w:rPr>
          <w:rFonts w:ascii="Times New Roman" w:hAnsi="Times New Roman"/>
          <w:i/>
          <w:iCs/>
        </w:rPr>
        <w:t xml:space="preserve"> PATHS in Nigeria (2002-2008). Final Programme Report</w:t>
      </w:r>
      <w:r w:rsidRPr="000B49DE">
        <w:rPr>
          <w:rFonts w:ascii="Times New Roman" w:hAnsi="Times New Roman"/>
        </w:rPr>
        <w:t xml:space="preserve">, Partnership for Transforming Health Systems. http://www.lath.com/Our-Projects/12 </w:t>
      </w:r>
    </w:p>
    <w:p w:rsidR="00425116" w:rsidRPr="000B49DE" w:rsidRDefault="00425116" w:rsidP="003F247B">
      <w:pPr>
        <w:pStyle w:val="Pa0"/>
        <w:spacing w:line="480" w:lineRule="auto"/>
        <w:ind w:left="720" w:hanging="720"/>
        <w:jc w:val="both"/>
        <w:rPr>
          <w:rFonts w:ascii="Times New Roman" w:hAnsi="Times New Roman"/>
        </w:rPr>
      </w:pPr>
      <w:r w:rsidRPr="000B49DE">
        <w:rPr>
          <w:rFonts w:ascii="Times New Roman" w:hAnsi="Times New Roman"/>
        </w:rPr>
        <w:t>Ravindra, A</w:t>
      </w:r>
      <w:proofErr w:type="gramStart"/>
      <w:r w:rsidRPr="000B49DE">
        <w:rPr>
          <w:rFonts w:ascii="Times New Roman" w:hAnsi="Times New Roman"/>
        </w:rPr>
        <w:t>..</w:t>
      </w:r>
      <w:proofErr w:type="gramEnd"/>
      <w:r w:rsidRPr="000B49DE">
        <w:rPr>
          <w:rFonts w:ascii="Times New Roman" w:hAnsi="Times New Roman"/>
        </w:rPr>
        <w:t xml:space="preserve"> ( 2004). ‘</w:t>
      </w:r>
      <w:r w:rsidRPr="000B49DE">
        <w:rPr>
          <w:rFonts w:ascii="Times New Roman" w:hAnsi="Times New Roman"/>
          <w:i/>
        </w:rPr>
        <w:t>An Assessment of the Impact of Bangalore Citizen Report Cards on the Performance of Public Agencies’</w:t>
      </w:r>
      <w:r w:rsidRPr="000B49DE">
        <w:rPr>
          <w:rFonts w:ascii="Times New Roman" w:hAnsi="Times New Roman"/>
        </w:rPr>
        <w:t xml:space="preserve">, Evaluation Capacity Development Working Paper no.12, Operations Evaluation Department, World Bank, Washington </w:t>
      </w:r>
    </w:p>
    <w:p w:rsidR="00425116" w:rsidRPr="000B49DE" w:rsidRDefault="00425116" w:rsidP="003F247B">
      <w:pPr>
        <w:pStyle w:val="Pa0"/>
        <w:spacing w:line="480" w:lineRule="auto"/>
        <w:ind w:left="720" w:hanging="720"/>
        <w:jc w:val="both"/>
        <w:rPr>
          <w:rFonts w:ascii="Times New Roman" w:hAnsi="Times New Roman"/>
        </w:rPr>
      </w:pPr>
      <w:r w:rsidRPr="000B49DE">
        <w:rPr>
          <w:rFonts w:ascii="Times New Roman" w:hAnsi="Times New Roman"/>
        </w:rPr>
        <w:t xml:space="preserve">Reinikka, R. </w:t>
      </w:r>
      <w:proofErr w:type="gramStart"/>
      <w:r w:rsidRPr="000B49DE">
        <w:rPr>
          <w:rFonts w:ascii="Times New Roman" w:hAnsi="Times New Roman"/>
        </w:rPr>
        <w:t>and  Svensson</w:t>
      </w:r>
      <w:proofErr w:type="gramEnd"/>
      <w:r w:rsidRPr="000B49DE">
        <w:rPr>
          <w:rFonts w:ascii="Times New Roman" w:hAnsi="Times New Roman"/>
        </w:rPr>
        <w:t xml:space="preserve">, J. (2006), “Using Micro-Surveys to Measure and Explain Corruption,” </w:t>
      </w:r>
      <w:r w:rsidRPr="000B49DE">
        <w:rPr>
          <w:rFonts w:ascii="Times New Roman" w:hAnsi="Times New Roman"/>
          <w:i/>
          <w:iCs/>
        </w:rPr>
        <w:t xml:space="preserve">World Development, </w:t>
      </w:r>
      <w:r w:rsidRPr="000B49DE">
        <w:rPr>
          <w:rFonts w:ascii="Times New Roman" w:hAnsi="Times New Roman"/>
        </w:rPr>
        <w:t xml:space="preserve">34(2): 359–370. </w:t>
      </w:r>
      <w:proofErr w:type="gramStart"/>
      <w:r w:rsidRPr="000B49DE">
        <w:rPr>
          <w:rFonts w:ascii="Times New Roman" w:hAnsi="Times New Roman"/>
        </w:rPr>
        <w:t>February.</w:t>
      </w:r>
      <w:proofErr w:type="gramEnd"/>
    </w:p>
    <w:p w:rsidR="00425116" w:rsidRPr="000B49DE" w:rsidRDefault="00425116" w:rsidP="003F247B">
      <w:pPr>
        <w:pStyle w:val="Pa0"/>
        <w:spacing w:line="480" w:lineRule="auto"/>
        <w:ind w:left="720" w:hanging="720"/>
        <w:jc w:val="both"/>
        <w:rPr>
          <w:rFonts w:ascii="Times New Roman" w:hAnsi="Times New Roman"/>
        </w:rPr>
      </w:pPr>
      <w:proofErr w:type="gramStart"/>
      <w:r w:rsidRPr="000B49DE">
        <w:rPr>
          <w:rFonts w:ascii="Times New Roman" w:hAnsi="Times New Roman"/>
        </w:rPr>
        <w:t>Reinikka, R. and Svensson, J. (2006).</w:t>
      </w:r>
      <w:proofErr w:type="gramEnd"/>
      <w:r w:rsidRPr="000B49DE">
        <w:rPr>
          <w:rFonts w:ascii="Times New Roman" w:hAnsi="Times New Roman"/>
        </w:rPr>
        <w:t xml:space="preserve"> “Using Micro-Surveys to Measure and Explain Corruption,” </w:t>
      </w:r>
      <w:r w:rsidRPr="000B49DE">
        <w:rPr>
          <w:rFonts w:ascii="Times New Roman" w:hAnsi="Times New Roman"/>
          <w:iCs/>
        </w:rPr>
        <w:t>World Development</w:t>
      </w:r>
      <w:r w:rsidRPr="000B49DE">
        <w:rPr>
          <w:rFonts w:ascii="Times New Roman" w:hAnsi="Times New Roman"/>
          <w:i/>
          <w:iCs/>
        </w:rPr>
        <w:t xml:space="preserve">, </w:t>
      </w:r>
      <w:r w:rsidRPr="000B49DE">
        <w:rPr>
          <w:rFonts w:ascii="Times New Roman" w:hAnsi="Times New Roman"/>
        </w:rPr>
        <w:t>34(2): 359–370. .</w:t>
      </w:r>
    </w:p>
    <w:p w:rsidR="00425116" w:rsidRPr="000B49DE" w:rsidRDefault="00425116" w:rsidP="003F247B">
      <w:pPr>
        <w:pStyle w:val="Pa0"/>
        <w:spacing w:line="480" w:lineRule="auto"/>
        <w:ind w:left="720" w:hanging="720"/>
        <w:jc w:val="both"/>
        <w:rPr>
          <w:rFonts w:ascii="Times New Roman" w:hAnsi="Times New Roman"/>
        </w:rPr>
      </w:pPr>
      <w:proofErr w:type="gramStart"/>
      <w:r w:rsidRPr="000B49DE">
        <w:rPr>
          <w:rFonts w:ascii="Times New Roman" w:hAnsi="Times New Roman"/>
        </w:rPr>
        <w:lastRenderedPageBreak/>
        <w:t>Reinikka, R. and Svensson.</w:t>
      </w:r>
      <w:proofErr w:type="gramEnd"/>
      <w:r w:rsidRPr="000B49DE">
        <w:rPr>
          <w:rFonts w:ascii="Times New Roman" w:hAnsi="Times New Roman"/>
        </w:rPr>
        <w:t xml:space="preserve"> </w:t>
      </w:r>
      <w:proofErr w:type="gramStart"/>
      <w:r w:rsidRPr="000B49DE">
        <w:rPr>
          <w:rFonts w:ascii="Times New Roman" w:hAnsi="Times New Roman"/>
        </w:rPr>
        <w:t>J. (2005).</w:t>
      </w:r>
      <w:proofErr w:type="gramEnd"/>
      <w:r w:rsidRPr="000B49DE">
        <w:rPr>
          <w:rFonts w:ascii="Times New Roman" w:hAnsi="Times New Roman"/>
        </w:rPr>
        <w:t xml:space="preserve"> </w:t>
      </w:r>
      <w:proofErr w:type="gramStart"/>
      <w:r w:rsidRPr="000B49DE">
        <w:rPr>
          <w:rFonts w:ascii="Times New Roman" w:hAnsi="Times New Roman"/>
        </w:rPr>
        <w:t>Fighting Corruption to Improve Schooling: Evidence from a Newspaper Campaign in Uganda.</w:t>
      </w:r>
      <w:proofErr w:type="gramEnd"/>
      <w:r w:rsidRPr="000B49DE">
        <w:rPr>
          <w:rFonts w:ascii="Times New Roman" w:hAnsi="Times New Roman"/>
        </w:rPr>
        <w:t xml:space="preserve"> </w:t>
      </w:r>
      <w:proofErr w:type="gramStart"/>
      <w:r w:rsidRPr="000B49DE">
        <w:rPr>
          <w:rFonts w:ascii="Times New Roman" w:hAnsi="Times New Roman"/>
          <w:i/>
        </w:rPr>
        <w:t>Journal of the European Economic Association</w:t>
      </w:r>
      <w:r w:rsidRPr="000B49DE">
        <w:rPr>
          <w:rFonts w:ascii="Times New Roman" w:hAnsi="Times New Roman"/>
          <w:u w:val="single"/>
        </w:rPr>
        <w:t>.</w:t>
      </w:r>
      <w:proofErr w:type="gramEnd"/>
      <w:r w:rsidRPr="000B49DE">
        <w:rPr>
          <w:rFonts w:ascii="Times New Roman" w:hAnsi="Times New Roman"/>
          <w:u w:val="single"/>
        </w:rPr>
        <w:t xml:space="preserve"> </w:t>
      </w:r>
      <w:proofErr w:type="gramStart"/>
      <w:r w:rsidRPr="000B49DE">
        <w:rPr>
          <w:rFonts w:ascii="Times New Roman" w:hAnsi="Times New Roman"/>
        </w:rPr>
        <w:t>Vol. 3, No. 2-3.</w:t>
      </w:r>
      <w:proofErr w:type="gramEnd"/>
      <w:r w:rsidRPr="000B49DE">
        <w:rPr>
          <w:rFonts w:ascii="Times New Roman" w:hAnsi="Times New Roman"/>
        </w:rPr>
        <w:t xml:space="preserve"> </w:t>
      </w:r>
    </w:p>
    <w:p w:rsidR="00425116" w:rsidRPr="000B49DE" w:rsidRDefault="00425116" w:rsidP="003F247B">
      <w:pPr>
        <w:pStyle w:val="Pa0"/>
        <w:spacing w:line="480" w:lineRule="auto"/>
        <w:ind w:left="720" w:hanging="720"/>
        <w:jc w:val="both"/>
        <w:rPr>
          <w:rFonts w:ascii="Times New Roman" w:hAnsi="Times New Roman"/>
        </w:rPr>
      </w:pPr>
      <w:proofErr w:type="gramStart"/>
      <w:r w:rsidRPr="000B49DE">
        <w:rPr>
          <w:rFonts w:ascii="Times New Roman" w:hAnsi="Times New Roman"/>
        </w:rPr>
        <w:t>Renzio, P. de, Azeem, V. and Ramkumar, V. (2006).</w:t>
      </w:r>
      <w:proofErr w:type="gramEnd"/>
      <w:r w:rsidRPr="000B49DE">
        <w:rPr>
          <w:rFonts w:ascii="Times New Roman" w:hAnsi="Times New Roman"/>
        </w:rPr>
        <w:t xml:space="preserve"> </w:t>
      </w:r>
      <w:r w:rsidRPr="000B49DE">
        <w:rPr>
          <w:rFonts w:ascii="Times New Roman" w:hAnsi="Times New Roman"/>
          <w:i/>
        </w:rPr>
        <w:t>Budget Monitoring as an Advocacy Tool</w:t>
      </w:r>
      <w:r w:rsidRPr="000B49DE">
        <w:rPr>
          <w:rFonts w:ascii="Times New Roman" w:hAnsi="Times New Roman"/>
        </w:rPr>
        <w:t xml:space="preserve">: Uganda Debt Network,” Case study Prepared for the Research Project: Lessons from Civil Society Budget Analysis and Advocacy Initiatives. </w:t>
      </w:r>
    </w:p>
    <w:p w:rsidR="00425116" w:rsidRPr="000B49DE" w:rsidRDefault="00425116" w:rsidP="003F247B">
      <w:pPr>
        <w:pStyle w:val="Pa0"/>
        <w:spacing w:line="480" w:lineRule="auto"/>
        <w:ind w:left="720" w:hanging="720"/>
        <w:jc w:val="both"/>
        <w:rPr>
          <w:rStyle w:val="reference-text"/>
          <w:rFonts w:ascii="Times New Roman" w:hAnsi="Times New Roman"/>
        </w:rPr>
      </w:pPr>
      <w:r w:rsidRPr="000B49DE">
        <w:rPr>
          <w:rStyle w:val="reference-text"/>
          <w:rFonts w:ascii="Times New Roman" w:hAnsi="Times New Roman"/>
        </w:rPr>
        <w:t xml:space="preserve">Rocha M. A. (2011) </w:t>
      </w:r>
      <w:hyperlink r:id="rId39" w:history="1">
        <w:r w:rsidRPr="000B49DE">
          <w:rPr>
            <w:rStyle w:val="Hyperlink"/>
            <w:rFonts w:ascii="Times New Roman" w:hAnsi="Times New Roman"/>
            <w:i/>
            <w:color w:val="auto"/>
            <w:u w:val="none"/>
          </w:rPr>
          <w:t xml:space="preserve">"Analysing the Relationship </w:t>
        </w:r>
        <w:proofErr w:type="gramStart"/>
        <w:r w:rsidRPr="000B49DE">
          <w:rPr>
            <w:rStyle w:val="Hyperlink"/>
            <w:rFonts w:ascii="Times New Roman" w:hAnsi="Times New Roman"/>
            <w:i/>
            <w:color w:val="auto"/>
            <w:u w:val="none"/>
          </w:rPr>
          <w:t>Between</w:t>
        </w:r>
        <w:proofErr w:type="gramEnd"/>
        <w:r w:rsidRPr="000B49DE">
          <w:rPr>
            <w:rStyle w:val="Hyperlink"/>
            <w:rFonts w:ascii="Times New Roman" w:hAnsi="Times New Roman"/>
            <w:i/>
            <w:color w:val="auto"/>
            <w:u w:val="none"/>
          </w:rPr>
          <w:t xml:space="preserve"> Democracy and Development</w:t>
        </w:r>
        <w:r w:rsidRPr="000B49DE">
          <w:rPr>
            <w:rStyle w:val="Hyperlink"/>
            <w:rFonts w:ascii="Times New Roman" w:hAnsi="Times New Roman"/>
            <w:color w:val="auto"/>
          </w:rPr>
          <w:t>"</w:t>
        </w:r>
      </w:hyperlink>
      <w:r w:rsidRPr="000B49DE">
        <w:rPr>
          <w:rStyle w:val="reference-text"/>
          <w:rFonts w:ascii="Times New Roman" w:hAnsi="Times New Roman"/>
        </w:rPr>
        <w:t>, Overseas Development Institute</w:t>
      </w:r>
    </w:p>
    <w:p w:rsidR="00425116" w:rsidRPr="000B49DE" w:rsidRDefault="00425116" w:rsidP="003F247B">
      <w:pPr>
        <w:pStyle w:val="Pa0"/>
        <w:spacing w:line="480" w:lineRule="auto"/>
        <w:ind w:left="720" w:hanging="720"/>
        <w:jc w:val="both"/>
        <w:rPr>
          <w:rFonts w:ascii="Times New Roman" w:hAnsi="Times New Roman"/>
        </w:rPr>
      </w:pPr>
      <w:r w:rsidRPr="000B49DE">
        <w:rPr>
          <w:rFonts w:ascii="Times New Roman" w:hAnsi="Times New Roman"/>
          <w:iCs/>
        </w:rPr>
        <w:t>Savedoff, W.</w:t>
      </w:r>
      <w:r w:rsidRPr="000B49DE">
        <w:rPr>
          <w:rFonts w:ascii="Times New Roman" w:hAnsi="Times New Roman"/>
          <w:i/>
          <w:iCs/>
        </w:rPr>
        <w:t xml:space="preserve"> D. </w:t>
      </w:r>
      <w:r w:rsidRPr="000B49DE">
        <w:rPr>
          <w:rFonts w:ascii="Times New Roman" w:hAnsi="Times New Roman"/>
          <w:iCs/>
        </w:rPr>
        <w:t>(2011</w:t>
      </w:r>
      <w:r w:rsidRPr="000B49DE">
        <w:rPr>
          <w:rFonts w:ascii="Times New Roman" w:hAnsi="Times New Roman"/>
          <w:i/>
          <w:iCs/>
        </w:rPr>
        <w:t>).</w:t>
      </w:r>
      <w:r w:rsidRPr="000B49DE">
        <w:rPr>
          <w:rFonts w:ascii="Times New Roman" w:eastAsiaTheme="minorEastAsia" w:hAnsi="Times New Roman"/>
          <w:i/>
        </w:rPr>
        <w:t xml:space="preserve">Governance in the Health Sector </w:t>
      </w:r>
      <w:proofErr w:type="gramStart"/>
      <w:r w:rsidRPr="000B49DE">
        <w:rPr>
          <w:rFonts w:ascii="Times New Roman" w:hAnsi="Times New Roman"/>
          <w:i/>
        </w:rPr>
        <w:t>A</w:t>
      </w:r>
      <w:proofErr w:type="gramEnd"/>
      <w:r w:rsidRPr="000B49DE">
        <w:rPr>
          <w:rFonts w:ascii="Times New Roman" w:hAnsi="Times New Roman"/>
          <w:i/>
        </w:rPr>
        <w:t xml:space="preserve"> Strategy for Measuring Determinants and Performance The</w:t>
      </w:r>
      <w:r w:rsidRPr="000B49DE">
        <w:rPr>
          <w:rFonts w:ascii="Times New Roman" w:hAnsi="Times New Roman"/>
        </w:rPr>
        <w:t xml:space="preserve"> World Bank Human Development Network Office of the Chief Economist. Policy Research Working Paper 5655</w:t>
      </w:r>
    </w:p>
    <w:p w:rsidR="00425116" w:rsidRPr="000B49DE" w:rsidRDefault="00425116" w:rsidP="003F247B">
      <w:pPr>
        <w:pStyle w:val="Pa0"/>
        <w:spacing w:line="480" w:lineRule="auto"/>
        <w:ind w:left="720" w:hanging="720"/>
        <w:jc w:val="both"/>
        <w:rPr>
          <w:rFonts w:ascii="Times New Roman" w:hAnsi="Times New Roman"/>
        </w:rPr>
      </w:pPr>
      <w:proofErr w:type="gramStart"/>
      <w:r w:rsidRPr="000B49DE">
        <w:rPr>
          <w:rFonts w:ascii="Times New Roman" w:hAnsi="Times New Roman"/>
        </w:rPr>
        <w:t>Savedoff, W, D. Gottret, P, eds. (2008).</w:t>
      </w:r>
      <w:proofErr w:type="gramEnd"/>
      <w:r w:rsidRPr="000B49DE">
        <w:rPr>
          <w:rFonts w:ascii="Times New Roman" w:hAnsi="Times New Roman"/>
        </w:rPr>
        <w:t xml:space="preserve"> </w:t>
      </w:r>
      <w:r w:rsidRPr="000B49DE">
        <w:rPr>
          <w:rFonts w:ascii="Times New Roman" w:hAnsi="Times New Roman"/>
          <w:i/>
          <w:iCs/>
        </w:rPr>
        <w:t>Governing Mandatory Health Insurance: Learning from Experience</w:t>
      </w:r>
      <w:r w:rsidRPr="000B49DE">
        <w:rPr>
          <w:rFonts w:ascii="Times New Roman" w:hAnsi="Times New Roman"/>
          <w:i/>
        </w:rPr>
        <w:t>.</w:t>
      </w:r>
      <w:r w:rsidRPr="000B49DE">
        <w:rPr>
          <w:rFonts w:ascii="Times New Roman" w:hAnsi="Times New Roman"/>
        </w:rPr>
        <w:t xml:space="preserve"> Washington, DC: World Bank.</w:t>
      </w:r>
    </w:p>
    <w:p w:rsidR="00425116" w:rsidRPr="000B49DE" w:rsidRDefault="00425116" w:rsidP="003F247B">
      <w:pPr>
        <w:pStyle w:val="Pa0"/>
        <w:spacing w:line="480" w:lineRule="auto"/>
        <w:ind w:left="720" w:hanging="720"/>
        <w:jc w:val="both"/>
        <w:rPr>
          <w:rFonts w:ascii="Times New Roman" w:hAnsi="Times New Roman"/>
          <w:u w:val="single"/>
        </w:rPr>
      </w:pPr>
      <w:r w:rsidRPr="000B49DE">
        <w:rPr>
          <w:rFonts w:ascii="Times New Roman" w:eastAsiaTheme="minorHAnsi" w:hAnsi="Times New Roman"/>
        </w:rPr>
        <w:t>Savedoff, W.D. (2008). “</w:t>
      </w:r>
      <w:r w:rsidRPr="000B49DE">
        <w:rPr>
          <w:rFonts w:ascii="Times New Roman" w:eastAsiaTheme="minorHAnsi" w:hAnsi="Times New Roman"/>
          <w:i/>
        </w:rPr>
        <w:t>Public Expenditure Tracing Surveys: Planning</w:t>
      </w:r>
      <w:proofErr w:type="gramStart"/>
      <w:r w:rsidRPr="000B49DE">
        <w:rPr>
          <w:rFonts w:ascii="Times New Roman" w:eastAsiaTheme="minorHAnsi" w:hAnsi="Times New Roman"/>
          <w:i/>
        </w:rPr>
        <w:t>,Implementation</w:t>
      </w:r>
      <w:proofErr w:type="gramEnd"/>
      <w:r w:rsidRPr="000B49DE">
        <w:rPr>
          <w:rFonts w:ascii="Times New Roman" w:eastAsiaTheme="minorHAnsi" w:hAnsi="Times New Roman"/>
          <w:i/>
        </w:rPr>
        <w:t xml:space="preserve"> and Uses</w:t>
      </w:r>
      <w:r w:rsidRPr="000B49DE">
        <w:rPr>
          <w:rFonts w:ascii="Times New Roman" w:eastAsiaTheme="minorHAnsi" w:hAnsi="Times New Roman"/>
        </w:rPr>
        <w:t>”, Mimeo, Washington, DC: Social Insight and World Bank.</w:t>
      </w:r>
    </w:p>
    <w:p w:rsidR="00425116" w:rsidRPr="000B49DE" w:rsidRDefault="00425116" w:rsidP="003F247B">
      <w:pPr>
        <w:pStyle w:val="Pa0"/>
        <w:spacing w:line="480" w:lineRule="auto"/>
        <w:ind w:left="720" w:hanging="720"/>
        <w:jc w:val="both"/>
        <w:rPr>
          <w:rFonts w:ascii="Times New Roman" w:hAnsi="Times New Roman"/>
        </w:rPr>
      </w:pPr>
      <w:r w:rsidRPr="000B49DE">
        <w:rPr>
          <w:rFonts w:ascii="Times New Roman" w:hAnsi="Times New Roman"/>
        </w:rPr>
        <w:t>Singh, R. and Vutukuru, V</w:t>
      </w:r>
      <w:proofErr w:type="gramStart"/>
      <w:r w:rsidRPr="000B49DE">
        <w:rPr>
          <w:rFonts w:ascii="Times New Roman" w:hAnsi="Times New Roman"/>
        </w:rPr>
        <w:t>.(</w:t>
      </w:r>
      <w:proofErr w:type="gramEnd"/>
      <w:r w:rsidRPr="000B49DE">
        <w:rPr>
          <w:rFonts w:ascii="Times New Roman" w:hAnsi="Times New Roman"/>
        </w:rPr>
        <w:t xml:space="preserve">2010). </w:t>
      </w:r>
      <w:r w:rsidRPr="000B49DE">
        <w:rPr>
          <w:rFonts w:ascii="Times New Roman" w:hAnsi="Times New Roman"/>
          <w:i/>
        </w:rPr>
        <w:t>Enhancing Accountability in Public Service Delivery through Social Audits: A Case Study of Andhra Pradesh</w:t>
      </w:r>
      <w:r w:rsidRPr="000B49DE">
        <w:rPr>
          <w:rFonts w:ascii="Times New Roman" w:hAnsi="Times New Roman"/>
        </w:rPr>
        <w:t>’, Accountability Initiative, Centre for Policy Research, New Delhi</w:t>
      </w:r>
    </w:p>
    <w:p w:rsidR="00425116" w:rsidRPr="000B49DE" w:rsidRDefault="00425116" w:rsidP="003F247B">
      <w:pPr>
        <w:pStyle w:val="Pa0"/>
        <w:spacing w:line="480" w:lineRule="auto"/>
        <w:ind w:left="720" w:hanging="720"/>
        <w:jc w:val="both"/>
        <w:rPr>
          <w:rFonts w:ascii="Times New Roman" w:hAnsi="Times New Roman"/>
        </w:rPr>
      </w:pPr>
      <w:r w:rsidRPr="000B49DE">
        <w:rPr>
          <w:rFonts w:ascii="Times New Roman" w:hAnsi="Times New Roman"/>
        </w:rPr>
        <w:t>Sirker, K. and Cosic, S. (2007).</w:t>
      </w:r>
      <w:r w:rsidRPr="000B49DE">
        <w:rPr>
          <w:rFonts w:ascii="Times New Roman" w:hAnsi="Times New Roman"/>
          <w:i/>
        </w:rPr>
        <w:t>Empowering the Marginalized: Case Studies of Social Accountability Initiatives in Asia</w:t>
      </w:r>
      <w:r w:rsidRPr="000B49DE">
        <w:rPr>
          <w:rFonts w:ascii="Times New Roman" w:hAnsi="Times New Roman"/>
        </w:rPr>
        <w:t xml:space="preserve">. </w:t>
      </w:r>
      <w:proofErr w:type="gramStart"/>
      <w:r w:rsidRPr="000B49DE">
        <w:rPr>
          <w:rFonts w:ascii="Times New Roman" w:hAnsi="Times New Roman"/>
        </w:rPr>
        <w:t>Washing DC: The World Bank.</w:t>
      </w:r>
      <w:proofErr w:type="gramEnd"/>
      <w:r w:rsidRPr="000B49DE">
        <w:rPr>
          <w:rFonts w:ascii="Times New Roman" w:hAnsi="Times New Roman"/>
        </w:rPr>
        <w:t xml:space="preserve"> </w:t>
      </w:r>
    </w:p>
    <w:p w:rsidR="00425116" w:rsidRPr="000B49DE" w:rsidRDefault="00425116" w:rsidP="003F247B">
      <w:pPr>
        <w:pStyle w:val="Pa0"/>
        <w:spacing w:line="480" w:lineRule="auto"/>
        <w:ind w:left="720" w:hanging="720"/>
        <w:jc w:val="both"/>
        <w:rPr>
          <w:rFonts w:ascii="Times New Roman" w:hAnsi="Times New Roman"/>
        </w:rPr>
      </w:pPr>
      <w:r w:rsidRPr="000B49DE">
        <w:rPr>
          <w:rFonts w:ascii="Times New Roman" w:hAnsi="Times New Roman"/>
        </w:rPr>
        <w:t>.</w:t>
      </w:r>
    </w:p>
    <w:p w:rsidR="00425116" w:rsidRPr="000B49DE" w:rsidRDefault="00425116" w:rsidP="003F247B">
      <w:pPr>
        <w:pStyle w:val="Pa0"/>
        <w:spacing w:line="480" w:lineRule="auto"/>
        <w:ind w:left="720" w:hanging="720"/>
        <w:jc w:val="both"/>
        <w:rPr>
          <w:rFonts w:ascii="Times New Roman" w:hAnsi="Times New Roman"/>
        </w:rPr>
      </w:pPr>
      <w:r w:rsidRPr="000B49DE">
        <w:rPr>
          <w:rFonts w:ascii="Times New Roman" w:hAnsi="Times New Roman"/>
        </w:rPr>
        <w:t xml:space="preserve">Stewart, E. (2013) </w:t>
      </w:r>
      <w:proofErr w:type="gramStart"/>
      <w:r w:rsidRPr="000B49DE">
        <w:rPr>
          <w:rFonts w:ascii="Times New Roman" w:hAnsi="Times New Roman"/>
        </w:rPr>
        <w:t>What</w:t>
      </w:r>
      <w:proofErr w:type="gramEnd"/>
      <w:r w:rsidRPr="000B49DE">
        <w:rPr>
          <w:rFonts w:ascii="Times New Roman" w:hAnsi="Times New Roman"/>
        </w:rPr>
        <w:t xml:space="preserve"> is the point of citizen participation in health care? </w:t>
      </w:r>
      <w:r w:rsidRPr="000B49DE">
        <w:rPr>
          <w:rFonts w:ascii="Times New Roman" w:hAnsi="Times New Roman"/>
          <w:i/>
          <w:iCs/>
        </w:rPr>
        <w:t>Journal of Health Services Research &amp; Policy</w:t>
      </w:r>
      <w:proofErr w:type="gramStart"/>
      <w:r w:rsidRPr="000B49DE">
        <w:rPr>
          <w:rFonts w:ascii="Times New Roman" w:hAnsi="Times New Roman"/>
          <w:i/>
        </w:rPr>
        <w:t>,</w:t>
      </w:r>
      <w:r w:rsidRPr="000B49DE">
        <w:rPr>
          <w:rFonts w:ascii="Times New Roman" w:hAnsi="Times New Roman"/>
        </w:rPr>
        <w:t>18</w:t>
      </w:r>
      <w:proofErr w:type="gramEnd"/>
      <w:r w:rsidRPr="000B49DE">
        <w:rPr>
          <w:rFonts w:ascii="Times New Roman" w:hAnsi="Times New Roman"/>
        </w:rPr>
        <w:t>: 124–6.</w:t>
      </w:r>
    </w:p>
    <w:p w:rsidR="00425116" w:rsidRPr="000B49DE" w:rsidRDefault="00425116" w:rsidP="003F247B">
      <w:pPr>
        <w:pStyle w:val="Pa0"/>
        <w:spacing w:line="480" w:lineRule="auto"/>
        <w:ind w:left="720" w:hanging="720"/>
        <w:jc w:val="both"/>
        <w:rPr>
          <w:rFonts w:ascii="Times New Roman" w:hAnsi="Times New Roman"/>
        </w:rPr>
      </w:pPr>
      <w:r w:rsidRPr="000B49DE">
        <w:rPr>
          <w:rFonts w:ascii="Times New Roman" w:hAnsi="Times New Roman"/>
        </w:rPr>
        <w:lastRenderedPageBreak/>
        <w:t xml:space="preserve">Sundet, G. (2004). </w:t>
      </w:r>
      <w:r w:rsidRPr="000B49DE">
        <w:rPr>
          <w:rFonts w:ascii="Times New Roman" w:hAnsi="Times New Roman"/>
          <w:i/>
        </w:rPr>
        <w:t>Public Expenditure and Service Delivery Monitoring in Tanzania: Some International Best Practices and a Discussion of Present and Planned Tanzanian Initiatives</w:t>
      </w:r>
      <w:r w:rsidRPr="000B49DE">
        <w:rPr>
          <w:rFonts w:ascii="Times New Roman" w:hAnsi="Times New Roman"/>
        </w:rPr>
        <w:t xml:space="preserve">.” </w:t>
      </w:r>
      <w:proofErr w:type="gramStart"/>
      <w:r w:rsidRPr="000B49DE">
        <w:rPr>
          <w:rFonts w:ascii="Times New Roman" w:hAnsi="Times New Roman"/>
        </w:rPr>
        <w:t>Hakielimu.</w:t>
      </w:r>
      <w:proofErr w:type="gramEnd"/>
      <w:r w:rsidRPr="000B49DE">
        <w:rPr>
          <w:rFonts w:ascii="Times New Roman" w:hAnsi="Times New Roman"/>
        </w:rPr>
        <w:t xml:space="preserve"> Working Paper No. 7</w:t>
      </w:r>
    </w:p>
    <w:p w:rsidR="00425116" w:rsidRPr="000B49DE" w:rsidRDefault="005E64ED" w:rsidP="003F247B">
      <w:pPr>
        <w:pStyle w:val="Pa0"/>
        <w:spacing w:line="480" w:lineRule="auto"/>
        <w:ind w:left="720" w:hanging="720"/>
        <w:jc w:val="both"/>
        <w:rPr>
          <w:rStyle w:val="HTMLCite"/>
          <w:rFonts w:ascii="Times New Roman" w:hAnsi="Times New Roman"/>
        </w:rPr>
      </w:pPr>
      <w:hyperlink r:id="rId40" w:history="1">
        <w:proofErr w:type="gramStart"/>
        <w:r w:rsidR="00425116" w:rsidRPr="000B49DE">
          <w:rPr>
            <w:rStyle w:val="Hyperlink"/>
            <w:rFonts w:ascii="Times New Roman" w:hAnsi="Times New Roman"/>
            <w:i/>
            <w:iCs/>
            <w:color w:val="auto"/>
            <w:u w:val="none"/>
          </w:rPr>
          <w:t>The IMF's Approach to Promoting Good Governance and Combating Corruption — A Guide"</w:t>
        </w:r>
      </w:hyperlink>
      <w:r w:rsidR="00425116" w:rsidRPr="000B49DE">
        <w:rPr>
          <w:rStyle w:val="HTMLCite"/>
          <w:rFonts w:ascii="Times New Roman" w:hAnsi="Times New Roman"/>
          <w:i w:val="0"/>
        </w:rPr>
        <w:t>.</w:t>
      </w:r>
      <w:proofErr w:type="gramEnd"/>
      <w:r w:rsidR="00425116" w:rsidRPr="000B49DE">
        <w:rPr>
          <w:rStyle w:val="HTMLCite"/>
          <w:rFonts w:ascii="Times New Roman" w:hAnsi="Times New Roman"/>
          <w:i w:val="0"/>
        </w:rPr>
        <w:t xml:space="preserve"> International Monetary Fund</w:t>
      </w:r>
      <w:proofErr w:type="gramStart"/>
      <w:r w:rsidR="00425116" w:rsidRPr="000B49DE">
        <w:rPr>
          <w:rStyle w:val="HTMLCite"/>
          <w:rFonts w:ascii="Times New Roman" w:hAnsi="Times New Roman"/>
          <w:i w:val="0"/>
          <w:u w:val="single"/>
        </w:rPr>
        <w:t>.</w:t>
      </w:r>
      <w:r w:rsidR="00425116" w:rsidRPr="000B49DE">
        <w:rPr>
          <w:rStyle w:val="HTMLCite"/>
          <w:rFonts w:ascii="Times New Roman" w:hAnsi="Times New Roman"/>
        </w:rPr>
        <w:t>(</w:t>
      </w:r>
      <w:proofErr w:type="gramEnd"/>
      <w:r w:rsidR="00425116" w:rsidRPr="000B49DE">
        <w:rPr>
          <w:rStyle w:val="HTMLCite"/>
          <w:rFonts w:ascii="Times New Roman" w:hAnsi="Times New Roman"/>
        </w:rPr>
        <w:t xml:space="preserve"> 2005)</w:t>
      </w:r>
      <w:r w:rsidR="00425116" w:rsidRPr="000B49DE">
        <w:rPr>
          <w:rStyle w:val="reference-accessdate"/>
          <w:rFonts w:ascii="Times New Roman" w:hAnsi="Times New Roman"/>
          <w:i/>
          <w:iCs/>
        </w:rPr>
        <w:t xml:space="preserve">. </w:t>
      </w:r>
      <w:proofErr w:type="gramStart"/>
      <w:r w:rsidR="00425116" w:rsidRPr="000B49DE">
        <w:rPr>
          <w:rStyle w:val="reference-accessdate"/>
          <w:rFonts w:ascii="Times New Roman" w:hAnsi="Times New Roman"/>
          <w:i/>
          <w:iCs/>
        </w:rPr>
        <w:t xml:space="preserve">Retrieved </w:t>
      </w:r>
      <w:r w:rsidR="00425116" w:rsidRPr="000B49DE">
        <w:rPr>
          <w:rStyle w:val="nowrap"/>
          <w:rFonts w:ascii="Times New Roman" w:hAnsi="Times New Roman"/>
          <w:i/>
          <w:iCs/>
        </w:rPr>
        <w:t>November 2,</w:t>
      </w:r>
      <w:r w:rsidR="00425116" w:rsidRPr="000B49DE">
        <w:rPr>
          <w:rStyle w:val="reference-accessdate"/>
          <w:rFonts w:ascii="Times New Roman" w:hAnsi="Times New Roman"/>
          <w:i/>
          <w:iCs/>
        </w:rPr>
        <w:t xml:space="preserve"> 2016</w:t>
      </w:r>
      <w:r w:rsidR="00425116" w:rsidRPr="000B49DE">
        <w:rPr>
          <w:rStyle w:val="HTMLCite"/>
          <w:rFonts w:ascii="Times New Roman" w:hAnsi="Times New Roman"/>
        </w:rPr>
        <w:t>.</w:t>
      </w:r>
      <w:proofErr w:type="gramEnd"/>
    </w:p>
    <w:p w:rsidR="00425116" w:rsidRPr="000B49DE" w:rsidRDefault="00425116" w:rsidP="003F247B">
      <w:pPr>
        <w:pStyle w:val="Pa0"/>
        <w:spacing w:line="480" w:lineRule="auto"/>
        <w:ind w:left="720" w:hanging="720"/>
        <w:jc w:val="both"/>
        <w:rPr>
          <w:rFonts w:ascii="Times New Roman" w:hAnsi="Times New Roman"/>
          <w:u w:val="single"/>
        </w:rPr>
      </w:pPr>
      <w:proofErr w:type="gramStart"/>
      <w:r w:rsidRPr="000B49DE">
        <w:rPr>
          <w:rFonts w:ascii="Times New Roman" w:hAnsi="Times New Roman"/>
        </w:rPr>
        <w:t>Tritter, J. Q., Koivusalo, M. and Ollila, E. (2010).</w:t>
      </w:r>
      <w:proofErr w:type="gramEnd"/>
      <w:r w:rsidRPr="000B49DE">
        <w:rPr>
          <w:rFonts w:ascii="Times New Roman" w:hAnsi="Times New Roman"/>
        </w:rPr>
        <w:t xml:space="preserve"> </w:t>
      </w:r>
      <w:r w:rsidRPr="000B49DE">
        <w:rPr>
          <w:rFonts w:ascii="Times New Roman" w:hAnsi="Times New Roman"/>
          <w:iCs/>
          <w:u w:val="single"/>
        </w:rPr>
        <w:t>Globalisation, Markets and Healthcare Policy: Redrawing the Patient as Consumer</w:t>
      </w:r>
      <w:r w:rsidRPr="000B49DE">
        <w:rPr>
          <w:rFonts w:ascii="Times New Roman" w:hAnsi="Times New Roman"/>
          <w:u w:val="single"/>
        </w:rPr>
        <w:t>. London: Routledge.</w:t>
      </w:r>
    </w:p>
    <w:p w:rsidR="00425116" w:rsidRPr="000B49DE" w:rsidRDefault="00425116" w:rsidP="003F247B">
      <w:pPr>
        <w:pStyle w:val="Pa0"/>
        <w:spacing w:line="480" w:lineRule="auto"/>
        <w:ind w:left="720" w:hanging="720"/>
        <w:jc w:val="both"/>
        <w:rPr>
          <w:rFonts w:ascii="Times New Roman" w:hAnsi="Times New Roman"/>
          <w:u w:val="single"/>
        </w:rPr>
      </w:pPr>
      <w:r w:rsidRPr="000B49DE">
        <w:rPr>
          <w:rFonts w:ascii="Times New Roman" w:hAnsi="Times New Roman"/>
        </w:rPr>
        <w:t>Uganda DISH</w:t>
      </w:r>
      <w:proofErr w:type="gramStart"/>
      <w:r w:rsidRPr="000B49DE">
        <w:rPr>
          <w:rFonts w:ascii="Times New Roman" w:hAnsi="Times New Roman"/>
        </w:rPr>
        <w:t>.(</w:t>
      </w:r>
      <w:proofErr w:type="gramEnd"/>
      <w:r w:rsidRPr="000B49DE">
        <w:rPr>
          <w:rFonts w:ascii="Times New Roman" w:hAnsi="Times New Roman"/>
        </w:rPr>
        <w:t xml:space="preserve"> 2003</w:t>
      </w:r>
      <w:r w:rsidRPr="000B49DE">
        <w:rPr>
          <w:rFonts w:ascii="Times New Roman" w:hAnsi="Times New Roman"/>
          <w:u w:val="single"/>
        </w:rPr>
        <w:t xml:space="preserve">). </w:t>
      </w:r>
      <w:proofErr w:type="gramStart"/>
      <w:r w:rsidRPr="000B49DE">
        <w:rPr>
          <w:rFonts w:ascii="Times New Roman" w:hAnsi="Times New Roman"/>
          <w:u w:val="single"/>
        </w:rPr>
        <w:t>Uganda Delivery of Im</w:t>
      </w:r>
      <w:r w:rsidRPr="000B49DE">
        <w:rPr>
          <w:rFonts w:ascii="Times New Roman" w:hAnsi="Times New Roman"/>
        </w:rPr>
        <w:t>proved Services for Health (DISH) Project, Uganda/USA.</w:t>
      </w:r>
      <w:proofErr w:type="gramEnd"/>
      <w:r w:rsidRPr="000B49DE">
        <w:rPr>
          <w:rFonts w:ascii="Times New Roman" w:hAnsi="Times New Roman"/>
        </w:rPr>
        <w:t xml:space="preserve"> </w:t>
      </w:r>
      <w:r w:rsidRPr="000B49DE">
        <w:rPr>
          <w:rFonts w:ascii="Times New Roman" w:hAnsi="Times New Roman"/>
          <w:i/>
        </w:rPr>
        <w:t xml:space="preserve">Website: [http://www.ugandadish.org], </w:t>
      </w:r>
      <w:proofErr w:type="gramStart"/>
      <w:r w:rsidRPr="000B49DE">
        <w:rPr>
          <w:rFonts w:ascii="Times New Roman" w:hAnsi="Times New Roman"/>
          <w:i/>
        </w:rPr>
        <w:t>accessed  3.July</w:t>
      </w:r>
      <w:proofErr w:type="gramEnd"/>
      <w:r w:rsidRPr="000B49DE">
        <w:rPr>
          <w:rFonts w:ascii="Times New Roman" w:hAnsi="Times New Roman"/>
          <w:i/>
        </w:rPr>
        <w:t xml:space="preserve"> 2017</w:t>
      </w:r>
      <w:r w:rsidRPr="000B49DE">
        <w:rPr>
          <w:rFonts w:ascii="Times New Roman" w:hAnsi="Times New Roman"/>
          <w:u w:val="single"/>
        </w:rPr>
        <w:t xml:space="preserve">. </w:t>
      </w:r>
    </w:p>
    <w:p w:rsidR="00425116" w:rsidRPr="000B49DE" w:rsidRDefault="005E64ED" w:rsidP="003F247B">
      <w:pPr>
        <w:pStyle w:val="Pa0"/>
        <w:spacing w:line="480" w:lineRule="auto"/>
        <w:ind w:left="720" w:hanging="720"/>
        <w:jc w:val="both"/>
        <w:rPr>
          <w:rStyle w:val="reference-text"/>
          <w:rFonts w:ascii="Times New Roman" w:hAnsi="Times New Roman"/>
        </w:rPr>
      </w:pPr>
      <w:hyperlink r:id="rId41" w:tooltip="UNESCAP" w:history="1">
        <w:proofErr w:type="gramStart"/>
        <w:r w:rsidR="00425116" w:rsidRPr="000B49DE">
          <w:rPr>
            <w:rStyle w:val="Hyperlink"/>
            <w:rFonts w:ascii="Times New Roman" w:hAnsi="Times New Roman"/>
            <w:color w:val="auto"/>
            <w:u w:val="none"/>
          </w:rPr>
          <w:t>UNESCAP</w:t>
        </w:r>
      </w:hyperlink>
      <w:r w:rsidR="00425116" w:rsidRPr="000B49DE">
        <w:rPr>
          <w:rStyle w:val="reference-text"/>
          <w:rFonts w:ascii="Times New Roman" w:hAnsi="Times New Roman"/>
        </w:rPr>
        <w:t>.</w:t>
      </w:r>
      <w:proofErr w:type="gramEnd"/>
      <w:r w:rsidR="00425116" w:rsidRPr="000B49DE">
        <w:rPr>
          <w:rStyle w:val="reference-text"/>
          <w:rFonts w:ascii="Times New Roman" w:hAnsi="Times New Roman"/>
        </w:rPr>
        <w:t xml:space="preserve"> (2009).</w:t>
      </w:r>
      <w:hyperlink r:id="rId42" w:history="1">
        <w:r w:rsidR="00425116" w:rsidRPr="000B49DE">
          <w:rPr>
            <w:rStyle w:val="Hyperlink"/>
            <w:rFonts w:ascii="Times New Roman" w:hAnsi="Times New Roman"/>
            <w:i/>
            <w:color w:val="auto"/>
            <w:u w:val="none"/>
          </w:rPr>
          <w:t>"What is Good Governance"</w:t>
        </w:r>
      </w:hyperlink>
      <w:proofErr w:type="gramStart"/>
      <w:r w:rsidR="00425116" w:rsidRPr="000B49DE">
        <w:rPr>
          <w:rStyle w:val="reference-text"/>
          <w:rFonts w:ascii="Times New Roman" w:hAnsi="Times New Roman"/>
          <w:i/>
        </w:rPr>
        <w:t>.</w:t>
      </w:r>
      <w:r w:rsidR="00425116" w:rsidRPr="000B49DE">
        <w:rPr>
          <w:rStyle w:val="reference-text"/>
          <w:rFonts w:ascii="Times New Roman" w:hAnsi="Times New Roman"/>
        </w:rPr>
        <w:t>.</w:t>
      </w:r>
      <w:proofErr w:type="gramEnd"/>
      <w:r w:rsidR="00425116" w:rsidRPr="000B49DE">
        <w:rPr>
          <w:rStyle w:val="reference-text"/>
          <w:rFonts w:ascii="Times New Roman" w:hAnsi="Times New Roman"/>
        </w:rPr>
        <w:t xml:space="preserve"> </w:t>
      </w:r>
      <w:proofErr w:type="gramStart"/>
      <w:r w:rsidR="00425116" w:rsidRPr="000B49DE">
        <w:rPr>
          <w:rStyle w:val="reference-text"/>
          <w:rFonts w:ascii="Times New Roman" w:hAnsi="Times New Roman"/>
        </w:rPr>
        <w:t>Accessed Dec 10, 2016.</w:t>
      </w:r>
      <w:proofErr w:type="gramEnd"/>
    </w:p>
    <w:p w:rsidR="00425116" w:rsidRPr="000B49DE" w:rsidRDefault="00425116" w:rsidP="003F247B">
      <w:pPr>
        <w:pStyle w:val="Pa0"/>
        <w:spacing w:line="480" w:lineRule="auto"/>
        <w:ind w:left="720" w:hanging="720"/>
        <w:jc w:val="both"/>
        <w:rPr>
          <w:rFonts w:ascii="Times New Roman" w:hAnsi="Times New Roman"/>
        </w:rPr>
      </w:pPr>
      <w:proofErr w:type="gramStart"/>
      <w:r w:rsidRPr="000B49DE">
        <w:rPr>
          <w:rFonts w:ascii="Times New Roman" w:hAnsi="Times New Roman"/>
        </w:rPr>
        <w:t>United Nations.</w:t>
      </w:r>
      <w:proofErr w:type="gramEnd"/>
      <w:r w:rsidRPr="000B49DE">
        <w:rPr>
          <w:rFonts w:ascii="Times New Roman" w:hAnsi="Times New Roman"/>
        </w:rPr>
        <w:t xml:space="preserve"> (2007). </w:t>
      </w:r>
      <w:r w:rsidRPr="000B49DE">
        <w:rPr>
          <w:rFonts w:ascii="Times New Roman" w:hAnsi="Times New Roman"/>
          <w:i/>
        </w:rPr>
        <w:t>Auditing for Social Change: A Strategy for Citizen Engagement in the Public Sector Accountability.</w:t>
      </w:r>
      <w:r w:rsidRPr="000B49DE">
        <w:rPr>
          <w:rFonts w:ascii="Times New Roman" w:hAnsi="Times New Roman"/>
        </w:rPr>
        <w:t xml:space="preserve"> </w:t>
      </w:r>
      <w:proofErr w:type="gramStart"/>
      <w:r w:rsidRPr="000B49DE">
        <w:rPr>
          <w:rFonts w:ascii="Times New Roman" w:hAnsi="Times New Roman"/>
        </w:rPr>
        <w:t>Department of Economic and Social Affairs, Division for Public Administration and Development Management.</w:t>
      </w:r>
      <w:proofErr w:type="gramEnd"/>
      <w:r w:rsidRPr="000B49DE">
        <w:rPr>
          <w:rFonts w:ascii="Times New Roman" w:hAnsi="Times New Roman"/>
        </w:rPr>
        <w:t xml:space="preserve"> New York: United Nations. </w:t>
      </w:r>
    </w:p>
    <w:p w:rsidR="00425116" w:rsidRPr="000B49DE" w:rsidRDefault="00425116" w:rsidP="003F247B">
      <w:pPr>
        <w:pStyle w:val="Pa0"/>
        <w:spacing w:line="480" w:lineRule="auto"/>
        <w:ind w:left="720" w:hanging="720"/>
        <w:jc w:val="both"/>
        <w:rPr>
          <w:rFonts w:ascii="Times New Roman" w:hAnsi="Times New Roman"/>
          <w:u w:val="single"/>
        </w:rPr>
      </w:pPr>
      <w:r w:rsidRPr="000B49DE">
        <w:rPr>
          <w:rFonts w:ascii="Times New Roman" w:hAnsi="Times New Roman"/>
        </w:rPr>
        <w:t xml:space="preserve">Urbinati, N. and Warren, M. M. E. (2008) </w:t>
      </w:r>
      <w:proofErr w:type="gramStart"/>
      <w:r w:rsidRPr="000B49DE">
        <w:rPr>
          <w:rFonts w:ascii="Times New Roman" w:hAnsi="Times New Roman"/>
        </w:rPr>
        <w:t>The</w:t>
      </w:r>
      <w:proofErr w:type="gramEnd"/>
      <w:r w:rsidRPr="000B49DE">
        <w:rPr>
          <w:rFonts w:ascii="Times New Roman" w:hAnsi="Times New Roman"/>
        </w:rPr>
        <w:t xml:space="preserve"> concept of Representation in Contemporary Democratic Theory, </w:t>
      </w:r>
      <w:r w:rsidRPr="000B49DE">
        <w:rPr>
          <w:rFonts w:ascii="Times New Roman" w:hAnsi="Times New Roman"/>
          <w:i/>
          <w:iCs/>
        </w:rPr>
        <w:t>Annual Review of Political Science</w:t>
      </w:r>
      <w:r w:rsidRPr="000B49DE">
        <w:rPr>
          <w:rFonts w:ascii="Times New Roman" w:hAnsi="Times New Roman"/>
        </w:rPr>
        <w:t>, 11: 387–412</w:t>
      </w:r>
      <w:r w:rsidRPr="000B49DE">
        <w:rPr>
          <w:rFonts w:ascii="Times New Roman" w:hAnsi="Times New Roman"/>
          <w:u w:val="single"/>
        </w:rPr>
        <w:t>.</w:t>
      </w:r>
    </w:p>
    <w:p w:rsidR="00425116" w:rsidRPr="000B49DE" w:rsidRDefault="00425116" w:rsidP="003F247B">
      <w:pPr>
        <w:pStyle w:val="Pa0"/>
        <w:spacing w:line="480" w:lineRule="auto"/>
        <w:ind w:left="720" w:hanging="720"/>
        <w:jc w:val="both"/>
        <w:rPr>
          <w:rFonts w:ascii="Times New Roman" w:hAnsi="Times New Roman"/>
          <w:i/>
        </w:rPr>
      </w:pPr>
      <w:r w:rsidRPr="000B49DE">
        <w:rPr>
          <w:rFonts w:ascii="Times New Roman" w:hAnsi="Times New Roman"/>
        </w:rPr>
        <w:t xml:space="preserve">Weale, A. (2011) New Modes of Governance, Political Accountability and Public Reason, </w:t>
      </w:r>
      <w:r w:rsidRPr="000B49DE">
        <w:rPr>
          <w:rFonts w:ascii="Times New Roman" w:hAnsi="Times New Roman"/>
          <w:i/>
          <w:iCs/>
        </w:rPr>
        <w:t>Government and Opposition</w:t>
      </w:r>
      <w:r w:rsidRPr="000B49DE">
        <w:rPr>
          <w:rFonts w:ascii="Times New Roman" w:hAnsi="Times New Roman"/>
          <w:i/>
        </w:rPr>
        <w:t xml:space="preserve">, </w:t>
      </w:r>
      <w:r w:rsidRPr="000B49DE">
        <w:rPr>
          <w:rFonts w:ascii="Times New Roman" w:hAnsi="Times New Roman"/>
        </w:rPr>
        <w:t>46: 58–80.</w:t>
      </w:r>
    </w:p>
    <w:p w:rsidR="00425116" w:rsidRPr="000B49DE" w:rsidRDefault="00425116" w:rsidP="003F247B">
      <w:pPr>
        <w:pStyle w:val="Pa0"/>
        <w:spacing w:line="480" w:lineRule="auto"/>
        <w:ind w:left="720" w:hanging="720"/>
        <w:jc w:val="both"/>
        <w:rPr>
          <w:rStyle w:val="Hyperlink"/>
          <w:rFonts w:ascii="Times New Roman" w:hAnsi="Times New Roman"/>
          <w:i/>
          <w:color w:val="auto"/>
          <w:u w:val="none"/>
        </w:rPr>
      </w:pPr>
      <w:r w:rsidRPr="000B49DE">
        <w:rPr>
          <w:rFonts w:ascii="Times New Roman" w:hAnsi="Times New Roman"/>
        </w:rPr>
        <w:t>Welch, G. and Nuru, Z</w:t>
      </w:r>
      <w:proofErr w:type="gramStart"/>
      <w:r w:rsidRPr="000B49DE">
        <w:rPr>
          <w:rFonts w:ascii="Times New Roman" w:hAnsi="Times New Roman"/>
        </w:rPr>
        <w:t>.(</w:t>
      </w:r>
      <w:proofErr w:type="gramEnd"/>
      <w:r w:rsidRPr="000B49DE">
        <w:rPr>
          <w:rFonts w:ascii="Times New Roman" w:hAnsi="Times New Roman"/>
        </w:rPr>
        <w:t xml:space="preserve"> eds). (2006). “Governance for the Future: Democracy and Development in the Least Developed Countries.” UN Development Program and UN Office of the High Representative for the Least </w:t>
      </w:r>
      <w:proofErr w:type="gramStart"/>
      <w:r w:rsidRPr="000B49DE">
        <w:rPr>
          <w:rFonts w:ascii="Times New Roman" w:hAnsi="Times New Roman"/>
        </w:rPr>
        <w:t>Developed,</w:t>
      </w:r>
      <w:proofErr w:type="gramEnd"/>
      <w:r w:rsidRPr="000B49DE">
        <w:rPr>
          <w:rFonts w:ascii="Times New Roman" w:hAnsi="Times New Roman"/>
        </w:rPr>
        <w:t xml:space="preserve"> Landlocked Developing Countries, and the Small Island Developing States. </w:t>
      </w:r>
      <w:hyperlink r:id="rId43" w:history="1">
        <w:r w:rsidRPr="000B49DE">
          <w:rPr>
            <w:rStyle w:val="Hyperlink"/>
            <w:rFonts w:ascii="Times New Roman" w:hAnsi="Times New Roman"/>
            <w:i/>
            <w:color w:val="auto"/>
            <w:u w:val="none"/>
          </w:rPr>
          <w:t>http://www.un.org/special-rep/ohrlls/ldc/Governancereport.pdf</w:t>
        </w:r>
      </w:hyperlink>
    </w:p>
    <w:p w:rsidR="00425116" w:rsidRPr="000B49DE" w:rsidRDefault="00425116" w:rsidP="003F247B">
      <w:pPr>
        <w:pStyle w:val="Pa0"/>
        <w:spacing w:line="480" w:lineRule="auto"/>
        <w:ind w:left="720" w:hanging="720"/>
        <w:jc w:val="both"/>
        <w:rPr>
          <w:rFonts w:ascii="Times New Roman" w:hAnsi="Times New Roman"/>
        </w:rPr>
      </w:pPr>
      <w:r w:rsidRPr="000B49DE">
        <w:rPr>
          <w:rFonts w:ascii="Times New Roman" w:hAnsi="Times New Roman"/>
        </w:rPr>
        <w:lastRenderedPageBreak/>
        <w:t xml:space="preserve">World Bank (2007), </w:t>
      </w:r>
      <w:r w:rsidRPr="000B49DE">
        <w:rPr>
          <w:rFonts w:ascii="Times New Roman" w:hAnsi="Times New Roman"/>
          <w:i/>
          <w:iCs/>
        </w:rPr>
        <w:t>World Development Report 2007: Making Services Work for Poor People</w:t>
      </w:r>
      <w:r w:rsidRPr="000B49DE">
        <w:rPr>
          <w:rFonts w:ascii="Times New Roman" w:hAnsi="Times New Roman"/>
        </w:rPr>
        <w:t xml:space="preserve">. Washington, DC: World Bank. </w:t>
      </w:r>
    </w:p>
    <w:p w:rsidR="00425116" w:rsidRPr="000B49DE" w:rsidRDefault="005E64ED" w:rsidP="003F247B">
      <w:pPr>
        <w:pStyle w:val="Pa0"/>
        <w:spacing w:line="480" w:lineRule="auto"/>
        <w:ind w:left="720" w:hanging="720"/>
        <w:jc w:val="both"/>
        <w:rPr>
          <w:rFonts w:ascii="Times New Roman" w:hAnsi="Times New Roman"/>
          <w:i/>
          <w:iCs/>
        </w:rPr>
      </w:pPr>
      <w:hyperlink r:id="rId44" w:history="1">
        <w:proofErr w:type="gramStart"/>
        <w:r w:rsidR="00425116" w:rsidRPr="000B49DE">
          <w:rPr>
            <w:rFonts w:ascii="Times New Roman" w:hAnsi="Times New Roman"/>
            <w:i/>
            <w:iCs/>
          </w:rPr>
          <w:t>World Governance Index 2009 Report"</w:t>
        </w:r>
      </w:hyperlink>
      <w:r w:rsidR="00425116" w:rsidRPr="000B49DE">
        <w:rPr>
          <w:rFonts w:ascii="Times New Roman" w:hAnsi="Times New Roman"/>
          <w:i/>
          <w:iCs/>
        </w:rPr>
        <w:t>.</w:t>
      </w:r>
      <w:proofErr w:type="gramEnd"/>
      <w:r w:rsidR="00425116" w:rsidRPr="000B49DE">
        <w:rPr>
          <w:rFonts w:ascii="Times New Roman" w:hAnsi="Times New Roman"/>
          <w:i/>
          <w:iCs/>
        </w:rPr>
        <w:t xml:space="preserve"> </w:t>
      </w:r>
      <w:proofErr w:type="gramStart"/>
      <w:r w:rsidR="00425116" w:rsidRPr="000B49DE">
        <w:rPr>
          <w:rFonts w:ascii="Times New Roman" w:hAnsi="Times New Roman"/>
          <w:i/>
          <w:iCs/>
        </w:rPr>
        <w:t>World Governance.</w:t>
      </w:r>
      <w:proofErr w:type="gramEnd"/>
      <w:r w:rsidR="00425116" w:rsidRPr="000B49DE">
        <w:rPr>
          <w:rFonts w:ascii="Times New Roman" w:hAnsi="Times New Roman"/>
          <w:i/>
          <w:iCs/>
        </w:rPr>
        <w:t xml:space="preserve"> </w:t>
      </w:r>
      <w:proofErr w:type="gramStart"/>
      <w:r w:rsidR="00425116" w:rsidRPr="000B49DE">
        <w:rPr>
          <w:rFonts w:ascii="Times New Roman" w:hAnsi="Times New Roman"/>
          <w:i/>
          <w:iCs/>
        </w:rPr>
        <w:t>Retrieved 3 February 2013.</w:t>
      </w:r>
      <w:proofErr w:type="gramEnd"/>
    </w:p>
    <w:p w:rsidR="00425116" w:rsidRPr="000B49DE" w:rsidRDefault="00425116" w:rsidP="003F247B">
      <w:pPr>
        <w:pStyle w:val="Pa0"/>
        <w:spacing w:line="480" w:lineRule="auto"/>
        <w:ind w:left="720" w:hanging="720"/>
        <w:jc w:val="both"/>
        <w:rPr>
          <w:rFonts w:ascii="Times New Roman" w:hAnsi="Times New Roman"/>
        </w:rPr>
      </w:pPr>
      <w:proofErr w:type="gramStart"/>
      <w:r w:rsidRPr="000B49DE">
        <w:rPr>
          <w:rFonts w:ascii="Times New Roman" w:hAnsi="Times New Roman"/>
        </w:rPr>
        <w:t>World Health Organization (2006).</w:t>
      </w:r>
      <w:proofErr w:type="gramEnd"/>
      <w:r w:rsidRPr="000B49DE">
        <w:rPr>
          <w:rFonts w:ascii="Times New Roman" w:hAnsi="Times New Roman"/>
        </w:rPr>
        <w:t xml:space="preserve"> “Measuring Transparency to Improve Good Governance in the Public Pharmaceutical Sector: Draft Assessment Instrument,” Working draft for field testing and revision. Geneva: World Health Organization. </w:t>
      </w:r>
      <w:proofErr w:type="gramStart"/>
      <w:r w:rsidRPr="000B49DE">
        <w:rPr>
          <w:rFonts w:ascii="Times New Roman" w:hAnsi="Times New Roman"/>
        </w:rPr>
        <w:t>January.</w:t>
      </w:r>
      <w:proofErr w:type="gramEnd"/>
    </w:p>
    <w:p w:rsidR="00425116" w:rsidRPr="000B49DE" w:rsidRDefault="00425116" w:rsidP="003F247B">
      <w:pPr>
        <w:pStyle w:val="Pa0"/>
        <w:spacing w:line="480" w:lineRule="auto"/>
        <w:ind w:left="720" w:hanging="720"/>
        <w:jc w:val="both"/>
        <w:rPr>
          <w:rFonts w:ascii="Times New Roman" w:hAnsi="Times New Roman"/>
        </w:rPr>
      </w:pPr>
      <w:proofErr w:type="gramStart"/>
      <w:r w:rsidRPr="000B49DE">
        <w:rPr>
          <w:rFonts w:ascii="Times New Roman" w:hAnsi="Times New Roman"/>
        </w:rPr>
        <w:t>World Health Organization (2008).</w:t>
      </w:r>
      <w:proofErr w:type="gramEnd"/>
      <w:r w:rsidRPr="000B49DE">
        <w:rPr>
          <w:rFonts w:ascii="Times New Roman" w:hAnsi="Times New Roman"/>
        </w:rPr>
        <w:t xml:space="preserve"> “</w:t>
      </w:r>
      <w:r w:rsidRPr="000B49DE">
        <w:rPr>
          <w:rFonts w:ascii="Times New Roman" w:hAnsi="Times New Roman"/>
          <w:i/>
        </w:rPr>
        <w:t>Toolkit on monitoring health systems strengthening: Health Systems Governance</w:t>
      </w:r>
      <w:r w:rsidRPr="000B49DE">
        <w:rPr>
          <w:rFonts w:ascii="Times New Roman" w:hAnsi="Times New Roman"/>
        </w:rPr>
        <w:t xml:space="preserve">,” Geneva: World Health Organization. </w:t>
      </w:r>
    </w:p>
    <w:p w:rsidR="00425116" w:rsidRPr="000B49DE" w:rsidRDefault="00425116" w:rsidP="003F247B">
      <w:pPr>
        <w:pStyle w:val="Pa0"/>
        <w:spacing w:line="480" w:lineRule="auto"/>
        <w:ind w:left="720" w:hanging="720"/>
        <w:jc w:val="both"/>
        <w:rPr>
          <w:rFonts w:ascii="Times New Roman" w:hAnsi="Times New Roman"/>
        </w:rPr>
      </w:pPr>
      <w:proofErr w:type="gramStart"/>
      <w:r w:rsidRPr="000B49DE">
        <w:rPr>
          <w:rFonts w:ascii="Times New Roman" w:hAnsi="Times New Roman"/>
        </w:rPr>
        <w:t>World Health Organization (2009).</w:t>
      </w:r>
      <w:proofErr w:type="gramEnd"/>
      <w:r w:rsidRPr="000B49DE">
        <w:rPr>
          <w:rFonts w:ascii="Times New Roman" w:hAnsi="Times New Roman"/>
        </w:rPr>
        <w:t xml:space="preserve"> </w:t>
      </w:r>
      <w:proofErr w:type="gramStart"/>
      <w:r w:rsidRPr="000B49DE">
        <w:rPr>
          <w:rFonts w:ascii="Times New Roman" w:hAnsi="Times New Roman"/>
        </w:rPr>
        <w:t>“General information on counterfeit medicines.”</w:t>
      </w:r>
      <w:proofErr w:type="gramEnd"/>
      <w:r w:rsidRPr="000B49DE">
        <w:rPr>
          <w:rFonts w:ascii="Times New Roman" w:hAnsi="Times New Roman"/>
        </w:rPr>
        <w:t xml:space="preserve"> Geneva: Switzerland. Retrieved from </w:t>
      </w:r>
      <w:hyperlink r:id="rId45" w:history="1">
        <w:r w:rsidR="001F2148" w:rsidRPr="000B49DE">
          <w:rPr>
            <w:rStyle w:val="Hyperlink"/>
            <w:rFonts w:ascii="Times New Roman" w:hAnsi="Times New Roman"/>
            <w:i/>
            <w:color w:val="auto"/>
          </w:rPr>
          <w:t>http://www.who.</w:t>
        </w:r>
        <w:r w:rsidR="001F2148" w:rsidRPr="000B49DE">
          <w:rPr>
            <w:rStyle w:val="Hyperlink"/>
            <w:rFonts w:ascii="Times New Roman" w:hAnsi="Times New Roman"/>
            <w:color w:val="auto"/>
          </w:rPr>
          <w:t>12.9.2017</w:t>
        </w:r>
      </w:hyperlink>
    </w:p>
    <w:p w:rsidR="001F2148" w:rsidRPr="000B49DE" w:rsidRDefault="001F2148" w:rsidP="003F247B">
      <w:pPr>
        <w:spacing w:after="0" w:line="480" w:lineRule="auto"/>
        <w:ind w:left="720" w:hanging="720"/>
        <w:jc w:val="both"/>
        <w:rPr>
          <w:rFonts w:ascii="Times New Roman" w:hAnsi="Times New Roman" w:cs="Times New Roman"/>
          <w:sz w:val="24"/>
          <w:szCs w:val="24"/>
        </w:rPr>
      </w:pPr>
      <w:r w:rsidRPr="000B49DE">
        <w:rPr>
          <w:rFonts w:ascii="Times New Roman" w:hAnsi="Times New Roman" w:cs="Times New Roman"/>
          <w:sz w:val="24"/>
          <w:szCs w:val="24"/>
        </w:rPr>
        <w:t>Bai, G. (2013</w:t>
      </w:r>
      <w:r w:rsidRPr="000B49DE">
        <w:rPr>
          <w:rFonts w:ascii="Times New Roman" w:hAnsi="Times New Roman" w:cs="Times New Roman"/>
          <w:i/>
          <w:sz w:val="24"/>
          <w:szCs w:val="24"/>
        </w:rPr>
        <w:t xml:space="preserve">). How Do Board Size and Occupational Background of Directors Influence Social Performance in For-profit and Non-profit Organizations? </w:t>
      </w:r>
      <w:proofErr w:type="gramStart"/>
      <w:r w:rsidRPr="000B49DE">
        <w:rPr>
          <w:rFonts w:ascii="Times New Roman" w:hAnsi="Times New Roman" w:cs="Times New Roman"/>
          <w:i/>
          <w:sz w:val="24"/>
          <w:szCs w:val="24"/>
        </w:rPr>
        <w:t>Evidence from California Hospitals</w:t>
      </w:r>
      <w:r w:rsidRPr="000B49DE">
        <w:rPr>
          <w:rFonts w:ascii="Times New Roman" w:hAnsi="Times New Roman" w:cs="Times New Roman"/>
          <w:sz w:val="24"/>
          <w:szCs w:val="24"/>
        </w:rPr>
        <w:t>.</w:t>
      </w:r>
      <w:proofErr w:type="gramEnd"/>
      <w:r w:rsidRPr="000B49DE">
        <w:rPr>
          <w:rFonts w:ascii="Times New Roman" w:hAnsi="Times New Roman" w:cs="Times New Roman"/>
          <w:sz w:val="24"/>
          <w:szCs w:val="24"/>
        </w:rPr>
        <w:t xml:space="preserve"> J Bus Ethics</w:t>
      </w:r>
      <w:proofErr w:type="gramStart"/>
      <w:r w:rsidRPr="000B49DE">
        <w:rPr>
          <w:rFonts w:ascii="Times New Roman" w:hAnsi="Times New Roman" w:cs="Times New Roman"/>
          <w:sz w:val="24"/>
          <w:szCs w:val="24"/>
        </w:rPr>
        <w:t>;118:171</w:t>
      </w:r>
      <w:proofErr w:type="gramEnd"/>
      <w:r w:rsidRPr="000B49DE">
        <w:rPr>
          <w:rFonts w:ascii="Times New Roman" w:hAnsi="Times New Roman" w:cs="Times New Roman"/>
          <w:sz w:val="24"/>
          <w:szCs w:val="24"/>
        </w:rPr>
        <w:t>–187.</w:t>
      </w:r>
    </w:p>
    <w:p w:rsidR="001F2148" w:rsidRPr="000B49DE" w:rsidRDefault="001F2148" w:rsidP="003F247B">
      <w:pPr>
        <w:spacing w:after="0" w:line="480" w:lineRule="auto"/>
        <w:ind w:left="720" w:hanging="720"/>
        <w:jc w:val="both"/>
        <w:rPr>
          <w:rFonts w:ascii="Times New Roman" w:hAnsi="Times New Roman" w:cs="Times New Roman"/>
          <w:sz w:val="24"/>
          <w:szCs w:val="24"/>
        </w:rPr>
      </w:pPr>
      <w:r w:rsidRPr="000B49DE">
        <w:rPr>
          <w:rFonts w:ascii="Times New Roman" w:hAnsi="Times New Roman" w:cs="Times New Roman"/>
          <w:sz w:val="24"/>
          <w:szCs w:val="24"/>
        </w:rPr>
        <w:t xml:space="preserve">De Andrade, C.L. (2014). </w:t>
      </w:r>
      <w:proofErr w:type="gramStart"/>
      <w:r w:rsidRPr="000B49DE">
        <w:rPr>
          <w:rFonts w:ascii="Times New Roman" w:hAnsi="Times New Roman" w:cs="Times New Roman"/>
          <w:i/>
          <w:sz w:val="24"/>
          <w:szCs w:val="24"/>
        </w:rPr>
        <w:t>The effect of physician board membership on uncompensated care provision</w:t>
      </w:r>
      <w:r w:rsidRPr="000B49DE">
        <w:rPr>
          <w:rFonts w:ascii="Times New Roman" w:hAnsi="Times New Roman" w:cs="Times New Roman"/>
          <w:sz w:val="24"/>
          <w:szCs w:val="24"/>
        </w:rPr>
        <w:t>.</w:t>
      </w:r>
      <w:proofErr w:type="gramEnd"/>
      <w:r w:rsidRPr="000B49DE">
        <w:rPr>
          <w:rFonts w:ascii="Times New Roman" w:hAnsi="Times New Roman" w:cs="Times New Roman"/>
          <w:sz w:val="24"/>
          <w:szCs w:val="24"/>
        </w:rPr>
        <w:t xml:space="preserve"> Appl </w:t>
      </w:r>
      <w:proofErr w:type="gramStart"/>
      <w:r w:rsidRPr="000B49DE">
        <w:rPr>
          <w:rFonts w:ascii="Times New Roman" w:hAnsi="Times New Roman" w:cs="Times New Roman"/>
          <w:sz w:val="24"/>
          <w:szCs w:val="24"/>
        </w:rPr>
        <w:t>Econ ;46:2290</w:t>
      </w:r>
      <w:proofErr w:type="gramEnd"/>
      <w:r w:rsidRPr="000B49DE">
        <w:rPr>
          <w:rFonts w:ascii="Times New Roman" w:hAnsi="Times New Roman" w:cs="Times New Roman"/>
          <w:sz w:val="24"/>
          <w:szCs w:val="24"/>
        </w:rPr>
        <w:t>–2300.</w:t>
      </w:r>
    </w:p>
    <w:p w:rsidR="001F2148" w:rsidRPr="000B49DE" w:rsidRDefault="001F2148" w:rsidP="003F247B">
      <w:pPr>
        <w:spacing w:after="0" w:line="480" w:lineRule="auto"/>
        <w:ind w:left="720" w:hanging="720"/>
        <w:jc w:val="both"/>
        <w:rPr>
          <w:rFonts w:ascii="Times New Roman" w:hAnsi="Times New Roman" w:cs="Times New Roman"/>
          <w:sz w:val="24"/>
          <w:szCs w:val="24"/>
        </w:rPr>
      </w:pPr>
      <w:r w:rsidRPr="000B49DE">
        <w:rPr>
          <w:rFonts w:ascii="Times New Roman" w:hAnsi="Times New Roman" w:cs="Times New Roman"/>
          <w:sz w:val="24"/>
          <w:szCs w:val="24"/>
        </w:rPr>
        <w:t>Gruber</w:t>
      </w:r>
      <w:proofErr w:type="gramStart"/>
      <w:r w:rsidRPr="000B49DE">
        <w:rPr>
          <w:rFonts w:ascii="Times New Roman" w:hAnsi="Times New Roman" w:cs="Times New Roman"/>
          <w:sz w:val="24"/>
          <w:szCs w:val="24"/>
        </w:rPr>
        <w:t>,  J</w:t>
      </w:r>
      <w:proofErr w:type="gramEnd"/>
      <w:r w:rsidRPr="000B49DE">
        <w:rPr>
          <w:rFonts w:ascii="Times New Roman" w:hAnsi="Times New Roman" w:cs="Times New Roman"/>
          <w:sz w:val="24"/>
          <w:szCs w:val="24"/>
        </w:rPr>
        <w:t xml:space="preserve">. and Rodriguez, D. (2007). </w:t>
      </w:r>
      <w:r w:rsidRPr="000B49DE">
        <w:rPr>
          <w:rFonts w:ascii="Times New Roman" w:hAnsi="Times New Roman" w:cs="Times New Roman"/>
          <w:i/>
          <w:sz w:val="24"/>
          <w:szCs w:val="24"/>
        </w:rPr>
        <w:t>How much uncompensated care do doctors provide</w:t>
      </w:r>
      <w:r w:rsidRPr="000B49DE">
        <w:rPr>
          <w:rFonts w:ascii="Times New Roman" w:hAnsi="Times New Roman" w:cs="Times New Roman"/>
          <w:sz w:val="24"/>
          <w:szCs w:val="24"/>
        </w:rPr>
        <w:t xml:space="preserve">? J Health </w:t>
      </w:r>
      <w:proofErr w:type="gramStart"/>
      <w:r w:rsidRPr="000B49DE">
        <w:rPr>
          <w:rFonts w:ascii="Times New Roman" w:hAnsi="Times New Roman" w:cs="Times New Roman"/>
          <w:sz w:val="24"/>
          <w:szCs w:val="24"/>
        </w:rPr>
        <w:t>Econ ;26:1151</w:t>
      </w:r>
      <w:proofErr w:type="gramEnd"/>
      <w:r w:rsidRPr="000B49DE">
        <w:rPr>
          <w:rFonts w:ascii="Times New Roman" w:hAnsi="Times New Roman" w:cs="Times New Roman"/>
          <w:sz w:val="24"/>
          <w:szCs w:val="24"/>
        </w:rPr>
        <w:t xml:space="preserve">–1169 </w:t>
      </w:r>
    </w:p>
    <w:p w:rsidR="001F2148" w:rsidRPr="000B49DE" w:rsidRDefault="001F2148" w:rsidP="003F247B">
      <w:pPr>
        <w:spacing w:after="0" w:line="480" w:lineRule="auto"/>
        <w:ind w:left="720" w:hanging="720"/>
        <w:jc w:val="both"/>
        <w:rPr>
          <w:rFonts w:ascii="Times New Roman" w:hAnsi="Times New Roman" w:cs="Times New Roman"/>
          <w:sz w:val="24"/>
          <w:szCs w:val="24"/>
        </w:rPr>
      </w:pPr>
      <w:r w:rsidRPr="000B49DE">
        <w:rPr>
          <w:rFonts w:ascii="Times New Roman" w:hAnsi="Times New Roman" w:cs="Times New Roman"/>
          <w:sz w:val="24"/>
          <w:szCs w:val="24"/>
        </w:rPr>
        <w:t>Brickley JA, Van Horn RL, Wedig GJ. (2010). Board composition and nonprofit conduct: Evidence from hospitals. J Econ Behav Organ</w:t>
      </w:r>
      <w:proofErr w:type="gramStart"/>
      <w:r w:rsidRPr="000B49DE">
        <w:rPr>
          <w:rFonts w:ascii="Times New Roman" w:hAnsi="Times New Roman" w:cs="Times New Roman"/>
          <w:sz w:val="24"/>
          <w:szCs w:val="24"/>
        </w:rPr>
        <w:t>;76:196</w:t>
      </w:r>
      <w:proofErr w:type="gramEnd"/>
      <w:r w:rsidRPr="000B49DE">
        <w:rPr>
          <w:rFonts w:ascii="Times New Roman" w:hAnsi="Times New Roman" w:cs="Times New Roman"/>
          <w:sz w:val="24"/>
          <w:szCs w:val="24"/>
        </w:rPr>
        <w:t xml:space="preserve">–208 </w:t>
      </w:r>
    </w:p>
    <w:p w:rsidR="00293145" w:rsidRPr="000B49DE" w:rsidRDefault="001F2148" w:rsidP="003F247B">
      <w:pPr>
        <w:spacing w:after="0" w:line="480" w:lineRule="auto"/>
        <w:ind w:left="720" w:hanging="720"/>
        <w:jc w:val="both"/>
        <w:rPr>
          <w:rFonts w:ascii="Times New Roman" w:hAnsi="Times New Roman" w:cs="Times New Roman"/>
          <w:sz w:val="24"/>
          <w:szCs w:val="24"/>
        </w:rPr>
      </w:pPr>
      <w:r w:rsidRPr="000B49DE">
        <w:rPr>
          <w:rFonts w:ascii="Times New Roman" w:hAnsi="Times New Roman" w:cs="Times New Roman"/>
          <w:sz w:val="24"/>
          <w:szCs w:val="24"/>
        </w:rPr>
        <w:t xml:space="preserve">Glaeser, E.L. (2007). </w:t>
      </w:r>
      <w:proofErr w:type="gramStart"/>
      <w:r w:rsidRPr="000B49DE">
        <w:rPr>
          <w:rFonts w:ascii="Times New Roman" w:hAnsi="Times New Roman" w:cs="Times New Roman"/>
          <w:sz w:val="24"/>
          <w:szCs w:val="24"/>
        </w:rPr>
        <w:t>The Governance of Not-for-Profit Organizations.</w:t>
      </w:r>
      <w:proofErr w:type="gramEnd"/>
      <w:r w:rsidRPr="000B49DE">
        <w:rPr>
          <w:rFonts w:ascii="Times New Roman" w:hAnsi="Times New Roman" w:cs="Times New Roman"/>
          <w:sz w:val="24"/>
          <w:szCs w:val="24"/>
        </w:rPr>
        <w:t xml:space="preserve"> Chicago: University of Chicago Press </w:t>
      </w:r>
    </w:p>
    <w:p w:rsidR="00883D29" w:rsidRDefault="00883D29" w:rsidP="000B49DE">
      <w:pPr>
        <w:spacing w:after="0" w:line="360" w:lineRule="auto"/>
        <w:ind w:left="720" w:hanging="720"/>
        <w:jc w:val="both"/>
        <w:rPr>
          <w:rFonts w:ascii="Times New Roman" w:hAnsi="Times New Roman" w:cs="Times New Roman"/>
          <w:sz w:val="24"/>
          <w:szCs w:val="24"/>
        </w:rPr>
        <w:sectPr w:rsidR="00883D29" w:rsidSect="006B49BA">
          <w:pgSz w:w="12240" w:h="15840"/>
          <w:pgMar w:top="1440" w:right="1440" w:bottom="1440" w:left="1440" w:header="720" w:footer="720" w:gutter="0"/>
          <w:pgNumType w:start="1"/>
          <w:cols w:space="720"/>
          <w:titlePg/>
          <w:docGrid w:linePitch="360"/>
        </w:sectPr>
      </w:pPr>
    </w:p>
    <w:p w:rsidR="00425116" w:rsidRPr="000B49DE" w:rsidRDefault="00293145" w:rsidP="003F247B">
      <w:pPr>
        <w:pStyle w:val="Heading2"/>
        <w:spacing w:before="0" w:after="0" w:line="480" w:lineRule="auto"/>
        <w:jc w:val="center"/>
        <w:rPr>
          <w:rStyle w:val="Hyperlink"/>
          <w:rFonts w:ascii="Times New Roman" w:hAnsi="Times New Roman" w:cs="Times New Roman"/>
          <w:i w:val="0"/>
          <w:color w:val="auto"/>
          <w:sz w:val="24"/>
          <w:szCs w:val="24"/>
          <w:u w:val="none"/>
        </w:rPr>
      </w:pPr>
      <w:bookmarkStart w:id="637" w:name="_Toc540268"/>
      <w:r w:rsidRPr="000B49DE">
        <w:rPr>
          <w:rStyle w:val="Hyperlink"/>
          <w:rFonts w:ascii="Times New Roman" w:hAnsi="Times New Roman" w:cs="Times New Roman"/>
          <w:i w:val="0"/>
          <w:color w:val="auto"/>
          <w:sz w:val="24"/>
          <w:szCs w:val="24"/>
          <w:u w:val="none"/>
        </w:rPr>
        <w:lastRenderedPageBreak/>
        <w:t>APPENDI</w:t>
      </w:r>
      <w:bookmarkEnd w:id="47"/>
      <w:r w:rsidRPr="000B49DE">
        <w:rPr>
          <w:rStyle w:val="Hyperlink"/>
          <w:rFonts w:ascii="Times New Roman" w:hAnsi="Times New Roman" w:cs="Times New Roman"/>
          <w:i w:val="0"/>
          <w:color w:val="auto"/>
          <w:sz w:val="24"/>
          <w:szCs w:val="24"/>
          <w:u w:val="none"/>
        </w:rPr>
        <w:t>CES</w:t>
      </w:r>
      <w:bookmarkEnd w:id="637"/>
    </w:p>
    <w:p w:rsidR="00425116" w:rsidRPr="000B49DE" w:rsidRDefault="00D263B0" w:rsidP="003F247B">
      <w:pPr>
        <w:pStyle w:val="Heading2"/>
        <w:spacing w:before="0" w:after="0" w:line="480" w:lineRule="auto"/>
        <w:jc w:val="center"/>
        <w:rPr>
          <w:rFonts w:ascii="Times New Roman" w:hAnsi="Times New Roman" w:cs="Times New Roman"/>
          <w:i w:val="0"/>
          <w:sz w:val="24"/>
          <w:szCs w:val="24"/>
        </w:rPr>
      </w:pPr>
      <w:bookmarkStart w:id="638" w:name="_Toc540269"/>
      <w:r>
        <w:rPr>
          <w:rFonts w:ascii="Times New Roman" w:hAnsi="Times New Roman" w:cs="Times New Roman"/>
          <w:i w:val="0"/>
          <w:sz w:val="24"/>
          <w:szCs w:val="24"/>
        </w:rPr>
        <w:t>Appendix I</w:t>
      </w:r>
      <w:bookmarkStart w:id="639" w:name="_GoBack"/>
      <w:bookmarkEnd w:id="639"/>
      <w:r w:rsidR="009E6A43" w:rsidRPr="000B49DE">
        <w:rPr>
          <w:rFonts w:ascii="Times New Roman" w:hAnsi="Times New Roman" w:cs="Times New Roman"/>
          <w:i w:val="0"/>
          <w:sz w:val="24"/>
          <w:szCs w:val="24"/>
        </w:rPr>
        <w:t xml:space="preserve">: Questionnaire </w:t>
      </w:r>
      <w:r w:rsidR="00293145" w:rsidRPr="000B49DE">
        <w:rPr>
          <w:rFonts w:ascii="Times New Roman" w:hAnsi="Times New Roman" w:cs="Times New Roman"/>
          <w:i w:val="0"/>
          <w:sz w:val="24"/>
          <w:szCs w:val="24"/>
        </w:rPr>
        <w:t xml:space="preserve">for </w:t>
      </w:r>
      <w:r w:rsidR="009E6A43" w:rsidRPr="000B49DE">
        <w:rPr>
          <w:rFonts w:ascii="Times New Roman" w:hAnsi="Times New Roman" w:cs="Times New Roman"/>
          <w:i w:val="0"/>
          <w:sz w:val="24"/>
          <w:szCs w:val="24"/>
        </w:rPr>
        <w:t xml:space="preserve">Political Leaders Health Worker Staff on good Governance and Performance </w:t>
      </w:r>
      <w:r w:rsidR="00293145" w:rsidRPr="000B49DE">
        <w:rPr>
          <w:rFonts w:ascii="Times New Roman" w:hAnsi="Times New Roman" w:cs="Times New Roman"/>
          <w:i w:val="0"/>
          <w:sz w:val="24"/>
          <w:szCs w:val="24"/>
        </w:rPr>
        <w:t>of</w:t>
      </w:r>
      <w:r w:rsidR="009E6A43" w:rsidRPr="000B49DE">
        <w:rPr>
          <w:rFonts w:ascii="Times New Roman" w:hAnsi="Times New Roman" w:cs="Times New Roman"/>
          <w:i w:val="0"/>
          <w:sz w:val="24"/>
          <w:szCs w:val="24"/>
        </w:rPr>
        <w:t xml:space="preserve"> Ndejje Health Centre</w:t>
      </w:r>
      <w:bookmarkEnd w:id="638"/>
    </w:p>
    <w:p w:rsidR="00425116" w:rsidRPr="000B49DE" w:rsidRDefault="00425116" w:rsidP="003F247B">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Dear respondent,</w:t>
      </w:r>
    </w:p>
    <w:p w:rsidR="00425116" w:rsidRPr="000B49DE" w:rsidRDefault="00425116" w:rsidP="003F247B">
      <w:pPr>
        <w:spacing w:after="0" w:line="480" w:lineRule="auto"/>
        <w:ind w:hanging="720"/>
        <w:rPr>
          <w:rFonts w:ascii="Times New Roman" w:hAnsi="Times New Roman" w:cs="Times New Roman"/>
          <w:sz w:val="24"/>
          <w:szCs w:val="24"/>
          <w:u w:val="single"/>
        </w:rPr>
      </w:pPr>
      <w:r w:rsidRPr="000B49DE">
        <w:rPr>
          <w:rFonts w:ascii="Times New Roman" w:hAnsi="Times New Roman" w:cs="Times New Roman"/>
          <w:sz w:val="24"/>
          <w:szCs w:val="24"/>
        </w:rPr>
        <w:t xml:space="preserve">           You have been selected to participate in the study that seeks your response good governance and performance </w:t>
      </w:r>
      <w:r w:rsidR="00D5540E" w:rsidRPr="000B49DE">
        <w:rPr>
          <w:rFonts w:ascii="Times New Roman" w:hAnsi="Times New Roman" w:cs="Times New Roman"/>
          <w:sz w:val="24"/>
          <w:szCs w:val="24"/>
        </w:rPr>
        <w:t>of Ndejje</w:t>
      </w:r>
      <w:r w:rsidRPr="000B49DE">
        <w:rPr>
          <w:rFonts w:ascii="Times New Roman" w:hAnsi="Times New Roman" w:cs="Times New Roman"/>
          <w:sz w:val="24"/>
          <w:szCs w:val="24"/>
        </w:rPr>
        <w:t xml:space="preserve"> health centre</w:t>
      </w:r>
    </w:p>
    <w:p w:rsidR="00425116" w:rsidRPr="000B49DE" w:rsidRDefault="00425116" w:rsidP="003F247B">
      <w:pPr>
        <w:spacing w:after="0" w:line="480" w:lineRule="auto"/>
        <w:jc w:val="both"/>
        <w:rPr>
          <w:rFonts w:ascii="Times New Roman" w:hAnsi="Times New Roman" w:cs="Times New Roman"/>
          <w:sz w:val="24"/>
          <w:szCs w:val="24"/>
        </w:rPr>
      </w:pPr>
      <w:r w:rsidRPr="000B49DE">
        <w:rPr>
          <w:rFonts w:ascii="Times New Roman" w:hAnsi="Times New Roman" w:cs="Times New Roman"/>
          <w:sz w:val="24"/>
          <w:szCs w:val="24"/>
        </w:rPr>
        <w:t xml:space="preserve">Please respond to all questions as honestly as possible. All information obtained is confidential and for research purposes. Feel free and ask where you do not understand. The information will be treated in aggregate and your name or that of your </w:t>
      </w:r>
      <w:r w:rsidR="00D5540E" w:rsidRPr="000B49DE">
        <w:rPr>
          <w:rFonts w:ascii="Times New Roman" w:hAnsi="Times New Roman" w:cs="Times New Roman"/>
          <w:sz w:val="24"/>
          <w:szCs w:val="24"/>
        </w:rPr>
        <w:t>department will</w:t>
      </w:r>
      <w:r w:rsidRPr="000B49DE">
        <w:rPr>
          <w:rFonts w:ascii="Times New Roman" w:hAnsi="Times New Roman" w:cs="Times New Roman"/>
          <w:sz w:val="24"/>
          <w:szCs w:val="24"/>
        </w:rPr>
        <w:t xml:space="preserve"> not appear </w:t>
      </w:r>
      <w:r w:rsidR="00D5540E" w:rsidRPr="000B49DE">
        <w:rPr>
          <w:rFonts w:ascii="Times New Roman" w:hAnsi="Times New Roman" w:cs="Times New Roman"/>
          <w:sz w:val="24"/>
          <w:szCs w:val="24"/>
        </w:rPr>
        <w:t>anywhere</w:t>
      </w:r>
      <w:r w:rsidRPr="000B49DE">
        <w:rPr>
          <w:rFonts w:ascii="Times New Roman" w:hAnsi="Times New Roman" w:cs="Times New Roman"/>
          <w:sz w:val="24"/>
          <w:szCs w:val="24"/>
        </w:rPr>
        <w:t xml:space="preserve"> in the report. Can I proceed with the exercise?</w:t>
      </w:r>
    </w:p>
    <w:p w:rsidR="00425116" w:rsidRPr="000B49DE" w:rsidRDefault="00425116" w:rsidP="003F247B">
      <w:pPr>
        <w:spacing w:after="0" w:line="480" w:lineRule="auto"/>
        <w:jc w:val="both"/>
        <w:rPr>
          <w:rFonts w:ascii="Times New Roman" w:hAnsi="Times New Roman" w:cs="Times New Roman"/>
          <w:sz w:val="24"/>
          <w:szCs w:val="24"/>
        </w:rPr>
      </w:pPr>
      <w:r w:rsidRPr="000B49DE">
        <w:rPr>
          <w:rFonts w:ascii="Times New Roman" w:hAnsi="Times New Roman" w:cs="Times New Roman"/>
          <w:b/>
          <w:bCs/>
          <w:sz w:val="24"/>
          <w:szCs w:val="24"/>
        </w:rPr>
        <w:t>SECTION A         PERSONAL DATA.</w:t>
      </w:r>
    </w:p>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noProof/>
          <w:sz w:val="24"/>
          <w:szCs w:val="24"/>
        </w:rPr>
        <mc:AlternateContent>
          <mc:Choice Requires="wps">
            <w:drawing>
              <wp:anchor distT="0" distB="0" distL="114300" distR="114300" simplePos="0" relativeHeight="251617280" behindDoc="0" locked="0" layoutInCell="1" allowOverlap="1" wp14:anchorId="12D0DCE7" wp14:editId="71B73706">
                <wp:simplePos x="0" y="0"/>
                <wp:positionH relativeFrom="column">
                  <wp:posOffset>2301875</wp:posOffset>
                </wp:positionH>
                <wp:positionV relativeFrom="paragraph">
                  <wp:posOffset>279400</wp:posOffset>
                </wp:positionV>
                <wp:extent cx="209550" cy="190500"/>
                <wp:effectExtent l="0" t="0" r="19050" b="19050"/>
                <wp:wrapNone/>
                <wp:docPr id="3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46E836" id="Rectangle 12" o:spid="_x0000_s1026" style="position:absolute;margin-left:181.25pt;margin-top:22pt;width:16.5pt;height: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"/>
            </w:pict>
          </mc:Fallback>
        </mc:AlternateContent>
      </w:r>
      <w:r w:rsidRPr="000B49DE">
        <w:rPr>
          <w:rFonts w:ascii="Times New Roman" w:hAnsi="Times New Roman" w:cs="Times New Roman"/>
          <w:sz w:val="24"/>
          <w:szCs w:val="24"/>
        </w:rPr>
        <w:t>Use a tick (√) where appropriate</w:t>
      </w:r>
    </w:p>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1CC6C85C" wp14:editId="1101298C">
                <wp:simplePos x="0" y="0"/>
                <wp:positionH relativeFrom="column">
                  <wp:posOffset>4591050</wp:posOffset>
                </wp:positionH>
                <wp:positionV relativeFrom="paragraph">
                  <wp:posOffset>270510</wp:posOffset>
                </wp:positionV>
                <wp:extent cx="257175" cy="238125"/>
                <wp:effectExtent l="0" t="0" r="28575" b="28575"/>
                <wp:wrapNone/>
                <wp:docPr id="3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380AD1" id="Rectangle 13" o:spid="_x0000_s1026" style="position:absolute;margin-left:361.5pt;margin-top:21.3pt;width:20.25pt;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"/>
            </w:pict>
          </mc:Fallback>
        </mc:AlternateContent>
      </w:r>
      <w:r w:rsidRPr="000B49DE">
        <w:rPr>
          <w:rFonts w:ascii="Times New Roman" w:hAnsi="Times New Roman" w:cs="Times New Roman"/>
          <w:noProof/>
          <w:sz w:val="24"/>
          <w:szCs w:val="24"/>
        </w:rPr>
        <mc:AlternateContent>
          <mc:Choice Requires="wps">
            <w:drawing>
              <wp:anchor distT="0" distB="0" distL="114300" distR="114300" simplePos="0" relativeHeight="251654144" behindDoc="0" locked="0" layoutInCell="1" allowOverlap="1" wp14:anchorId="74A39535" wp14:editId="429FF8AE">
                <wp:simplePos x="0" y="0"/>
                <wp:positionH relativeFrom="column">
                  <wp:posOffset>3924300</wp:posOffset>
                </wp:positionH>
                <wp:positionV relativeFrom="paragraph">
                  <wp:posOffset>270510</wp:posOffset>
                </wp:positionV>
                <wp:extent cx="295275" cy="238125"/>
                <wp:effectExtent l="0" t="0" r="28575" b="28575"/>
                <wp:wrapNone/>
                <wp:docPr id="3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310709" id="Rectangle 14" o:spid="_x0000_s1026" style="position:absolute;margin-left:309pt;margin-top:21.3pt;width:23.2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KXIQIAAD0EAAAOAAAAZHJzL2Uyb0RvYy54bWysU1Fv0zAQfkfiP1h+p2nSlnV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"/>
            </w:pict>
          </mc:Fallback>
        </mc:AlternateContent>
      </w:r>
      <w:r w:rsidRPr="000B49DE">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0E1410BE" wp14:editId="32D30139">
                <wp:simplePos x="0" y="0"/>
                <wp:positionH relativeFrom="column">
                  <wp:posOffset>2933700</wp:posOffset>
                </wp:positionH>
                <wp:positionV relativeFrom="paragraph">
                  <wp:posOffset>270510</wp:posOffset>
                </wp:positionV>
                <wp:extent cx="257175" cy="238125"/>
                <wp:effectExtent l="0" t="0" r="28575" b="28575"/>
                <wp:wrapNone/>
                <wp:docPr id="3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1EEFCF" id="Rectangle 15" o:spid="_x0000_s1026" style="position:absolute;margin-left:231pt;margin-top:21.3pt;width:20.25pt;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4IAIAAD0EAAAOAAAAZHJzL2Uyb0RvYy54bWysU9uO0zAQfUfiHyy/0zTZln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"/>
            </w:pict>
          </mc:Fallback>
        </mc:AlternateContent>
      </w:r>
      <w:r w:rsidRPr="000B49DE">
        <w:rPr>
          <w:rFonts w:ascii="Times New Roman" w:hAnsi="Times New Roman" w:cs="Times New Roman"/>
          <w:noProof/>
          <w:sz w:val="24"/>
          <w:szCs w:val="24"/>
        </w:rPr>
        <mc:AlternateContent>
          <mc:Choice Requires="wps">
            <w:drawing>
              <wp:anchor distT="0" distB="0" distL="114300" distR="114300" simplePos="0" relativeHeight="251607040" behindDoc="0" locked="0" layoutInCell="1" allowOverlap="1" wp14:anchorId="63E2A406" wp14:editId="08BB5C7D">
                <wp:simplePos x="0" y="0"/>
                <wp:positionH relativeFrom="column">
                  <wp:posOffset>977900</wp:posOffset>
                </wp:positionH>
                <wp:positionV relativeFrom="paragraph">
                  <wp:posOffset>36195</wp:posOffset>
                </wp:positionV>
                <wp:extent cx="228600" cy="190500"/>
                <wp:effectExtent l="0" t="0" r="19050" b="19050"/>
                <wp:wrapNone/>
                <wp:docPr id="3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DDD6D3" id="Rectangle 16" o:spid="_x0000_s1026" style="position:absolute;margin-left:77pt;margin-top:2.85pt;width:18pt;height:1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uzIAIAAD0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"/>
            </w:pict>
          </mc:Fallback>
        </mc:AlternateContent>
      </w:r>
      <w:r w:rsidRPr="000B49DE">
        <w:rPr>
          <w:rFonts w:ascii="Times New Roman" w:hAnsi="Times New Roman" w:cs="Times New Roman"/>
          <w:sz w:val="24"/>
          <w:szCs w:val="24"/>
        </w:rPr>
        <w:t xml:space="preserve">1. Sex: Male                   Female </w:t>
      </w:r>
    </w:p>
    <w:p w:rsidR="00425116" w:rsidRPr="000B49DE" w:rsidRDefault="00A00C65" w:rsidP="000B49DE">
      <w:pPr>
        <w:spacing w:line="360" w:lineRule="auto"/>
        <w:rPr>
          <w:rFonts w:ascii="Times New Roman" w:hAnsi="Times New Roman" w:cs="Times New Roman"/>
          <w:sz w:val="24"/>
          <w:szCs w:val="24"/>
        </w:rPr>
      </w:pPr>
      <w:r w:rsidRPr="000B49DE">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16D7E6E1" wp14:editId="73C0F371">
                <wp:simplePos x="0" y="0"/>
                <wp:positionH relativeFrom="column">
                  <wp:posOffset>5019675</wp:posOffset>
                </wp:positionH>
                <wp:positionV relativeFrom="paragraph">
                  <wp:posOffset>323215</wp:posOffset>
                </wp:positionV>
                <wp:extent cx="190500" cy="238125"/>
                <wp:effectExtent l="0" t="0" r="19050" b="28575"/>
                <wp:wrapNone/>
                <wp:docPr id="3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058B97" id="Rectangle 18" o:spid="_x0000_s1026" style="position:absolute;margin-left:395.25pt;margin-top:25.45pt;width:15pt;height:1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"/>
            </w:pict>
          </mc:Fallback>
        </mc:AlternateContent>
      </w:r>
      <w:r w:rsidRPr="000B49DE">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C482E9C" wp14:editId="0830FA8E">
                <wp:simplePos x="0" y="0"/>
                <wp:positionH relativeFrom="column">
                  <wp:posOffset>4076700</wp:posOffset>
                </wp:positionH>
                <wp:positionV relativeFrom="paragraph">
                  <wp:posOffset>323216</wp:posOffset>
                </wp:positionV>
                <wp:extent cx="190500" cy="209550"/>
                <wp:effectExtent l="0" t="0" r="19050" b="19050"/>
                <wp:wrapNone/>
                <wp:docPr id="3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95EAF3" id="Rectangle 19" o:spid="_x0000_s1026" style="position:absolute;margin-left:321pt;margin-top:25.45pt;width:1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"/>
            </w:pict>
          </mc:Fallback>
        </mc:AlternateContent>
      </w:r>
      <w:r w:rsidRPr="000B49DE">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5A08D1EE" wp14:editId="1F6A8815">
                <wp:simplePos x="0" y="0"/>
                <wp:positionH relativeFrom="column">
                  <wp:posOffset>2724150</wp:posOffset>
                </wp:positionH>
                <wp:positionV relativeFrom="paragraph">
                  <wp:posOffset>323215</wp:posOffset>
                </wp:positionV>
                <wp:extent cx="161925" cy="180975"/>
                <wp:effectExtent l="0" t="0" r="28575" b="28575"/>
                <wp:wrapNone/>
                <wp:docPr id="3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215E7E" id="Rectangle 20" o:spid="_x0000_s1026" style="position:absolute;margin-left:214.5pt;margin-top:25.45pt;width:12.7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"/>
            </w:pict>
          </mc:Fallback>
        </mc:AlternateContent>
      </w:r>
      <w:r w:rsidR="00425116" w:rsidRPr="000B49DE">
        <w:rPr>
          <w:rFonts w:ascii="Times New Roman" w:hAnsi="Times New Roman" w:cs="Times New Roman"/>
          <w:noProof/>
          <w:sz w:val="24"/>
          <w:szCs w:val="24"/>
        </w:rPr>
        <mc:AlternateContent>
          <mc:Choice Requires="wps">
            <w:drawing>
              <wp:anchor distT="0" distB="0" distL="114300" distR="114300" simplePos="0" relativeHeight="251627520" behindDoc="0" locked="0" layoutInCell="1" allowOverlap="1" wp14:anchorId="54F34154" wp14:editId="131E1A18">
                <wp:simplePos x="0" y="0"/>
                <wp:positionH relativeFrom="column">
                  <wp:posOffset>2273300</wp:posOffset>
                </wp:positionH>
                <wp:positionV relativeFrom="paragraph">
                  <wp:posOffset>36195</wp:posOffset>
                </wp:positionV>
                <wp:extent cx="238125" cy="228600"/>
                <wp:effectExtent l="0" t="0" r="28575" b="19050"/>
                <wp:wrapNone/>
                <wp:docPr id="3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A6F6C6" id="Rectangle 17" o:spid="_x0000_s1026" style="position:absolute;margin-left:179pt;margin-top:2.85pt;width:18.75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"/>
            </w:pict>
          </mc:Fallback>
        </mc:AlternateContent>
      </w:r>
      <w:r w:rsidR="00425116" w:rsidRPr="000B49DE">
        <w:rPr>
          <w:rFonts w:ascii="Times New Roman" w:hAnsi="Times New Roman" w:cs="Times New Roman"/>
          <w:sz w:val="24"/>
          <w:szCs w:val="24"/>
        </w:rPr>
        <w:t xml:space="preserve">2.  </w:t>
      </w:r>
      <w:r w:rsidRPr="000B49DE">
        <w:rPr>
          <w:rFonts w:ascii="Times New Roman" w:hAnsi="Times New Roman" w:cs="Times New Roman"/>
          <w:sz w:val="24"/>
          <w:szCs w:val="24"/>
        </w:rPr>
        <w:t>Working experience</w:t>
      </w:r>
      <w:r w:rsidR="00425116" w:rsidRPr="000B49DE">
        <w:rPr>
          <w:rFonts w:ascii="Times New Roman" w:hAnsi="Times New Roman" w:cs="Times New Roman"/>
          <w:sz w:val="24"/>
          <w:szCs w:val="24"/>
        </w:rPr>
        <w:t xml:space="preserve">        0-5 yrs           5-10           10-15Yrs           15-</w:t>
      </w:r>
    </w:p>
    <w:p w:rsidR="00425116" w:rsidRPr="000B49DE" w:rsidRDefault="00A00C65" w:rsidP="000B49DE">
      <w:pPr>
        <w:tabs>
          <w:tab w:val="left" w:pos="8280"/>
        </w:tabs>
        <w:spacing w:line="360" w:lineRule="auto"/>
        <w:rPr>
          <w:rFonts w:ascii="Times New Roman" w:hAnsi="Times New Roman" w:cs="Times New Roman"/>
          <w:sz w:val="24"/>
          <w:szCs w:val="24"/>
        </w:rPr>
      </w:pPr>
      <w:r w:rsidRPr="000B49DE">
        <w:rPr>
          <w:rFonts w:ascii="Times New Roman" w:hAnsi="Times New Roman" w:cs="Times New Roman"/>
          <w:noProof/>
          <w:sz w:val="24"/>
          <w:szCs w:val="24"/>
        </w:rPr>
        <mc:AlternateContent>
          <mc:Choice Requires="wps">
            <w:drawing>
              <wp:anchor distT="0" distB="0" distL="114300" distR="114300" simplePos="0" relativeHeight="251637760" behindDoc="0" locked="0" layoutInCell="1" allowOverlap="1" wp14:anchorId="04DBD7C0" wp14:editId="00F089BD">
                <wp:simplePos x="0" y="0"/>
                <wp:positionH relativeFrom="column">
                  <wp:posOffset>981075</wp:posOffset>
                </wp:positionH>
                <wp:positionV relativeFrom="paragraph">
                  <wp:posOffset>289560</wp:posOffset>
                </wp:positionV>
                <wp:extent cx="228600" cy="219075"/>
                <wp:effectExtent l="0" t="0" r="19050" b="28575"/>
                <wp:wrapNone/>
                <wp:docPr id="4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68312F" id="Rectangle 22" o:spid="_x0000_s1026" style="position:absolute;margin-left:77.25pt;margin-top:22.8pt;width:18pt;height:1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"/>
            </w:pict>
          </mc:Fallback>
        </mc:AlternateContent>
      </w:r>
      <w:r w:rsidR="00425116" w:rsidRPr="000B49DE">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6E0D8DA" wp14:editId="1AEBD7B9">
                <wp:simplePos x="0" y="0"/>
                <wp:positionH relativeFrom="column">
                  <wp:posOffset>1619250</wp:posOffset>
                </wp:positionH>
                <wp:positionV relativeFrom="paragraph">
                  <wp:posOffset>-4445</wp:posOffset>
                </wp:positionV>
                <wp:extent cx="257175" cy="238125"/>
                <wp:effectExtent l="0" t="0" r="28575" b="28575"/>
                <wp:wrapNone/>
                <wp:docPr id="4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38FDBF" id="Rectangle 21" o:spid="_x0000_s1026" style="position:absolute;margin-left:127.5pt;margin-top:-.35pt;width:20.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"/>
            </w:pict>
          </mc:Fallback>
        </mc:AlternateContent>
      </w:r>
      <w:r w:rsidR="00425116" w:rsidRPr="000B49DE">
        <w:rPr>
          <w:rFonts w:ascii="Times New Roman" w:hAnsi="Times New Roman" w:cs="Times New Roman"/>
          <w:sz w:val="24"/>
          <w:szCs w:val="24"/>
        </w:rPr>
        <w:t xml:space="preserve">3. Qualification: Certificate          Diploma          Bachelors degree           Masters  </w:t>
      </w:r>
      <w:r w:rsidR="00425116" w:rsidRPr="000B49DE">
        <w:rPr>
          <w:rFonts w:ascii="Times New Roman" w:hAnsi="Times New Roman" w:cs="Times New Roman"/>
          <w:sz w:val="24"/>
          <w:szCs w:val="24"/>
        </w:rPr>
        <w:tab/>
        <w:t>Others-</w:t>
      </w:r>
    </w:p>
    <w:p w:rsidR="00425116" w:rsidRPr="000B49DE" w:rsidRDefault="00A00C65" w:rsidP="000B49DE">
      <w:pPr>
        <w:tabs>
          <w:tab w:val="left" w:pos="2115"/>
        </w:tabs>
        <w:spacing w:line="360" w:lineRule="auto"/>
        <w:jc w:val="both"/>
        <w:rPr>
          <w:rFonts w:ascii="Times New Roman" w:hAnsi="Times New Roman" w:cs="Times New Roman"/>
          <w:sz w:val="24"/>
          <w:szCs w:val="24"/>
        </w:rPr>
      </w:pPr>
      <w:r w:rsidRPr="000B49DE">
        <w:rPr>
          <w:rFonts w:ascii="Times New Roman" w:hAnsi="Times New Roman" w:cs="Times New Roman"/>
          <w:sz w:val="24"/>
          <w:szCs w:val="24"/>
        </w:rPr>
        <w:t>4. Age –21</w:t>
      </w:r>
      <w:r w:rsidR="00425116" w:rsidRPr="000B49DE">
        <w:rPr>
          <w:rFonts w:ascii="Times New Roman" w:hAnsi="Times New Roman" w:cs="Times New Roman"/>
          <w:sz w:val="24"/>
          <w:szCs w:val="24"/>
        </w:rPr>
        <w:t>-</w:t>
      </w:r>
      <w:r w:rsidRPr="000B49DE">
        <w:rPr>
          <w:rFonts w:ascii="Times New Roman" w:hAnsi="Times New Roman" w:cs="Times New Roman"/>
          <w:sz w:val="24"/>
          <w:szCs w:val="24"/>
        </w:rPr>
        <w:t>25</w:t>
      </w:r>
      <w:r w:rsidRPr="000B49DE">
        <w:rPr>
          <w:rFonts w:ascii="Times New Roman" w:hAnsi="Times New Roman" w:cs="Times New Roman"/>
          <w:sz w:val="24"/>
          <w:szCs w:val="24"/>
        </w:rPr>
        <w:tab/>
        <w:t>26-30   31-35     36-40    41</w:t>
      </w:r>
      <w:r w:rsidR="00425116" w:rsidRPr="000B49DE">
        <w:rPr>
          <w:rFonts w:ascii="Times New Roman" w:hAnsi="Times New Roman" w:cs="Times New Roman"/>
          <w:sz w:val="24"/>
          <w:szCs w:val="24"/>
        </w:rPr>
        <w:t xml:space="preserve">-45    46-50   51-55   56-60   </w:t>
      </w:r>
    </w:p>
    <w:p w:rsidR="00425116" w:rsidRPr="000B49DE" w:rsidRDefault="00425116" w:rsidP="000B49DE">
      <w:pPr>
        <w:spacing w:line="360" w:lineRule="auto"/>
        <w:jc w:val="both"/>
        <w:rPr>
          <w:rFonts w:ascii="Times New Roman" w:hAnsi="Times New Roman" w:cs="Times New Roman"/>
          <w:b/>
          <w:bCs/>
          <w:sz w:val="24"/>
          <w:szCs w:val="24"/>
        </w:rPr>
      </w:pPr>
      <w:r w:rsidRPr="000B49DE">
        <w:rPr>
          <w:rFonts w:ascii="Times New Roman" w:hAnsi="Times New Roman" w:cs="Times New Roman"/>
          <w:sz w:val="24"/>
          <w:szCs w:val="24"/>
        </w:rPr>
        <w:t>In the next part, kindly rate the statements below by ticking the appropriate box to show your level of agreement or d</w:t>
      </w:r>
      <w:r w:rsidR="00264EE1">
        <w:rPr>
          <w:rFonts w:ascii="Times New Roman" w:hAnsi="Times New Roman" w:cs="Times New Roman"/>
          <w:sz w:val="24"/>
          <w:szCs w:val="24"/>
        </w:rPr>
        <w:t>isagreement of the statement. (5</w:t>
      </w:r>
      <w:r w:rsidRPr="000B49DE">
        <w:rPr>
          <w:rFonts w:ascii="Times New Roman" w:hAnsi="Times New Roman" w:cs="Times New Roman"/>
          <w:sz w:val="24"/>
          <w:szCs w:val="24"/>
        </w:rPr>
        <w:t xml:space="preserve"> </w:t>
      </w:r>
      <w:r w:rsidR="00264EE1">
        <w:rPr>
          <w:rFonts w:ascii="Times New Roman" w:hAnsi="Times New Roman" w:cs="Times New Roman"/>
          <w:b/>
          <w:bCs/>
          <w:sz w:val="24"/>
          <w:szCs w:val="24"/>
        </w:rPr>
        <w:t>SA-Strongly Agree, 4 -AAgree, 3NS-Not sure, 2Disagree, 1</w:t>
      </w:r>
      <w:r w:rsidRPr="000B49DE">
        <w:rPr>
          <w:rFonts w:ascii="Times New Roman" w:hAnsi="Times New Roman" w:cs="Times New Roman"/>
          <w:b/>
          <w:bCs/>
          <w:sz w:val="24"/>
          <w:szCs w:val="24"/>
        </w:rPr>
        <w:t xml:space="preserve"> SD-Strongly Disagree)</w:t>
      </w:r>
    </w:p>
    <w:p w:rsidR="00425116" w:rsidRPr="000B49DE" w:rsidRDefault="00425116" w:rsidP="000B49DE">
      <w:pPr>
        <w:spacing w:line="360" w:lineRule="auto"/>
        <w:jc w:val="both"/>
        <w:rPr>
          <w:rFonts w:ascii="Times New Roman" w:hAnsi="Times New Roman" w:cs="Times New Roman"/>
          <w:b/>
          <w:bCs/>
          <w:sz w:val="24"/>
          <w:szCs w:val="24"/>
        </w:rPr>
      </w:pPr>
    </w:p>
    <w:tbl>
      <w:tblPr>
        <w:tblpPr w:leftFromText="180" w:rightFromText="180" w:vertAnchor="text" w:horzAnchor="margin" w:tblpY="-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8"/>
        <w:gridCol w:w="630"/>
        <w:gridCol w:w="630"/>
        <w:gridCol w:w="540"/>
        <w:gridCol w:w="630"/>
        <w:gridCol w:w="648"/>
      </w:tblGrid>
      <w:tr w:rsidR="00425116" w:rsidRPr="000B49DE" w:rsidTr="006B49BA">
        <w:tc>
          <w:tcPr>
            <w:tcW w:w="5778" w:type="dxa"/>
          </w:tcPr>
          <w:p w:rsidR="00425116" w:rsidRPr="000B49DE" w:rsidRDefault="00425116" w:rsidP="00D5540E">
            <w:pPr>
              <w:spacing w:line="240" w:lineRule="auto"/>
              <w:rPr>
                <w:rFonts w:ascii="Times New Roman" w:hAnsi="Times New Roman" w:cs="Times New Roman"/>
                <w:b/>
                <w:bCs/>
                <w:sz w:val="24"/>
                <w:szCs w:val="24"/>
              </w:rPr>
            </w:pPr>
            <w:r w:rsidRPr="000B49DE">
              <w:rPr>
                <w:rFonts w:ascii="Times New Roman" w:hAnsi="Times New Roman" w:cs="Times New Roman"/>
                <w:b/>
                <w:bCs/>
                <w:sz w:val="24"/>
                <w:szCs w:val="24"/>
              </w:rPr>
              <w:t xml:space="preserve">Items </w:t>
            </w:r>
          </w:p>
        </w:tc>
        <w:tc>
          <w:tcPr>
            <w:tcW w:w="630" w:type="dxa"/>
          </w:tcPr>
          <w:p w:rsidR="00425116" w:rsidRPr="000B49DE" w:rsidRDefault="00425116" w:rsidP="00D5540E">
            <w:pPr>
              <w:spacing w:line="240" w:lineRule="auto"/>
              <w:rPr>
                <w:rFonts w:ascii="Times New Roman" w:hAnsi="Times New Roman" w:cs="Times New Roman"/>
                <w:b/>
                <w:bCs/>
                <w:sz w:val="24"/>
                <w:szCs w:val="24"/>
              </w:rPr>
            </w:pPr>
            <w:r w:rsidRPr="000B49DE">
              <w:rPr>
                <w:rFonts w:ascii="Times New Roman" w:hAnsi="Times New Roman" w:cs="Times New Roman"/>
                <w:b/>
                <w:bCs/>
                <w:sz w:val="24"/>
                <w:szCs w:val="24"/>
              </w:rPr>
              <w:t>SA</w:t>
            </w:r>
          </w:p>
        </w:tc>
        <w:tc>
          <w:tcPr>
            <w:tcW w:w="630" w:type="dxa"/>
          </w:tcPr>
          <w:p w:rsidR="00425116" w:rsidRPr="000B49DE" w:rsidRDefault="00425116" w:rsidP="00D5540E">
            <w:pPr>
              <w:spacing w:line="240" w:lineRule="auto"/>
              <w:rPr>
                <w:rFonts w:ascii="Times New Roman" w:hAnsi="Times New Roman" w:cs="Times New Roman"/>
                <w:b/>
                <w:bCs/>
                <w:sz w:val="24"/>
                <w:szCs w:val="24"/>
              </w:rPr>
            </w:pPr>
            <w:r w:rsidRPr="000B49DE">
              <w:rPr>
                <w:rFonts w:ascii="Times New Roman" w:hAnsi="Times New Roman" w:cs="Times New Roman"/>
                <w:b/>
                <w:bCs/>
                <w:sz w:val="24"/>
                <w:szCs w:val="24"/>
              </w:rPr>
              <w:t>A</w:t>
            </w:r>
          </w:p>
        </w:tc>
        <w:tc>
          <w:tcPr>
            <w:tcW w:w="540" w:type="dxa"/>
          </w:tcPr>
          <w:p w:rsidR="00425116" w:rsidRPr="000B49DE" w:rsidRDefault="00425116" w:rsidP="00D5540E">
            <w:pPr>
              <w:spacing w:line="240" w:lineRule="auto"/>
              <w:rPr>
                <w:rFonts w:ascii="Times New Roman" w:hAnsi="Times New Roman" w:cs="Times New Roman"/>
                <w:b/>
                <w:bCs/>
                <w:sz w:val="24"/>
                <w:szCs w:val="24"/>
              </w:rPr>
            </w:pPr>
            <w:r w:rsidRPr="000B49DE">
              <w:rPr>
                <w:rFonts w:ascii="Times New Roman" w:hAnsi="Times New Roman" w:cs="Times New Roman"/>
                <w:b/>
                <w:bCs/>
                <w:sz w:val="24"/>
                <w:szCs w:val="24"/>
              </w:rPr>
              <w:t>NS</w:t>
            </w:r>
          </w:p>
        </w:tc>
        <w:tc>
          <w:tcPr>
            <w:tcW w:w="630" w:type="dxa"/>
          </w:tcPr>
          <w:p w:rsidR="00425116" w:rsidRPr="000B49DE" w:rsidRDefault="00425116" w:rsidP="00D5540E">
            <w:pPr>
              <w:spacing w:line="240" w:lineRule="auto"/>
              <w:rPr>
                <w:rFonts w:ascii="Times New Roman" w:hAnsi="Times New Roman" w:cs="Times New Roman"/>
                <w:b/>
                <w:bCs/>
                <w:sz w:val="24"/>
                <w:szCs w:val="24"/>
              </w:rPr>
            </w:pPr>
            <w:r w:rsidRPr="000B49DE">
              <w:rPr>
                <w:rFonts w:ascii="Times New Roman" w:hAnsi="Times New Roman" w:cs="Times New Roman"/>
                <w:b/>
                <w:bCs/>
                <w:sz w:val="24"/>
                <w:szCs w:val="24"/>
              </w:rPr>
              <w:t>D</w:t>
            </w:r>
          </w:p>
        </w:tc>
        <w:tc>
          <w:tcPr>
            <w:tcW w:w="648" w:type="dxa"/>
          </w:tcPr>
          <w:p w:rsidR="00425116" w:rsidRPr="000B49DE" w:rsidRDefault="00425116" w:rsidP="00D5540E">
            <w:pPr>
              <w:spacing w:line="240" w:lineRule="auto"/>
              <w:rPr>
                <w:rFonts w:ascii="Times New Roman" w:hAnsi="Times New Roman" w:cs="Times New Roman"/>
                <w:b/>
                <w:bCs/>
                <w:sz w:val="24"/>
                <w:szCs w:val="24"/>
              </w:rPr>
            </w:pPr>
            <w:r w:rsidRPr="000B49DE">
              <w:rPr>
                <w:rFonts w:ascii="Times New Roman" w:hAnsi="Times New Roman" w:cs="Times New Roman"/>
                <w:b/>
                <w:bCs/>
                <w:sz w:val="24"/>
                <w:szCs w:val="24"/>
              </w:rPr>
              <w:t>SD</w:t>
            </w:r>
          </w:p>
        </w:tc>
      </w:tr>
      <w:tr w:rsidR="00425116" w:rsidRPr="000B49DE" w:rsidTr="006B49BA">
        <w:tc>
          <w:tcPr>
            <w:tcW w:w="8856" w:type="dxa"/>
            <w:gridSpan w:val="6"/>
          </w:tcPr>
          <w:p w:rsidR="00425116" w:rsidRPr="000B49DE" w:rsidRDefault="00425116" w:rsidP="00D5540E">
            <w:pPr>
              <w:spacing w:line="240" w:lineRule="auto"/>
              <w:rPr>
                <w:rFonts w:ascii="Times New Roman" w:hAnsi="Times New Roman" w:cs="Times New Roman"/>
                <w:b/>
                <w:bCs/>
                <w:sz w:val="24"/>
                <w:szCs w:val="24"/>
              </w:rPr>
            </w:pPr>
            <w:r w:rsidRPr="000B49DE">
              <w:rPr>
                <w:rFonts w:ascii="Times New Roman" w:hAnsi="Times New Roman" w:cs="Times New Roman"/>
                <w:b/>
                <w:bCs/>
                <w:sz w:val="24"/>
                <w:szCs w:val="24"/>
              </w:rPr>
              <w:t xml:space="preserve">Section B: 5.0  </w:t>
            </w:r>
            <w:r w:rsidRPr="000B49DE">
              <w:rPr>
                <w:rFonts w:ascii="Times New Roman" w:hAnsi="Times New Roman" w:cs="Times New Roman"/>
                <w:b/>
                <w:sz w:val="24"/>
                <w:szCs w:val="24"/>
              </w:rPr>
              <w:t xml:space="preserve"> Citizen Participation</w:t>
            </w:r>
          </w:p>
        </w:tc>
      </w:tr>
      <w:tr w:rsidR="00425116" w:rsidRPr="000B49DE" w:rsidTr="006B49BA">
        <w:tc>
          <w:tcPr>
            <w:tcW w:w="5778" w:type="dxa"/>
          </w:tcPr>
          <w:p w:rsidR="00425116" w:rsidRPr="000B49DE" w:rsidRDefault="00425116" w:rsidP="00D5540E">
            <w:pPr>
              <w:spacing w:line="240" w:lineRule="auto"/>
              <w:rPr>
                <w:rFonts w:ascii="Times New Roman" w:hAnsi="Times New Roman" w:cs="Times New Roman"/>
                <w:b/>
                <w:bCs/>
                <w:sz w:val="24"/>
                <w:szCs w:val="24"/>
              </w:rPr>
            </w:pPr>
            <w:r w:rsidRPr="000B49DE">
              <w:rPr>
                <w:rFonts w:ascii="Times New Roman" w:hAnsi="Times New Roman" w:cs="Times New Roman"/>
                <w:b/>
                <w:bCs/>
                <w:sz w:val="24"/>
                <w:szCs w:val="24"/>
              </w:rPr>
              <w:t xml:space="preserve">5.1 </w:t>
            </w:r>
            <w:r w:rsidRPr="000B49DE">
              <w:rPr>
                <w:rFonts w:ascii="Times New Roman" w:hAnsi="Times New Roman" w:cs="Times New Roman"/>
                <w:sz w:val="24"/>
                <w:szCs w:val="24"/>
              </w:rPr>
              <w:t xml:space="preserve"> Citizen involvement in health planning</w:t>
            </w:r>
          </w:p>
        </w:tc>
        <w:tc>
          <w:tcPr>
            <w:tcW w:w="630" w:type="dxa"/>
          </w:tcPr>
          <w:p w:rsidR="00425116" w:rsidRPr="000B49DE" w:rsidRDefault="00425116" w:rsidP="00D5540E">
            <w:pPr>
              <w:spacing w:line="240" w:lineRule="auto"/>
              <w:rPr>
                <w:rFonts w:ascii="Times New Roman" w:hAnsi="Times New Roman" w:cs="Times New Roman"/>
                <w:sz w:val="24"/>
                <w:szCs w:val="24"/>
              </w:rPr>
            </w:pPr>
          </w:p>
        </w:tc>
        <w:tc>
          <w:tcPr>
            <w:tcW w:w="630" w:type="dxa"/>
          </w:tcPr>
          <w:p w:rsidR="00425116" w:rsidRPr="000B49DE" w:rsidRDefault="00425116" w:rsidP="00D5540E">
            <w:pPr>
              <w:spacing w:line="240" w:lineRule="auto"/>
              <w:rPr>
                <w:rFonts w:ascii="Times New Roman" w:hAnsi="Times New Roman" w:cs="Times New Roman"/>
                <w:sz w:val="24"/>
                <w:szCs w:val="24"/>
              </w:rPr>
            </w:pPr>
          </w:p>
        </w:tc>
        <w:tc>
          <w:tcPr>
            <w:tcW w:w="540" w:type="dxa"/>
          </w:tcPr>
          <w:p w:rsidR="00425116" w:rsidRPr="000B49DE" w:rsidRDefault="00425116" w:rsidP="00D5540E">
            <w:pPr>
              <w:spacing w:line="240" w:lineRule="auto"/>
              <w:rPr>
                <w:rFonts w:ascii="Times New Roman" w:hAnsi="Times New Roman" w:cs="Times New Roman"/>
                <w:sz w:val="24"/>
                <w:szCs w:val="24"/>
              </w:rPr>
            </w:pPr>
          </w:p>
        </w:tc>
        <w:tc>
          <w:tcPr>
            <w:tcW w:w="630" w:type="dxa"/>
          </w:tcPr>
          <w:p w:rsidR="00425116" w:rsidRPr="000B49DE" w:rsidRDefault="00425116" w:rsidP="00D5540E">
            <w:pPr>
              <w:spacing w:line="240" w:lineRule="auto"/>
              <w:rPr>
                <w:rFonts w:ascii="Times New Roman" w:hAnsi="Times New Roman" w:cs="Times New Roman"/>
                <w:sz w:val="24"/>
                <w:szCs w:val="24"/>
              </w:rPr>
            </w:pPr>
          </w:p>
        </w:tc>
        <w:tc>
          <w:tcPr>
            <w:tcW w:w="648" w:type="dxa"/>
          </w:tcPr>
          <w:p w:rsidR="00425116" w:rsidRPr="000B49DE" w:rsidRDefault="00425116" w:rsidP="00D5540E">
            <w:pPr>
              <w:spacing w:line="240" w:lineRule="auto"/>
              <w:rPr>
                <w:rFonts w:ascii="Times New Roman" w:hAnsi="Times New Roman" w:cs="Times New Roman"/>
                <w:sz w:val="24"/>
                <w:szCs w:val="24"/>
              </w:rPr>
            </w:pPr>
          </w:p>
        </w:tc>
      </w:tr>
      <w:tr w:rsidR="00425116" w:rsidRPr="000B49DE" w:rsidTr="006B49BA">
        <w:tc>
          <w:tcPr>
            <w:tcW w:w="5778" w:type="dxa"/>
          </w:tcPr>
          <w:p w:rsidR="00425116" w:rsidRPr="000B49DE" w:rsidRDefault="00425116" w:rsidP="00D5540E">
            <w:pPr>
              <w:autoSpaceDE w:val="0"/>
              <w:autoSpaceDN w:val="0"/>
              <w:adjustRightInd w:val="0"/>
              <w:spacing w:line="240" w:lineRule="auto"/>
              <w:rPr>
                <w:rFonts w:ascii="Times New Roman" w:hAnsi="Times New Roman" w:cs="Times New Roman"/>
                <w:sz w:val="24"/>
                <w:szCs w:val="24"/>
              </w:rPr>
            </w:pPr>
            <w:r w:rsidRPr="000B49DE">
              <w:rPr>
                <w:rFonts w:ascii="Times New Roman" w:hAnsi="Times New Roman" w:cs="Times New Roman"/>
                <w:sz w:val="24"/>
                <w:szCs w:val="24"/>
              </w:rPr>
              <w:lastRenderedPageBreak/>
              <w:t xml:space="preserve">5.1.1.  Ndejje health  centre  involves local people in planning for health delivery </w:t>
            </w:r>
          </w:p>
        </w:tc>
        <w:tc>
          <w:tcPr>
            <w:tcW w:w="630" w:type="dxa"/>
          </w:tcPr>
          <w:p w:rsidR="00425116" w:rsidRPr="000B49DE" w:rsidRDefault="00425116" w:rsidP="00D5540E">
            <w:pPr>
              <w:spacing w:line="240" w:lineRule="auto"/>
              <w:rPr>
                <w:rFonts w:ascii="Times New Roman" w:hAnsi="Times New Roman" w:cs="Times New Roman"/>
                <w:sz w:val="24"/>
                <w:szCs w:val="24"/>
              </w:rPr>
            </w:pPr>
          </w:p>
        </w:tc>
        <w:tc>
          <w:tcPr>
            <w:tcW w:w="630" w:type="dxa"/>
          </w:tcPr>
          <w:p w:rsidR="00425116" w:rsidRPr="000B49DE" w:rsidRDefault="00425116" w:rsidP="00D5540E">
            <w:pPr>
              <w:spacing w:line="240" w:lineRule="auto"/>
              <w:rPr>
                <w:rFonts w:ascii="Times New Roman" w:hAnsi="Times New Roman" w:cs="Times New Roman"/>
                <w:sz w:val="24"/>
                <w:szCs w:val="24"/>
              </w:rPr>
            </w:pPr>
          </w:p>
        </w:tc>
        <w:tc>
          <w:tcPr>
            <w:tcW w:w="540" w:type="dxa"/>
          </w:tcPr>
          <w:p w:rsidR="00425116" w:rsidRPr="000B49DE" w:rsidRDefault="00425116" w:rsidP="00D5540E">
            <w:pPr>
              <w:spacing w:line="240" w:lineRule="auto"/>
              <w:rPr>
                <w:rFonts w:ascii="Times New Roman" w:hAnsi="Times New Roman" w:cs="Times New Roman"/>
                <w:sz w:val="24"/>
                <w:szCs w:val="24"/>
              </w:rPr>
            </w:pPr>
          </w:p>
        </w:tc>
        <w:tc>
          <w:tcPr>
            <w:tcW w:w="630" w:type="dxa"/>
          </w:tcPr>
          <w:p w:rsidR="00425116" w:rsidRPr="000B49DE" w:rsidRDefault="00425116" w:rsidP="00D5540E">
            <w:pPr>
              <w:spacing w:line="240" w:lineRule="auto"/>
              <w:rPr>
                <w:rFonts w:ascii="Times New Roman" w:hAnsi="Times New Roman" w:cs="Times New Roman"/>
                <w:sz w:val="24"/>
                <w:szCs w:val="24"/>
              </w:rPr>
            </w:pPr>
          </w:p>
        </w:tc>
        <w:tc>
          <w:tcPr>
            <w:tcW w:w="648" w:type="dxa"/>
          </w:tcPr>
          <w:p w:rsidR="00425116" w:rsidRPr="000B49DE" w:rsidRDefault="00425116" w:rsidP="00D5540E">
            <w:pPr>
              <w:spacing w:line="240" w:lineRule="auto"/>
              <w:rPr>
                <w:rFonts w:ascii="Times New Roman" w:hAnsi="Times New Roman" w:cs="Times New Roman"/>
                <w:sz w:val="24"/>
                <w:szCs w:val="24"/>
              </w:rPr>
            </w:pPr>
          </w:p>
        </w:tc>
      </w:tr>
      <w:tr w:rsidR="00425116" w:rsidRPr="000B49DE" w:rsidTr="006B49BA">
        <w:tc>
          <w:tcPr>
            <w:tcW w:w="5778" w:type="dxa"/>
          </w:tcPr>
          <w:p w:rsidR="00425116" w:rsidRPr="000B49DE" w:rsidRDefault="00425116" w:rsidP="00D5540E">
            <w:pPr>
              <w:autoSpaceDE w:val="0"/>
              <w:autoSpaceDN w:val="0"/>
              <w:adjustRightInd w:val="0"/>
              <w:spacing w:line="240" w:lineRule="auto"/>
              <w:rPr>
                <w:rFonts w:ascii="Times New Roman" w:hAnsi="Times New Roman" w:cs="Times New Roman"/>
                <w:sz w:val="24"/>
                <w:szCs w:val="24"/>
              </w:rPr>
            </w:pPr>
            <w:r w:rsidRPr="000B49DE">
              <w:rPr>
                <w:rFonts w:ascii="Times New Roman" w:hAnsi="Times New Roman" w:cs="Times New Roman"/>
                <w:sz w:val="24"/>
                <w:szCs w:val="24"/>
              </w:rPr>
              <w:t xml:space="preserve">5.1.2    Ndejje health  centre  involves local people representative in setting health policies </w:t>
            </w:r>
          </w:p>
        </w:tc>
        <w:tc>
          <w:tcPr>
            <w:tcW w:w="630" w:type="dxa"/>
          </w:tcPr>
          <w:p w:rsidR="00425116" w:rsidRPr="000B49DE" w:rsidRDefault="00425116" w:rsidP="00D5540E">
            <w:pPr>
              <w:spacing w:line="240" w:lineRule="auto"/>
              <w:rPr>
                <w:rFonts w:ascii="Times New Roman" w:hAnsi="Times New Roman" w:cs="Times New Roman"/>
                <w:sz w:val="24"/>
                <w:szCs w:val="24"/>
              </w:rPr>
            </w:pPr>
          </w:p>
        </w:tc>
        <w:tc>
          <w:tcPr>
            <w:tcW w:w="630" w:type="dxa"/>
          </w:tcPr>
          <w:p w:rsidR="00425116" w:rsidRPr="000B49DE" w:rsidRDefault="00425116" w:rsidP="00D5540E">
            <w:pPr>
              <w:spacing w:line="240" w:lineRule="auto"/>
              <w:rPr>
                <w:rFonts w:ascii="Times New Roman" w:hAnsi="Times New Roman" w:cs="Times New Roman"/>
                <w:sz w:val="24"/>
                <w:szCs w:val="24"/>
              </w:rPr>
            </w:pPr>
          </w:p>
        </w:tc>
        <w:tc>
          <w:tcPr>
            <w:tcW w:w="540" w:type="dxa"/>
          </w:tcPr>
          <w:p w:rsidR="00425116" w:rsidRPr="000B49DE" w:rsidRDefault="00425116" w:rsidP="00D5540E">
            <w:pPr>
              <w:spacing w:line="240" w:lineRule="auto"/>
              <w:rPr>
                <w:rFonts w:ascii="Times New Roman" w:hAnsi="Times New Roman" w:cs="Times New Roman"/>
                <w:sz w:val="24"/>
                <w:szCs w:val="24"/>
              </w:rPr>
            </w:pPr>
          </w:p>
        </w:tc>
        <w:tc>
          <w:tcPr>
            <w:tcW w:w="630" w:type="dxa"/>
          </w:tcPr>
          <w:p w:rsidR="00425116" w:rsidRPr="000B49DE" w:rsidRDefault="00425116" w:rsidP="00D5540E">
            <w:pPr>
              <w:spacing w:line="240" w:lineRule="auto"/>
              <w:rPr>
                <w:rFonts w:ascii="Times New Roman" w:hAnsi="Times New Roman" w:cs="Times New Roman"/>
                <w:sz w:val="24"/>
                <w:szCs w:val="24"/>
              </w:rPr>
            </w:pPr>
          </w:p>
        </w:tc>
        <w:tc>
          <w:tcPr>
            <w:tcW w:w="648" w:type="dxa"/>
          </w:tcPr>
          <w:p w:rsidR="00425116" w:rsidRPr="000B49DE" w:rsidRDefault="00425116" w:rsidP="00D5540E">
            <w:pPr>
              <w:spacing w:line="240" w:lineRule="auto"/>
              <w:rPr>
                <w:rFonts w:ascii="Times New Roman" w:hAnsi="Times New Roman" w:cs="Times New Roman"/>
                <w:sz w:val="24"/>
                <w:szCs w:val="24"/>
              </w:rPr>
            </w:pPr>
          </w:p>
        </w:tc>
      </w:tr>
      <w:tr w:rsidR="00425116" w:rsidRPr="000B49DE" w:rsidTr="006B49BA">
        <w:tc>
          <w:tcPr>
            <w:tcW w:w="5778" w:type="dxa"/>
          </w:tcPr>
          <w:p w:rsidR="00425116" w:rsidRPr="000B49DE" w:rsidRDefault="00425116" w:rsidP="00D5540E">
            <w:pPr>
              <w:autoSpaceDE w:val="0"/>
              <w:autoSpaceDN w:val="0"/>
              <w:adjustRightInd w:val="0"/>
              <w:spacing w:line="240" w:lineRule="auto"/>
              <w:rPr>
                <w:rFonts w:ascii="Times New Roman" w:hAnsi="Times New Roman" w:cs="Times New Roman"/>
                <w:sz w:val="24"/>
                <w:szCs w:val="24"/>
              </w:rPr>
            </w:pPr>
            <w:r w:rsidRPr="000B49DE">
              <w:rPr>
                <w:rFonts w:ascii="Times New Roman" w:hAnsi="Times New Roman" w:cs="Times New Roman"/>
                <w:sz w:val="24"/>
                <w:szCs w:val="24"/>
              </w:rPr>
              <w:t xml:space="preserve">5.1. Ndejje health  centre  involves local people representatives  in  budgeting for health facility </w:t>
            </w:r>
          </w:p>
        </w:tc>
        <w:tc>
          <w:tcPr>
            <w:tcW w:w="630" w:type="dxa"/>
          </w:tcPr>
          <w:p w:rsidR="00425116" w:rsidRPr="000B49DE" w:rsidRDefault="00425116" w:rsidP="00D5540E">
            <w:pPr>
              <w:spacing w:line="240" w:lineRule="auto"/>
              <w:rPr>
                <w:rFonts w:ascii="Times New Roman" w:hAnsi="Times New Roman" w:cs="Times New Roman"/>
                <w:sz w:val="24"/>
                <w:szCs w:val="24"/>
              </w:rPr>
            </w:pPr>
          </w:p>
        </w:tc>
        <w:tc>
          <w:tcPr>
            <w:tcW w:w="630" w:type="dxa"/>
          </w:tcPr>
          <w:p w:rsidR="00425116" w:rsidRPr="000B49DE" w:rsidRDefault="00425116" w:rsidP="00D5540E">
            <w:pPr>
              <w:spacing w:line="240" w:lineRule="auto"/>
              <w:rPr>
                <w:rFonts w:ascii="Times New Roman" w:hAnsi="Times New Roman" w:cs="Times New Roman"/>
                <w:sz w:val="24"/>
                <w:szCs w:val="24"/>
              </w:rPr>
            </w:pPr>
          </w:p>
        </w:tc>
        <w:tc>
          <w:tcPr>
            <w:tcW w:w="540" w:type="dxa"/>
          </w:tcPr>
          <w:p w:rsidR="00425116" w:rsidRPr="000B49DE" w:rsidRDefault="00425116" w:rsidP="00D5540E">
            <w:pPr>
              <w:spacing w:line="240" w:lineRule="auto"/>
              <w:rPr>
                <w:rFonts w:ascii="Times New Roman" w:hAnsi="Times New Roman" w:cs="Times New Roman"/>
                <w:sz w:val="24"/>
                <w:szCs w:val="24"/>
              </w:rPr>
            </w:pPr>
          </w:p>
        </w:tc>
        <w:tc>
          <w:tcPr>
            <w:tcW w:w="630" w:type="dxa"/>
          </w:tcPr>
          <w:p w:rsidR="00425116" w:rsidRPr="000B49DE" w:rsidRDefault="00425116" w:rsidP="00D5540E">
            <w:pPr>
              <w:spacing w:line="240" w:lineRule="auto"/>
              <w:rPr>
                <w:rFonts w:ascii="Times New Roman" w:hAnsi="Times New Roman" w:cs="Times New Roman"/>
                <w:sz w:val="24"/>
                <w:szCs w:val="24"/>
              </w:rPr>
            </w:pPr>
          </w:p>
        </w:tc>
        <w:tc>
          <w:tcPr>
            <w:tcW w:w="648" w:type="dxa"/>
          </w:tcPr>
          <w:p w:rsidR="00425116" w:rsidRPr="000B49DE" w:rsidRDefault="00425116" w:rsidP="00D5540E">
            <w:pPr>
              <w:spacing w:line="240" w:lineRule="auto"/>
              <w:rPr>
                <w:rFonts w:ascii="Times New Roman" w:hAnsi="Times New Roman" w:cs="Times New Roman"/>
                <w:sz w:val="24"/>
                <w:szCs w:val="24"/>
              </w:rPr>
            </w:pPr>
          </w:p>
        </w:tc>
      </w:tr>
      <w:tr w:rsidR="00425116" w:rsidRPr="000B49DE" w:rsidTr="006B49BA">
        <w:tc>
          <w:tcPr>
            <w:tcW w:w="5778" w:type="dxa"/>
          </w:tcPr>
          <w:p w:rsidR="00425116" w:rsidRPr="000B49DE" w:rsidRDefault="00425116" w:rsidP="00D5540E">
            <w:pPr>
              <w:spacing w:line="240" w:lineRule="auto"/>
              <w:rPr>
                <w:rFonts w:ascii="Times New Roman" w:hAnsi="Times New Roman" w:cs="Times New Roman"/>
                <w:sz w:val="24"/>
                <w:szCs w:val="24"/>
              </w:rPr>
            </w:pPr>
            <w:r w:rsidRPr="000B49DE">
              <w:rPr>
                <w:rFonts w:ascii="Times New Roman" w:hAnsi="Times New Roman" w:cs="Times New Roman"/>
                <w:sz w:val="24"/>
                <w:szCs w:val="24"/>
              </w:rPr>
              <w:t xml:space="preserve">5.1.4.   Ndejje health  centre  involves local people representatives  health staff recruitment </w:t>
            </w:r>
          </w:p>
        </w:tc>
        <w:tc>
          <w:tcPr>
            <w:tcW w:w="630" w:type="dxa"/>
          </w:tcPr>
          <w:p w:rsidR="00425116" w:rsidRPr="000B49DE" w:rsidRDefault="00425116" w:rsidP="00D5540E">
            <w:pPr>
              <w:spacing w:line="240" w:lineRule="auto"/>
              <w:rPr>
                <w:rFonts w:ascii="Times New Roman" w:hAnsi="Times New Roman" w:cs="Times New Roman"/>
                <w:sz w:val="24"/>
                <w:szCs w:val="24"/>
              </w:rPr>
            </w:pPr>
          </w:p>
        </w:tc>
        <w:tc>
          <w:tcPr>
            <w:tcW w:w="630" w:type="dxa"/>
          </w:tcPr>
          <w:p w:rsidR="00425116" w:rsidRPr="000B49DE" w:rsidRDefault="00425116" w:rsidP="00D5540E">
            <w:pPr>
              <w:spacing w:line="240" w:lineRule="auto"/>
              <w:rPr>
                <w:rFonts w:ascii="Times New Roman" w:hAnsi="Times New Roman" w:cs="Times New Roman"/>
                <w:sz w:val="24"/>
                <w:szCs w:val="24"/>
              </w:rPr>
            </w:pPr>
          </w:p>
        </w:tc>
        <w:tc>
          <w:tcPr>
            <w:tcW w:w="540" w:type="dxa"/>
          </w:tcPr>
          <w:p w:rsidR="00425116" w:rsidRPr="000B49DE" w:rsidRDefault="00425116" w:rsidP="00D5540E">
            <w:pPr>
              <w:spacing w:line="240" w:lineRule="auto"/>
              <w:rPr>
                <w:rFonts w:ascii="Times New Roman" w:hAnsi="Times New Roman" w:cs="Times New Roman"/>
                <w:sz w:val="24"/>
                <w:szCs w:val="24"/>
              </w:rPr>
            </w:pPr>
          </w:p>
        </w:tc>
        <w:tc>
          <w:tcPr>
            <w:tcW w:w="630" w:type="dxa"/>
          </w:tcPr>
          <w:p w:rsidR="00425116" w:rsidRPr="000B49DE" w:rsidRDefault="00425116" w:rsidP="00D5540E">
            <w:pPr>
              <w:spacing w:line="240" w:lineRule="auto"/>
              <w:rPr>
                <w:rFonts w:ascii="Times New Roman" w:hAnsi="Times New Roman" w:cs="Times New Roman"/>
                <w:sz w:val="24"/>
                <w:szCs w:val="24"/>
              </w:rPr>
            </w:pPr>
          </w:p>
        </w:tc>
        <w:tc>
          <w:tcPr>
            <w:tcW w:w="648" w:type="dxa"/>
          </w:tcPr>
          <w:p w:rsidR="00425116" w:rsidRPr="000B49DE" w:rsidRDefault="00425116" w:rsidP="00D5540E">
            <w:pPr>
              <w:spacing w:line="240" w:lineRule="auto"/>
              <w:rPr>
                <w:rFonts w:ascii="Times New Roman" w:hAnsi="Times New Roman" w:cs="Times New Roman"/>
                <w:sz w:val="24"/>
                <w:szCs w:val="24"/>
              </w:rPr>
            </w:pPr>
          </w:p>
        </w:tc>
      </w:tr>
      <w:tr w:rsidR="00425116" w:rsidRPr="000B49DE" w:rsidTr="006B49BA">
        <w:tc>
          <w:tcPr>
            <w:tcW w:w="5778" w:type="dxa"/>
          </w:tcPr>
          <w:p w:rsidR="00425116" w:rsidRPr="000B49DE" w:rsidRDefault="00425116" w:rsidP="00D5540E">
            <w:pPr>
              <w:spacing w:line="240" w:lineRule="auto"/>
              <w:rPr>
                <w:rFonts w:ascii="Times New Roman" w:hAnsi="Times New Roman" w:cs="Times New Roman"/>
                <w:sz w:val="24"/>
                <w:szCs w:val="24"/>
              </w:rPr>
            </w:pPr>
            <w:r w:rsidRPr="000B49DE">
              <w:rPr>
                <w:rFonts w:ascii="Times New Roman" w:hAnsi="Times New Roman" w:cs="Times New Roman"/>
                <w:sz w:val="24"/>
                <w:szCs w:val="24"/>
              </w:rPr>
              <w:t xml:space="preserve">5.1.5.   Ndejje health  centre  involves local people representatives  in human resource matters </w:t>
            </w:r>
          </w:p>
        </w:tc>
        <w:tc>
          <w:tcPr>
            <w:tcW w:w="630" w:type="dxa"/>
          </w:tcPr>
          <w:p w:rsidR="00425116" w:rsidRPr="000B49DE" w:rsidRDefault="00425116" w:rsidP="00D5540E">
            <w:pPr>
              <w:spacing w:line="240" w:lineRule="auto"/>
              <w:rPr>
                <w:rFonts w:ascii="Times New Roman" w:hAnsi="Times New Roman" w:cs="Times New Roman"/>
                <w:sz w:val="24"/>
                <w:szCs w:val="24"/>
              </w:rPr>
            </w:pPr>
          </w:p>
        </w:tc>
        <w:tc>
          <w:tcPr>
            <w:tcW w:w="630" w:type="dxa"/>
          </w:tcPr>
          <w:p w:rsidR="00425116" w:rsidRPr="000B49DE" w:rsidRDefault="00425116" w:rsidP="00D5540E">
            <w:pPr>
              <w:spacing w:line="240" w:lineRule="auto"/>
              <w:rPr>
                <w:rFonts w:ascii="Times New Roman" w:hAnsi="Times New Roman" w:cs="Times New Roman"/>
                <w:sz w:val="24"/>
                <w:szCs w:val="24"/>
              </w:rPr>
            </w:pPr>
          </w:p>
        </w:tc>
        <w:tc>
          <w:tcPr>
            <w:tcW w:w="540" w:type="dxa"/>
          </w:tcPr>
          <w:p w:rsidR="00425116" w:rsidRPr="000B49DE" w:rsidRDefault="00425116" w:rsidP="00D5540E">
            <w:pPr>
              <w:spacing w:line="240" w:lineRule="auto"/>
              <w:rPr>
                <w:rFonts w:ascii="Times New Roman" w:hAnsi="Times New Roman" w:cs="Times New Roman"/>
                <w:sz w:val="24"/>
                <w:szCs w:val="24"/>
              </w:rPr>
            </w:pPr>
          </w:p>
        </w:tc>
        <w:tc>
          <w:tcPr>
            <w:tcW w:w="630" w:type="dxa"/>
          </w:tcPr>
          <w:p w:rsidR="00425116" w:rsidRPr="000B49DE" w:rsidRDefault="00425116" w:rsidP="00D5540E">
            <w:pPr>
              <w:spacing w:line="240" w:lineRule="auto"/>
              <w:rPr>
                <w:rFonts w:ascii="Times New Roman" w:hAnsi="Times New Roman" w:cs="Times New Roman"/>
                <w:sz w:val="24"/>
                <w:szCs w:val="24"/>
              </w:rPr>
            </w:pPr>
          </w:p>
        </w:tc>
        <w:tc>
          <w:tcPr>
            <w:tcW w:w="648" w:type="dxa"/>
          </w:tcPr>
          <w:p w:rsidR="00425116" w:rsidRPr="000B49DE" w:rsidRDefault="00425116" w:rsidP="00D5540E">
            <w:pPr>
              <w:spacing w:line="240" w:lineRule="auto"/>
              <w:rPr>
                <w:rFonts w:ascii="Times New Roman" w:hAnsi="Times New Roman" w:cs="Times New Roman"/>
                <w:sz w:val="24"/>
                <w:szCs w:val="24"/>
              </w:rPr>
            </w:pPr>
          </w:p>
        </w:tc>
      </w:tr>
      <w:tr w:rsidR="00425116" w:rsidRPr="000B49DE" w:rsidTr="006B49BA">
        <w:tc>
          <w:tcPr>
            <w:tcW w:w="8856" w:type="dxa"/>
            <w:gridSpan w:val="6"/>
          </w:tcPr>
          <w:p w:rsidR="00425116" w:rsidRPr="000B49DE" w:rsidRDefault="00425116" w:rsidP="00D5540E">
            <w:pPr>
              <w:spacing w:line="240" w:lineRule="auto"/>
              <w:rPr>
                <w:rFonts w:ascii="Times New Roman" w:hAnsi="Times New Roman" w:cs="Times New Roman"/>
                <w:b/>
                <w:bCs/>
                <w:sz w:val="24"/>
                <w:szCs w:val="24"/>
              </w:rPr>
            </w:pPr>
            <w:r w:rsidRPr="000B49DE">
              <w:rPr>
                <w:rFonts w:ascii="Times New Roman" w:hAnsi="Times New Roman" w:cs="Times New Roman"/>
                <w:b/>
                <w:bCs/>
                <w:sz w:val="24"/>
                <w:szCs w:val="24"/>
              </w:rPr>
              <w:t xml:space="preserve">6.2 </w:t>
            </w:r>
            <w:r w:rsidRPr="000B49DE">
              <w:rPr>
                <w:rFonts w:ascii="Times New Roman" w:hAnsi="Times New Roman" w:cs="Times New Roman"/>
                <w:b/>
                <w:sz w:val="24"/>
                <w:szCs w:val="24"/>
              </w:rPr>
              <w:t>Citizen Monitoring</w:t>
            </w:r>
          </w:p>
        </w:tc>
      </w:tr>
    </w:tbl>
    <w:p w:rsidR="00425116" w:rsidRPr="000B49DE" w:rsidRDefault="00425116" w:rsidP="000B49DE">
      <w:pPr>
        <w:spacing w:after="0" w:line="360" w:lineRule="auto"/>
        <w:rPr>
          <w:rFonts w:ascii="Times New Roman" w:hAnsi="Times New Roman" w:cs="Times New Roman"/>
          <w:vanish/>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8"/>
        <w:gridCol w:w="630"/>
        <w:gridCol w:w="630"/>
        <w:gridCol w:w="540"/>
        <w:gridCol w:w="630"/>
        <w:gridCol w:w="630"/>
      </w:tblGrid>
      <w:tr w:rsidR="00FA2692" w:rsidRPr="000B49DE" w:rsidTr="006B49BA">
        <w:tc>
          <w:tcPr>
            <w:tcW w:w="5778"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6.21. Ndejje health centre involves local people representatives in  cross checking  health supplies received</w:t>
            </w: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54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r>
      <w:tr w:rsidR="00FA2692" w:rsidRPr="000B49DE" w:rsidTr="006B49BA">
        <w:tc>
          <w:tcPr>
            <w:tcW w:w="5778"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 xml:space="preserve">6.2.2  Ndejje health centre involves local people representatives  cross check health worker behaviors </w:t>
            </w: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54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r>
      <w:tr w:rsidR="00FA2692" w:rsidRPr="000B49DE" w:rsidTr="006B49BA">
        <w:tc>
          <w:tcPr>
            <w:tcW w:w="5778"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 xml:space="preserve">6.2.3  Ndejje health centre involves local people representatives in supervising health worker availability </w:t>
            </w: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54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r>
      <w:tr w:rsidR="00FA2692" w:rsidRPr="000B49DE" w:rsidTr="006B49BA">
        <w:tc>
          <w:tcPr>
            <w:tcW w:w="5778"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6.2.4   Ndejje health involves local people representative in evaluating health service delivery</w:t>
            </w: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54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r>
      <w:tr w:rsidR="00FA2692" w:rsidRPr="000B49DE" w:rsidTr="006B49BA">
        <w:tc>
          <w:tcPr>
            <w:tcW w:w="5778"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6.2.5.  Ndejje health centre involves local people representatives in supervising health facility projects</w:t>
            </w: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54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r>
      <w:tr w:rsidR="00FA2692" w:rsidRPr="000B49DE" w:rsidTr="006B49BA">
        <w:trPr>
          <w:trHeight w:val="440"/>
        </w:trPr>
        <w:tc>
          <w:tcPr>
            <w:tcW w:w="8838" w:type="dxa"/>
            <w:gridSpan w:val="6"/>
          </w:tcPr>
          <w:p w:rsidR="00425116" w:rsidRPr="000B49DE" w:rsidRDefault="00425116" w:rsidP="000B49DE">
            <w:pPr>
              <w:spacing w:line="360" w:lineRule="auto"/>
              <w:rPr>
                <w:rFonts w:ascii="Times New Roman" w:hAnsi="Times New Roman" w:cs="Times New Roman"/>
                <w:b/>
                <w:bCs/>
                <w:sz w:val="24"/>
                <w:szCs w:val="24"/>
              </w:rPr>
            </w:pPr>
            <w:r w:rsidRPr="000B49DE">
              <w:rPr>
                <w:rFonts w:ascii="Times New Roman" w:hAnsi="Times New Roman" w:cs="Times New Roman"/>
                <w:b/>
                <w:bCs/>
                <w:sz w:val="24"/>
                <w:szCs w:val="24"/>
              </w:rPr>
              <w:t xml:space="preserve">Section C :6.0  </w:t>
            </w:r>
            <w:r w:rsidRPr="000B49DE">
              <w:rPr>
                <w:rFonts w:ascii="Times New Roman" w:hAnsi="Times New Roman" w:cs="Times New Roman"/>
                <w:b/>
                <w:sz w:val="24"/>
                <w:szCs w:val="24"/>
              </w:rPr>
              <w:t xml:space="preserve">Transparency </w:t>
            </w:r>
          </w:p>
        </w:tc>
      </w:tr>
      <w:tr w:rsidR="00FA2692" w:rsidRPr="000B49DE" w:rsidTr="006B49BA">
        <w:tc>
          <w:tcPr>
            <w:tcW w:w="5778" w:type="dxa"/>
          </w:tcPr>
          <w:p w:rsidR="00425116" w:rsidRPr="000B49DE" w:rsidRDefault="00425116" w:rsidP="000B49DE">
            <w:pPr>
              <w:spacing w:line="360" w:lineRule="auto"/>
              <w:rPr>
                <w:rFonts w:ascii="Times New Roman" w:hAnsi="Times New Roman" w:cs="Times New Roman"/>
                <w:b/>
                <w:bCs/>
                <w:sz w:val="24"/>
                <w:szCs w:val="24"/>
              </w:rPr>
            </w:pPr>
            <w:r w:rsidRPr="000B49DE">
              <w:rPr>
                <w:rFonts w:ascii="Times New Roman" w:hAnsi="Times New Roman" w:cs="Times New Roman"/>
                <w:b/>
                <w:bCs/>
                <w:sz w:val="24"/>
                <w:szCs w:val="24"/>
              </w:rPr>
              <w:t xml:space="preserve">6.1  </w:t>
            </w:r>
            <w:r w:rsidRPr="000B49DE">
              <w:rPr>
                <w:rFonts w:ascii="Times New Roman" w:hAnsi="Times New Roman" w:cs="Times New Roman"/>
                <w:sz w:val="24"/>
                <w:szCs w:val="24"/>
              </w:rPr>
              <w:t>Accessibility to health information</w:t>
            </w: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54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r>
      <w:tr w:rsidR="00FA2692" w:rsidRPr="000B49DE" w:rsidTr="006B49BA">
        <w:tc>
          <w:tcPr>
            <w:tcW w:w="5778"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 xml:space="preserve">61.1. Ndejje health  centre communicates openly  performance to stakeholders </w:t>
            </w: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54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r>
      <w:tr w:rsidR="00FA2692" w:rsidRPr="000B49DE" w:rsidTr="006B49BA">
        <w:tc>
          <w:tcPr>
            <w:tcW w:w="5778"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 xml:space="preserve">61.2  Ndejje health centre allows stakeholders access to </w:t>
            </w:r>
            <w:r w:rsidRPr="000B49DE">
              <w:rPr>
                <w:rFonts w:ascii="Times New Roman" w:hAnsi="Times New Roman" w:cs="Times New Roman"/>
                <w:sz w:val="24"/>
                <w:szCs w:val="24"/>
              </w:rPr>
              <w:lastRenderedPageBreak/>
              <w:t xml:space="preserve">health facility information </w:t>
            </w: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54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r>
      <w:tr w:rsidR="00FA2692" w:rsidRPr="000B49DE" w:rsidTr="006B49BA">
        <w:tc>
          <w:tcPr>
            <w:tcW w:w="5778"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lastRenderedPageBreak/>
              <w:t xml:space="preserve">6.1.3   Ndejje health centre  uses the available networks to avail user system health facility information </w:t>
            </w: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54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r>
      <w:tr w:rsidR="00FA2692" w:rsidRPr="000B49DE" w:rsidTr="006B49BA">
        <w:tc>
          <w:tcPr>
            <w:tcW w:w="5778"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 xml:space="preserve">6.1.4.  Ndejje health centre  user system are empowered to demand for health service information  </w:t>
            </w: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54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r>
      <w:tr w:rsidR="00FA2692" w:rsidRPr="000B49DE" w:rsidTr="006B49BA">
        <w:tc>
          <w:tcPr>
            <w:tcW w:w="5778" w:type="dxa"/>
          </w:tcPr>
          <w:p w:rsidR="00425116" w:rsidRPr="000B49DE" w:rsidRDefault="00425116" w:rsidP="000B49DE">
            <w:pPr>
              <w:spacing w:line="360" w:lineRule="auto"/>
              <w:rPr>
                <w:rFonts w:ascii="Times New Roman" w:hAnsi="Times New Roman" w:cs="Times New Roman"/>
                <w:b/>
                <w:bCs/>
                <w:sz w:val="24"/>
                <w:szCs w:val="24"/>
              </w:rPr>
            </w:pPr>
            <w:r w:rsidRPr="000B49DE">
              <w:rPr>
                <w:rFonts w:ascii="Times New Roman" w:hAnsi="Times New Roman" w:cs="Times New Roman"/>
                <w:b/>
                <w:bCs/>
                <w:sz w:val="24"/>
                <w:szCs w:val="24"/>
              </w:rPr>
              <w:t xml:space="preserve">6.2  </w:t>
            </w:r>
            <w:r w:rsidRPr="000B49DE">
              <w:rPr>
                <w:rFonts w:ascii="Times New Roman" w:hAnsi="Times New Roman" w:cs="Times New Roman"/>
                <w:b/>
                <w:sz w:val="24"/>
                <w:szCs w:val="24"/>
              </w:rPr>
              <w:t>Reporting of Health Hnformation</w:t>
            </w: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54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r>
      <w:tr w:rsidR="00FA2692" w:rsidRPr="000B49DE" w:rsidTr="006B49BA">
        <w:tc>
          <w:tcPr>
            <w:tcW w:w="5778"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6.2.1  Ndejje health centre  reports health gains to stakeholders</w:t>
            </w: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54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r>
      <w:tr w:rsidR="00FA2692" w:rsidRPr="000B49DE" w:rsidTr="006B49BA">
        <w:tc>
          <w:tcPr>
            <w:tcW w:w="5778"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 xml:space="preserve">6.2.2  Ndejje health centre  reports  has appropriate  avenues for reporting </w:t>
            </w: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54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r>
      <w:tr w:rsidR="00FA2692" w:rsidRPr="000B49DE" w:rsidTr="006B49BA">
        <w:tc>
          <w:tcPr>
            <w:tcW w:w="5778"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 xml:space="preserve">6.2.3  Ndejje health centre  reports  all its obligations </w:t>
            </w: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54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r>
      <w:tr w:rsidR="00FA2692" w:rsidRPr="000B49DE" w:rsidTr="006B49BA">
        <w:tc>
          <w:tcPr>
            <w:tcW w:w="5778"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 xml:space="preserve">6.2.4 Ndejje health centre  reports  accordingly </w:t>
            </w: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54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r>
      <w:tr w:rsidR="00FA2692" w:rsidRPr="000B49DE" w:rsidTr="006B49BA">
        <w:tc>
          <w:tcPr>
            <w:tcW w:w="5778" w:type="dxa"/>
          </w:tcPr>
          <w:p w:rsidR="00425116" w:rsidRPr="000B49DE" w:rsidRDefault="00425116" w:rsidP="000B49DE">
            <w:pPr>
              <w:spacing w:line="360" w:lineRule="auto"/>
              <w:rPr>
                <w:rFonts w:ascii="Times New Roman" w:hAnsi="Times New Roman" w:cs="Times New Roman"/>
                <w:b/>
                <w:bCs/>
                <w:sz w:val="24"/>
                <w:szCs w:val="24"/>
              </w:rPr>
            </w:pPr>
            <w:r w:rsidRPr="000B49DE">
              <w:rPr>
                <w:rFonts w:ascii="Times New Roman" w:hAnsi="Times New Roman" w:cs="Times New Roman"/>
                <w:b/>
                <w:bCs/>
                <w:sz w:val="24"/>
                <w:szCs w:val="24"/>
              </w:rPr>
              <w:t xml:space="preserve">70. </w:t>
            </w:r>
            <w:r w:rsidRPr="000B49DE">
              <w:rPr>
                <w:rFonts w:ascii="Times New Roman" w:hAnsi="Times New Roman" w:cs="Times New Roman"/>
                <w:b/>
                <w:sz w:val="24"/>
                <w:szCs w:val="24"/>
              </w:rPr>
              <w:t xml:space="preserve">Accountability   </w:t>
            </w: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54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r>
      <w:tr w:rsidR="00FA2692" w:rsidRPr="000B49DE" w:rsidTr="006B49BA">
        <w:tc>
          <w:tcPr>
            <w:tcW w:w="5778" w:type="dxa"/>
          </w:tcPr>
          <w:p w:rsidR="00425116" w:rsidRPr="000B49DE" w:rsidRDefault="00425116" w:rsidP="000B49DE">
            <w:pPr>
              <w:spacing w:after="0" w:line="360" w:lineRule="auto"/>
              <w:jc w:val="both"/>
              <w:rPr>
                <w:rFonts w:ascii="Times New Roman" w:hAnsi="Times New Roman" w:cs="Times New Roman"/>
                <w:sz w:val="24"/>
                <w:szCs w:val="24"/>
              </w:rPr>
            </w:pPr>
            <w:r w:rsidRPr="000B49DE">
              <w:rPr>
                <w:rFonts w:ascii="Times New Roman" w:hAnsi="Times New Roman" w:cs="Times New Roman"/>
                <w:b/>
                <w:bCs/>
                <w:sz w:val="24"/>
                <w:szCs w:val="24"/>
              </w:rPr>
              <w:t xml:space="preserve">7.1  </w:t>
            </w:r>
            <w:r w:rsidRPr="000B49DE">
              <w:rPr>
                <w:rFonts w:ascii="Times New Roman" w:hAnsi="Times New Roman" w:cs="Times New Roman"/>
                <w:b/>
                <w:sz w:val="24"/>
                <w:szCs w:val="24"/>
              </w:rPr>
              <w:t>Enforcing Rules</w:t>
            </w:r>
          </w:p>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54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r>
      <w:tr w:rsidR="00FA2692" w:rsidRPr="000B49DE" w:rsidTr="006B49BA">
        <w:tc>
          <w:tcPr>
            <w:tcW w:w="5778"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 xml:space="preserve"> 7.1.1   Ndejje health centre  explains all action taken to stakeholders</w:t>
            </w: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54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r>
      <w:tr w:rsidR="00FA2692" w:rsidRPr="000B49DE" w:rsidTr="006B49BA">
        <w:tc>
          <w:tcPr>
            <w:tcW w:w="5778"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7.1. Ndejje health center   stakeholders enforce standards in the health facility</w:t>
            </w: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54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r>
      <w:tr w:rsidR="00FA2692" w:rsidRPr="000B49DE" w:rsidTr="006B49BA">
        <w:tc>
          <w:tcPr>
            <w:tcW w:w="5778"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 xml:space="preserve">7.1.3  Ndejje health centre  have checked corruption </w:t>
            </w: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54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r>
      <w:tr w:rsidR="00FA2692" w:rsidRPr="000B49DE" w:rsidTr="006B49BA">
        <w:tc>
          <w:tcPr>
            <w:tcW w:w="5778"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7.1.4.  Ndejje health centre has precedures for stakeholders to reprimand accountability</w:t>
            </w: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54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r>
      <w:tr w:rsidR="00FA2692" w:rsidRPr="000B49DE" w:rsidTr="006B49BA">
        <w:tc>
          <w:tcPr>
            <w:tcW w:w="5778"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 xml:space="preserve">7.1.5 Ndejje health centre  there is value for money </w:t>
            </w: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54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r>
      <w:tr w:rsidR="00FA2692" w:rsidRPr="000B49DE" w:rsidTr="006B49BA">
        <w:tc>
          <w:tcPr>
            <w:tcW w:w="5778" w:type="dxa"/>
          </w:tcPr>
          <w:p w:rsidR="00425116" w:rsidRPr="000B49DE" w:rsidRDefault="00425116" w:rsidP="000B49DE">
            <w:pPr>
              <w:spacing w:line="360" w:lineRule="auto"/>
              <w:rPr>
                <w:rFonts w:ascii="Times New Roman" w:hAnsi="Times New Roman" w:cs="Times New Roman"/>
                <w:b/>
                <w:bCs/>
                <w:sz w:val="24"/>
                <w:szCs w:val="24"/>
              </w:rPr>
            </w:pPr>
            <w:r w:rsidRPr="000B49DE">
              <w:rPr>
                <w:rFonts w:ascii="Times New Roman" w:hAnsi="Times New Roman" w:cs="Times New Roman"/>
                <w:b/>
                <w:bCs/>
                <w:sz w:val="24"/>
                <w:szCs w:val="24"/>
              </w:rPr>
              <w:lastRenderedPageBreak/>
              <w:t xml:space="preserve">7.2 </w:t>
            </w:r>
            <w:r w:rsidRPr="000B49DE">
              <w:rPr>
                <w:rFonts w:ascii="Times New Roman" w:hAnsi="Times New Roman" w:cs="Times New Roman"/>
                <w:b/>
                <w:sz w:val="24"/>
                <w:szCs w:val="24"/>
              </w:rPr>
              <w:t>Public Expenditure Tracking</w:t>
            </w: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54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r>
      <w:tr w:rsidR="00FA2692" w:rsidRPr="000B49DE" w:rsidTr="006B49BA">
        <w:tc>
          <w:tcPr>
            <w:tcW w:w="5778"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 xml:space="preserve">7.2. 1 Ndejje health </w:t>
            </w:r>
            <w:r w:rsidR="0085726C" w:rsidRPr="000B49DE">
              <w:rPr>
                <w:rFonts w:ascii="Times New Roman" w:hAnsi="Times New Roman" w:cs="Times New Roman"/>
                <w:sz w:val="24"/>
                <w:szCs w:val="24"/>
              </w:rPr>
              <w:t>centre PETS</w:t>
            </w:r>
            <w:r w:rsidRPr="000B49DE">
              <w:rPr>
                <w:rFonts w:ascii="Times New Roman" w:hAnsi="Times New Roman" w:cs="Times New Roman"/>
                <w:sz w:val="24"/>
                <w:szCs w:val="24"/>
              </w:rPr>
              <w:t xml:space="preserve"> </w:t>
            </w:r>
            <w:r w:rsidR="0085726C" w:rsidRPr="000B49DE">
              <w:rPr>
                <w:rFonts w:ascii="Times New Roman" w:hAnsi="Times New Roman" w:cs="Times New Roman"/>
                <w:sz w:val="24"/>
                <w:szCs w:val="24"/>
              </w:rPr>
              <w:t>in place that minimizes</w:t>
            </w:r>
            <w:r w:rsidRPr="000B49DE">
              <w:rPr>
                <w:rFonts w:ascii="Times New Roman" w:hAnsi="Times New Roman" w:cs="Times New Roman"/>
                <w:sz w:val="24"/>
                <w:szCs w:val="24"/>
              </w:rPr>
              <w:t xml:space="preserve"> leakage and lead appropriate use of funds.</w:t>
            </w: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54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r>
      <w:tr w:rsidR="00FA2692" w:rsidRPr="000B49DE" w:rsidTr="006B49BA">
        <w:tc>
          <w:tcPr>
            <w:tcW w:w="5778"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7.2.2. Ndejje health centre  publishes the receipt of funds in open for public to view</w:t>
            </w: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54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r>
      <w:tr w:rsidR="00FA2692" w:rsidRPr="000B49DE" w:rsidTr="006B49BA">
        <w:tc>
          <w:tcPr>
            <w:tcW w:w="5778"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7.2.3 Ndejje health centre  publishes the expenditure t of funds in open for public to view</w:t>
            </w: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54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r>
      <w:tr w:rsidR="00FA2692" w:rsidRPr="000B49DE" w:rsidTr="006B49BA">
        <w:tc>
          <w:tcPr>
            <w:tcW w:w="5778"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 xml:space="preserve">7.2.4  Ndejje health centre  calls for stakeholder meeting to present accountability </w:t>
            </w: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54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r>
      <w:tr w:rsidR="00FA2692" w:rsidRPr="000B49DE" w:rsidTr="006B49BA">
        <w:tc>
          <w:tcPr>
            <w:tcW w:w="5778" w:type="dxa"/>
          </w:tcPr>
          <w:p w:rsidR="00425116" w:rsidRPr="000B49DE" w:rsidRDefault="00425116" w:rsidP="000B49DE">
            <w:pPr>
              <w:spacing w:line="360" w:lineRule="auto"/>
              <w:rPr>
                <w:rFonts w:ascii="Times New Roman" w:hAnsi="Times New Roman" w:cs="Times New Roman"/>
                <w:b/>
                <w:bCs/>
                <w:sz w:val="24"/>
                <w:szCs w:val="24"/>
              </w:rPr>
            </w:pPr>
            <w:r w:rsidRPr="000B49DE">
              <w:rPr>
                <w:rFonts w:ascii="Times New Roman" w:hAnsi="Times New Roman" w:cs="Times New Roman"/>
                <w:b/>
                <w:bCs/>
                <w:sz w:val="24"/>
                <w:szCs w:val="24"/>
              </w:rPr>
              <w:t xml:space="preserve">8.0  Performance of Ndejje Health Centre </w:t>
            </w: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54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r>
      <w:tr w:rsidR="00FA2692" w:rsidRPr="000B49DE" w:rsidTr="006B49BA">
        <w:tc>
          <w:tcPr>
            <w:tcW w:w="5778" w:type="dxa"/>
          </w:tcPr>
          <w:p w:rsidR="00425116" w:rsidRPr="000B49DE" w:rsidRDefault="00425116" w:rsidP="000B49DE">
            <w:pPr>
              <w:spacing w:line="360" w:lineRule="auto"/>
              <w:rPr>
                <w:rFonts w:ascii="Times New Roman" w:hAnsi="Times New Roman" w:cs="Times New Roman"/>
                <w:bCs/>
                <w:sz w:val="24"/>
                <w:szCs w:val="24"/>
              </w:rPr>
            </w:pPr>
            <w:r w:rsidRPr="000B49DE">
              <w:rPr>
                <w:rFonts w:ascii="Times New Roman" w:hAnsi="Times New Roman" w:cs="Times New Roman"/>
                <w:bCs/>
                <w:sz w:val="24"/>
                <w:szCs w:val="24"/>
              </w:rPr>
              <w:t xml:space="preserve">8.1 Health Worker Performance  </w:t>
            </w: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54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r>
      <w:tr w:rsidR="00FA2692" w:rsidRPr="000B49DE" w:rsidTr="006B49BA">
        <w:tc>
          <w:tcPr>
            <w:tcW w:w="5778"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 xml:space="preserve">8.1.1  Ndejje health centre has adequate staff </w:t>
            </w: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54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r>
      <w:tr w:rsidR="00FA2692" w:rsidRPr="000B49DE" w:rsidTr="006B49BA">
        <w:tc>
          <w:tcPr>
            <w:tcW w:w="5778"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 xml:space="preserve">8.1.2. There  is availability of staff at Ndejje health centre </w:t>
            </w: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54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r>
      <w:tr w:rsidR="00FA2692" w:rsidRPr="000B49DE" w:rsidTr="006B49BA">
        <w:tc>
          <w:tcPr>
            <w:tcW w:w="5778"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8.1.3 Ndejje health centre staff have positive attitude towards patients</w:t>
            </w: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54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r>
      <w:tr w:rsidR="00FA2692" w:rsidRPr="000B49DE" w:rsidTr="006B49BA">
        <w:tc>
          <w:tcPr>
            <w:tcW w:w="5778"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 xml:space="preserve">8.1.4. Ndejje health staff are committed to health provision </w:t>
            </w: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54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r>
      <w:tr w:rsidR="00FA2692" w:rsidRPr="000B49DE" w:rsidTr="006B49BA">
        <w:tc>
          <w:tcPr>
            <w:tcW w:w="5778" w:type="dxa"/>
          </w:tcPr>
          <w:p w:rsidR="00425116" w:rsidRPr="000B49DE" w:rsidRDefault="00425116" w:rsidP="000B49DE">
            <w:pPr>
              <w:spacing w:line="360" w:lineRule="auto"/>
              <w:rPr>
                <w:rFonts w:ascii="Times New Roman" w:hAnsi="Times New Roman" w:cs="Times New Roman"/>
                <w:b/>
                <w:bCs/>
                <w:sz w:val="24"/>
                <w:szCs w:val="24"/>
              </w:rPr>
            </w:pPr>
            <w:r w:rsidRPr="000B49DE">
              <w:rPr>
                <w:rFonts w:ascii="Times New Roman" w:hAnsi="Times New Roman" w:cs="Times New Roman"/>
                <w:b/>
                <w:bCs/>
                <w:sz w:val="24"/>
                <w:szCs w:val="24"/>
              </w:rPr>
              <w:t xml:space="preserve">8.2  Health budget performance </w:t>
            </w: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54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r>
      <w:tr w:rsidR="00FA2692" w:rsidRPr="000B49DE" w:rsidTr="006B49BA">
        <w:tc>
          <w:tcPr>
            <w:tcW w:w="5778" w:type="dxa"/>
          </w:tcPr>
          <w:p w:rsidR="00425116" w:rsidRPr="000B49DE" w:rsidRDefault="00425116" w:rsidP="000B49DE">
            <w:pPr>
              <w:autoSpaceDE w:val="0"/>
              <w:autoSpaceDN w:val="0"/>
              <w:adjustRightInd w:val="0"/>
              <w:spacing w:line="360" w:lineRule="auto"/>
              <w:rPr>
                <w:rFonts w:ascii="Times New Roman" w:hAnsi="Times New Roman" w:cs="Times New Roman"/>
                <w:sz w:val="24"/>
                <w:szCs w:val="24"/>
              </w:rPr>
            </w:pPr>
            <w:r w:rsidRPr="000B49DE">
              <w:rPr>
                <w:rFonts w:ascii="Times New Roman" w:hAnsi="Times New Roman" w:cs="Times New Roman"/>
                <w:sz w:val="24"/>
                <w:szCs w:val="24"/>
              </w:rPr>
              <w:t xml:space="preserve">8.2.1  The health Funds reach health  facility </w:t>
            </w: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54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r>
      <w:tr w:rsidR="00FA2692" w:rsidRPr="000B49DE" w:rsidTr="006B49BA">
        <w:tc>
          <w:tcPr>
            <w:tcW w:w="5778" w:type="dxa"/>
          </w:tcPr>
          <w:p w:rsidR="00425116" w:rsidRPr="000B49DE" w:rsidRDefault="00425116" w:rsidP="000B49DE">
            <w:pPr>
              <w:autoSpaceDE w:val="0"/>
              <w:autoSpaceDN w:val="0"/>
              <w:adjustRightInd w:val="0"/>
              <w:spacing w:line="360" w:lineRule="auto"/>
              <w:rPr>
                <w:rFonts w:ascii="Times New Roman" w:hAnsi="Times New Roman" w:cs="Times New Roman"/>
                <w:sz w:val="24"/>
                <w:szCs w:val="24"/>
              </w:rPr>
            </w:pPr>
            <w:r w:rsidRPr="000B49DE">
              <w:rPr>
                <w:rFonts w:ascii="Times New Roman" w:hAnsi="Times New Roman" w:cs="Times New Roman"/>
                <w:sz w:val="24"/>
                <w:szCs w:val="24"/>
              </w:rPr>
              <w:t xml:space="preserve">8.2.2  There is general Cleanliness  </w:t>
            </w: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54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r>
      <w:tr w:rsidR="00FA2692" w:rsidRPr="000B49DE" w:rsidTr="006B49BA">
        <w:tc>
          <w:tcPr>
            <w:tcW w:w="5778"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 xml:space="preserve">8.2.3  Health infrastructure is well renovated </w:t>
            </w: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54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r>
      <w:tr w:rsidR="00FA2692" w:rsidRPr="000B49DE" w:rsidTr="006B49BA">
        <w:tc>
          <w:tcPr>
            <w:tcW w:w="5778" w:type="dxa"/>
          </w:tcPr>
          <w:p w:rsidR="00425116" w:rsidRPr="000B49DE" w:rsidRDefault="00425116" w:rsidP="000B49DE">
            <w:pPr>
              <w:autoSpaceDE w:val="0"/>
              <w:autoSpaceDN w:val="0"/>
              <w:adjustRightInd w:val="0"/>
              <w:spacing w:line="360" w:lineRule="auto"/>
              <w:rPr>
                <w:rFonts w:ascii="Times New Roman" w:hAnsi="Times New Roman" w:cs="Times New Roman"/>
                <w:b/>
                <w:bCs/>
                <w:sz w:val="24"/>
                <w:szCs w:val="24"/>
              </w:rPr>
            </w:pPr>
            <w:r w:rsidRPr="000B49DE">
              <w:rPr>
                <w:rFonts w:ascii="Times New Roman" w:hAnsi="Times New Roman" w:cs="Times New Roman"/>
                <w:b/>
                <w:bCs/>
                <w:sz w:val="24"/>
                <w:szCs w:val="24"/>
              </w:rPr>
              <w:t>8.3</w:t>
            </w:r>
            <w:r w:rsidRPr="000B49DE">
              <w:rPr>
                <w:rFonts w:ascii="Times New Roman" w:hAnsi="Times New Roman" w:cs="Times New Roman"/>
                <w:b/>
                <w:sz w:val="24"/>
                <w:szCs w:val="24"/>
              </w:rPr>
              <w:t xml:space="preserve"> Facility Outputs</w:t>
            </w: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54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r>
      <w:tr w:rsidR="00FA2692" w:rsidRPr="000B49DE" w:rsidTr="006B49BA">
        <w:tc>
          <w:tcPr>
            <w:tcW w:w="5778"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lastRenderedPageBreak/>
              <w:t xml:space="preserve">8.3.1 The health facility utilization is productive </w:t>
            </w: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54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r>
      <w:tr w:rsidR="00FA2692" w:rsidRPr="000B49DE" w:rsidTr="006B49BA">
        <w:tc>
          <w:tcPr>
            <w:tcW w:w="5778" w:type="dxa"/>
          </w:tcPr>
          <w:p w:rsidR="00425116" w:rsidRPr="000B49DE" w:rsidRDefault="00425116" w:rsidP="000B49DE">
            <w:pPr>
              <w:spacing w:line="360" w:lineRule="auto"/>
              <w:rPr>
                <w:rFonts w:ascii="Times New Roman" w:hAnsi="Times New Roman" w:cs="Times New Roman"/>
                <w:sz w:val="24"/>
                <w:szCs w:val="24"/>
              </w:rPr>
            </w:pPr>
            <w:r w:rsidRPr="000B49DE">
              <w:rPr>
                <w:rFonts w:ascii="Times New Roman" w:hAnsi="Times New Roman" w:cs="Times New Roman"/>
                <w:sz w:val="24"/>
                <w:szCs w:val="24"/>
              </w:rPr>
              <w:t xml:space="preserve">8.3.2. There is client satisfaction  </w:t>
            </w: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54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c>
          <w:tcPr>
            <w:tcW w:w="630" w:type="dxa"/>
          </w:tcPr>
          <w:p w:rsidR="00425116" w:rsidRPr="000B49DE" w:rsidRDefault="00425116" w:rsidP="000B49DE">
            <w:pPr>
              <w:spacing w:line="360" w:lineRule="auto"/>
              <w:rPr>
                <w:rFonts w:ascii="Times New Roman" w:hAnsi="Times New Roman" w:cs="Times New Roman"/>
                <w:b/>
                <w:bCs/>
                <w:sz w:val="24"/>
                <w:szCs w:val="24"/>
              </w:rPr>
            </w:pPr>
          </w:p>
        </w:tc>
      </w:tr>
    </w:tbl>
    <w:p w:rsidR="00425116" w:rsidRPr="000B49DE" w:rsidRDefault="00425116" w:rsidP="000B49DE">
      <w:pPr>
        <w:spacing w:line="360" w:lineRule="auto"/>
        <w:rPr>
          <w:rFonts w:ascii="Times New Roman" w:hAnsi="Times New Roman" w:cs="Times New Roman"/>
          <w:b/>
          <w:bCs/>
          <w:sz w:val="24"/>
          <w:szCs w:val="24"/>
        </w:rPr>
      </w:pPr>
      <w:r w:rsidRPr="000B49DE">
        <w:rPr>
          <w:rFonts w:ascii="Times New Roman" w:hAnsi="Times New Roman" w:cs="Times New Roman"/>
          <w:b/>
          <w:bCs/>
          <w:sz w:val="24"/>
          <w:szCs w:val="24"/>
        </w:rPr>
        <w:t xml:space="preserve">THANK YOU VERY MUCH  </w:t>
      </w:r>
    </w:p>
    <w:p w:rsidR="00425116" w:rsidRPr="00325041" w:rsidRDefault="00425116" w:rsidP="00425116">
      <w:pPr>
        <w:rPr>
          <w:rFonts w:ascii="Times New Roman" w:hAnsi="Times New Roman" w:cs="Times New Roman"/>
          <w:b/>
          <w:bCs/>
          <w:sz w:val="24"/>
          <w:szCs w:val="24"/>
        </w:rPr>
      </w:pPr>
    </w:p>
    <w:p w:rsidR="00425116" w:rsidRPr="00325041" w:rsidRDefault="00425116" w:rsidP="00425116">
      <w:pPr>
        <w:rPr>
          <w:rFonts w:ascii="Times New Roman" w:hAnsi="Times New Roman" w:cs="Times New Roman"/>
          <w:b/>
          <w:bCs/>
          <w:sz w:val="24"/>
          <w:szCs w:val="24"/>
        </w:rPr>
      </w:pPr>
    </w:p>
    <w:sectPr w:rsidR="00425116" w:rsidRPr="00325041" w:rsidSect="00293145">
      <w:pgSz w:w="12240" w:h="15840"/>
      <w:pgMar w:top="1440" w:right="1440" w:bottom="1440" w:left="1440"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4ED" w:rsidRDefault="005E64ED">
      <w:pPr>
        <w:spacing w:after="0" w:line="240" w:lineRule="auto"/>
      </w:pPr>
      <w:r>
        <w:separator/>
      </w:r>
    </w:p>
  </w:endnote>
  <w:endnote w:type="continuationSeparator" w:id="0">
    <w:p w:rsidR="005E64ED" w:rsidRDefault="005E6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x">
    <w:altName w:val="Dax"/>
    <w:panose1 w:val="00000000000000000000"/>
    <w:charset w:val="00"/>
    <w:family w:val="swiss"/>
    <w:notTrueType/>
    <w:pitch w:val="default"/>
    <w:sig w:usb0="00000003" w:usb1="00000000" w:usb2="00000000" w:usb3="00000000" w:csb0="00000001" w:csb1="00000000"/>
  </w:font>
  <w:font w:name="Frugal Sans">
    <w:altName w:val="Frugal Sans"/>
    <w:panose1 w:val="00000000000000000000"/>
    <w:charset w:val="00"/>
    <w:family w:val="swiss"/>
    <w:notTrueType/>
    <w:pitch w:val="default"/>
    <w:sig w:usb0="00000003" w:usb1="00000000" w:usb2="00000000" w:usb3="00000000" w:csb0="00000001" w:csb1="00000000"/>
  </w:font>
  <w:font w:name="News Gothic MT">
    <w:altName w:val="News Gothic MT"/>
    <w:panose1 w:val="00000000000000000000"/>
    <w:charset w:val="00"/>
    <w:family w:val="swiss"/>
    <w:notTrueType/>
    <w:pitch w:val="default"/>
    <w:sig w:usb0="00000003" w:usb1="00000000" w:usb2="00000000" w:usb3="00000000" w:csb0="00000001"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 w:name="New times 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3F" w:rsidRDefault="00A9613F" w:rsidP="006B49B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63B0">
      <w:rPr>
        <w:rStyle w:val="PageNumber"/>
        <w:noProof/>
      </w:rPr>
      <w:t>v</w:t>
    </w:r>
    <w:r>
      <w:rPr>
        <w:rStyle w:val="PageNumber"/>
      </w:rPr>
      <w:fldChar w:fldCharType="end"/>
    </w:r>
  </w:p>
  <w:p w:rsidR="00A9613F" w:rsidRDefault="00A9613F">
    <w:pPr>
      <w:pStyle w:val="Footer"/>
    </w:pPr>
  </w:p>
  <w:p w:rsidR="00A9613F" w:rsidRDefault="00A9613F" w:rsidP="006B49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114970"/>
      <w:docPartObj>
        <w:docPartGallery w:val="Page Numbers (Bottom of Page)"/>
        <w:docPartUnique/>
      </w:docPartObj>
    </w:sdtPr>
    <w:sdtEndPr>
      <w:rPr>
        <w:noProof/>
      </w:rPr>
    </w:sdtEndPr>
    <w:sdtContent>
      <w:p w:rsidR="00A9613F" w:rsidRDefault="00A9613F">
        <w:pPr>
          <w:pStyle w:val="Footer"/>
          <w:jc w:val="center"/>
        </w:pPr>
        <w:r>
          <w:fldChar w:fldCharType="begin"/>
        </w:r>
        <w:r>
          <w:instrText xml:space="preserve"> PAGE   \* MERGEFORMAT </w:instrText>
        </w:r>
        <w:r>
          <w:fldChar w:fldCharType="separate"/>
        </w:r>
        <w:r w:rsidR="00D263B0">
          <w:rPr>
            <w:noProof/>
          </w:rPr>
          <w:t>i</w:t>
        </w:r>
        <w:r>
          <w:rPr>
            <w:noProof/>
          </w:rPr>
          <w:fldChar w:fldCharType="end"/>
        </w:r>
      </w:p>
    </w:sdtContent>
  </w:sdt>
  <w:p w:rsidR="00A9613F" w:rsidRDefault="00A961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4ED" w:rsidRDefault="005E64ED">
      <w:pPr>
        <w:spacing w:after="0" w:line="240" w:lineRule="auto"/>
      </w:pPr>
      <w:r>
        <w:separator/>
      </w:r>
    </w:p>
  </w:footnote>
  <w:footnote w:type="continuationSeparator" w:id="0">
    <w:p w:rsidR="005E64ED" w:rsidRDefault="005E64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75DA"/>
    <w:multiLevelType w:val="hybridMultilevel"/>
    <w:tmpl w:val="0BE00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57C74"/>
    <w:multiLevelType w:val="multilevel"/>
    <w:tmpl w:val="7D0A4C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9AC171B"/>
    <w:multiLevelType w:val="hybridMultilevel"/>
    <w:tmpl w:val="14AC4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196213"/>
    <w:multiLevelType w:val="hybridMultilevel"/>
    <w:tmpl w:val="62ACE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411DFF"/>
    <w:multiLevelType w:val="hybridMultilevel"/>
    <w:tmpl w:val="A01823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6EA20514"/>
    <w:multiLevelType w:val="multilevel"/>
    <w:tmpl w:val="03F6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890CF0"/>
    <w:multiLevelType w:val="hybridMultilevel"/>
    <w:tmpl w:val="D0724D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79F5642"/>
    <w:multiLevelType w:val="hybridMultilevel"/>
    <w:tmpl w:val="C0C27D6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16"/>
    <w:rsid w:val="000030C8"/>
    <w:rsid w:val="00005F1C"/>
    <w:rsid w:val="00015F1E"/>
    <w:rsid w:val="00016E7D"/>
    <w:rsid w:val="00030E35"/>
    <w:rsid w:val="00035263"/>
    <w:rsid w:val="00037A32"/>
    <w:rsid w:val="00041903"/>
    <w:rsid w:val="00043839"/>
    <w:rsid w:val="00047366"/>
    <w:rsid w:val="000515E9"/>
    <w:rsid w:val="00053A7B"/>
    <w:rsid w:val="00057F58"/>
    <w:rsid w:val="00066055"/>
    <w:rsid w:val="00070F99"/>
    <w:rsid w:val="00071E2F"/>
    <w:rsid w:val="00073BE5"/>
    <w:rsid w:val="00081511"/>
    <w:rsid w:val="000919A7"/>
    <w:rsid w:val="00092D29"/>
    <w:rsid w:val="0009374E"/>
    <w:rsid w:val="0009510C"/>
    <w:rsid w:val="000A129B"/>
    <w:rsid w:val="000A3672"/>
    <w:rsid w:val="000A48EB"/>
    <w:rsid w:val="000B2DF5"/>
    <w:rsid w:val="000B4935"/>
    <w:rsid w:val="000B49DE"/>
    <w:rsid w:val="000B54C0"/>
    <w:rsid w:val="000B6FE1"/>
    <w:rsid w:val="000C4219"/>
    <w:rsid w:val="000C6EF1"/>
    <w:rsid w:val="000D251D"/>
    <w:rsid w:val="000E2AD2"/>
    <w:rsid w:val="000F182A"/>
    <w:rsid w:val="000F4EFA"/>
    <w:rsid w:val="00100CE4"/>
    <w:rsid w:val="0010143E"/>
    <w:rsid w:val="00104867"/>
    <w:rsid w:val="001079E8"/>
    <w:rsid w:val="00111E8B"/>
    <w:rsid w:val="00122BA7"/>
    <w:rsid w:val="00124098"/>
    <w:rsid w:val="001256CF"/>
    <w:rsid w:val="001316E1"/>
    <w:rsid w:val="001508AF"/>
    <w:rsid w:val="0016353E"/>
    <w:rsid w:val="001700FE"/>
    <w:rsid w:val="00171335"/>
    <w:rsid w:val="0017531C"/>
    <w:rsid w:val="0017795F"/>
    <w:rsid w:val="00180E6C"/>
    <w:rsid w:val="0018141B"/>
    <w:rsid w:val="00182291"/>
    <w:rsid w:val="001860B2"/>
    <w:rsid w:val="00187395"/>
    <w:rsid w:val="00193173"/>
    <w:rsid w:val="001940DD"/>
    <w:rsid w:val="001A75C2"/>
    <w:rsid w:val="001B0AE3"/>
    <w:rsid w:val="001B4BCE"/>
    <w:rsid w:val="001D69B6"/>
    <w:rsid w:val="001D74CF"/>
    <w:rsid w:val="001E0ED8"/>
    <w:rsid w:val="001F2148"/>
    <w:rsid w:val="001F306D"/>
    <w:rsid w:val="001F604C"/>
    <w:rsid w:val="002213CD"/>
    <w:rsid w:val="002218CA"/>
    <w:rsid w:val="00237676"/>
    <w:rsid w:val="00241065"/>
    <w:rsid w:val="00242F77"/>
    <w:rsid w:val="00255A9B"/>
    <w:rsid w:val="00264EE1"/>
    <w:rsid w:val="00270897"/>
    <w:rsid w:val="00280A1A"/>
    <w:rsid w:val="00281E02"/>
    <w:rsid w:val="00283A46"/>
    <w:rsid w:val="00287B19"/>
    <w:rsid w:val="00293145"/>
    <w:rsid w:val="002948DB"/>
    <w:rsid w:val="00296792"/>
    <w:rsid w:val="002A0C53"/>
    <w:rsid w:val="002B313F"/>
    <w:rsid w:val="002B3D79"/>
    <w:rsid w:val="002D0568"/>
    <w:rsid w:val="002D1F7D"/>
    <w:rsid w:val="002E165D"/>
    <w:rsid w:val="002E3B6D"/>
    <w:rsid w:val="002E3FB8"/>
    <w:rsid w:val="002E4C43"/>
    <w:rsid w:val="002E5F9B"/>
    <w:rsid w:val="002E6CFF"/>
    <w:rsid w:val="002F2157"/>
    <w:rsid w:val="002F2739"/>
    <w:rsid w:val="0030194D"/>
    <w:rsid w:val="00304506"/>
    <w:rsid w:val="00305BE3"/>
    <w:rsid w:val="0030704D"/>
    <w:rsid w:val="00320A76"/>
    <w:rsid w:val="00325041"/>
    <w:rsid w:val="003261E1"/>
    <w:rsid w:val="00345712"/>
    <w:rsid w:val="00353264"/>
    <w:rsid w:val="00362949"/>
    <w:rsid w:val="00370EE7"/>
    <w:rsid w:val="003735C6"/>
    <w:rsid w:val="00376E96"/>
    <w:rsid w:val="00385122"/>
    <w:rsid w:val="00390992"/>
    <w:rsid w:val="00390A78"/>
    <w:rsid w:val="00391415"/>
    <w:rsid w:val="003A3B43"/>
    <w:rsid w:val="003A3D5A"/>
    <w:rsid w:val="003A5551"/>
    <w:rsid w:val="003C2792"/>
    <w:rsid w:val="003C5674"/>
    <w:rsid w:val="003E4476"/>
    <w:rsid w:val="003F247B"/>
    <w:rsid w:val="003F398A"/>
    <w:rsid w:val="004013D0"/>
    <w:rsid w:val="004166BB"/>
    <w:rsid w:val="00416E5D"/>
    <w:rsid w:val="00417496"/>
    <w:rsid w:val="00420163"/>
    <w:rsid w:val="00420F79"/>
    <w:rsid w:val="00422288"/>
    <w:rsid w:val="00425116"/>
    <w:rsid w:val="00432BC8"/>
    <w:rsid w:val="00435862"/>
    <w:rsid w:val="00435D57"/>
    <w:rsid w:val="00437534"/>
    <w:rsid w:val="004623ED"/>
    <w:rsid w:val="00472982"/>
    <w:rsid w:val="00477C50"/>
    <w:rsid w:val="00486EB1"/>
    <w:rsid w:val="004903B4"/>
    <w:rsid w:val="00497CFC"/>
    <w:rsid w:val="004A350E"/>
    <w:rsid w:val="004B4A24"/>
    <w:rsid w:val="004B5EF3"/>
    <w:rsid w:val="004C5A63"/>
    <w:rsid w:val="004D56D7"/>
    <w:rsid w:val="004F01FD"/>
    <w:rsid w:val="004F25AD"/>
    <w:rsid w:val="004F5D58"/>
    <w:rsid w:val="00500510"/>
    <w:rsid w:val="005034B9"/>
    <w:rsid w:val="00504D09"/>
    <w:rsid w:val="005110FB"/>
    <w:rsid w:val="0051739E"/>
    <w:rsid w:val="005209D3"/>
    <w:rsid w:val="00526DE3"/>
    <w:rsid w:val="0053046A"/>
    <w:rsid w:val="00530C71"/>
    <w:rsid w:val="0053775C"/>
    <w:rsid w:val="00551CD5"/>
    <w:rsid w:val="00555CF1"/>
    <w:rsid w:val="005609C6"/>
    <w:rsid w:val="005655DF"/>
    <w:rsid w:val="005729E6"/>
    <w:rsid w:val="00574AC7"/>
    <w:rsid w:val="00577146"/>
    <w:rsid w:val="00582BAC"/>
    <w:rsid w:val="00583FEB"/>
    <w:rsid w:val="00587E4A"/>
    <w:rsid w:val="00594C10"/>
    <w:rsid w:val="005A182B"/>
    <w:rsid w:val="005A3407"/>
    <w:rsid w:val="005A39B0"/>
    <w:rsid w:val="005A61A4"/>
    <w:rsid w:val="005A61CA"/>
    <w:rsid w:val="005A760B"/>
    <w:rsid w:val="005B0B32"/>
    <w:rsid w:val="005B0F47"/>
    <w:rsid w:val="005B0F53"/>
    <w:rsid w:val="005B4B7D"/>
    <w:rsid w:val="005C771E"/>
    <w:rsid w:val="005D6FBB"/>
    <w:rsid w:val="005D782D"/>
    <w:rsid w:val="005E4AD1"/>
    <w:rsid w:val="005E59DF"/>
    <w:rsid w:val="005E5A77"/>
    <w:rsid w:val="005E64ED"/>
    <w:rsid w:val="005F18BB"/>
    <w:rsid w:val="005F78EB"/>
    <w:rsid w:val="00612714"/>
    <w:rsid w:val="00614C23"/>
    <w:rsid w:val="006214CD"/>
    <w:rsid w:val="00625E2F"/>
    <w:rsid w:val="00630201"/>
    <w:rsid w:val="0063311F"/>
    <w:rsid w:val="00644649"/>
    <w:rsid w:val="00657994"/>
    <w:rsid w:val="00661305"/>
    <w:rsid w:val="00665FE4"/>
    <w:rsid w:val="00667B02"/>
    <w:rsid w:val="00667D86"/>
    <w:rsid w:val="00670B2A"/>
    <w:rsid w:val="00677223"/>
    <w:rsid w:val="0067723D"/>
    <w:rsid w:val="006835AD"/>
    <w:rsid w:val="006867AE"/>
    <w:rsid w:val="00687590"/>
    <w:rsid w:val="00695C37"/>
    <w:rsid w:val="00696997"/>
    <w:rsid w:val="006B49BA"/>
    <w:rsid w:val="006C5C8A"/>
    <w:rsid w:val="006C6452"/>
    <w:rsid w:val="006C6E19"/>
    <w:rsid w:val="006C742D"/>
    <w:rsid w:val="006D1953"/>
    <w:rsid w:val="006D7BBC"/>
    <w:rsid w:val="006F2DCD"/>
    <w:rsid w:val="006F3C1F"/>
    <w:rsid w:val="006F543B"/>
    <w:rsid w:val="00705A32"/>
    <w:rsid w:val="00706CB2"/>
    <w:rsid w:val="00707A78"/>
    <w:rsid w:val="00707C01"/>
    <w:rsid w:val="007129CF"/>
    <w:rsid w:val="00714EB2"/>
    <w:rsid w:val="00715CE0"/>
    <w:rsid w:val="00722C8F"/>
    <w:rsid w:val="0073144A"/>
    <w:rsid w:val="00737AEB"/>
    <w:rsid w:val="007403EB"/>
    <w:rsid w:val="007437E6"/>
    <w:rsid w:val="007508A5"/>
    <w:rsid w:val="007547DD"/>
    <w:rsid w:val="00761EE6"/>
    <w:rsid w:val="007649D4"/>
    <w:rsid w:val="007677A2"/>
    <w:rsid w:val="007847DE"/>
    <w:rsid w:val="007A5F3C"/>
    <w:rsid w:val="007B4449"/>
    <w:rsid w:val="007B662A"/>
    <w:rsid w:val="007B72B8"/>
    <w:rsid w:val="007D25DB"/>
    <w:rsid w:val="007D29D7"/>
    <w:rsid w:val="007D3897"/>
    <w:rsid w:val="007E34DB"/>
    <w:rsid w:val="007F5CFE"/>
    <w:rsid w:val="007F65E2"/>
    <w:rsid w:val="007F6E75"/>
    <w:rsid w:val="007F72A6"/>
    <w:rsid w:val="00804EFB"/>
    <w:rsid w:val="00810E09"/>
    <w:rsid w:val="00815FE7"/>
    <w:rsid w:val="008251B4"/>
    <w:rsid w:val="008342A9"/>
    <w:rsid w:val="00836C81"/>
    <w:rsid w:val="00845FA1"/>
    <w:rsid w:val="00853AA2"/>
    <w:rsid w:val="0085726C"/>
    <w:rsid w:val="00860B48"/>
    <w:rsid w:val="00860D14"/>
    <w:rsid w:val="00873EDC"/>
    <w:rsid w:val="00875F12"/>
    <w:rsid w:val="00883D29"/>
    <w:rsid w:val="00886359"/>
    <w:rsid w:val="00897345"/>
    <w:rsid w:val="008A0DD0"/>
    <w:rsid w:val="008A2CB2"/>
    <w:rsid w:val="008A543B"/>
    <w:rsid w:val="008A6FFE"/>
    <w:rsid w:val="008B09E4"/>
    <w:rsid w:val="008B0C65"/>
    <w:rsid w:val="008B29CF"/>
    <w:rsid w:val="008B3498"/>
    <w:rsid w:val="008B3FBB"/>
    <w:rsid w:val="008B466B"/>
    <w:rsid w:val="008C734C"/>
    <w:rsid w:val="008D4904"/>
    <w:rsid w:val="008D6282"/>
    <w:rsid w:val="008E6ABB"/>
    <w:rsid w:val="008F7D45"/>
    <w:rsid w:val="00900353"/>
    <w:rsid w:val="00900459"/>
    <w:rsid w:val="009225B3"/>
    <w:rsid w:val="00924B7E"/>
    <w:rsid w:val="00926819"/>
    <w:rsid w:val="00945FCE"/>
    <w:rsid w:val="0095125A"/>
    <w:rsid w:val="00954F09"/>
    <w:rsid w:val="00955787"/>
    <w:rsid w:val="00960135"/>
    <w:rsid w:val="00962896"/>
    <w:rsid w:val="0096375A"/>
    <w:rsid w:val="00970458"/>
    <w:rsid w:val="00974E91"/>
    <w:rsid w:val="00977D48"/>
    <w:rsid w:val="009871BA"/>
    <w:rsid w:val="009C131C"/>
    <w:rsid w:val="009C66FB"/>
    <w:rsid w:val="009E3BDA"/>
    <w:rsid w:val="009E6A43"/>
    <w:rsid w:val="009F3055"/>
    <w:rsid w:val="00A009F3"/>
    <w:rsid w:val="00A00C65"/>
    <w:rsid w:val="00A13CF2"/>
    <w:rsid w:val="00A2076F"/>
    <w:rsid w:val="00A2683E"/>
    <w:rsid w:val="00A3722C"/>
    <w:rsid w:val="00A41D02"/>
    <w:rsid w:val="00A4552D"/>
    <w:rsid w:val="00A668E6"/>
    <w:rsid w:val="00A71B64"/>
    <w:rsid w:val="00A73262"/>
    <w:rsid w:val="00A94DF1"/>
    <w:rsid w:val="00A9583E"/>
    <w:rsid w:val="00A9613F"/>
    <w:rsid w:val="00AA64D2"/>
    <w:rsid w:val="00AB2165"/>
    <w:rsid w:val="00AC50B4"/>
    <w:rsid w:val="00AC5DA8"/>
    <w:rsid w:val="00AC6A0D"/>
    <w:rsid w:val="00AC7E87"/>
    <w:rsid w:val="00AD1DB9"/>
    <w:rsid w:val="00AD4026"/>
    <w:rsid w:val="00AD5B71"/>
    <w:rsid w:val="00AD6D8A"/>
    <w:rsid w:val="00AE714D"/>
    <w:rsid w:val="00AF0F05"/>
    <w:rsid w:val="00B011F5"/>
    <w:rsid w:val="00B02FA8"/>
    <w:rsid w:val="00B14890"/>
    <w:rsid w:val="00B16252"/>
    <w:rsid w:val="00B1734D"/>
    <w:rsid w:val="00B3355D"/>
    <w:rsid w:val="00B35E6A"/>
    <w:rsid w:val="00B36698"/>
    <w:rsid w:val="00B4351A"/>
    <w:rsid w:val="00B52037"/>
    <w:rsid w:val="00B57D21"/>
    <w:rsid w:val="00B640D4"/>
    <w:rsid w:val="00B77FE9"/>
    <w:rsid w:val="00B82D0B"/>
    <w:rsid w:val="00B9181F"/>
    <w:rsid w:val="00BA2328"/>
    <w:rsid w:val="00BA4BB4"/>
    <w:rsid w:val="00BA5498"/>
    <w:rsid w:val="00BA5B1B"/>
    <w:rsid w:val="00BA7CD3"/>
    <w:rsid w:val="00BB4E7B"/>
    <w:rsid w:val="00BB516C"/>
    <w:rsid w:val="00BC09DE"/>
    <w:rsid w:val="00BC6BF2"/>
    <w:rsid w:val="00BE23D8"/>
    <w:rsid w:val="00BF4DEB"/>
    <w:rsid w:val="00BF554E"/>
    <w:rsid w:val="00C04445"/>
    <w:rsid w:val="00C0561A"/>
    <w:rsid w:val="00C06A6E"/>
    <w:rsid w:val="00C17657"/>
    <w:rsid w:val="00C2037D"/>
    <w:rsid w:val="00C204AE"/>
    <w:rsid w:val="00C2432C"/>
    <w:rsid w:val="00C32F49"/>
    <w:rsid w:val="00C331B7"/>
    <w:rsid w:val="00C3775E"/>
    <w:rsid w:val="00C40C91"/>
    <w:rsid w:val="00C42BF2"/>
    <w:rsid w:val="00C4591F"/>
    <w:rsid w:val="00C50F66"/>
    <w:rsid w:val="00C543AA"/>
    <w:rsid w:val="00C6375E"/>
    <w:rsid w:val="00C654D7"/>
    <w:rsid w:val="00C6592F"/>
    <w:rsid w:val="00C72D4B"/>
    <w:rsid w:val="00C755D2"/>
    <w:rsid w:val="00C77E56"/>
    <w:rsid w:val="00C855E4"/>
    <w:rsid w:val="00C91D3E"/>
    <w:rsid w:val="00C92FFB"/>
    <w:rsid w:val="00C959E4"/>
    <w:rsid w:val="00C96682"/>
    <w:rsid w:val="00CA5349"/>
    <w:rsid w:val="00CC0172"/>
    <w:rsid w:val="00CC7829"/>
    <w:rsid w:val="00CD1936"/>
    <w:rsid w:val="00CD257B"/>
    <w:rsid w:val="00CD5621"/>
    <w:rsid w:val="00CE4A43"/>
    <w:rsid w:val="00CF1CE4"/>
    <w:rsid w:val="00CF1EC9"/>
    <w:rsid w:val="00D01712"/>
    <w:rsid w:val="00D03C22"/>
    <w:rsid w:val="00D04F52"/>
    <w:rsid w:val="00D078E8"/>
    <w:rsid w:val="00D122EE"/>
    <w:rsid w:val="00D141F9"/>
    <w:rsid w:val="00D263B0"/>
    <w:rsid w:val="00D37508"/>
    <w:rsid w:val="00D525E1"/>
    <w:rsid w:val="00D526A6"/>
    <w:rsid w:val="00D5540E"/>
    <w:rsid w:val="00D56522"/>
    <w:rsid w:val="00D65E51"/>
    <w:rsid w:val="00D661F1"/>
    <w:rsid w:val="00D75EF0"/>
    <w:rsid w:val="00D8504E"/>
    <w:rsid w:val="00D90DDF"/>
    <w:rsid w:val="00D90E60"/>
    <w:rsid w:val="00D96644"/>
    <w:rsid w:val="00DA27AC"/>
    <w:rsid w:val="00DB3493"/>
    <w:rsid w:val="00DB40A6"/>
    <w:rsid w:val="00DC5155"/>
    <w:rsid w:val="00DC6EAA"/>
    <w:rsid w:val="00DD3EDD"/>
    <w:rsid w:val="00DD4FB9"/>
    <w:rsid w:val="00DD5277"/>
    <w:rsid w:val="00DD5F40"/>
    <w:rsid w:val="00DF0132"/>
    <w:rsid w:val="00E00ADA"/>
    <w:rsid w:val="00E02892"/>
    <w:rsid w:val="00E02C5F"/>
    <w:rsid w:val="00E045D4"/>
    <w:rsid w:val="00E07724"/>
    <w:rsid w:val="00E10CF4"/>
    <w:rsid w:val="00E16E85"/>
    <w:rsid w:val="00E2244A"/>
    <w:rsid w:val="00E22544"/>
    <w:rsid w:val="00E23F1E"/>
    <w:rsid w:val="00E25F4D"/>
    <w:rsid w:val="00E320E1"/>
    <w:rsid w:val="00E336D6"/>
    <w:rsid w:val="00E401C3"/>
    <w:rsid w:val="00E40B27"/>
    <w:rsid w:val="00E42CBF"/>
    <w:rsid w:val="00E4619C"/>
    <w:rsid w:val="00E6351D"/>
    <w:rsid w:val="00E94536"/>
    <w:rsid w:val="00E97D7B"/>
    <w:rsid w:val="00EA02BD"/>
    <w:rsid w:val="00EA5726"/>
    <w:rsid w:val="00EA6D60"/>
    <w:rsid w:val="00EA70B5"/>
    <w:rsid w:val="00EB351F"/>
    <w:rsid w:val="00EB3D80"/>
    <w:rsid w:val="00EC71C6"/>
    <w:rsid w:val="00ED323E"/>
    <w:rsid w:val="00ED5EAD"/>
    <w:rsid w:val="00EE4F5C"/>
    <w:rsid w:val="00EE76D8"/>
    <w:rsid w:val="00EF23E3"/>
    <w:rsid w:val="00EF2776"/>
    <w:rsid w:val="00F06736"/>
    <w:rsid w:val="00F1534F"/>
    <w:rsid w:val="00F20D25"/>
    <w:rsid w:val="00F333F3"/>
    <w:rsid w:val="00F37989"/>
    <w:rsid w:val="00F55EF2"/>
    <w:rsid w:val="00F5678B"/>
    <w:rsid w:val="00F65CE2"/>
    <w:rsid w:val="00F7009B"/>
    <w:rsid w:val="00F70580"/>
    <w:rsid w:val="00F84158"/>
    <w:rsid w:val="00FA2692"/>
    <w:rsid w:val="00FB682A"/>
    <w:rsid w:val="00FB74EA"/>
    <w:rsid w:val="00FC2E46"/>
    <w:rsid w:val="00FC3361"/>
    <w:rsid w:val="00FD450E"/>
    <w:rsid w:val="00FD591F"/>
    <w:rsid w:val="00FE665D"/>
    <w:rsid w:val="00FE7D97"/>
    <w:rsid w:val="00FE7F49"/>
    <w:rsid w:val="00FF042F"/>
    <w:rsid w:val="00FF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116"/>
    <w:rPr>
      <w:rFonts w:ascii="Calibri" w:eastAsia="Times New Roman" w:hAnsi="Calibri" w:cs="Calibri"/>
    </w:rPr>
  </w:style>
  <w:style w:type="paragraph" w:styleId="Heading1">
    <w:name w:val="heading 1"/>
    <w:basedOn w:val="Normal"/>
    <w:next w:val="Normal"/>
    <w:link w:val="Heading1Char"/>
    <w:uiPriority w:val="99"/>
    <w:qFormat/>
    <w:rsid w:val="00425116"/>
    <w:pPr>
      <w:keepNext/>
      <w:spacing w:after="0" w:line="240" w:lineRule="auto"/>
      <w:outlineLvl w:val="0"/>
    </w:pPr>
    <w:rPr>
      <w:b/>
      <w:bCs/>
      <w:sz w:val="24"/>
      <w:szCs w:val="24"/>
      <w:lang w:val="en-GB"/>
    </w:rPr>
  </w:style>
  <w:style w:type="paragraph" w:styleId="Heading2">
    <w:name w:val="heading 2"/>
    <w:basedOn w:val="Normal"/>
    <w:next w:val="Normal"/>
    <w:link w:val="Heading2Char"/>
    <w:qFormat/>
    <w:rsid w:val="00425116"/>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qFormat/>
    <w:rsid w:val="00425116"/>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qFormat/>
    <w:rsid w:val="00425116"/>
    <w:pPr>
      <w:keepNext/>
      <w:spacing w:before="240" w:after="60"/>
      <w:outlineLvl w:val="3"/>
    </w:pPr>
    <w:rPr>
      <w:b/>
      <w:bCs/>
      <w:sz w:val="28"/>
      <w:szCs w:val="28"/>
    </w:rPr>
  </w:style>
  <w:style w:type="paragraph" w:styleId="Heading5">
    <w:name w:val="heading 5"/>
    <w:basedOn w:val="Normal"/>
    <w:next w:val="Normal"/>
    <w:link w:val="Heading5Char"/>
    <w:qFormat/>
    <w:rsid w:val="00425116"/>
    <w:pPr>
      <w:keepNext/>
      <w:tabs>
        <w:tab w:val="num" w:pos="2520"/>
      </w:tabs>
      <w:spacing w:after="0" w:line="240" w:lineRule="auto"/>
      <w:ind w:left="2160" w:hanging="360"/>
      <w:jc w:val="center"/>
      <w:outlineLvl w:val="4"/>
    </w:pPr>
    <w:rPr>
      <w:b/>
      <w:bCs/>
      <w:i/>
      <w:iCs/>
      <w:sz w:val="26"/>
      <w:szCs w:val="26"/>
    </w:rPr>
  </w:style>
  <w:style w:type="paragraph" w:styleId="Heading6">
    <w:name w:val="heading 6"/>
    <w:basedOn w:val="Normal"/>
    <w:next w:val="Normal"/>
    <w:link w:val="Heading6Char"/>
    <w:qFormat/>
    <w:rsid w:val="00425116"/>
    <w:pPr>
      <w:keepNext/>
      <w:tabs>
        <w:tab w:val="num" w:pos="2520"/>
      </w:tabs>
      <w:spacing w:after="0" w:line="240" w:lineRule="exact"/>
      <w:ind w:left="2520" w:hanging="360"/>
      <w:outlineLvl w:val="5"/>
    </w:pPr>
    <w:rPr>
      <w:b/>
      <w:bCs/>
    </w:rPr>
  </w:style>
  <w:style w:type="paragraph" w:styleId="Heading7">
    <w:name w:val="heading 7"/>
    <w:basedOn w:val="Normal"/>
    <w:next w:val="Normal"/>
    <w:link w:val="Heading7Char"/>
    <w:qFormat/>
    <w:rsid w:val="00425116"/>
    <w:pPr>
      <w:keepNext/>
      <w:tabs>
        <w:tab w:val="num" w:pos="3240"/>
      </w:tabs>
      <w:spacing w:after="0" w:line="240" w:lineRule="exact"/>
      <w:ind w:left="2880" w:hanging="360"/>
      <w:outlineLvl w:val="6"/>
    </w:pPr>
    <w:rPr>
      <w:sz w:val="24"/>
      <w:szCs w:val="24"/>
    </w:rPr>
  </w:style>
  <w:style w:type="paragraph" w:styleId="Heading8">
    <w:name w:val="heading 8"/>
    <w:basedOn w:val="Normal"/>
    <w:next w:val="Normal"/>
    <w:link w:val="Heading8Char"/>
    <w:qFormat/>
    <w:rsid w:val="00425116"/>
    <w:pPr>
      <w:keepNext/>
      <w:tabs>
        <w:tab w:val="num" w:pos="3240"/>
      </w:tabs>
      <w:spacing w:after="0" w:line="240" w:lineRule="auto"/>
      <w:ind w:left="3240" w:hanging="360"/>
      <w:outlineLvl w:val="7"/>
    </w:pPr>
    <w:rPr>
      <w:b/>
      <w:bCs/>
      <w:sz w:val="24"/>
      <w:szCs w:val="24"/>
    </w:rPr>
  </w:style>
  <w:style w:type="paragraph" w:styleId="Heading9">
    <w:name w:val="heading 9"/>
    <w:basedOn w:val="Normal"/>
    <w:next w:val="Normal"/>
    <w:link w:val="Heading9Char"/>
    <w:qFormat/>
    <w:rsid w:val="00425116"/>
    <w:pPr>
      <w:keepNext/>
      <w:tabs>
        <w:tab w:val="num" w:pos="4320"/>
      </w:tabs>
      <w:spacing w:after="0" w:line="240" w:lineRule="auto"/>
      <w:ind w:left="3600" w:hanging="360"/>
      <w:jc w:val="center"/>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25116"/>
    <w:rPr>
      <w:rFonts w:ascii="Calibri" w:eastAsia="Times New Roman" w:hAnsi="Calibri" w:cs="Calibri"/>
      <w:b/>
      <w:bCs/>
      <w:sz w:val="24"/>
      <w:szCs w:val="24"/>
      <w:lang w:val="en-GB"/>
    </w:rPr>
  </w:style>
  <w:style w:type="character" w:customStyle="1" w:styleId="Heading2Char">
    <w:name w:val="Heading 2 Char"/>
    <w:basedOn w:val="DefaultParagraphFont"/>
    <w:link w:val="Heading2"/>
    <w:rsid w:val="00425116"/>
    <w:rPr>
      <w:rFonts w:ascii="Cambria" w:eastAsia="Times New Roman" w:hAnsi="Cambria" w:cs="Cambria"/>
      <w:b/>
      <w:bCs/>
      <w:i/>
      <w:iCs/>
      <w:sz w:val="28"/>
      <w:szCs w:val="28"/>
    </w:rPr>
  </w:style>
  <w:style w:type="character" w:customStyle="1" w:styleId="Heading3Char">
    <w:name w:val="Heading 3 Char"/>
    <w:basedOn w:val="DefaultParagraphFont"/>
    <w:link w:val="Heading3"/>
    <w:rsid w:val="00425116"/>
    <w:rPr>
      <w:rFonts w:ascii="Cambria" w:eastAsia="Times New Roman" w:hAnsi="Cambria" w:cs="Cambria"/>
      <w:b/>
      <w:bCs/>
      <w:sz w:val="26"/>
      <w:szCs w:val="26"/>
    </w:rPr>
  </w:style>
  <w:style w:type="character" w:customStyle="1" w:styleId="Heading4Char">
    <w:name w:val="Heading 4 Char"/>
    <w:basedOn w:val="DefaultParagraphFont"/>
    <w:link w:val="Heading4"/>
    <w:rsid w:val="00425116"/>
    <w:rPr>
      <w:rFonts w:ascii="Calibri" w:eastAsia="Times New Roman" w:hAnsi="Calibri" w:cs="Calibri"/>
      <w:b/>
      <w:bCs/>
      <w:sz w:val="28"/>
      <w:szCs w:val="28"/>
    </w:rPr>
  </w:style>
  <w:style w:type="character" w:customStyle="1" w:styleId="Heading5Char">
    <w:name w:val="Heading 5 Char"/>
    <w:basedOn w:val="DefaultParagraphFont"/>
    <w:link w:val="Heading5"/>
    <w:rsid w:val="00425116"/>
    <w:rPr>
      <w:rFonts w:ascii="Calibri" w:eastAsia="Times New Roman" w:hAnsi="Calibri" w:cs="Calibri"/>
      <w:b/>
      <w:bCs/>
      <w:i/>
      <w:iCs/>
      <w:sz w:val="26"/>
      <w:szCs w:val="26"/>
    </w:rPr>
  </w:style>
  <w:style w:type="character" w:customStyle="1" w:styleId="Heading6Char">
    <w:name w:val="Heading 6 Char"/>
    <w:basedOn w:val="DefaultParagraphFont"/>
    <w:link w:val="Heading6"/>
    <w:rsid w:val="00425116"/>
    <w:rPr>
      <w:rFonts w:ascii="Calibri" w:eastAsia="Times New Roman" w:hAnsi="Calibri" w:cs="Calibri"/>
      <w:b/>
      <w:bCs/>
    </w:rPr>
  </w:style>
  <w:style w:type="character" w:customStyle="1" w:styleId="Heading7Char">
    <w:name w:val="Heading 7 Char"/>
    <w:basedOn w:val="DefaultParagraphFont"/>
    <w:link w:val="Heading7"/>
    <w:rsid w:val="00425116"/>
    <w:rPr>
      <w:rFonts w:ascii="Calibri" w:eastAsia="Times New Roman" w:hAnsi="Calibri" w:cs="Calibri"/>
      <w:sz w:val="24"/>
      <w:szCs w:val="24"/>
    </w:rPr>
  </w:style>
  <w:style w:type="character" w:customStyle="1" w:styleId="Heading8Char">
    <w:name w:val="Heading 8 Char"/>
    <w:basedOn w:val="DefaultParagraphFont"/>
    <w:link w:val="Heading8"/>
    <w:rsid w:val="00425116"/>
    <w:rPr>
      <w:rFonts w:ascii="Calibri" w:eastAsia="Times New Roman" w:hAnsi="Calibri" w:cs="Calibri"/>
      <w:b/>
      <w:bCs/>
      <w:sz w:val="24"/>
      <w:szCs w:val="24"/>
    </w:rPr>
  </w:style>
  <w:style w:type="character" w:customStyle="1" w:styleId="Heading9Char">
    <w:name w:val="Heading 9 Char"/>
    <w:basedOn w:val="DefaultParagraphFont"/>
    <w:link w:val="Heading9"/>
    <w:rsid w:val="00425116"/>
    <w:rPr>
      <w:rFonts w:ascii="Calibri" w:eastAsia="Times New Roman" w:hAnsi="Calibri" w:cs="Calibri"/>
      <w:sz w:val="24"/>
      <w:szCs w:val="24"/>
    </w:rPr>
  </w:style>
  <w:style w:type="paragraph" w:styleId="NormalWeb">
    <w:name w:val="Normal (Web)"/>
    <w:basedOn w:val="Normal"/>
    <w:rsid w:val="00425116"/>
    <w:pPr>
      <w:spacing w:before="100" w:beforeAutospacing="1" w:after="100" w:afterAutospacing="1" w:line="240" w:lineRule="auto"/>
    </w:pPr>
    <w:rPr>
      <w:rFonts w:ascii="Arial Unicode MS" w:eastAsia="Arial Unicode MS" w:hAnsi="Times New Roman" w:cs="Arial Unicode MS"/>
      <w:sz w:val="24"/>
      <w:szCs w:val="24"/>
    </w:rPr>
  </w:style>
  <w:style w:type="character" w:styleId="Hyperlink">
    <w:name w:val="Hyperlink"/>
    <w:basedOn w:val="DefaultParagraphFont"/>
    <w:uiPriority w:val="99"/>
    <w:rsid w:val="00425116"/>
    <w:rPr>
      <w:color w:val="000080"/>
      <w:u w:val="single"/>
    </w:rPr>
  </w:style>
  <w:style w:type="paragraph" w:styleId="TOC1">
    <w:name w:val="toc 1"/>
    <w:basedOn w:val="Normal"/>
    <w:next w:val="Normal"/>
    <w:autoRedefine/>
    <w:uiPriority w:val="39"/>
    <w:rsid w:val="00AD4026"/>
    <w:pPr>
      <w:tabs>
        <w:tab w:val="right" w:leader="dot" w:pos="9360"/>
      </w:tabs>
      <w:spacing w:after="0" w:line="360" w:lineRule="auto"/>
      <w:jc w:val="both"/>
    </w:pPr>
    <w:rPr>
      <w:rFonts w:ascii="Times New Roman" w:hAnsi="Times New Roman" w:cs="Times New Roman"/>
      <w:b/>
      <w:noProof/>
      <w:sz w:val="24"/>
      <w:szCs w:val="24"/>
    </w:rPr>
  </w:style>
  <w:style w:type="paragraph" w:styleId="Footer">
    <w:name w:val="footer"/>
    <w:basedOn w:val="Normal"/>
    <w:link w:val="FooterChar"/>
    <w:uiPriority w:val="99"/>
    <w:rsid w:val="00425116"/>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rsid w:val="00425116"/>
    <w:rPr>
      <w:rFonts w:ascii="Calibri" w:eastAsia="Times New Roman" w:hAnsi="Calibri" w:cs="Calibri"/>
      <w:sz w:val="24"/>
      <w:szCs w:val="24"/>
    </w:rPr>
  </w:style>
  <w:style w:type="character" w:styleId="PageNumber">
    <w:name w:val="page number"/>
    <w:basedOn w:val="DefaultParagraphFont"/>
    <w:rsid w:val="00425116"/>
  </w:style>
  <w:style w:type="paragraph" w:styleId="Header">
    <w:name w:val="header"/>
    <w:basedOn w:val="Normal"/>
    <w:link w:val="HeaderChar"/>
    <w:uiPriority w:val="99"/>
    <w:rsid w:val="00425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116"/>
    <w:rPr>
      <w:rFonts w:ascii="Calibri" w:eastAsia="Times New Roman" w:hAnsi="Calibri" w:cs="Calibri"/>
    </w:rPr>
  </w:style>
  <w:style w:type="paragraph" w:styleId="BodyText">
    <w:name w:val="Body Text"/>
    <w:basedOn w:val="Normal"/>
    <w:link w:val="BodyTextChar"/>
    <w:rsid w:val="00425116"/>
    <w:pPr>
      <w:spacing w:after="0" w:line="360" w:lineRule="auto"/>
      <w:jc w:val="both"/>
    </w:pPr>
    <w:rPr>
      <w:rFonts w:ascii="Arial" w:hAnsi="Arial" w:cs="Arial"/>
      <w:color w:val="000000"/>
      <w:sz w:val="24"/>
      <w:szCs w:val="24"/>
    </w:rPr>
  </w:style>
  <w:style w:type="character" w:customStyle="1" w:styleId="BodyTextChar">
    <w:name w:val="Body Text Char"/>
    <w:basedOn w:val="DefaultParagraphFont"/>
    <w:link w:val="BodyText"/>
    <w:rsid w:val="00425116"/>
    <w:rPr>
      <w:rFonts w:ascii="Arial" w:eastAsia="Times New Roman" w:hAnsi="Arial" w:cs="Arial"/>
      <w:color w:val="000000"/>
      <w:sz w:val="24"/>
      <w:szCs w:val="24"/>
    </w:rPr>
  </w:style>
  <w:style w:type="character" w:customStyle="1" w:styleId="ft26">
    <w:name w:val="ft26"/>
    <w:rsid w:val="00425116"/>
    <w:rPr>
      <w:rFonts w:ascii="Times" w:hAnsi="Times" w:cs="Times"/>
      <w:color w:val="000000"/>
      <w:sz w:val="20"/>
      <w:szCs w:val="20"/>
    </w:rPr>
  </w:style>
  <w:style w:type="character" w:styleId="Emphasis">
    <w:name w:val="Emphasis"/>
    <w:basedOn w:val="DefaultParagraphFont"/>
    <w:qFormat/>
    <w:rsid w:val="00425116"/>
    <w:rPr>
      <w:i/>
      <w:iCs/>
    </w:rPr>
  </w:style>
  <w:style w:type="character" w:customStyle="1" w:styleId="searchword">
    <w:name w:val="searchword"/>
    <w:basedOn w:val="DefaultParagraphFont"/>
    <w:uiPriority w:val="99"/>
    <w:rsid w:val="00425116"/>
  </w:style>
  <w:style w:type="character" w:styleId="Strong">
    <w:name w:val="Strong"/>
    <w:basedOn w:val="DefaultParagraphFont"/>
    <w:qFormat/>
    <w:rsid w:val="00425116"/>
    <w:rPr>
      <w:b/>
      <w:bCs/>
    </w:rPr>
  </w:style>
  <w:style w:type="character" w:customStyle="1" w:styleId="authorvcard">
    <w:name w:val="author vcard"/>
    <w:basedOn w:val="DefaultParagraphFont"/>
    <w:uiPriority w:val="99"/>
    <w:rsid w:val="00425116"/>
  </w:style>
  <w:style w:type="paragraph" w:customStyle="1" w:styleId="Default">
    <w:name w:val="Default"/>
    <w:rsid w:val="00425116"/>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citationnews">
    <w:name w:val="citation news"/>
    <w:basedOn w:val="DefaultParagraphFont"/>
    <w:uiPriority w:val="99"/>
    <w:rsid w:val="00425116"/>
  </w:style>
  <w:style w:type="character" w:customStyle="1" w:styleId="reference-accessdate">
    <w:name w:val="reference-accessdate"/>
    <w:basedOn w:val="DefaultParagraphFont"/>
    <w:rsid w:val="00425116"/>
  </w:style>
  <w:style w:type="character" w:customStyle="1" w:styleId="adjust">
    <w:name w:val="adjust"/>
    <w:basedOn w:val="DefaultParagraphFont"/>
    <w:uiPriority w:val="99"/>
    <w:rsid w:val="00425116"/>
  </w:style>
  <w:style w:type="character" w:customStyle="1" w:styleId="citationweb">
    <w:name w:val="citation web"/>
    <w:basedOn w:val="DefaultParagraphFont"/>
    <w:uiPriority w:val="99"/>
    <w:rsid w:val="00425116"/>
  </w:style>
  <w:style w:type="character" w:styleId="FollowedHyperlink">
    <w:name w:val="FollowedHyperlink"/>
    <w:basedOn w:val="DefaultParagraphFont"/>
    <w:rsid w:val="00425116"/>
    <w:rPr>
      <w:color w:val="800080"/>
      <w:u w:val="single"/>
    </w:rPr>
  </w:style>
  <w:style w:type="paragraph" w:styleId="TOCHeading">
    <w:name w:val="TOC Heading"/>
    <w:basedOn w:val="Heading1"/>
    <w:next w:val="Normal"/>
    <w:uiPriority w:val="39"/>
    <w:qFormat/>
    <w:rsid w:val="00425116"/>
    <w:pPr>
      <w:keepLines/>
      <w:spacing w:before="480" w:line="276" w:lineRule="auto"/>
      <w:outlineLvl w:val="9"/>
    </w:pPr>
    <w:rPr>
      <w:rFonts w:ascii="Cambria" w:hAnsi="Cambria" w:cs="Cambria"/>
      <w:color w:val="365F91"/>
      <w:sz w:val="28"/>
      <w:szCs w:val="28"/>
      <w:lang w:val="en-US"/>
    </w:rPr>
  </w:style>
  <w:style w:type="paragraph" w:styleId="TOC2">
    <w:name w:val="toc 2"/>
    <w:basedOn w:val="Normal"/>
    <w:next w:val="Normal"/>
    <w:autoRedefine/>
    <w:uiPriority w:val="39"/>
    <w:rsid w:val="00E22544"/>
    <w:pPr>
      <w:tabs>
        <w:tab w:val="right" w:leader="dot" w:pos="9350"/>
      </w:tabs>
      <w:spacing w:after="0" w:line="360" w:lineRule="auto"/>
      <w:jc w:val="center"/>
    </w:pPr>
    <w:rPr>
      <w:rFonts w:ascii="Times New Roman" w:hAnsi="Times New Roman" w:cs="Times New Roman"/>
      <w:noProof/>
      <w:sz w:val="24"/>
      <w:szCs w:val="24"/>
    </w:rPr>
  </w:style>
  <w:style w:type="character" w:customStyle="1" w:styleId="datepublishedtime">
    <w:name w:val="date published time"/>
    <w:basedOn w:val="DefaultParagraphFont"/>
    <w:uiPriority w:val="99"/>
    <w:rsid w:val="00425116"/>
  </w:style>
  <w:style w:type="character" w:customStyle="1" w:styleId="fn">
    <w:name w:val="fn"/>
    <w:basedOn w:val="DefaultParagraphFont"/>
    <w:rsid w:val="00425116"/>
  </w:style>
  <w:style w:type="character" w:customStyle="1" w:styleId="BalloonTextChar">
    <w:name w:val="Balloon Text Char"/>
    <w:basedOn w:val="DefaultParagraphFont"/>
    <w:link w:val="BalloonText"/>
    <w:semiHidden/>
    <w:rsid w:val="00425116"/>
    <w:rPr>
      <w:rFonts w:ascii="Tahoma" w:eastAsia="Times New Roman" w:hAnsi="Tahoma" w:cs="Tahoma"/>
      <w:sz w:val="16"/>
      <w:szCs w:val="16"/>
    </w:rPr>
  </w:style>
  <w:style w:type="paragraph" w:styleId="BalloonText">
    <w:name w:val="Balloon Text"/>
    <w:basedOn w:val="Normal"/>
    <w:link w:val="BalloonTextChar"/>
    <w:semiHidden/>
    <w:rsid w:val="00425116"/>
    <w:pPr>
      <w:spacing w:after="0" w:line="240" w:lineRule="auto"/>
    </w:pPr>
    <w:rPr>
      <w:rFonts w:ascii="Tahoma" w:hAnsi="Tahoma" w:cs="Tahoma"/>
      <w:sz w:val="16"/>
      <w:szCs w:val="16"/>
    </w:rPr>
  </w:style>
  <w:style w:type="paragraph" w:styleId="CommentText">
    <w:name w:val="annotation text"/>
    <w:basedOn w:val="Normal"/>
    <w:link w:val="CommentTextChar"/>
    <w:uiPriority w:val="99"/>
    <w:rsid w:val="00425116"/>
    <w:rPr>
      <w:sz w:val="20"/>
      <w:szCs w:val="20"/>
    </w:rPr>
  </w:style>
  <w:style w:type="character" w:customStyle="1" w:styleId="CommentTextChar">
    <w:name w:val="Comment Text Char"/>
    <w:basedOn w:val="DefaultParagraphFont"/>
    <w:link w:val="CommentText"/>
    <w:uiPriority w:val="99"/>
    <w:rsid w:val="00425116"/>
    <w:rPr>
      <w:rFonts w:ascii="Calibri" w:eastAsia="Times New Roman" w:hAnsi="Calibri" w:cs="Calibri"/>
      <w:sz w:val="20"/>
      <w:szCs w:val="20"/>
    </w:rPr>
  </w:style>
  <w:style w:type="character" w:customStyle="1" w:styleId="CommentSubjectChar">
    <w:name w:val="Comment Subject Char"/>
    <w:basedOn w:val="CommentTextChar"/>
    <w:link w:val="CommentSubject"/>
    <w:uiPriority w:val="99"/>
    <w:semiHidden/>
    <w:rsid w:val="00425116"/>
    <w:rPr>
      <w:rFonts w:ascii="Calibri" w:eastAsia="Times New Roman" w:hAnsi="Calibri" w:cs="Calibri"/>
      <w:b/>
      <w:bCs/>
      <w:sz w:val="20"/>
      <w:szCs w:val="20"/>
    </w:rPr>
  </w:style>
  <w:style w:type="paragraph" w:styleId="CommentSubject">
    <w:name w:val="annotation subject"/>
    <w:basedOn w:val="CommentText"/>
    <w:next w:val="CommentText"/>
    <w:link w:val="CommentSubjectChar"/>
    <w:uiPriority w:val="99"/>
    <w:semiHidden/>
    <w:rsid w:val="00425116"/>
    <w:rPr>
      <w:b/>
      <w:bCs/>
    </w:rPr>
  </w:style>
  <w:style w:type="character" w:customStyle="1" w:styleId="CharChar5">
    <w:name w:val="Char Char5"/>
    <w:basedOn w:val="DefaultParagraphFont"/>
    <w:uiPriority w:val="99"/>
    <w:rsid w:val="00425116"/>
    <w:rPr>
      <w:rFonts w:ascii="Calibri" w:hAnsi="Calibri" w:cs="Calibri"/>
      <w:sz w:val="22"/>
      <w:szCs w:val="22"/>
    </w:rPr>
  </w:style>
  <w:style w:type="character" w:customStyle="1" w:styleId="CharChar">
    <w:name w:val="Char Char"/>
    <w:basedOn w:val="DefaultParagraphFont"/>
    <w:uiPriority w:val="99"/>
    <w:rsid w:val="00425116"/>
    <w:rPr>
      <w:sz w:val="24"/>
      <w:szCs w:val="24"/>
    </w:rPr>
  </w:style>
  <w:style w:type="character" w:customStyle="1" w:styleId="ft243">
    <w:name w:val="ft243"/>
    <w:basedOn w:val="DefaultParagraphFont"/>
    <w:rsid w:val="00425116"/>
    <w:rPr>
      <w:rFonts w:ascii="Times" w:hAnsi="Times" w:cs="Times"/>
      <w:color w:val="000000"/>
      <w:sz w:val="20"/>
      <w:szCs w:val="20"/>
    </w:rPr>
  </w:style>
  <w:style w:type="character" w:customStyle="1" w:styleId="id251">
    <w:name w:val="id251"/>
    <w:basedOn w:val="DefaultParagraphFont"/>
    <w:rsid w:val="00425116"/>
    <w:rPr>
      <w:rFonts w:ascii="Arial" w:hAnsi="Arial" w:cs="Arial"/>
      <w:sz w:val="23"/>
      <w:szCs w:val="23"/>
    </w:rPr>
  </w:style>
  <w:style w:type="character" w:customStyle="1" w:styleId="ft1614">
    <w:name w:val="ft1614"/>
    <w:basedOn w:val="DefaultParagraphFont"/>
    <w:rsid w:val="00425116"/>
    <w:rPr>
      <w:rFonts w:ascii="Times" w:hAnsi="Times" w:cs="Times"/>
      <w:color w:val="000000"/>
      <w:sz w:val="24"/>
      <w:szCs w:val="24"/>
    </w:rPr>
  </w:style>
  <w:style w:type="character" w:customStyle="1" w:styleId="ft1613">
    <w:name w:val="ft1613"/>
    <w:basedOn w:val="DefaultParagraphFont"/>
    <w:rsid w:val="00425116"/>
    <w:rPr>
      <w:rFonts w:ascii="Times" w:hAnsi="Times" w:cs="Times"/>
      <w:color w:val="000000"/>
      <w:sz w:val="24"/>
      <w:szCs w:val="24"/>
    </w:rPr>
  </w:style>
  <w:style w:type="paragraph" w:customStyle="1" w:styleId="CharChar1CharCharCharCharCharCharCharCharCharCharChar">
    <w:name w:val="Char Char1 Char Char Char Char Char Char Char Char Char Char Char"/>
    <w:basedOn w:val="Normal"/>
    <w:rsid w:val="00425116"/>
    <w:pPr>
      <w:spacing w:after="160" w:line="240" w:lineRule="exact"/>
    </w:pPr>
    <w:rPr>
      <w:rFonts w:ascii="Verdana" w:hAnsi="Verdana" w:cs="Verdana"/>
      <w:sz w:val="20"/>
      <w:szCs w:val="20"/>
    </w:rPr>
  </w:style>
  <w:style w:type="character" w:customStyle="1" w:styleId="ft52">
    <w:name w:val="ft52"/>
    <w:basedOn w:val="DefaultParagraphFont"/>
    <w:rsid w:val="00425116"/>
    <w:rPr>
      <w:rFonts w:ascii="Helvetica" w:hAnsi="Helvetica" w:cs="Helvetica"/>
      <w:color w:val="000000"/>
      <w:sz w:val="26"/>
      <w:szCs w:val="26"/>
    </w:rPr>
  </w:style>
  <w:style w:type="character" w:customStyle="1" w:styleId="ft82">
    <w:name w:val="ft82"/>
    <w:basedOn w:val="DefaultParagraphFont"/>
    <w:rsid w:val="00425116"/>
    <w:rPr>
      <w:rFonts w:ascii="Helvetica" w:hAnsi="Helvetica" w:cs="Helvetica"/>
      <w:color w:val="000000"/>
      <w:sz w:val="26"/>
      <w:szCs w:val="26"/>
    </w:rPr>
  </w:style>
  <w:style w:type="paragraph" w:customStyle="1" w:styleId="msolistparagraphcxsplast">
    <w:name w:val="msolistparagraphcxsplast"/>
    <w:basedOn w:val="Normal"/>
    <w:rsid w:val="00425116"/>
    <w:pPr>
      <w:spacing w:before="100" w:beforeAutospacing="1" w:after="100" w:afterAutospacing="1" w:line="240" w:lineRule="auto"/>
    </w:pPr>
    <w:rPr>
      <w:sz w:val="24"/>
      <w:szCs w:val="24"/>
    </w:rPr>
  </w:style>
  <w:style w:type="character" w:customStyle="1" w:styleId="ft51">
    <w:name w:val="ft51"/>
    <w:basedOn w:val="DefaultParagraphFont"/>
    <w:rsid w:val="00425116"/>
    <w:rPr>
      <w:rFonts w:ascii="Times" w:hAnsi="Times" w:cs="Times"/>
      <w:color w:val="000000"/>
      <w:sz w:val="20"/>
      <w:szCs w:val="20"/>
    </w:rPr>
  </w:style>
  <w:style w:type="character" w:customStyle="1" w:styleId="ft21">
    <w:name w:val="ft21"/>
    <w:basedOn w:val="DefaultParagraphFont"/>
    <w:rsid w:val="00425116"/>
    <w:rPr>
      <w:rFonts w:ascii="Times" w:hAnsi="Times" w:cs="Times"/>
      <w:color w:val="000000"/>
      <w:sz w:val="20"/>
      <w:szCs w:val="20"/>
    </w:rPr>
  </w:style>
  <w:style w:type="character" w:customStyle="1" w:styleId="ft54">
    <w:name w:val="ft54"/>
    <w:basedOn w:val="DefaultParagraphFont"/>
    <w:rsid w:val="00425116"/>
    <w:rPr>
      <w:rFonts w:ascii="Times" w:hAnsi="Times" w:cs="Times"/>
      <w:color w:val="000000"/>
      <w:sz w:val="20"/>
      <w:szCs w:val="20"/>
    </w:rPr>
  </w:style>
  <w:style w:type="character" w:customStyle="1" w:styleId="ft35">
    <w:name w:val="ft35"/>
    <w:basedOn w:val="DefaultParagraphFont"/>
    <w:rsid w:val="00425116"/>
    <w:rPr>
      <w:rFonts w:ascii="Times" w:hAnsi="Times" w:cs="Times"/>
      <w:color w:val="000000"/>
      <w:sz w:val="17"/>
      <w:szCs w:val="17"/>
    </w:rPr>
  </w:style>
  <w:style w:type="character" w:customStyle="1" w:styleId="ft131">
    <w:name w:val="ft131"/>
    <w:basedOn w:val="DefaultParagraphFont"/>
    <w:rsid w:val="00425116"/>
    <w:rPr>
      <w:rFonts w:ascii="Times" w:hAnsi="Times" w:cs="Times"/>
      <w:color w:val="000000"/>
      <w:sz w:val="17"/>
      <w:szCs w:val="17"/>
    </w:rPr>
  </w:style>
  <w:style w:type="paragraph" w:styleId="BodyText2">
    <w:name w:val="Body Text 2"/>
    <w:basedOn w:val="Normal"/>
    <w:link w:val="BodyText2Char"/>
    <w:rsid w:val="00425116"/>
    <w:pPr>
      <w:spacing w:after="120" w:line="480" w:lineRule="auto"/>
    </w:pPr>
  </w:style>
  <w:style w:type="character" w:customStyle="1" w:styleId="BodyText2Char">
    <w:name w:val="Body Text 2 Char"/>
    <w:basedOn w:val="DefaultParagraphFont"/>
    <w:link w:val="BodyText2"/>
    <w:rsid w:val="00425116"/>
    <w:rPr>
      <w:rFonts w:ascii="Calibri" w:eastAsia="Times New Roman" w:hAnsi="Calibri" w:cs="Calibri"/>
    </w:rPr>
  </w:style>
  <w:style w:type="character" w:customStyle="1" w:styleId="ft1612">
    <w:name w:val="ft1612"/>
    <w:basedOn w:val="DefaultParagraphFont"/>
    <w:rsid w:val="00425116"/>
    <w:rPr>
      <w:rFonts w:ascii="Times" w:hAnsi="Times" w:cs="Times"/>
      <w:color w:val="000000"/>
      <w:sz w:val="24"/>
      <w:szCs w:val="24"/>
    </w:rPr>
  </w:style>
  <w:style w:type="character" w:customStyle="1" w:styleId="ft1610">
    <w:name w:val="ft1610"/>
    <w:basedOn w:val="DefaultParagraphFont"/>
    <w:rsid w:val="00425116"/>
    <w:rPr>
      <w:rFonts w:ascii="Times" w:hAnsi="Times" w:cs="Times"/>
      <w:color w:val="000000"/>
      <w:sz w:val="24"/>
      <w:szCs w:val="24"/>
    </w:rPr>
  </w:style>
  <w:style w:type="character" w:customStyle="1" w:styleId="ft1620">
    <w:name w:val="ft1620"/>
    <w:basedOn w:val="DefaultParagraphFont"/>
    <w:rsid w:val="00425116"/>
    <w:rPr>
      <w:rFonts w:ascii="Times" w:hAnsi="Times" w:cs="Times"/>
      <w:color w:val="000000"/>
      <w:sz w:val="24"/>
      <w:szCs w:val="24"/>
    </w:rPr>
  </w:style>
  <w:style w:type="character" w:customStyle="1" w:styleId="ft771">
    <w:name w:val="ft771"/>
    <w:basedOn w:val="DefaultParagraphFont"/>
    <w:rsid w:val="00425116"/>
    <w:rPr>
      <w:rFonts w:ascii="Times" w:hAnsi="Times" w:cs="Times"/>
      <w:color w:val="000000"/>
      <w:sz w:val="24"/>
      <w:szCs w:val="24"/>
    </w:rPr>
  </w:style>
  <w:style w:type="character" w:customStyle="1" w:styleId="ft1222">
    <w:name w:val="ft1222"/>
    <w:basedOn w:val="DefaultParagraphFont"/>
    <w:rsid w:val="00425116"/>
    <w:rPr>
      <w:rFonts w:ascii="Times" w:hAnsi="Times" w:cs="Times"/>
      <w:color w:val="000000"/>
      <w:sz w:val="24"/>
      <w:szCs w:val="24"/>
    </w:rPr>
  </w:style>
  <w:style w:type="character" w:customStyle="1" w:styleId="ft157">
    <w:name w:val="ft157"/>
    <w:basedOn w:val="DefaultParagraphFont"/>
    <w:rsid w:val="00425116"/>
    <w:rPr>
      <w:rFonts w:ascii="Times" w:hAnsi="Times" w:cs="Times"/>
      <w:color w:val="000000"/>
      <w:sz w:val="24"/>
      <w:szCs w:val="24"/>
    </w:rPr>
  </w:style>
  <w:style w:type="character" w:customStyle="1" w:styleId="ft122">
    <w:name w:val="ft122"/>
    <w:basedOn w:val="DefaultParagraphFont"/>
    <w:rsid w:val="00425116"/>
    <w:rPr>
      <w:rFonts w:ascii="Times" w:hAnsi="Times" w:cs="Times"/>
      <w:color w:val="000000"/>
      <w:sz w:val="24"/>
      <w:szCs w:val="24"/>
    </w:rPr>
  </w:style>
  <w:style w:type="character" w:customStyle="1" w:styleId="ft161">
    <w:name w:val="ft161"/>
    <w:basedOn w:val="DefaultParagraphFont"/>
    <w:rsid w:val="00425116"/>
    <w:rPr>
      <w:rFonts w:ascii="Times" w:hAnsi="Times" w:cs="Times"/>
      <w:color w:val="000000"/>
      <w:sz w:val="24"/>
      <w:szCs w:val="24"/>
    </w:rPr>
  </w:style>
  <w:style w:type="character" w:customStyle="1" w:styleId="ft42">
    <w:name w:val="ft42"/>
    <w:basedOn w:val="DefaultParagraphFont"/>
    <w:rsid w:val="00425116"/>
    <w:rPr>
      <w:rFonts w:ascii="Helvetica" w:hAnsi="Helvetica" w:cs="Helvetica"/>
      <w:color w:val="000000"/>
      <w:sz w:val="18"/>
      <w:szCs w:val="18"/>
    </w:rPr>
  </w:style>
  <w:style w:type="character" w:customStyle="1" w:styleId="ft331">
    <w:name w:val="ft331"/>
    <w:basedOn w:val="DefaultParagraphFont"/>
    <w:rsid w:val="00425116"/>
    <w:rPr>
      <w:rFonts w:ascii="Helvetica" w:hAnsi="Helvetica" w:cs="Helvetica"/>
      <w:color w:val="000000"/>
      <w:sz w:val="20"/>
      <w:szCs w:val="20"/>
    </w:rPr>
  </w:style>
  <w:style w:type="character" w:customStyle="1" w:styleId="small2">
    <w:name w:val="small2"/>
    <w:basedOn w:val="DefaultParagraphFont"/>
    <w:rsid w:val="00425116"/>
    <w:rPr>
      <w:rFonts w:ascii="Verdana" w:hAnsi="Verdana" w:cs="Verdana"/>
      <w:sz w:val="16"/>
      <w:szCs w:val="16"/>
    </w:rPr>
  </w:style>
  <w:style w:type="character" w:customStyle="1" w:styleId="ft9">
    <w:name w:val="ft9"/>
    <w:basedOn w:val="DefaultParagraphFont"/>
    <w:rsid w:val="00425116"/>
  </w:style>
  <w:style w:type="paragraph" w:styleId="BodyTextIndent3">
    <w:name w:val="Body Text Indent 3"/>
    <w:basedOn w:val="Normal"/>
    <w:link w:val="BodyTextIndent3Char"/>
    <w:rsid w:val="00425116"/>
    <w:pPr>
      <w:spacing w:after="120"/>
      <w:ind w:left="360"/>
    </w:pPr>
    <w:rPr>
      <w:sz w:val="16"/>
      <w:szCs w:val="16"/>
    </w:rPr>
  </w:style>
  <w:style w:type="character" w:customStyle="1" w:styleId="BodyTextIndent3Char">
    <w:name w:val="Body Text Indent 3 Char"/>
    <w:basedOn w:val="DefaultParagraphFont"/>
    <w:link w:val="BodyTextIndent3"/>
    <w:rsid w:val="00425116"/>
    <w:rPr>
      <w:rFonts w:ascii="Calibri" w:eastAsia="Times New Roman" w:hAnsi="Calibri" w:cs="Calibri"/>
      <w:sz w:val="16"/>
      <w:szCs w:val="16"/>
    </w:rPr>
  </w:style>
  <w:style w:type="paragraph" w:styleId="BodyTextIndent">
    <w:name w:val="Body Text Indent"/>
    <w:basedOn w:val="Normal"/>
    <w:link w:val="BodyTextIndentChar"/>
    <w:rsid w:val="00425116"/>
    <w:pPr>
      <w:spacing w:after="120"/>
      <w:ind w:left="360"/>
    </w:pPr>
  </w:style>
  <w:style w:type="character" w:customStyle="1" w:styleId="BodyTextIndentChar">
    <w:name w:val="Body Text Indent Char"/>
    <w:basedOn w:val="DefaultParagraphFont"/>
    <w:link w:val="BodyTextIndent"/>
    <w:rsid w:val="00425116"/>
    <w:rPr>
      <w:rFonts w:ascii="Calibri" w:eastAsia="Times New Roman" w:hAnsi="Calibri" w:cs="Calibri"/>
    </w:rPr>
  </w:style>
  <w:style w:type="character" w:customStyle="1" w:styleId="msoins0">
    <w:name w:val="msoins"/>
    <w:basedOn w:val="DefaultParagraphFont"/>
    <w:rsid w:val="00425116"/>
  </w:style>
  <w:style w:type="paragraph" w:styleId="ListBullet">
    <w:name w:val="List Bullet"/>
    <w:basedOn w:val="BodyText"/>
    <w:rsid w:val="00425116"/>
    <w:pPr>
      <w:tabs>
        <w:tab w:val="num" w:pos="568"/>
      </w:tabs>
      <w:spacing w:before="80" w:line="300" w:lineRule="atLeast"/>
      <w:ind w:left="568" w:hanging="284"/>
      <w:jc w:val="left"/>
    </w:pPr>
    <w:rPr>
      <w:rFonts w:ascii="Garamond" w:hAnsi="Garamond" w:cs="Garamond"/>
      <w:color w:val="auto"/>
      <w:sz w:val="22"/>
      <w:szCs w:val="22"/>
      <w:lang w:val="en-AU" w:eastAsia="en-AU"/>
    </w:rPr>
  </w:style>
  <w:style w:type="character" w:customStyle="1" w:styleId="citationbook">
    <w:name w:val="citation book"/>
    <w:basedOn w:val="DefaultParagraphFont"/>
    <w:rsid w:val="00425116"/>
  </w:style>
  <w:style w:type="character" w:customStyle="1" w:styleId="ft8">
    <w:name w:val="ft8"/>
    <w:basedOn w:val="DefaultParagraphFont"/>
    <w:rsid w:val="00425116"/>
  </w:style>
  <w:style w:type="character" w:customStyle="1" w:styleId="ft4">
    <w:name w:val="ft4"/>
    <w:basedOn w:val="DefaultParagraphFont"/>
    <w:rsid w:val="00425116"/>
  </w:style>
  <w:style w:type="character" w:customStyle="1" w:styleId="ft11">
    <w:name w:val="ft11"/>
    <w:basedOn w:val="DefaultParagraphFont"/>
    <w:rsid w:val="00425116"/>
  </w:style>
  <w:style w:type="paragraph" w:styleId="BodyTextIndent2">
    <w:name w:val="Body Text Indent 2"/>
    <w:basedOn w:val="Normal"/>
    <w:link w:val="BodyTextIndent2Char"/>
    <w:rsid w:val="00425116"/>
    <w:pPr>
      <w:spacing w:after="120" w:line="480" w:lineRule="auto"/>
      <w:ind w:left="360"/>
    </w:pPr>
  </w:style>
  <w:style w:type="character" w:customStyle="1" w:styleId="BodyTextIndent2Char">
    <w:name w:val="Body Text Indent 2 Char"/>
    <w:basedOn w:val="DefaultParagraphFont"/>
    <w:link w:val="BodyTextIndent2"/>
    <w:rsid w:val="00425116"/>
    <w:rPr>
      <w:rFonts w:ascii="Calibri" w:eastAsia="Times New Roman" w:hAnsi="Calibri" w:cs="Calibri"/>
    </w:rPr>
  </w:style>
  <w:style w:type="paragraph" w:styleId="Caption">
    <w:name w:val="caption"/>
    <w:aliases w:val="Caption Table"/>
    <w:basedOn w:val="Normal"/>
    <w:next w:val="Normal"/>
    <w:link w:val="CaptionChar"/>
    <w:qFormat/>
    <w:rsid w:val="00425116"/>
    <w:pPr>
      <w:spacing w:after="0" w:line="480" w:lineRule="auto"/>
      <w:jc w:val="both"/>
    </w:pPr>
    <w:rPr>
      <w:b/>
      <w:bCs/>
      <w:sz w:val="24"/>
      <w:szCs w:val="24"/>
    </w:rPr>
  </w:style>
  <w:style w:type="character" w:customStyle="1" w:styleId="CaptionChar">
    <w:name w:val="Caption Char"/>
    <w:aliases w:val="Caption Table Char"/>
    <w:basedOn w:val="DefaultParagraphFont"/>
    <w:link w:val="Caption"/>
    <w:locked/>
    <w:rsid w:val="00425116"/>
    <w:rPr>
      <w:rFonts w:ascii="Calibri" w:eastAsia="Times New Roman" w:hAnsi="Calibri" w:cs="Calibri"/>
      <w:b/>
      <w:bCs/>
      <w:sz w:val="24"/>
      <w:szCs w:val="24"/>
    </w:rPr>
  </w:style>
  <w:style w:type="character" w:customStyle="1" w:styleId="z3988">
    <w:name w:val="z3988"/>
    <w:basedOn w:val="DefaultParagraphFont"/>
    <w:rsid w:val="00425116"/>
  </w:style>
  <w:style w:type="character" w:customStyle="1" w:styleId="id2bd11">
    <w:name w:val="id2bd11"/>
    <w:basedOn w:val="DefaultParagraphFont"/>
    <w:rsid w:val="00425116"/>
    <w:rPr>
      <w:rFonts w:ascii="Arial" w:hAnsi="Arial" w:cs="Arial"/>
      <w:sz w:val="27"/>
      <w:szCs w:val="27"/>
    </w:rPr>
  </w:style>
  <w:style w:type="character" w:customStyle="1" w:styleId="id4c7211">
    <w:name w:val="id4c7211"/>
    <w:basedOn w:val="DefaultParagraphFont"/>
    <w:rsid w:val="00425116"/>
    <w:rPr>
      <w:rFonts w:ascii="Arial" w:hAnsi="Arial" w:cs="Arial"/>
      <w:sz w:val="36"/>
      <w:szCs w:val="36"/>
    </w:rPr>
  </w:style>
  <w:style w:type="character" w:customStyle="1" w:styleId="ft1214">
    <w:name w:val="ft1214"/>
    <w:basedOn w:val="DefaultParagraphFont"/>
    <w:rsid w:val="00425116"/>
    <w:rPr>
      <w:rFonts w:ascii="Times" w:hAnsi="Times" w:cs="Times"/>
      <w:color w:val="000000"/>
      <w:sz w:val="24"/>
      <w:szCs w:val="24"/>
    </w:rPr>
  </w:style>
  <w:style w:type="paragraph" w:styleId="ListParagraph">
    <w:name w:val="List Paragraph"/>
    <w:basedOn w:val="Normal"/>
    <w:uiPriority w:val="34"/>
    <w:qFormat/>
    <w:rsid w:val="00425116"/>
    <w:pPr>
      <w:spacing w:after="0" w:line="240" w:lineRule="auto"/>
      <w:ind w:left="720"/>
      <w:contextualSpacing/>
    </w:pPr>
    <w:rPr>
      <w:rFonts w:ascii="Times New Roman" w:hAnsi="Times New Roman" w:cs="Times New Roman"/>
      <w:sz w:val="24"/>
      <w:szCs w:val="24"/>
    </w:rPr>
  </w:style>
  <w:style w:type="character" w:customStyle="1" w:styleId="A10">
    <w:name w:val="A10"/>
    <w:rsid w:val="00425116"/>
    <w:rPr>
      <w:rFonts w:ascii="Dax" w:hAnsi="Dax" w:cs="Dax"/>
      <w:color w:val="000000"/>
      <w:sz w:val="12"/>
      <w:szCs w:val="12"/>
    </w:rPr>
  </w:style>
  <w:style w:type="paragraph" w:customStyle="1" w:styleId="Pa3">
    <w:name w:val="Pa3"/>
    <w:basedOn w:val="Default"/>
    <w:next w:val="Default"/>
    <w:rsid w:val="00425116"/>
    <w:pPr>
      <w:spacing w:line="221" w:lineRule="atLeast"/>
    </w:pPr>
    <w:rPr>
      <w:rFonts w:ascii="Frugal Sans" w:hAnsi="Frugal Sans" w:cs="Times New Roman"/>
      <w:color w:val="auto"/>
    </w:rPr>
  </w:style>
  <w:style w:type="paragraph" w:customStyle="1" w:styleId="Pa0">
    <w:name w:val="Pa0"/>
    <w:basedOn w:val="Default"/>
    <w:next w:val="Default"/>
    <w:uiPriority w:val="99"/>
    <w:rsid w:val="00425116"/>
    <w:pPr>
      <w:spacing w:line="241" w:lineRule="atLeast"/>
    </w:pPr>
    <w:rPr>
      <w:rFonts w:ascii="Dax" w:hAnsi="Dax" w:cs="Times New Roman"/>
      <w:color w:val="auto"/>
    </w:rPr>
  </w:style>
  <w:style w:type="character" w:customStyle="1" w:styleId="A1">
    <w:name w:val="A1"/>
    <w:rsid w:val="00425116"/>
    <w:rPr>
      <w:rFonts w:cs="News Gothic MT"/>
      <w:b/>
      <w:bCs/>
      <w:color w:val="000000"/>
      <w:sz w:val="48"/>
      <w:szCs w:val="48"/>
    </w:rPr>
  </w:style>
  <w:style w:type="character" w:customStyle="1" w:styleId="ft163">
    <w:name w:val="ft163"/>
    <w:rsid w:val="00425116"/>
    <w:rPr>
      <w:rFonts w:ascii="Times" w:hAnsi="Times" w:cs="Times"/>
      <w:color w:val="000000"/>
      <w:sz w:val="24"/>
      <w:szCs w:val="24"/>
    </w:rPr>
  </w:style>
  <w:style w:type="paragraph" w:customStyle="1" w:styleId="Pa4">
    <w:name w:val="Pa4"/>
    <w:basedOn w:val="Default"/>
    <w:next w:val="Default"/>
    <w:uiPriority w:val="99"/>
    <w:rsid w:val="00425116"/>
    <w:pPr>
      <w:spacing w:line="281" w:lineRule="atLeast"/>
    </w:pPr>
    <w:rPr>
      <w:rFonts w:ascii="Adobe Garamond Pro" w:eastAsiaTheme="minorEastAsia" w:hAnsi="Adobe Garamond Pro" w:cstheme="minorBidi"/>
      <w:color w:val="auto"/>
    </w:rPr>
  </w:style>
  <w:style w:type="character" w:styleId="HTMLCite">
    <w:name w:val="HTML Cite"/>
    <w:basedOn w:val="DefaultParagraphFont"/>
    <w:uiPriority w:val="99"/>
    <w:semiHidden/>
    <w:unhideWhenUsed/>
    <w:rsid w:val="00425116"/>
    <w:rPr>
      <w:i/>
      <w:iCs/>
    </w:rPr>
  </w:style>
  <w:style w:type="character" w:customStyle="1" w:styleId="nowrap">
    <w:name w:val="nowrap"/>
    <w:basedOn w:val="DefaultParagraphFont"/>
    <w:rsid w:val="00425116"/>
  </w:style>
  <w:style w:type="character" w:customStyle="1" w:styleId="reference-text">
    <w:name w:val="reference-text"/>
    <w:basedOn w:val="DefaultParagraphFont"/>
    <w:rsid w:val="00425116"/>
  </w:style>
  <w:style w:type="character" w:customStyle="1" w:styleId="CharChar16">
    <w:name w:val="Char Char16"/>
    <w:basedOn w:val="DefaultParagraphFont"/>
    <w:rsid w:val="00425116"/>
    <w:rPr>
      <w:rFonts w:ascii="Cambria" w:eastAsia="Times New Roman" w:hAnsi="Cambria" w:cs="Times New Roman"/>
      <w:b/>
      <w:bCs/>
      <w:kern w:val="32"/>
      <w:sz w:val="32"/>
      <w:szCs w:val="32"/>
    </w:rPr>
  </w:style>
  <w:style w:type="paragraph" w:customStyle="1" w:styleId="Pa2">
    <w:name w:val="Pa2"/>
    <w:basedOn w:val="Default"/>
    <w:next w:val="Default"/>
    <w:uiPriority w:val="99"/>
    <w:rsid w:val="00425116"/>
    <w:pPr>
      <w:spacing w:line="401" w:lineRule="atLeast"/>
    </w:pPr>
    <w:rPr>
      <w:rFonts w:ascii="Adobe Garamond Pro" w:eastAsiaTheme="minorEastAsia" w:hAnsi="Adobe Garamond Pro" w:cstheme="minorBidi"/>
      <w:color w:val="auto"/>
    </w:rPr>
  </w:style>
  <w:style w:type="paragraph" w:styleId="TOC3">
    <w:name w:val="toc 3"/>
    <w:basedOn w:val="Normal"/>
    <w:next w:val="Normal"/>
    <w:autoRedefine/>
    <w:uiPriority w:val="39"/>
    <w:unhideWhenUsed/>
    <w:rsid w:val="00CC7829"/>
    <w:pPr>
      <w:tabs>
        <w:tab w:val="right" w:leader="dot" w:pos="9350"/>
      </w:tabs>
      <w:spacing w:after="100"/>
    </w:pPr>
    <w:rPr>
      <w:rFonts w:ascii="Times New Roman" w:hAnsi="Times New Roman" w:cs="Times New Roman"/>
      <w:bCs/>
      <w:iCs/>
      <w:noProof/>
    </w:rPr>
  </w:style>
  <w:style w:type="paragraph" w:styleId="TOC4">
    <w:name w:val="toc 4"/>
    <w:basedOn w:val="Normal"/>
    <w:next w:val="Normal"/>
    <w:autoRedefine/>
    <w:uiPriority w:val="39"/>
    <w:unhideWhenUsed/>
    <w:rsid w:val="00C72D4B"/>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C72D4B"/>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C72D4B"/>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C72D4B"/>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C72D4B"/>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C72D4B"/>
    <w:pPr>
      <w:spacing w:after="100" w:line="259" w:lineRule="auto"/>
      <w:ind w:left="1760"/>
    </w:pPr>
    <w:rPr>
      <w:rFonts w:asciiTheme="minorHAnsi" w:eastAsiaTheme="minorEastAsia" w:hAnsiTheme="minorHAnsi" w:cstheme="minorBidi"/>
    </w:rPr>
  </w:style>
  <w:style w:type="table" w:styleId="TableGrid">
    <w:name w:val="Table Grid"/>
    <w:basedOn w:val="TableNormal"/>
    <w:uiPriority w:val="59"/>
    <w:rsid w:val="00E32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722C8F"/>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116"/>
    <w:rPr>
      <w:rFonts w:ascii="Calibri" w:eastAsia="Times New Roman" w:hAnsi="Calibri" w:cs="Calibri"/>
    </w:rPr>
  </w:style>
  <w:style w:type="paragraph" w:styleId="Heading1">
    <w:name w:val="heading 1"/>
    <w:basedOn w:val="Normal"/>
    <w:next w:val="Normal"/>
    <w:link w:val="Heading1Char"/>
    <w:uiPriority w:val="99"/>
    <w:qFormat/>
    <w:rsid w:val="00425116"/>
    <w:pPr>
      <w:keepNext/>
      <w:spacing w:after="0" w:line="240" w:lineRule="auto"/>
      <w:outlineLvl w:val="0"/>
    </w:pPr>
    <w:rPr>
      <w:b/>
      <w:bCs/>
      <w:sz w:val="24"/>
      <w:szCs w:val="24"/>
      <w:lang w:val="en-GB"/>
    </w:rPr>
  </w:style>
  <w:style w:type="paragraph" w:styleId="Heading2">
    <w:name w:val="heading 2"/>
    <w:basedOn w:val="Normal"/>
    <w:next w:val="Normal"/>
    <w:link w:val="Heading2Char"/>
    <w:qFormat/>
    <w:rsid w:val="00425116"/>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qFormat/>
    <w:rsid w:val="00425116"/>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qFormat/>
    <w:rsid w:val="00425116"/>
    <w:pPr>
      <w:keepNext/>
      <w:spacing w:before="240" w:after="60"/>
      <w:outlineLvl w:val="3"/>
    </w:pPr>
    <w:rPr>
      <w:b/>
      <w:bCs/>
      <w:sz w:val="28"/>
      <w:szCs w:val="28"/>
    </w:rPr>
  </w:style>
  <w:style w:type="paragraph" w:styleId="Heading5">
    <w:name w:val="heading 5"/>
    <w:basedOn w:val="Normal"/>
    <w:next w:val="Normal"/>
    <w:link w:val="Heading5Char"/>
    <w:qFormat/>
    <w:rsid w:val="00425116"/>
    <w:pPr>
      <w:keepNext/>
      <w:tabs>
        <w:tab w:val="num" w:pos="2520"/>
      </w:tabs>
      <w:spacing w:after="0" w:line="240" w:lineRule="auto"/>
      <w:ind w:left="2160" w:hanging="360"/>
      <w:jc w:val="center"/>
      <w:outlineLvl w:val="4"/>
    </w:pPr>
    <w:rPr>
      <w:b/>
      <w:bCs/>
      <w:i/>
      <w:iCs/>
      <w:sz w:val="26"/>
      <w:szCs w:val="26"/>
    </w:rPr>
  </w:style>
  <w:style w:type="paragraph" w:styleId="Heading6">
    <w:name w:val="heading 6"/>
    <w:basedOn w:val="Normal"/>
    <w:next w:val="Normal"/>
    <w:link w:val="Heading6Char"/>
    <w:qFormat/>
    <w:rsid w:val="00425116"/>
    <w:pPr>
      <w:keepNext/>
      <w:tabs>
        <w:tab w:val="num" w:pos="2520"/>
      </w:tabs>
      <w:spacing w:after="0" w:line="240" w:lineRule="exact"/>
      <w:ind w:left="2520" w:hanging="360"/>
      <w:outlineLvl w:val="5"/>
    </w:pPr>
    <w:rPr>
      <w:b/>
      <w:bCs/>
    </w:rPr>
  </w:style>
  <w:style w:type="paragraph" w:styleId="Heading7">
    <w:name w:val="heading 7"/>
    <w:basedOn w:val="Normal"/>
    <w:next w:val="Normal"/>
    <w:link w:val="Heading7Char"/>
    <w:qFormat/>
    <w:rsid w:val="00425116"/>
    <w:pPr>
      <w:keepNext/>
      <w:tabs>
        <w:tab w:val="num" w:pos="3240"/>
      </w:tabs>
      <w:spacing w:after="0" w:line="240" w:lineRule="exact"/>
      <w:ind w:left="2880" w:hanging="360"/>
      <w:outlineLvl w:val="6"/>
    </w:pPr>
    <w:rPr>
      <w:sz w:val="24"/>
      <w:szCs w:val="24"/>
    </w:rPr>
  </w:style>
  <w:style w:type="paragraph" w:styleId="Heading8">
    <w:name w:val="heading 8"/>
    <w:basedOn w:val="Normal"/>
    <w:next w:val="Normal"/>
    <w:link w:val="Heading8Char"/>
    <w:qFormat/>
    <w:rsid w:val="00425116"/>
    <w:pPr>
      <w:keepNext/>
      <w:tabs>
        <w:tab w:val="num" w:pos="3240"/>
      </w:tabs>
      <w:spacing w:after="0" w:line="240" w:lineRule="auto"/>
      <w:ind w:left="3240" w:hanging="360"/>
      <w:outlineLvl w:val="7"/>
    </w:pPr>
    <w:rPr>
      <w:b/>
      <w:bCs/>
      <w:sz w:val="24"/>
      <w:szCs w:val="24"/>
    </w:rPr>
  </w:style>
  <w:style w:type="paragraph" w:styleId="Heading9">
    <w:name w:val="heading 9"/>
    <w:basedOn w:val="Normal"/>
    <w:next w:val="Normal"/>
    <w:link w:val="Heading9Char"/>
    <w:qFormat/>
    <w:rsid w:val="00425116"/>
    <w:pPr>
      <w:keepNext/>
      <w:tabs>
        <w:tab w:val="num" w:pos="4320"/>
      </w:tabs>
      <w:spacing w:after="0" w:line="240" w:lineRule="auto"/>
      <w:ind w:left="3600" w:hanging="360"/>
      <w:jc w:val="center"/>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25116"/>
    <w:rPr>
      <w:rFonts w:ascii="Calibri" w:eastAsia="Times New Roman" w:hAnsi="Calibri" w:cs="Calibri"/>
      <w:b/>
      <w:bCs/>
      <w:sz w:val="24"/>
      <w:szCs w:val="24"/>
      <w:lang w:val="en-GB"/>
    </w:rPr>
  </w:style>
  <w:style w:type="character" w:customStyle="1" w:styleId="Heading2Char">
    <w:name w:val="Heading 2 Char"/>
    <w:basedOn w:val="DefaultParagraphFont"/>
    <w:link w:val="Heading2"/>
    <w:rsid w:val="00425116"/>
    <w:rPr>
      <w:rFonts w:ascii="Cambria" w:eastAsia="Times New Roman" w:hAnsi="Cambria" w:cs="Cambria"/>
      <w:b/>
      <w:bCs/>
      <w:i/>
      <w:iCs/>
      <w:sz w:val="28"/>
      <w:szCs w:val="28"/>
    </w:rPr>
  </w:style>
  <w:style w:type="character" w:customStyle="1" w:styleId="Heading3Char">
    <w:name w:val="Heading 3 Char"/>
    <w:basedOn w:val="DefaultParagraphFont"/>
    <w:link w:val="Heading3"/>
    <w:rsid w:val="00425116"/>
    <w:rPr>
      <w:rFonts w:ascii="Cambria" w:eastAsia="Times New Roman" w:hAnsi="Cambria" w:cs="Cambria"/>
      <w:b/>
      <w:bCs/>
      <w:sz w:val="26"/>
      <w:szCs w:val="26"/>
    </w:rPr>
  </w:style>
  <w:style w:type="character" w:customStyle="1" w:styleId="Heading4Char">
    <w:name w:val="Heading 4 Char"/>
    <w:basedOn w:val="DefaultParagraphFont"/>
    <w:link w:val="Heading4"/>
    <w:rsid w:val="00425116"/>
    <w:rPr>
      <w:rFonts w:ascii="Calibri" w:eastAsia="Times New Roman" w:hAnsi="Calibri" w:cs="Calibri"/>
      <w:b/>
      <w:bCs/>
      <w:sz w:val="28"/>
      <w:szCs w:val="28"/>
    </w:rPr>
  </w:style>
  <w:style w:type="character" w:customStyle="1" w:styleId="Heading5Char">
    <w:name w:val="Heading 5 Char"/>
    <w:basedOn w:val="DefaultParagraphFont"/>
    <w:link w:val="Heading5"/>
    <w:rsid w:val="00425116"/>
    <w:rPr>
      <w:rFonts w:ascii="Calibri" w:eastAsia="Times New Roman" w:hAnsi="Calibri" w:cs="Calibri"/>
      <w:b/>
      <w:bCs/>
      <w:i/>
      <w:iCs/>
      <w:sz w:val="26"/>
      <w:szCs w:val="26"/>
    </w:rPr>
  </w:style>
  <w:style w:type="character" w:customStyle="1" w:styleId="Heading6Char">
    <w:name w:val="Heading 6 Char"/>
    <w:basedOn w:val="DefaultParagraphFont"/>
    <w:link w:val="Heading6"/>
    <w:rsid w:val="00425116"/>
    <w:rPr>
      <w:rFonts w:ascii="Calibri" w:eastAsia="Times New Roman" w:hAnsi="Calibri" w:cs="Calibri"/>
      <w:b/>
      <w:bCs/>
    </w:rPr>
  </w:style>
  <w:style w:type="character" w:customStyle="1" w:styleId="Heading7Char">
    <w:name w:val="Heading 7 Char"/>
    <w:basedOn w:val="DefaultParagraphFont"/>
    <w:link w:val="Heading7"/>
    <w:rsid w:val="00425116"/>
    <w:rPr>
      <w:rFonts w:ascii="Calibri" w:eastAsia="Times New Roman" w:hAnsi="Calibri" w:cs="Calibri"/>
      <w:sz w:val="24"/>
      <w:szCs w:val="24"/>
    </w:rPr>
  </w:style>
  <w:style w:type="character" w:customStyle="1" w:styleId="Heading8Char">
    <w:name w:val="Heading 8 Char"/>
    <w:basedOn w:val="DefaultParagraphFont"/>
    <w:link w:val="Heading8"/>
    <w:rsid w:val="00425116"/>
    <w:rPr>
      <w:rFonts w:ascii="Calibri" w:eastAsia="Times New Roman" w:hAnsi="Calibri" w:cs="Calibri"/>
      <w:b/>
      <w:bCs/>
      <w:sz w:val="24"/>
      <w:szCs w:val="24"/>
    </w:rPr>
  </w:style>
  <w:style w:type="character" w:customStyle="1" w:styleId="Heading9Char">
    <w:name w:val="Heading 9 Char"/>
    <w:basedOn w:val="DefaultParagraphFont"/>
    <w:link w:val="Heading9"/>
    <w:rsid w:val="00425116"/>
    <w:rPr>
      <w:rFonts w:ascii="Calibri" w:eastAsia="Times New Roman" w:hAnsi="Calibri" w:cs="Calibri"/>
      <w:sz w:val="24"/>
      <w:szCs w:val="24"/>
    </w:rPr>
  </w:style>
  <w:style w:type="paragraph" w:styleId="NormalWeb">
    <w:name w:val="Normal (Web)"/>
    <w:basedOn w:val="Normal"/>
    <w:rsid w:val="00425116"/>
    <w:pPr>
      <w:spacing w:before="100" w:beforeAutospacing="1" w:after="100" w:afterAutospacing="1" w:line="240" w:lineRule="auto"/>
    </w:pPr>
    <w:rPr>
      <w:rFonts w:ascii="Arial Unicode MS" w:eastAsia="Arial Unicode MS" w:hAnsi="Times New Roman" w:cs="Arial Unicode MS"/>
      <w:sz w:val="24"/>
      <w:szCs w:val="24"/>
    </w:rPr>
  </w:style>
  <w:style w:type="character" w:styleId="Hyperlink">
    <w:name w:val="Hyperlink"/>
    <w:basedOn w:val="DefaultParagraphFont"/>
    <w:uiPriority w:val="99"/>
    <w:rsid w:val="00425116"/>
    <w:rPr>
      <w:color w:val="000080"/>
      <w:u w:val="single"/>
    </w:rPr>
  </w:style>
  <w:style w:type="paragraph" w:styleId="TOC1">
    <w:name w:val="toc 1"/>
    <w:basedOn w:val="Normal"/>
    <w:next w:val="Normal"/>
    <w:autoRedefine/>
    <w:uiPriority w:val="39"/>
    <w:rsid w:val="00AD4026"/>
    <w:pPr>
      <w:tabs>
        <w:tab w:val="right" w:leader="dot" w:pos="9360"/>
      </w:tabs>
      <w:spacing w:after="0" w:line="360" w:lineRule="auto"/>
      <w:jc w:val="both"/>
    </w:pPr>
    <w:rPr>
      <w:rFonts w:ascii="Times New Roman" w:hAnsi="Times New Roman" w:cs="Times New Roman"/>
      <w:b/>
      <w:noProof/>
      <w:sz w:val="24"/>
      <w:szCs w:val="24"/>
    </w:rPr>
  </w:style>
  <w:style w:type="paragraph" w:styleId="Footer">
    <w:name w:val="footer"/>
    <w:basedOn w:val="Normal"/>
    <w:link w:val="FooterChar"/>
    <w:uiPriority w:val="99"/>
    <w:rsid w:val="00425116"/>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rsid w:val="00425116"/>
    <w:rPr>
      <w:rFonts w:ascii="Calibri" w:eastAsia="Times New Roman" w:hAnsi="Calibri" w:cs="Calibri"/>
      <w:sz w:val="24"/>
      <w:szCs w:val="24"/>
    </w:rPr>
  </w:style>
  <w:style w:type="character" w:styleId="PageNumber">
    <w:name w:val="page number"/>
    <w:basedOn w:val="DefaultParagraphFont"/>
    <w:rsid w:val="00425116"/>
  </w:style>
  <w:style w:type="paragraph" w:styleId="Header">
    <w:name w:val="header"/>
    <w:basedOn w:val="Normal"/>
    <w:link w:val="HeaderChar"/>
    <w:uiPriority w:val="99"/>
    <w:rsid w:val="00425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116"/>
    <w:rPr>
      <w:rFonts w:ascii="Calibri" w:eastAsia="Times New Roman" w:hAnsi="Calibri" w:cs="Calibri"/>
    </w:rPr>
  </w:style>
  <w:style w:type="paragraph" w:styleId="BodyText">
    <w:name w:val="Body Text"/>
    <w:basedOn w:val="Normal"/>
    <w:link w:val="BodyTextChar"/>
    <w:rsid w:val="00425116"/>
    <w:pPr>
      <w:spacing w:after="0" w:line="360" w:lineRule="auto"/>
      <w:jc w:val="both"/>
    </w:pPr>
    <w:rPr>
      <w:rFonts w:ascii="Arial" w:hAnsi="Arial" w:cs="Arial"/>
      <w:color w:val="000000"/>
      <w:sz w:val="24"/>
      <w:szCs w:val="24"/>
    </w:rPr>
  </w:style>
  <w:style w:type="character" w:customStyle="1" w:styleId="BodyTextChar">
    <w:name w:val="Body Text Char"/>
    <w:basedOn w:val="DefaultParagraphFont"/>
    <w:link w:val="BodyText"/>
    <w:rsid w:val="00425116"/>
    <w:rPr>
      <w:rFonts w:ascii="Arial" w:eastAsia="Times New Roman" w:hAnsi="Arial" w:cs="Arial"/>
      <w:color w:val="000000"/>
      <w:sz w:val="24"/>
      <w:szCs w:val="24"/>
    </w:rPr>
  </w:style>
  <w:style w:type="character" w:customStyle="1" w:styleId="ft26">
    <w:name w:val="ft26"/>
    <w:rsid w:val="00425116"/>
    <w:rPr>
      <w:rFonts w:ascii="Times" w:hAnsi="Times" w:cs="Times"/>
      <w:color w:val="000000"/>
      <w:sz w:val="20"/>
      <w:szCs w:val="20"/>
    </w:rPr>
  </w:style>
  <w:style w:type="character" w:styleId="Emphasis">
    <w:name w:val="Emphasis"/>
    <w:basedOn w:val="DefaultParagraphFont"/>
    <w:qFormat/>
    <w:rsid w:val="00425116"/>
    <w:rPr>
      <w:i/>
      <w:iCs/>
    </w:rPr>
  </w:style>
  <w:style w:type="character" w:customStyle="1" w:styleId="searchword">
    <w:name w:val="searchword"/>
    <w:basedOn w:val="DefaultParagraphFont"/>
    <w:uiPriority w:val="99"/>
    <w:rsid w:val="00425116"/>
  </w:style>
  <w:style w:type="character" w:styleId="Strong">
    <w:name w:val="Strong"/>
    <w:basedOn w:val="DefaultParagraphFont"/>
    <w:qFormat/>
    <w:rsid w:val="00425116"/>
    <w:rPr>
      <w:b/>
      <w:bCs/>
    </w:rPr>
  </w:style>
  <w:style w:type="character" w:customStyle="1" w:styleId="authorvcard">
    <w:name w:val="author vcard"/>
    <w:basedOn w:val="DefaultParagraphFont"/>
    <w:uiPriority w:val="99"/>
    <w:rsid w:val="00425116"/>
  </w:style>
  <w:style w:type="paragraph" w:customStyle="1" w:styleId="Default">
    <w:name w:val="Default"/>
    <w:rsid w:val="00425116"/>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citationnews">
    <w:name w:val="citation news"/>
    <w:basedOn w:val="DefaultParagraphFont"/>
    <w:uiPriority w:val="99"/>
    <w:rsid w:val="00425116"/>
  </w:style>
  <w:style w:type="character" w:customStyle="1" w:styleId="reference-accessdate">
    <w:name w:val="reference-accessdate"/>
    <w:basedOn w:val="DefaultParagraphFont"/>
    <w:rsid w:val="00425116"/>
  </w:style>
  <w:style w:type="character" w:customStyle="1" w:styleId="adjust">
    <w:name w:val="adjust"/>
    <w:basedOn w:val="DefaultParagraphFont"/>
    <w:uiPriority w:val="99"/>
    <w:rsid w:val="00425116"/>
  </w:style>
  <w:style w:type="character" w:customStyle="1" w:styleId="citationweb">
    <w:name w:val="citation web"/>
    <w:basedOn w:val="DefaultParagraphFont"/>
    <w:uiPriority w:val="99"/>
    <w:rsid w:val="00425116"/>
  </w:style>
  <w:style w:type="character" w:styleId="FollowedHyperlink">
    <w:name w:val="FollowedHyperlink"/>
    <w:basedOn w:val="DefaultParagraphFont"/>
    <w:rsid w:val="00425116"/>
    <w:rPr>
      <w:color w:val="800080"/>
      <w:u w:val="single"/>
    </w:rPr>
  </w:style>
  <w:style w:type="paragraph" w:styleId="TOCHeading">
    <w:name w:val="TOC Heading"/>
    <w:basedOn w:val="Heading1"/>
    <w:next w:val="Normal"/>
    <w:uiPriority w:val="39"/>
    <w:qFormat/>
    <w:rsid w:val="00425116"/>
    <w:pPr>
      <w:keepLines/>
      <w:spacing w:before="480" w:line="276" w:lineRule="auto"/>
      <w:outlineLvl w:val="9"/>
    </w:pPr>
    <w:rPr>
      <w:rFonts w:ascii="Cambria" w:hAnsi="Cambria" w:cs="Cambria"/>
      <w:color w:val="365F91"/>
      <w:sz w:val="28"/>
      <w:szCs w:val="28"/>
      <w:lang w:val="en-US"/>
    </w:rPr>
  </w:style>
  <w:style w:type="paragraph" w:styleId="TOC2">
    <w:name w:val="toc 2"/>
    <w:basedOn w:val="Normal"/>
    <w:next w:val="Normal"/>
    <w:autoRedefine/>
    <w:uiPriority w:val="39"/>
    <w:rsid w:val="00E22544"/>
    <w:pPr>
      <w:tabs>
        <w:tab w:val="right" w:leader="dot" w:pos="9350"/>
      </w:tabs>
      <w:spacing w:after="0" w:line="360" w:lineRule="auto"/>
      <w:jc w:val="center"/>
    </w:pPr>
    <w:rPr>
      <w:rFonts w:ascii="Times New Roman" w:hAnsi="Times New Roman" w:cs="Times New Roman"/>
      <w:noProof/>
      <w:sz w:val="24"/>
      <w:szCs w:val="24"/>
    </w:rPr>
  </w:style>
  <w:style w:type="character" w:customStyle="1" w:styleId="datepublishedtime">
    <w:name w:val="date published time"/>
    <w:basedOn w:val="DefaultParagraphFont"/>
    <w:uiPriority w:val="99"/>
    <w:rsid w:val="00425116"/>
  </w:style>
  <w:style w:type="character" w:customStyle="1" w:styleId="fn">
    <w:name w:val="fn"/>
    <w:basedOn w:val="DefaultParagraphFont"/>
    <w:rsid w:val="00425116"/>
  </w:style>
  <w:style w:type="character" w:customStyle="1" w:styleId="BalloonTextChar">
    <w:name w:val="Balloon Text Char"/>
    <w:basedOn w:val="DefaultParagraphFont"/>
    <w:link w:val="BalloonText"/>
    <w:semiHidden/>
    <w:rsid w:val="00425116"/>
    <w:rPr>
      <w:rFonts w:ascii="Tahoma" w:eastAsia="Times New Roman" w:hAnsi="Tahoma" w:cs="Tahoma"/>
      <w:sz w:val="16"/>
      <w:szCs w:val="16"/>
    </w:rPr>
  </w:style>
  <w:style w:type="paragraph" w:styleId="BalloonText">
    <w:name w:val="Balloon Text"/>
    <w:basedOn w:val="Normal"/>
    <w:link w:val="BalloonTextChar"/>
    <w:semiHidden/>
    <w:rsid w:val="00425116"/>
    <w:pPr>
      <w:spacing w:after="0" w:line="240" w:lineRule="auto"/>
    </w:pPr>
    <w:rPr>
      <w:rFonts w:ascii="Tahoma" w:hAnsi="Tahoma" w:cs="Tahoma"/>
      <w:sz w:val="16"/>
      <w:szCs w:val="16"/>
    </w:rPr>
  </w:style>
  <w:style w:type="paragraph" w:styleId="CommentText">
    <w:name w:val="annotation text"/>
    <w:basedOn w:val="Normal"/>
    <w:link w:val="CommentTextChar"/>
    <w:uiPriority w:val="99"/>
    <w:rsid w:val="00425116"/>
    <w:rPr>
      <w:sz w:val="20"/>
      <w:szCs w:val="20"/>
    </w:rPr>
  </w:style>
  <w:style w:type="character" w:customStyle="1" w:styleId="CommentTextChar">
    <w:name w:val="Comment Text Char"/>
    <w:basedOn w:val="DefaultParagraphFont"/>
    <w:link w:val="CommentText"/>
    <w:uiPriority w:val="99"/>
    <w:rsid w:val="00425116"/>
    <w:rPr>
      <w:rFonts w:ascii="Calibri" w:eastAsia="Times New Roman" w:hAnsi="Calibri" w:cs="Calibri"/>
      <w:sz w:val="20"/>
      <w:szCs w:val="20"/>
    </w:rPr>
  </w:style>
  <w:style w:type="character" w:customStyle="1" w:styleId="CommentSubjectChar">
    <w:name w:val="Comment Subject Char"/>
    <w:basedOn w:val="CommentTextChar"/>
    <w:link w:val="CommentSubject"/>
    <w:uiPriority w:val="99"/>
    <w:semiHidden/>
    <w:rsid w:val="00425116"/>
    <w:rPr>
      <w:rFonts w:ascii="Calibri" w:eastAsia="Times New Roman" w:hAnsi="Calibri" w:cs="Calibri"/>
      <w:b/>
      <w:bCs/>
      <w:sz w:val="20"/>
      <w:szCs w:val="20"/>
    </w:rPr>
  </w:style>
  <w:style w:type="paragraph" w:styleId="CommentSubject">
    <w:name w:val="annotation subject"/>
    <w:basedOn w:val="CommentText"/>
    <w:next w:val="CommentText"/>
    <w:link w:val="CommentSubjectChar"/>
    <w:uiPriority w:val="99"/>
    <w:semiHidden/>
    <w:rsid w:val="00425116"/>
    <w:rPr>
      <w:b/>
      <w:bCs/>
    </w:rPr>
  </w:style>
  <w:style w:type="character" w:customStyle="1" w:styleId="CharChar5">
    <w:name w:val="Char Char5"/>
    <w:basedOn w:val="DefaultParagraphFont"/>
    <w:uiPriority w:val="99"/>
    <w:rsid w:val="00425116"/>
    <w:rPr>
      <w:rFonts w:ascii="Calibri" w:hAnsi="Calibri" w:cs="Calibri"/>
      <w:sz w:val="22"/>
      <w:szCs w:val="22"/>
    </w:rPr>
  </w:style>
  <w:style w:type="character" w:customStyle="1" w:styleId="CharChar">
    <w:name w:val="Char Char"/>
    <w:basedOn w:val="DefaultParagraphFont"/>
    <w:uiPriority w:val="99"/>
    <w:rsid w:val="00425116"/>
    <w:rPr>
      <w:sz w:val="24"/>
      <w:szCs w:val="24"/>
    </w:rPr>
  </w:style>
  <w:style w:type="character" w:customStyle="1" w:styleId="ft243">
    <w:name w:val="ft243"/>
    <w:basedOn w:val="DefaultParagraphFont"/>
    <w:rsid w:val="00425116"/>
    <w:rPr>
      <w:rFonts w:ascii="Times" w:hAnsi="Times" w:cs="Times"/>
      <w:color w:val="000000"/>
      <w:sz w:val="20"/>
      <w:szCs w:val="20"/>
    </w:rPr>
  </w:style>
  <w:style w:type="character" w:customStyle="1" w:styleId="id251">
    <w:name w:val="id251"/>
    <w:basedOn w:val="DefaultParagraphFont"/>
    <w:rsid w:val="00425116"/>
    <w:rPr>
      <w:rFonts w:ascii="Arial" w:hAnsi="Arial" w:cs="Arial"/>
      <w:sz w:val="23"/>
      <w:szCs w:val="23"/>
    </w:rPr>
  </w:style>
  <w:style w:type="character" w:customStyle="1" w:styleId="ft1614">
    <w:name w:val="ft1614"/>
    <w:basedOn w:val="DefaultParagraphFont"/>
    <w:rsid w:val="00425116"/>
    <w:rPr>
      <w:rFonts w:ascii="Times" w:hAnsi="Times" w:cs="Times"/>
      <w:color w:val="000000"/>
      <w:sz w:val="24"/>
      <w:szCs w:val="24"/>
    </w:rPr>
  </w:style>
  <w:style w:type="character" w:customStyle="1" w:styleId="ft1613">
    <w:name w:val="ft1613"/>
    <w:basedOn w:val="DefaultParagraphFont"/>
    <w:rsid w:val="00425116"/>
    <w:rPr>
      <w:rFonts w:ascii="Times" w:hAnsi="Times" w:cs="Times"/>
      <w:color w:val="000000"/>
      <w:sz w:val="24"/>
      <w:szCs w:val="24"/>
    </w:rPr>
  </w:style>
  <w:style w:type="paragraph" w:customStyle="1" w:styleId="CharChar1CharCharCharCharCharCharCharCharCharCharChar">
    <w:name w:val="Char Char1 Char Char Char Char Char Char Char Char Char Char Char"/>
    <w:basedOn w:val="Normal"/>
    <w:rsid w:val="00425116"/>
    <w:pPr>
      <w:spacing w:after="160" w:line="240" w:lineRule="exact"/>
    </w:pPr>
    <w:rPr>
      <w:rFonts w:ascii="Verdana" w:hAnsi="Verdana" w:cs="Verdana"/>
      <w:sz w:val="20"/>
      <w:szCs w:val="20"/>
    </w:rPr>
  </w:style>
  <w:style w:type="character" w:customStyle="1" w:styleId="ft52">
    <w:name w:val="ft52"/>
    <w:basedOn w:val="DefaultParagraphFont"/>
    <w:rsid w:val="00425116"/>
    <w:rPr>
      <w:rFonts w:ascii="Helvetica" w:hAnsi="Helvetica" w:cs="Helvetica"/>
      <w:color w:val="000000"/>
      <w:sz w:val="26"/>
      <w:szCs w:val="26"/>
    </w:rPr>
  </w:style>
  <w:style w:type="character" w:customStyle="1" w:styleId="ft82">
    <w:name w:val="ft82"/>
    <w:basedOn w:val="DefaultParagraphFont"/>
    <w:rsid w:val="00425116"/>
    <w:rPr>
      <w:rFonts w:ascii="Helvetica" w:hAnsi="Helvetica" w:cs="Helvetica"/>
      <w:color w:val="000000"/>
      <w:sz w:val="26"/>
      <w:szCs w:val="26"/>
    </w:rPr>
  </w:style>
  <w:style w:type="paragraph" w:customStyle="1" w:styleId="msolistparagraphcxsplast">
    <w:name w:val="msolistparagraphcxsplast"/>
    <w:basedOn w:val="Normal"/>
    <w:rsid w:val="00425116"/>
    <w:pPr>
      <w:spacing w:before="100" w:beforeAutospacing="1" w:after="100" w:afterAutospacing="1" w:line="240" w:lineRule="auto"/>
    </w:pPr>
    <w:rPr>
      <w:sz w:val="24"/>
      <w:szCs w:val="24"/>
    </w:rPr>
  </w:style>
  <w:style w:type="character" w:customStyle="1" w:styleId="ft51">
    <w:name w:val="ft51"/>
    <w:basedOn w:val="DefaultParagraphFont"/>
    <w:rsid w:val="00425116"/>
    <w:rPr>
      <w:rFonts w:ascii="Times" w:hAnsi="Times" w:cs="Times"/>
      <w:color w:val="000000"/>
      <w:sz w:val="20"/>
      <w:szCs w:val="20"/>
    </w:rPr>
  </w:style>
  <w:style w:type="character" w:customStyle="1" w:styleId="ft21">
    <w:name w:val="ft21"/>
    <w:basedOn w:val="DefaultParagraphFont"/>
    <w:rsid w:val="00425116"/>
    <w:rPr>
      <w:rFonts w:ascii="Times" w:hAnsi="Times" w:cs="Times"/>
      <w:color w:val="000000"/>
      <w:sz w:val="20"/>
      <w:szCs w:val="20"/>
    </w:rPr>
  </w:style>
  <w:style w:type="character" w:customStyle="1" w:styleId="ft54">
    <w:name w:val="ft54"/>
    <w:basedOn w:val="DefaultParagraphFont"/>
    <w:rsid w:val="00425116"/>
    <w:rPr>
      <w:rFonts w:ascii="Times" w:hAnsi="Times" w:cs="Times"/>
      <w:color w:val="000000"/>
      <w:sz w:val="20"/>
      <w:szCs w:val="20"/>
    </w:rPr>
  </w:style>
  <w:style w:type="character" w:customStyle="1" w:styleId="ft35">
    <w:name w:val="ft35"/>
    <w:basedOn w:val="DefaultParagraphFont"/>
    <w:rsid w:val="00425116"/>
    <w:rPr>
      <w:rFonts w:ascii="Times" w:hAnsi="Times" w:cs="Times"/>
      <w:color w:val="000000"/>
      <w:sz w:val="17"/>
      <w:szCs w:val="17"/>
    </w:rPr>
  </w:style>
  <w:style w:type="character" w:customStyle="1" w:styleId="ft131">
    <w:name w:val="ft131"/>
    <w:basedOn w:val="DefaultParagraphFont"/>
    <w:rsid w:val="00425116"/>
    <w:rPr>
      <w:rFonts w:ascii="Times" w:hAnsi="Times" w:cs="Times"/>
      <w:color w:val="000000"/>
      <w:sz w:val="17"/>
      <w:szCs w:val="17"/>
    </w:rPr>
  </w:style>
  <w:style w:type="paragraph" w:styleId="BodyText2">
    <w:name w:val="Body Text 2"/>
    <w:basedOn w:val="Normal"/>
    <w:link w:val="BodyText2Char"/>
    <w:rsid w:val="00425116"/>
    <w:pPr>
      <w:spacing w:after="120" w:line="480" w:lineRule="auto"/>
    </w:pPr>
  </w:style>
  <w:style w:type="character" w:customStyle="1" w:styleId="BodyText2Char">
    <w:name w:val="Body Text 2 Char"/>
    <w:basedOn w:val="DefaultParagraphFont"/>
    <w:link w:val="BodyText2"/>
    <w:rsid w:val="00425116"/>
    <w:rPr>
      <w:rFonts w:ascii="Calibri" w:eastAsia="Times New Roman" w:hAnsi="Calibri" w:cs="Calibri"/>
    </w:rPr>
  </w:style>
  <w:style w:type="character" w:customStyle="1" w:styleId="ft1612">
    <w:name w:val="ft1612"/>
    <w:basedOn w:val="DefaultParagraphFont"/>
    <w:rsid w:val="00425116"/>
    <w:rPr>
      <w:rFonts w:ascii="Times" w:hAnsi="Times" w:cs="Times"/>
      <w:color w:val="000000"/>
      <w:sz w:val="24"/>
      <w:szCs w:val="24"/>
    </w:rPr>
  </w:style>
  <w:style w:type="character" w:customStyle="1" w:styleId="ft1610">
    <w:name w:val="ft1610"/>
    <w:basedOn w:val="DefaultParagraphFont"/>
    <w:rsid w:val="00425116"/>
    <w:rPr>
      <w:rFonts w:ascii="Times" w:hAnsi="Times" w:cs="Times"/>
      <w:color w:val="000000"/>
      <w:sz w:val="24"/>
      <w:szCs w:val="24"/>
    </w:rPr>
  </w:style>
  <w:style w:type="character" w:customStyle="1" w:styleId="ft1620">
    <w:name w:val="ft1620"/>
    <w:basedOn w:val="DefaultParagraphFont"/>
    <w:rsid w:val="00425116"/>
    <w:rPr>
      <w:rFonts w:ascii="Times" w:hAnsi="Times" w:cs="Times"/>
      <w:color w:val="000000"/>
      <w:sz w:val="24"/>
      <w:szCs w:val="24"/>
    </w:rPr>
  </w:style>
  <w:style w:type="character" w:customStyle="1" w:styleId="ft771">
    <w:name w:val="ft771"/>
    <w:basedOn w:val="DefaultParagraphFont"/>
    <w:rsid w:val="00425116"/>
    <w:rPr>
      <w:rFonts w:ascii="Times" w:hAnsi="Times" w:cs="Times"/>
      <w:color w:val="000000"/>
      <w:sz w:val="24"/>
      <w:szCs w:val="24"/>
    </w:rPr>
  </w:style>
  <w:style w:type="character" w:customStyle="1" w:styleId="ft1222">
    <w:name w:val="ft1222"/>
    <w:basedOn w:val="DefaultParagraphFont"/>
    <w:rsid w:val="00425116"/>
    <w:rPr>
      <w:rFonts w:ascii="Times" w:hAnsi="Times" w:cs="Times"/>
      <w:color w:val="000000"/>
      <w:sz w:val="24"/>
      <w:szCs w:val="24"/>
    </w:rPr>
  </w:style>
  <w:style w:type="character" w:customStyle="1" w:styleId="ft157">
    <w:name w:val="ft157"/>
    <w:basedOn w:val="DefaultParagraphFont"/>
    <w:rsid w:val="00425116"/>
    <w:rPr>
      <w:rFonts w:ascii="Times" w:hAnsi="Times" w:cs="Times"/>
      <w:color w:val="000000"/>
      <w:sz w:val="24"/>
      <w:szCs w:val="24"/>
    </w:rPr>
  </w:style>
  <w:style w:type="character" w:customStyle="1" w:styleId="ft122">
    <w:name w:val="ft122"/>
    <w:basedOn w:val="DefaultParagraphFont"/>
    <w:rsid w:val="00425116"/>
    <w:rPr>
      <w:rFonts w:ascii="Times" w:hAnsi="Times" w:cs="Times"/>
      <w:color w:val="000000"/>
      <w:sz w:val="24"/>
      <w:szCs w:val="24"/>
    </w:rPr>
  </w:style>
  <w:style w:type="character" w:customStyle="1" w:styleId="ft161">
    <w:name w:val="ft161"/>
    <w:basedOn w:val="DefaultParagraphFont"/>
    <w:rsid w:val="00425116"/>
    <w:rPr>
      <w:rFonts w:ascii="Times" w:hAnsi="Times" w:cs="Times"/>
      <w:color w:val="000000"/>
      <w:sz w:val="24"/>
      <w:szCs w:val="24"/>
    </w:rPr>
  </w:style>
  <w:style w:type="character" w:customStyle="1" w:styleId="ft42">
    <w:name w:val="ft42"/>
    <w:basedOn w:val="DefaultParagraphFont"/>
    <w:rsid w:val="00425116"/>
    <w:rPr>
      <w:rFonts w:ascii="Helvetica" w:hAnsi="Helvetica" w:cs="Helvetica"/>
      <w:color w:val="000000"/>
      <w:sz w:val="18"/>
      <w:szCs w:val="18"/>
    </w:rPr>
  </w:style>
  <w:style w:type="character" w:customStyle="1" w:styleId="ft331">
    <w:name w:val="ft331"/>
    <w:basedOn w:val="DefaultParagraphFont"/>
    <w:rsid w:val="00425116"/>
    <w:rPr>
      <w:rFonts w:ascii="Helvetica" w:hAnsi="Helvetica" w:cs="Helvetica"/>
      <w:color w:val="000000"/>
      <w:sz w:val="20"/>
      <w:szCs w:val="20"/>
    </w:rPr>
  </w:style>
  <w:style w:type="character" w:customStyle="1" w:styleId="small2">
    <w:name w:val="small2"/>
    <w:basedOn w:val="DefaultParagraphFont"/>
    <w:rsid w:val="00425116"/>
    <w:rPr>
      <w:rFonts w:ascii="Verdana" w:hAnsi="Verdana" w:cs="Verdana"/>
      <w:sz w:val="16"/>
      <w:szCs w:val="16"/>
    </w:rPr>
  </w:style>
  <w:style w:type="character" w:customStyle="1" w:styleId="ft9">
    <w:name w:val="ft9"/>
    <w:basedOn w:val="DefaultParagraphFont"/>
    <w:rsid w:val="00425116"/>
  </w:style>
  <w:style w:type="paragraph" w:styleId="BodyTextIndent3">
    <w:name w:val="Body Text Indent 3"/>
    <w:basedOn w:val="Normal"/>
    <w:link w:val="BodyTextIndent3Char"/>
    <w:rsid w:val="00425116"/>
    <w:pPr>
      <w:spacing w:after="120"/>
      <w:ind w:left="360"/>
    </w:pPr>
    <w:rPr>
      <w:sz w:val="16"/>
      <w:szCs w:val="16"/>
    </w:rPr>
  </w:style>
  <w:style w:type="character" w:customStyle="1" w:styleId="BodyTextIndent3Char">
    <w:name w:val="Body Text Indent 3 Char"/>
    <w:basedOn w:val="DefaultParagraphFont"/>
    <w:link w:val="BodyTextIndent3"/>
    <w:rsid w:val="00425116"/>
    <w:rPr>
      <w:rFonts w:ascii="Calibri" w:eastAsia="Times New Roman" w:hAnsi="Calibri" w:cs="Calibri"/>
      <w:sz w:val="16"/>
      <w:szCs w:val="16"/>
    </w:rPr>
  </w:style>
  <w:style w:type="paragraph" w:styleId="BodyTextIndent">
    <w:name w:val="Body Text Indent"/>
    <w:basedOn w:val="Normal"/>
    <w:link w:val="BodyTextIndentChar"/>
    <w:rsid w:val="00425116"/>
    <w:pPr>
      <w:spacing w:after="120"/>
      <w:ind w:left="360"/>
    </w:pPr>
  </w:style>
  <w:style w:type="character" w:customStyle="1" w:styleId="BodyTextIndentChar">
    <w:name w:val="Body Text Indent Char"/>
    <w:basedOn w:val="DefaultParagraphFont"/>
    <w:link w:val="BodyTextIndent"/>
    <w:rsid w:val="00425116"/>
    <w:rPr>
      <w:rFonts w:ascii="Calibri" w:eastAsia="Times New Roman" w:hAnsi="Calibri" w:cs="Calibri"/>
    </w:rPr>
  </w:style>
  <w:style w:type="character" w:customStyle="1" w:styleId="msoins0">
    <w:name w:val="msoins"/>
    <w:basedOn w:val="DefaultParagraphFont"/>
    <w:rsid w:val="00425116"/>
  </w:style>
  <w:style w:type="paragraph" w:styleId="ListBullet">
    <w:name w:val="List Bullet"/>
    <w:basedOn w:val="BodyText"/>
    <w:rsid w:val="00425116"/>
    <w:pPr>
      <w:tabs>
        <w:tab w:val="num" w:pos="568"/>
      </w:tabs>
      <w:spacing w:before="80" w:line="300" w:lineRule="atLeast"/>
      <w:ind w:left="568" w:hanging="284"/>
      <w:jc w:val="left"/>
    </w:pPr>
    <w:rPr>
      <w:rFonts w:ascii="Garamond" w:hAnsi="Garamond" w:cs="Garamond"/>
      <w:color w:val="auto"/>
      <w:sz w:val="22"/>
      <w:szCs w:val="22"/>
      <w:lang w:val="en-AU" w:eastAsia="en-AU"/>
    </w:rPr>
  </w:style>
  <w:style w:type="character" w:customStyle="1" w:styleId="citationbook">
    <w:name w:val="citation book"/>
    <w:basedOn w:val="DefaultParagraphFont"/>
    <w:rsid w:val="00425116"/>
  </w:style>
  <w:style w:type="character" w:customStyle="1" w:styleId="ft8">
    <w:name w:val="ft8"/>
    <w:basedOn w:val="DefaultParagraphFont"/>
    <w:rsid w:val="00425116"/>
  </w:style>
  <w:style w:type="character" w:customStyle="1" w:styleId="ft4">
    <w:name w:val="ft4"/>
    <w:basedOn w:val="DefaultParagraphFont"/>
    <w:rsid w:val="00425116"/>
  </w:style>
  <w:style w:type="character" w:customStyle="1" w:styleId="ft11">
    <w:name w:val="ft11"/>
    <w:basedOn w:val="DefaultParagraphFont"/>
    <w:rsid w:val="00425116"/>
  </w:style>
  <w:style w:type="paragraph" w:styleId="BodyTextIndent2">
    <w:name w:val="Body Text Indent 2"/>
    <w:basedOn w:val="Normal"/>
    <w:link w:val="BodyTextIndent2Char"/>
    <w:rsid w:val="00425116"/>
    <w:pPr>
      <w:spacing w:after="120" w:line="480" w:lineRule="auto"/>
      <w:ind w:left="360"/>
    </w:pPr>
  </w:style>
  <w:style w:type="character" w:customStyle="1" w:styleId="BodyTextIndent2Char">
    <w:name w:val="Body Text Indent 2 Char"/>
    <w:basedOn w:val="DefaultParagraphFont"/>
    <w:link w:val="BodyTextIndent2"/>
    <w:rsid w:val="00425116"/>
    <w:rPr>
      <w:rFonts w:ascii="Calibri" w:eastAsia="Times New Roman" w:hAnsi="Calibri" w:cs="Calibri"/>
    </w:rPr>
  </w:style>
  <w:style w:type="paragraph" w:styleId="Caption">
    <w:name w:val="caption"/>
    <w:aliases w:val="Caption Table"/>
    <w:basedOn w:val="Normal"/>
    <w:next w:val="Normal"/>
    <w:link w:val="CaptionChar"/>
    <w:qFormat/>
    <w:rsid w:val="00425116"/>
    <w:pPr>
      <w:spacing w:after="0" w:line="480" w:lineRule="auto"/>
      <w:jc w:val="both"/>
    </w:pPr>
    <w:rPr>
      <w:b/>
      <w:bCs/>
      <w:sz w:val="24"/>
      <w:szCs w:val="24"/>
    </w:rPr>
  </w:style>
  <w:style w:type="character" w:customStyle="1" w:styleId="CaptionChar">
    <w:name w:val="Caption Char"/>
    <w:aliases w:val="Caption Table Char"/>
    <w:basedOn w:val="DefaultParagraphFont"/>
    <w:link w:val="Caption"/>
    <w:locked/>
    <w:rsid w:val="00425116"/>
    <w:rPr>
      <w:rFonts w:ascii="Calibri" w:eastAsia="Times New Roman" w:hAnsi="Calibri" w:cs="Calibri"/>
      <w:b/>
      <w:bCs/>
      <w:sz w:val="24"/>
      <w:szCs w:val="24"/>
    </w:rPr>
  </w:style>
  <w:style w:type="character" w:customStyle="1" w:styleId="z3988">
    <w:name w:val="z3988"/>
    <w:basedOn w:val="DefaultParagraphFont"/>
    <w:rsid w:val="00425116"/>
  </w:style>
  <w:style w:type="character" w:customStyle="1" w:styleId="id2bd11">
    <w:name w:val="id2bd11"/>
    <w:basedOn w:val="DefaultParagraphFont"/>
    <w:rsid w:val="00425116"/>
    <w:rPr>
      <w:rFonts w:ascii="Arial" w:hAnsi="Arial" w:cs="Arial"/>
      <w:sz w:val="27"/>
      <w:szCs w:val="27"/>
    </w:rPr>
  </w:style>
  <w:style w:type="character" w:customStyle="1" w:styleId="id4c7211">
    <w:name w:val="id4c7211"/>
    <w:basedOn w:val="DefaultParagraphFont"/>
    <w:rsid w:val="00425116"/>
    <w:rPr>
      <w:rFonts w:ascii="Arial" w:hAnsi="Arial" w:cs="Arial"/>
      <w:sz w:val="36"/>
      <w:szCs w:val="36"/>
    </w:rPr>
  </w:style>
  <w:style w:type="character" w:customStyle="1" w:styleId="ft1214">
    <w:name w:val="ft1214"/>
    <w:basedOn w:val="DefaultParagraphFont"/>
    <w:rsid w:val="00425116"/>
    <w:rPr>
      <w:rFonts w:ascii="Times" w:hAnsi="Times" w:cs="Times"/>
      <w:color w:val="000000"/>
      <w:sz w:val="24"/>
      <w:szCs w:val="24"/>
    </w:rPr>
  </w:style>
  <w:style w:type="paragraph" w:styleId="ListParagraph">
    <w:name w:val="List Paragraph"/>
    <w:basedOn w:val="Normal"/>
    <w:uiPriority w:val="34"/>
    <w:qFormat/>
    <w:rsid w:val="00425116"/>
    <w:pPr>
      <w:spacing w:after="0" w:line="240" w:lineRule="auto"/>
      <w:ind w:left="720"/>
      <w:contextualSpacing/>
    </w:pPr>
    <w:rPr>
      <w:rFonts w:ascii="Times New Roman" w:hAnsi="Times New Roman" w:cs="Times New Roman"/>
      <w:sz w:val="24"/>
      <w:szCs w:val="24"/>
    </w:rPr>
  </w:style>
  <w:style w:type="character" w:customStyle="1" w:styleId="A10">
    <w:name w:val="A10"/>
    <w:rsid w:val="00425116"/>
    <w:rPr>
      <w:rFonts w:ascii="Dax" w:hAnsi="Dax" w:cs="Dax"/>
      <w:color w:val="000000"/>
      <w:sz w:val="12"/>
      <w:szCs w:val="12"/>
    </w:rPr>
  </w:style>
  <w:style w:type="paragraph" w:customStyle="1" w:styleId="Pa3">
    <w:name w:val="Pa3"/>
    <w:basedOn w:val="Default"/>
    <w:next w:val="Default"/>
    <w:rsid w:val="00425116"/>
    <w:pPr>
      <w:spacing w:line="221" w:lineRule="atLeast"/>
    </w:pPr>
    <w:rPr>
      <w:rFonts w:ascii="Frugal Sans" w:hAnsi="Frugal Sans" w:cs="Times New Roman"/>
      <w:color w:val="auto"/>
    </w:rPr>
  </w:style>
  <w:style w:type="paragraph" w:customStyle="1" w:styleId="Pa0">
    <w:name w:val="Pa0"/>
    <w:basedOn w:val="Default"/>
    <w:next w:val="Default"/>
    <w:uiPriority w:val="99"/>
    <w:rsid w:val="00425116"/>
    <w:pPr>
      <w:spacing w:line="241" w:lineRule="atLeast"/>
    </w:pPr>
    <w:rPr>
      <w:rFonts w:ascii="Dax" w:hAnsi="Dax" w:cs="Times New Roman"/>
      <w:color w:val="auto"/>
    </w:rPr>
  </w:style>
  <w:style w:type="character" w:customStyle="1" w:styleId="A1">
    <w:name w:val="A1"/>
    <w:rsid w:val="00425116"/>
    <w:rPr>
      <w:rFonts w:cs="News Gothic MT"/>
      <w:b/>
      <w:bCs/>
      <w:color w:val="000000"/>
      <w:sz w:val="48"/>
      <w:szCs w:val="48"/>
    </w:rPr>
  </w:style>
  <w:style w:type="character" w:customStyle="1" w:styleId="ft163">
    <w:name w:val="ft163"/>
    <w:rsid w:val="00425116"/>
    <w:rPr>
      <w:rFonts w:ascii="Times" w:hAnsi="Times" w:cs="Times"/>
      <w:color w:val="000000"/>
      <w:sz w:val="24"/>
      <w:szCs w:val="24"/>
    </w:rPr>
  </w:style>
  <w:style w:type="paragraph" w:customStyle="1" w:styleId="Pa4">
    <w:name w:val="Pa4"/>
    <w:basedOn w:val="Default"/>
    <w:next w:val="Default"/>
    <w:uiPriority w:val="99"/>
    <w:rsid w:val="00425116"/>
    <w:pPr>
      <w:spacing w:line="281" w:lineRule="atLeast"/>
    </w:pPr>
    <w:rPr>
      <w:rFonts w:ascii="Adobe Garamond Pro" w:eastAsiaTheme="minorEastAsia" w:hAnsi="Adobe Garamond Pro" w:cstheme="minorBidi"/>
      <w:color w:val="auto"/>
    </w:rPr>
  </w:style>
  <w:style w:type="character" w:styleId="HTMLCite">
    <w:name w:val="HTML Cite"/>
    <w:basedOn w:val="DefaultParagraphFont"/>
    <w:uiPriority w:val="99"/>
    <w:semiHidden/>
    <w:unhideWhenUsed/>
    <w:rsid w:val="00425116"/>
    <w:rPr>
      <w:i/>
      <w:iCs/>
    </w:rPr>
  </w:style>
  <w:style w:type="character" w:customStyle="1" w:styleId="nowrap">
    <w:name w:val="nowrap"/>
    <w:basedOn w:val="DefaultParagraphFont"/>
    <w:rsid w:val="00425116"/>
  </w:style>
  <w:style w:type="character" w:customStyle="1" w:styleId="reference-text">
    <w:name w:val="reference-text"/>
    <w:basedOn w:val="DefaultParagraphFont"/>
    <w:rsid w:val="00425116"/>
  </w:style>
  <w:style w:type="character" w:customStyle="1" w:styleId="CharChar16">
    <w:name w:val="Char Char16"/>
    <w:basedOn w:val="DefaultParagraphFont"/>
    <w:rsid w:val="00425116"/>
    <w:rPr>
      <w:rFonts w:ascii="Cambria" w:eastAsia="Times New Roman" w:hAnsi="Cambria" w:cs="Times New Roman"/>
      <w:b/>
      <w:bCs/>
      <w:kern w:val="32"/>
      <w:sz w:val="32"/>
      <w:szCs w:val="32"/>
    </w:rPr>
  </w:style>
  <w:style w:type="paragraph" w:customStyle="1" w:styleId="Pa2">
    <w:name w:val="Pa2"/>
    <w:basedOn w:val="Default"/>
    <w:next w:val="Default"/>
    <w:uiPriority w:val="99"/>
    <w:rsid w:val="00425116"/>
    <w:pPr>
      <w:spacing w:line="401" w:lineRule="atLeast"/>
    </w:pPr>
    <w:rPr>
      <w:rFonts w:ascii="Adobe Garamond Pro" w:eastAsiaTheme="minorEastAsia" w:hAnsi="Adobe Garamond Pro" w:cstheme="minorBidi"/>
      <w:color w:val="auto"/>
    </w:rPr>
  </w:style>
  <w:style w:type="paragraph" w:styleId="TOC3">
    <w:name w:val="toc 3"/>
    <w:basedOn w:val="Normal"/>
    <w:next w:val="Normal"/>
    <w:autoRedefine/>
    <w:uiPriority w:val="39"/>
    <w:unhideWhenUsed/>
    <w:rsid w:val="00CC7829"/>
    <w:pPr>
      <w:tabs>
        <w:tab w:val="right" w:leader="dot" w:pos="9350"/>
      </w:tabs>
      <w:spacing w:after="100"/>
    </w:pPr>
    <w:rPr>
      <w:rFonts w:ascii="Times New Roman" w:hAnsi="Times New Roman" w:cs="Times New Roman"/>
      <w:bCs/>
      <w:iCs/>
      <w:noProof/>
    </w:rPr>
  </w:style>
  <w:style w:type="paragraph" w:styleId="TOC4">
    <w:name w:val="toc 4"/>
    <w:basedOn w:val="Normal"/>
    <w:next w:val="Normal"/>
    <w:autoRedefine/>
    <w:uiPriority w:val="39"/>
    <w:unhideWhenUsed/>
    <w:rsid w:val="00C72D4B"/>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C72D4B"/>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C72D4B"/>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C72D4B"/>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C72D4B"/>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C72D4B"/>
    <w:pPr>
      <w:spacing w:after="100" w:line="259" w:lineRule="auto"/>
      <w:ind w:left="1760"/>
    </w:pPr>
    <w:rPr>
      <w:rFonts w:asciiTheme="minorHAnsi" w:eastAsiaTheme="minorEastAsia" w:hAnsiTheme="minorHAnsi" w:cstheme="minorBidi"/>
    </w:rPr>
  </w:style>
  <w:style w:type="table" w:styleId="TableGrid">
    <w:name w:val="Table Grid"/>
    <w:basedOn w:val="TableNormal"/>
    <w:uiPriority w:val="59"/>
    <w:rsid w:val="00E32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722C8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44363">
      <w:bodyDiv w:val="1"/>
      <w:marLeft w:val="0"/>
      <w:marRight w:val="0"/>
      <w:marTop w:val="0"/>
      <w:marBottom w:val="0"/>
      <w:divBdr>
        <w:top w:val="none" w:sz="0" w:space="0" w:color="auto"/>
        <w:left w:val="none" w:sz="0" w:space="0" w:color="auto"/>
        <w:bottom w:val="none" w:sz="0" w:space="0" w:color="auto"/>
        <w:right w:val="none" w:sz="0" w:space="0" w:color="auto"/>
      </w:divBdr>
    </w:div>
    <w:div w:id="148323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James_V_of_Scotland" TargetMode="External"/><Relationship Id="rId18" Type="http://schemas.openxmlformats.org/officeDocument/2006/relationships/hyperlink" Target="https://en.wikipedia.org/wiki/World_Bank" TargetMode="External"/><Relationship Id="rId26" Type="http://schemas.openxmlformats.org/officeDocument/2006/relationships/hyperlink" Target="http://www.world-governance.org/spip.php?article469" TargetMode="External"/><Relationship Id="rId39" Type="http://schemas.openxmlformats.org/officeDocument/2006/relationships/hyperlink" Target="http://www.odi.org.uk/node/8129" TargetMode="External"/><Relationship Id="rId3" Type="http://schemas.openxmlformats.org/officeDocument/2006/relationships/styles" Target="styles.xml"/><Relationship Id="rId21" Type="http://schemas.openxmlformats.org/officeDocument/2006/relationships/hyperlink" Target="http://internationalbudget.org/what-we-do/major-ibp-initiatives/open-budget-initiative/" TargetMode="External"/><Relationship Id="rId34" Type="http://schemas.openxmlformats.org/officeDocument/2006/relationships/image" Target="media/image3.png"/><Relationship Id="rId42" Type="http://schemas.openxmlformats.org/officeDocument/2006/relationships/hyperlink" Target="http://www.unescap.org/pdd/prs/ProjectActivities/Ongoing/gg/governance.asp"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n.wikipedia.org/wiki/William_Tyndale" TargetMode="External"/><Relationship Id="rId17" Type="http://schemas.openxmlformats.org/officeDocument/2006/relationships/hyperlink" Target="https://en.wikipedia.org/wiki/World_Bank" TargetMode="External"/><Relationship Id="rId25" Type="http://schemas.openxmlformats.org/officeDocument/2006/relationships/hyperlink" Target="https://en.wikipedia.org/wiki/UNESCAP" TargetMode="External"/><Relationship Id="rId33" Type="http://schemas.openxmlformats.org/officeDocument/2006/relationships/image" Target="media/image2.png"/><Relationship Id="rId38" Type="http://schemas.openxmlformats.org/officeDocument/2006/relationships/hyperlink" Target="http://www.pathfinder.org/publications-tools"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International_Monetary_Fund" TargetMode="External"/><Relationship Id="rId20" Type="http://schemas.openxmlformats.org/officeDocument/2006/relationships/hyperlink" Target="https://en.wikipedia.org/wiki/Sarbanes%E2%80%93Oxley_Act" TargetMode="External"/><Relationship Id="rId29" Type="http://schemas.openxmlformats.org/officeDocument/2006/relationships/hyperlink" Target="https://en.wikipedia.org/wiki/Empowerment" TargetMode="External"/><Relationship Id="rId41" Type="http://schemas.openxmlformats.org/officeDocument/2006/relationships/hyperlink" Target="https://en.wikipedia.org/wiki/UNESCA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Plato" TargetMode="External"/><Relationship Id="rId24" Type="http://schemas.openxmlformats.org/officeDocument/2006/relationships/hyperlink" Target="https://en.wikipedia.org/wiki/Foreign_aid" TargetMode="External"/><Relationship Id="rId32" Type="http://schemas.openxmlformats.org/officeDocument/2006/relationships/image" Target="media/image1.png"/><Relationship Id="rId37" Type="http://schemas.openxmlformats.org/officeDocument/2006/relationships/hyperlink" Target="http://www.opengov.go" TargetMode="External"/><Relationship Id="rId40" Type="http://schemas.openxmlformats.org/officeDocument/2006/relationships/hyperlink" Target="http://www.imf.org/external/np/gov/guide/eng/index.htm" TargetMode="External"/><Relationship Id="rId45" Type="http://schemas.openxmlformats.org/officeDocument/2006/relationships/hyperlink" Target="http://www.who.12.9.2017" TargetMode="External"/><Relationship Id="rId5" Type="http://schemas.openxmlformats.org/officeDocument/2006/relationships/settings" Target="settings.xml"/><Relationship Id="rId15" Type="http://schemas.openxmlformats.org/officeDocument/2006/relationships/hyperlink" Target="https://en.wikipedia.org/wiki/United_Nations" TargetMode="External"/><Relationship Id="rId23" Type="http://schemas.openxmlformats.org/officeDocument/2006/relationships/hyperlink" Target="https://en.wikipedia.org/wiki/International_Monetary_Fund" TargetMode="External"/><Relationship Id="rId28" Type="http://schemas.openxmlformats.org/officeDocument/2006/relationships/hyperlink" Target="https://en.wikipedia.org/wiki/Organisation_for_Economic_Co-operation_and_Development" TargetMode="External"/><Relationship Id="rId36" Type="http://schemas.openxmlformats.org/officeDocument/2006/relationships/hyperlink" Target="http://onlinelibrary.wiley.com/doi/10.1111/j.0952-1895.2004.00256.x/epdf" TargetMode="External"/><Relationship Id="rId10" Type="http://schemas.openxmlformats.org/officeDocument/2006/relationships/footer" Target="footer2.xml"/><Relationship Id="rId19" Type="http://schemas.openxmlformats.org/officeDocument/2006/relationships/hyperlink" Target="https://en.wikipedia.org/wiki/International_Monetary_Fund" TargetMode="External"/><Relationship Id="rId31" Type="http://schemas.openxmlformats.org/officeDocument/2006/relationships/hyperlink" Target="https://en.wikipedia.org/wiki/Cross-sectional_data" TargetMode="External"/><Relationship Id="rId44" Type="http://schemas.openxmlformats.org/officeDocument/2006/relationships/hyperlink" Target="http://www.world-governance.org/spip.php?article469"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en.wikipedia.org/wiki/Henry_VIII_of_England" TargetMode="External"/><Relationship Id="rId22" Type="http://schemas.openxmlformats.org/officeDocument/2006/relationships/hyperlink" Target="http://internationalbudget.org/what-we-do/open-budget-survey/" TargetMode="External"/><Relationship Id="rId27" Type="http://schemas.openxmlformats.org/officeDocument/2006/relationships/hyperlink" Target="https://en.wikipedia.org/wiki/Sustainable_Governance_Indicators" TargetMode="External"/><Relationship Id="rId30" Type="http://schemas.openxmlformats.org/officeDocument/2006/relationships/hyperlink" Target="https://en.wikipedia.org/wiki/Political_anthropology" TargetMode="External"/><Relationship Id="rId35" Type="http://schemas.openxmlformats.org/officeDocument/2006/relationships/hyperlink" Target="http://www.opengovpartnership.org/blog/michael-castro/2013/09/12/open-budgets-key-open-government-next-steps-ogp-countries" TargetMode="External"/><Relationship Id="rId43" Type="http://schemas.openxmlformats.org/officeDocument/2006/relationships/hyperlink" Target="http://www.un.org/special-rep/ohrlls/ldc/Governance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20968-3672-45FD-B25F-C6088EFA8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120</Pages>
  <Words>27934</Words>
  <Characters>159224</Characters>
  <Application>Microsoft Office Word</Application>
  <DocSecurity>0</DocSecurity>
  <Lines>1326</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User</cp:lastModifiedBy>
  <cp:revision>2</cp:revision>
  <cp:lastPrinted>2019-02-08T16:23:00Z</cp:lastPrinted>
  <dcterms:created xsi:type="dcterms:W3CDTF">2019-02-15T08:50:00Z</dcterms:created>
  <dcterms:modified xsi:type="dcterms:W3CDTF">2019-02-15T08:50:00Z</dcterms:modified>
</cp:coreProperties>
</file>